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9D" w:rsidRPr="00435C5C" w:rsidRDefault="00DB2B9D" w:rsidP="00DB2B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B2B9D" w:rsidRPr="00435C5C" w:rsidRDefault="00DB2B9D" w:rsidP="00DB2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B9D" w:rsidRPr="00435C5C" w:rsidRDefault="00DB2B9D" w:rsidP="00DB2B9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DB2B9D" w:rsidRPr="00435C5C" w:rsidRDefault="00DB2B9D" w:rsidP="00DB2B9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DB2B9D" w:rsidRPr="00435C5C" w:rsidRDefault="00DB2B9D" w:rsidP="00DB2B9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DB2B9D" w:rsidRPr="00435C5C" w:rsidRDefault="00DB2B9D" w:rsidP="00DB2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B9D" w:rsidRPr="00435C5C" w:rsidRDefault="00DB2B9D" w:rsidP="00DB2B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DB2B9D" w:rsidRPr="00435C5C" w:rsidRDefault="00DB2B9D" w:rsidP="00DB2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B9D" w:rsidRPr="00435C5C" w:rsidRDefault="00DB2B9D" w:rsidP="00DB2B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DB2B9D" w:rsidRPr="00435C5C" w:rsidRDefault="00DB2B9D" w:rsidP="00DB2B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B2B9D" w:rsidRPr="00435C5C" w:rsidRDefault="00DB2B9D" w:rsidP="00DB2B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4C19B2" w:rsidRPr="00435C5C" w:rsidRDefault="004C19B2" w:rsidP="00DB2B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ЗАЯВЛЕНИЕ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о предоставлении лицензии на осуществление образовательной деятельности</w:t>
      </w:r>
    </w:p>
    <w:p w:rsidR="00DB2B9D" w:rsidRPr="00435C5C" w:rsidRDefault="009B11D7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(</w:t>
      </w:r>
      <w:r w:rsidR="00DB2B9D" w:rsidRPr="00435C5C">
        <w:rPr>
          <w:rFonts w:eastAsiaTheme="minorHAnsi"/>
          <w:b w:val="0"/>
          <w:sz w:val="28"/>
          <w:szCs w:val="28"/>
        </w:rPr>
        <w:t>для индивидуального предпринимателя)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DB2B9D" w:rsidRPr="00435C5C" w:rsidRDefault="00DB2B9D" w:rsidP="004C19B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Прошу предоставить лицензию на осуществление образовательной</w:t>
      </w:r>
      <w:r w:rsidR="004C19B2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деятельности</w:t>
      </w:r>
    </w:p>
    <w:p w:rsidR="00DB2B9D" w:rsidRPr="00435C5C" w:rsidRDefault="00DB2B9D" w:rsidP="004C19B2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DB2B9D" w:rsidRPr="00435C5C" w:rsidRDefault="00DB2B9D" w:rsidP="004C19B2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(указывается фамилия, имя и (в случае, если имеется)</w:t>
      </w:r>
      <w:r w:rsidR="004C19B2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отчество индивидуального предпринимателя)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2"/>
          <w:szCs w:val="2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Организационно-правовая форма соискателя лицензии</w:t>
      </w:r>
    </w:p>
    <w:p w:rsidR="00DB2B9D" w:rsidRPr="00435C5C" w:rsidRDefault="00DB2B9D" w:rsidP="004C19B2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Индивидуальный предприниматель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Адрес места жительства индивидуального предпринимателя</w:t>
      </w:r>
    </w:p>
    <w:p w:rsidR="00DB2B9D" w:rsidRPr="00435C5C" w:rsidRDefault="00DB2B9D" w:rsidP="004C19B2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DB2B9D" w:rsidRPr="00435C5C" w:rsidRDefault="00DB2B9D" w:rsidP="004C19B2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(указывается адрес места нахождения соискателя лицензии)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Адрес(а) места (мест) осуществления образовательной деятельности и (или)</w:t>
      </w:r>
      <w:r w:rsidR="004C19B2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другие данные, которые позволяют идентифицировать место осуществления</w:t>
      </w:r>
      <w:r w:rsidR="004C19B2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лицензируемого вида деятельности и которые указываются при необходимости в</w:t>
      </w:r>
      <w:r w:rsidR="004C19B2" w:rsidRPr="00435C5C">
        <w:rPr>
          <w:rFonts w:eastAsiaTheme="minorHAnsi"/>
          <w:b w:val="0"/>
          <w:sz w:val="28"/>
          <w:szCs w:val="28"/>
        </w:rPr>
        <w:t xml:space="preserve"> д</w:t>
      </w:r>
      <w:r w:rsidRPr="00435C5C">
        <w:rPr>
          <w:rFonts w:eastAsiaTheme="minorHAnsi"/>
          <w:b w:val="0"/>
          <w:sz w:val="28"/>
          <w:szCs w:val="28"/>
        </w:rPr>
        <w:t>ополнение к почтовому адресу либо вместо него при его отсутствии</w:t>
      </w:r>
    </w:p>
    <w:p w:rsidR="00DB2B9D" w:rsidRPr="00435C5C" w:rsidRDefault="00DB2B9D" w:rsidP="004C19B2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DB2B9D" w:rsidRPr="00435C5C" w:rsidRDefault="00DB2B9D" w:rsidP="004C19B2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(адрес(а) места (мест) осуществления образовательной</w:t>
      </w:r>
      <w:r w:rsidR="004C19B2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деятельности, по которому(</w:t>
      </w:r>
      <w:proofErr w:type="spellStart"/>
      <w:r w:rsidRPr="00435C5C">
        <w:rPr>
          <w:rFonts w:eastAsiaTheme="minorHAnsi"/>
          <w:b w:val="0"/>
          <w:sz w:val="22"/>
          <w:szCs w:val="22"/>
        </w:rPr>
        <w:t>ым</w:t>
      </w:r>
      <w:proofErr w:type="spellEnd"/>
      <w:r w:rsidRPr="00435C5C">
        <w:rPr>
          <w:rFonts w:eastAsiaTheme="minorHAnsi"/>
          <w:b w:val="0"/>
          <w:sz w:val="22"/>
          <w:szCs w:val="22"/>
        </w:rPr>
        <w:t>) соискатель лицензии намерен</w:t>
      </w:r>
      <w:r w:rsidR="004C19B2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осуществлять образовательную деятельность, за</w:t>
      </w:r>
      <w:r w:rsidR="004C19B2" w:rsidRPr="00435C5C">
        <w:rPr>
          <w:rFonts w:eastAsiaTheme="minorHAnsi"/>
          <w:b w:val="0"/>
          <w:sz w:val="22"/>
          <w:szCs w:val="22"/>
        </w:rPr>
        <w:t> </w:t>
      </w:r>
      <w:r w:rsidRPr="00435C5C">
        <w:rPr>
          <w:rFonts w:eastAsiaTheme="minorHAnsi"/>
          <w:b w:val="0"/>
          <w:sz w:val="22"/>
          <w:szCs w:val="22"/>
        </w:rPr>
        <w:t>исключением</w:t>
      </w:r>
      <w:r w:rsidR="004C19B2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адреса(</w:t>
      </w:r>
      <w:proofErr w:type="spellStart"/>
      <w:r w:rsidRPr="00435C5C">
        <w:rPr>
          <w:rFonts w:eastAsiaTheme="minorHAnsi"/>
          <w:b w:val="0"/>
          <w:sz w:val="22"/>
          <w:szCs w:val="22"/>
        </w:rPr>
        <w:t>ов</w:t>
      </w:r>
      <w:proofErr w:type="spellEnd"/>
      <w:r w:rsidRPr="00435C5C">
        <w:rPr>
          <w:rFonts w:eastAsiaTheme="minorHAnsi"/>
          <w:b w:val="0"/>
          <w:sz w:val="22"/>
          <w:szCs w:val="22"/>
        </w:rPr>
        <w:t>) места (мест) осуществления образовательной</w:t>
      </w:r>
      <w:r w:rsidR="004C19B2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деятельности по основным программам профессионального</w:t>
      </w:r>
      <w:r w:rsidR="004C19B2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обучения, места (мест) осуществления образовательной</w:t>
      </w:r>
      <w:r w:rsidR="004C19B2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деятельности при использовании сетевой формы реализации</w:t>
      </w:r>
      <w:r w:rsidR="004C19B2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образовательных программ, места (мест) проведения практики,</w:t>
      </w:r>
      <w:r w:rsidR="004C19B2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государственной итоговой аттестации)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Данные документа, удостоверяющего личность индивидуального предпринимателя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Наименование документа</w:t>
      </w:r>
      <w:r w:rsidR="004C19B2" w:rsidRPr="00435C5C">
        <w:rPr>
          <w:rFonts w:eastAsiaTheme="minorHAnsi"/>
          <w:b w:val="0"/>
          <w:sz w:val="28"/>
          <w:szCs w:val="28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</w:rPr>
        <w:t xml:space="preserve"> </w:t>
      </w:r>
    </w:p>
    <w:p w:rsidR="00DB2B9D" w:rsidRPr="00435C5C" w:rsidRDefault="004C19B2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с</w:t>
      </w:r>
      <w:r w:rsidR="00DB2B9D" w:rsidRPr="00435C5C">
        <w:rPr>
          <w:rFonts w:eastAsiaTheme="minorHAnsi"/>
          <w:b w:val="0"/>
          <w:sz w:val="28"/>
          <w:szCs w:val="28"/>
        </w:rPr>
        <w:t>ерия</w:t>
      </w:r>
      <w:r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4C19B2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>номер</w:t>
      </w:r>
      <w:r w:rsidR="004C19B2" w:rsidRPr="00435C5C">
        <w:rPr>
          <w:rFonts w:eastAsiaTheme="minorHAnsi"/>
          <w:b w:val="0"/>
          <w:sz w:val="28"/>
          <w:szCs w:val="28"/>
        </w:rPr>
        <w:tab/>
      </w:r>
      <w:r w:rsidR="004C19B2" w:rsidRPr="00435C5C">
        <w:rPr>
          <w:rFonts w:eastAsiaTheme="minorHAnsi"/>
          <w:b w:val="0"/>
          <w:sz w:val="28"/>
          <w:szCs w:val="28"/>
        </w:rPr>
        <w:tab/>
      </w:r>
      <w:r w:rsidR="004C19B2" w:rsidRPr="00435C5C">
        <w:rPr>
          <w:rFonts w:eastAsiaTheme="minorHAnsi"/>
          <w:b w:val="0"/>
          <w:sz w:val="28"/>
          <w:szCs w:val="28"/>
        </w:rPr>
        <w:tab/>
      </w:r>
      <w:r w:rsidR="004C19B2" w:rsidRPr="00435C5C">
        <w:rPr>
          <w:rFonts w:eastAsiaTheme="minorHAnsi"/>
          <w:b w:val="0"/>
          <w:sz w:val="28"/>
          <w:szCs w:val="28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кем выдан </w:t>
      </w:r>
      <w:r w:rsidR="004C19B2" w:rsidRPr="00435C5C">
        <w:rPr>
          <w:rFonts w:eastAsiaTheme="minorHAnsi"/>
          <w:b w:val="0"/>
          <w:sz w:val="28"/>
          <w:szCs w:val="28"/>
        </w:rPr>
        <w:tab/>
      </w:r>
      <w:r w:rsidR="004C19B2" w:rsidRPr="00435C5C">
        <w:rPr>
          <w:rFonts w:eastAsiaTheme="minorHAnsi"/>
          <w:b w:val="0"/>
          <w:sz w:val="28"/>
          <w:szCs w:val="28"/>
        </w:rPr>
        <w:tab/>
      </w:r>
      <w:r w:rsidR="004C19B2" w:rsidRPr="00435C5C">
        <w:rPr>
          <w:rFonts w:eastAsiaTheme="minorHAnsi"/>
          <w:b w:val="0"/>
          <w:sz w:val="28"/>
          <w:szCs w:val="28"/>
        </w:rPr>
        <w:tab/>
      </w:r>
      <w:r w:rsidR="004C19B2" w:rsidRPr="00435C5C">
        <w:rPr>
          <w:rFonts w:eastAsiaTheme="minorHAnsi"/>
          <w:b w:val="0"/>
          <w:sz w:val="28"/>
          <w:szCs w:val="28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  <w:r w:rsidR="004C19B2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B5645C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lastRenderedPageBreak/>
        <w:t>дата выдачи</w:t>
      </w:r>
      <w:r w:rsidR="004C19B2" w:rsidRPr="00435C5C">
        <w:rPr>
          <w:rFonts w:eastAsiaTheme="minorHAnsi"/>
          <w:b w:val="0"/>
          <w:sz w:val="28"/>
          <w:szCs w:val="28"/>
        </w:rPr>
        <w:tab/>
      </w:r>
      <w:r w:rsidR="00B5645C" w:rsidRPr="00435C5C">
        <w:rPr>
          <w:rFonts w:eastAsiaTheme="minorHAnsi"/>
          <w:b w:val="0"/>
          <w:sz w:val="28"/>
          <w:szCs w:val="28"/>
        </w:rPr>
        <w:tab/>
      </w:r>
      <w:r w:rsidR="00B5645C" w:rsidRPr="00435C5C">
        <w:rPr>
          <w:rFonts w:eastAsiaTheme="minorHAnsi"/>
          <w:b w:val="0"/>
          <w:sz w:val="28"/>
          <w:szCs w:val="28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B5645C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 xml:space="preserve">код подразделения </w:t>
      </w:r>
      <w:r w:rsidR="00B5645C" w:rsidRPr="00435C5C">
        <w:rPr>
          <w:rFonts w:eastAsiaTheme="minorHAnsi"/>
          <w:b w:val="0"/>
          <w:sz w:val="28"/>
          <w:szCs w:val="28"/>
        </w:rPr>
        <w:tab/>
      </w:r>
      <w:r w:rsidR="00B5645C" w:rsidRPr="00435C5C">
        <w:rPr>
          <w:rFonts w:eastAsiaTheme="minorHAnsi"/>
          <w:b w:val="0"/>
          <w:sz w:val="28"/>
          <w:szCs w:val="28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Государственный регистрационный номер записи о государственной регистрации</w:t>
      </w:r>
      <w:r w:rsidR="00B5645C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индивидуального предпринимателя</w:t>
      </w:r>
    </w:p>
    <w:p w:rsidR="00DB2B9D" w:rsidRPr="00435C5C" w:rsidRDefault="00DB2B9D" w:rsidP="00B5645C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B5645C" w:rsidRPr="00435C5C" w:rsidRDefault="00B5645C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Данные документа, подтверждающего факт внесения сведений об индивидуальном</w:t>
      </w:r>
      <w:r w:rsidR="00B5645C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предпринимателе в Единый государственный реестр индивидуальных</w:t>
      </w:r>
      <w:r w:rsidR="00B5645C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предпринимателей</w:t>
      </w:r>
    </w:p>
    <w:p w:rsidR="00DB2B9D" w:rsidRPr="00435C5C" w:rsidRDefault="00DB2B9D" w:rsidP="00B5645C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DB2B9D" w:rsidRPr="00435C5C" w:rsidRDefault="00DB2B9D" w:rsidP="00B5645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(указываются реквизиты свидетельства о государственной</w:t>
      </w:r>
      <w:r w:rsidR="00B5645C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регистрации соискателя лицензии или листа записи в Единый</w:t>
      </w:r>
      <w:r w:rsidR="00B5645C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государственный реестр индивидуальных предпринимателей)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B5645C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 xml:space="preserve">Идентификационный номер налогоплательщика </w:t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  <w:r w:rsidR="00B5645C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B5645C" w:rsidRPr="00435C5C" w:rsidRDefault="00DB2B9D" w:rsidP="00B5645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Дата постановки соискателя лицензии на учет</w:t>
      </w:r>
      <w:r w:rsidR="00B5645C" w:rsidRPr="00435C5C">
        <w:rPr>
          <w:rFonts w:eastAsiaTheme="minorHAnsi"/>
          <w:b w:val="0"/>
          <w:sz w:val="28"/>
          <w:szCs w:val="28"/>
        </w:rPr>
        <w:t xml:space="preserve"> в налоговом органе</w:t>
      </w:r>
    </w:p>
    <w:p w:rsidR="00DB2B9D" w:rsidRPr="00435C5C" w:rsidRDefault="00B5645C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Данные документа о постановке соискателя лицензии на учет в налоговом</w:t>
      </w:r>
      <w:r w:rsidR="00B5645C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органе</w:t>
      </w:r>
    </w:p>
    <w:p w:rsidR="00DB2B9D" w:rsidRPr="00435C5C" w:rsidRDefault="00DB2B9D" w:rsidP="00B5645C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DB2B9D" w:rsidRPr="00435C5C" w:rsidRDefault="00DB2B9D" w:rsidP="00B5645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(реквизиты документа о постановке на учет индивидуального</w:t>
      </w:r>
      <w:r w:rsidR="00B5645C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предпринимателя в</w:t>
      </w:r>
      <w:r w:rsidR="00B5645C" w:rsidRPr="00435C5C">
        <w:rPr>
          <w:rFonts w:eastAsiaTheme="minorHAnsi"/>
          <w:b w:val="0"/>
          <w:sz w:val="22"/>
          <w:szCs w:val="22"/>
        </w:rPr>
        <w:t> </w:t>
      </w:r>
      <w:r w:rsidRPr="00435C5C">
        <w:rPr>
          <w:rFonts w:eastAsiaTheme="minorHAnsi"/>
          <w:b w:val="0"/>
          <w:sz w:val="22"/>
          <w:szCs w:val="22"/>
        </w:rPr>
        <w:t>налоговом</w:t>
      </w:r>
      <w:r w:rsidR="009B11D7" w:rsidRPr="00435C5C">
        <w:rPr>
          <w:rFonts w:eastAsiaTheme="minorHAnsi"/>
          <w:b w:val="0"/>
          <w:sz w:val="22"/>
          <w:szCs w:val="22"/>
        </w:rPr>
        <w:t> </w:t>
      </w:r>
      <w:r w:rsidRPr="00435C5C">
        <w:rPr>
          <w:rFonts w:eastAsiaTheme="minorHAnsi"/>
          <w:b w:val="0"/>
          <w:sz w:val="22"/>
          <w:szCs w:val="22"/>
        </w:rPr>
        <w:t>органе)</w:t>
      </w:r>
    </w:p>
    <w:p w:rsidR="00D633F4" w:rsidRPr="00435C5C" w:rsidRDefault="00D633F4" w:rsidP="00B5645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на оказание образовательных услуг по реализации образовательных программ по</w:t>
      </w:r>
      <w:r w:rsidR="00B5645C" w:rsidRPr="00435C5C">
        <w:rPr>
          <w:rFonts w:eastAsiaTheme="minorHAnsi"/>
          <w:b w:val="0"/>
          <w:sz w:val="28"/>
          <w:szCs w:val="28"/>
        </w:rPr>
        <w:t xml:space="preserve"> видам </w:t>
      </w:r>
      <w:r w:rsidRPr="00435C5C">
        <w:rPr>
          <w:rFonts w:eastAsiaTheme="minorHAnsi"/>
          <w:b w:val="0"/>
          <w:sz w:val="28"/>
          <w:szCs w:val="28"/>
        </w:rPr>
        <w:t>образования, по уровням образования, специальностям, направлениям</w:t>
      </w:r>
      <w:r w:rsidR="00B5645C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подготовки (для профессионального образования), по подвидам дополнительного</w:t>
      </w:r>
      <w:r w:rsidR="00B5645C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образования:</w:t>
      </w:r>
    </w:p>
    <w:p w:rsidR="00B5645C" w:rsidRPr="00435C5C" w:rsidRDefault="00B5645C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633F4" w:rsidRPr="00435C5C" w:rsidRDefault="00D633F4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35C5C" w:rsidRPr="00435C5C" w:rsidTr="00785949">
        <w:tc>
          <w:tcPr>
            <w:tcW w:w="9345" w:type="dxa"/>
            <w:gridSpan w:val="2"/>
          </w:tcPr>
          <w:p w:rsidR="00B5645C" w:rsidRPr="00435C5C" w:rsidRDefault="00B5645C" w:rsidP="00785949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Общее образование</w:t>
            </w:r>
          </w:p>
        </w:tc>
      </w:tr>
      <w:tr w:rsidR="00435C5C" w:rsidRPr="00435C5C" w:rsidTr="00D633F4">
        <w:tc>
          <w:tcPr>
            <w:tcW w:w="846" w:type="dxa"/>
          </w:tcPr>
          <w:p w:rsidR="00B5645C" w:rsidRPr="00435C5C" w:rsidRDefault="00B5645C" w:rsidP="00785949">
            <w:pPr>
              <w:spacing w:after="0" w:line="240" w:lineRule="auto"/>
              <w:jc w:val="both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8499" w:type="dxa"/>
            <w:vAlign w:val="center"/>
          </w:tcPr>
          <w:p w:rsidR="00B5645C" w:rsidRPr="00435C5C" w:rsidRDefault="00B5645C" w:rsidP="00785949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Уровень образования</w:t>
            </w:r>
          </w:p>
        </w:tc>
      </w:tr>
      <w:tr w:rsidR="00435C5C" w:rsidRPr="00435C5C" w:rsidTr="00D633F4">
        <w:tc>
          <w:tcPr>
            <w:tcW w:w="846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8499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</w:tr>
      <w:tr w:rsidR="00435C5C" w:rsidRPr="00435C5C" w:rsidTr="00D633F4">
        <w:tc>
          <w:tcPr>
            <w:tcW w:w="846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8499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</w:tr>
      <w:tr w:rsidR="00435C5C" w:rsidRPr="00435C5C" w:rsidTr="00D633F4">
        <w:tc>
          <w:tcPr>
            <w:tcW w:w="846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2.</w:t>
            </w:r>
          </w:p>
        </w:tc>
        <w:tc>
          <w:tcPr>
            <w:tcW w:w="8499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</w:tr>
      <w:tr w:rsidR="00B5645C" w:rsidRPr="00435C5C" w:rsidTr="00D633F4">
        <w:tc>
          <w:tcPr>
            <w:tcW w:w="846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3.</w:t>
            </w:r>
          </w:p>
        </w:tc>
        <w:tc>
          <w:tcPr>
            <w:tcW w:w="8499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</w:tr>
    </w:tbl>
    <w:p w:rsidR="00B5645C" w:rsidRPr="00435C5C" w:rsidRDefault="00B5645C" w:rsidP="00B5645C">
      <w:pPr>
        <w:spacing w:after="20" w:line="240" w:lineRule="auto"/>
        <w:jc w:val="both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648"/>
        <w:gridCol w:w="1852"/>
        <w:gridCol w:w="1873"/>
      </w:tblGrid>
      <w:tr w:rsidR="00435C5C" w:rsidRPr="00435C5C" w:rsidTr="00785949">
        <w:tc>
          <w:tcPr>
            <w:tcW w:w="9345" w:type="dxa"/>
            <w:gridSpan w:val="5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 w:val="28"/>
                <w:szCs w:val="28"/>
              </w:rPr>
            </w:pPr>
            <w:r w:rsidRPr="00435C5C">
              <w:t>Профессиональное образование</w:t>
            </w:r>
          </w:p>
        </w:tc>
      </w:tr>
      <w:tr w:rsidR="00435C5C" w:rsidRPr="00435C5C" w:rsidTr="00785949">
        <w:tc>
          <w:tcPr>
            <w:tcW w:w="704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648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852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Уровень образования</w:t>
            </w:r>
          </w:p>
        </w:tc>
        <w:tc>
          <w:tcPr>
            <w:tcW w:w="1873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435C5C" w:rsidRPr="00435C5C" w:rsidTr="00785949">
        <w:tc>
          <w:tcPr>
            <w:tcW w:w="704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2648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  <w:tc>
          <w:tcPr>
            <w:tcW w:w="1873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5</w:t>
            </w:r>
          </w:p>
        </w:tc>
      </w:tr>
      <w:tr w:rsidR="00435C5C" w:rsidRPr="00435C5C" w:rsidTr="00785949">
        <w:tc>
          <w:tcPr>
            <w:tcW w:w="704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</w:tr>
      <w:tr w:rsidR="00435C5C" w:rsidRPr="00435C5C" w:rsidTr="00785949">
        <w:tc>
          <w:tcPr>
            <w:tcW w:w="704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</w:tr>
      <w:tr w:rsidR="00B5645C" w:rsidRPr="00435C5C" w:rsidTr="00785949">
        <w:tc>
          <w:tcPr>
            <w:tcW w:w="704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</w:p>
        </w:tc>
      </w:tr>
    </w:tbl>
    <w:p w:rsidR="00B5645C" w:rsidRPr="00435C5C" w:rsidRDefault="00B5645C" w:rsidP="00B5645C">
      <w:pPr>
        <w:spacing w:after="20" w:line="240" w:lineRule="auto"/>
        <w:jc w:val="both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645C" w:rsidRPr="00435C5C" w:rsidTr="00785949">
        <w:tc>
          <w:tcPr>
            <w:tcW w:w="9345" w:type="dxa"/>
          </w:tcPr>
          <w:p w:rsidR="00B5645C" w:rsidRPr="00435C5C" w:rsidRDefault="00B5645C" w:rsidP="00785949">
            <w:pPr>
              <w:spacing w:after="20" w:line="240" w:lineRule="auto"/>
              <w:jc w:val="center"/>
            </w:pPr>
            <w:r w:rsidRPr="00435C5C">
              <w:t>Профессиональное обучение</w:t>
            </w:r>
          </w:p>
        </w:tc>
      </w:tr>
    </w:tbl>
    <w:p w:rsidR="00B5645C" w:rsidRPr="00435C5C" w:rsidRDefault="00B5645C" w:rsidP="00B5645C">
      <w:pPr>
        <w:spacing w:after="20" w:line="240" w:lineRule="auto"/>
        <w:jc w:val="both"/>
        <w:rPr>
          <w:szCs w:val="24"/>
        </w:rPr>
      </w:pPr>
    </w:p>
    <w:p w:rsidR="00D633F4" w:rsidRPr="00435C5C" w:rsidRDefault="00D633F4" w:rsidP="00B5645C">
      <w:pPr>
        <w:spacing w:after="20" w:line="240" w:lineRule="auto"/>
        <w:jc w:val="both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35C5C" w:rsidRPr="00435C5C" w:rsidTr="00785949">
        <w:tc>
          <w:tcPr>
            <w:tcW w:w="9345" w:type="dxa"/>
            <w:gridSpan w:val="2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lastRenderedPageBreak/>
              <w:t>Дополнительное образование</w:t>
            </w:r>
          </w:p>
        </w:tc>
      </w:tr>
      <w:tr w:rsidR="00435C5C" w:rsidRPr="00435C5C" w:rsidTr="00D633F4">
        <w:tc>
          <w:tcPr>
            <w:tcW w:w="846" w:type="dxa"/>
          </w:tcPr>
          <w:p w:rsidR="00B5645C" w:rsidRPr="00435C5C" w:rsidRDefault="00B5645C" w:rsidP="00785949">
            <w:pPr>
              <w:spacing w:after="20" w:line="240" w:lineRule="auto"/>
              <w:jc w:val="both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8499" w:type="dxa"/>
            <w:vAlign w:val="center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 xml:space="preserve">Подвиды </w:t>
            </w:r>
          </w:p>
        </w:tc>
      </w:tr>
      <w:tr w:rsidR="00435C5C" w:rsidRPr="00435C5C" w:rsidTr="00D633F4">
        <w:tc>
          <w:tcPr>
            <w:tcW w:w="846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8499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</w:tr>
      <w:tr w:rsidR="00B5645C" w:rsidRPr="00435C5C" w:rsidTr="00D633F4">
        <w:tc>
          <w:tcPr>
            <w:tcW w:w="846" w:type="dxa"/>
          </w:tcPr>
          <w:p w:rsidR="00B5645C" w:rsidRPr="00435C5C" w:rsidRDefault="00B5645C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8499" w:type="dxa"/>
          </w:tcPr>
          <w:p w:rsidR="00B5645C" w:rsidRPr="00435C5C" w:rsidRDefault="006C2219" w:rsidP="00785949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Дополнительное образование детей и взрослых</w:t>
            </w:r>
          </w:p>
        </w:tc>
      </w:tr>
    </w:tbl>
    <w:p w:rsidR="00B5645C" w:rsidRPr="00435C5C" w:rsidRDefault="00B5645C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04367F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>Номер телефона соискателя лицензии</w:t>
      </w:r>
      <w:r w:rsidR="0004367F" w:rsidRPr="00435C5C">
        <w:rPr>
          <w:rFonts w:eastAsiaTheme="minorHAnsi"/>
          <w:b w:val="0"/>
          <w:sz w:val="28"/>
          <w:szCs w:val="28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04367F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>Адрес электронной почты соискателя лицензии</w:t>
      </w:r>
      <w:r w:rsidR="0004367F" w:rsidRPr="00435C5C">
        <w:rPr>
          <w:rFonts w:eastAsiaTheme="minorHAnsi"/>
          <w:b w:val="0"/>
          <w:sz w:val="28"/>
          <w:szCs w:val="28"/>
        </w:rPr>
        <w:t xml:space="preserve"> </w:t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Адрес сайта соискателя лицензии (при наличии) </w:t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Прошу направлять информацию по вопросам лицензирования образовательной</w:t>
      </w:r>
      <w:r w:rsidR="0004367F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деятельности в электронной форме (да/нет)</w:t>
      </w:r>
    </w:p>
    <w:p w:rsidR="00DB2B9D" w:rsidRPr="00435C5C" w:rsidRDefault="00DB2B9D" w:rsidP="0004367F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Прошу предоставить выписку из реестра лицензий: (да/нет)</w:t>
      </w:r>
      <w:r w:rsidR="0004367F" w:rsidRPr="00435C5C">
        <w:rPr>
          <w:rFonts w:eastAsiaTheme="minorHAnsi"/>
          <w:b w:val="0"/>
          <w:sz w:val="28"/>
          <w:szCs w:val="28"/>
        </w:rPr>
        <w:t xml:space="preserve"> </w:t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</w:rPr>
        <w:t>.</w:t>
      </w:r>
    </w:p>
    <w:p w:rsidR="0004367F" w:rsidRPr="00435C5C" w:rsidRDefault="0004367F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04367F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 xml:space="preserve">Дата заполнения: </w:t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  <w:r w:rsidR="0004367F"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04367F" w:rsidRPr="00435C5C" w:rsidRDefault="0004367F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04367F" w:rsidRPr="00435C5C" w:rsidRDefault="0004367F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435C5C" w:rsidRPr="00435C5C" w:rsidTr="0004367F">
        <w:tc>
          <w:tcPr>
            <w:tcW w:w="4673" w:type="dxa"/>
          </w:tcPr>
          <w:p w:rsidR="0004367F" w:rsidRPr="00435C5C" w:rsidRDefault="0004367F" w:rsidP="00DB2B9D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  <w:r w:rsidRPr="00435C5C">
              <w:rPr>
                <w:rFonts w:eastAsiaTheme="minorHAnsi"/>
                <w:b w:val="0"/>
                <w:sz w:val="28"/>
                <w:szCs w:val="28"/>
              </w:rPr>
              <w:t>Индивидуальный предприниматель:</w:t>
            </w:r>
          </w:p>
        </w:tc>
        <w:tc>
          <w:tcPr>
            <w:tcW w:w="1557" w:type="dxa"/>
          </w:tcPr>
          <w:p w:rsidR="0004367F" w:rsidRPr="00435C5C" w:rsidRDefault="0004367F" w:rsidP="00DB2B9D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4367F" w:rsidRPr="00435C5C" w:rsidRDefault="0004367F" w:rsidP="00DB2B9D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</w:tr>
      <w:tr w:rsidR="00435C5C" w:rsidRPr="00435C5C" w:rsidTr="0004367F">
        <w:tc>
          <w:tcPr>
            <w:tcW w:w="4673" w:type="dxa"/>
            <w:tcBorders>
              <w:bottom w:val="single" w:sz="4" w:space="0" w:color="auto"/>
            </w:tcBorders>
          </w:tcPr>
          <w:p w:rsidR="0004367F" w:rsidRPr="00435C5C" w:rsidRDefault="0004367F" w:rsidP="00DB2B9D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04367F" w:rsidRPr="00435C5C" w:rsidRDefault="0004367F" w:rsidP="00DB2B9D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4367F" w:rsidRPr="00435C5C" w:rsidRDefault="0004367F" w:rsidP="00DB2B9D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</w:tr>
      <w:tr w:rsidR="0004367F" w:rsidRPr="00435C5C" w:rsidTr="0004367F">
        <w:tc>
          <w:tcPr>
            <w:tcW w:w="4673" w:type="dxa"/>
            <w:tcBorders>
              <w:top w:val="single" w:sz="4" w:space="0" w:color="auto"/>
            </w:tcBorders>
          </w:tcPr>
          <w:p w:rsidR="0004367F" w:rsidRPr="00435C5C" w:rsidRDefault="0004367F" w:rsidP="0004367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sz w:val="22"/>
                <w:szCs w:val="22"/>
              </w:rPr>
            </w:pPr>
            <w:r w:rsidRPr="00435C5C">
              <w:rPr>
                <w:rFonts w:eastAsiaTheme="minorHAnsi"/>
                <w:b w:val="0"/>
                <w:sz w:val="22"/>
                <w:szCs w:val="22"/>
              </w:rPr>
              <w:t>(фамилия, имя, отчество)</w:t>
            </w:r>
          </w:p>
        </w:tc>
        <w:tc>
          <w:tcPr>
            <w:tcW w:w="1557" w:type="dxa"/>
          </w:tcPr>
          <w:p w:rsidR="0004367F" w:rsidRPr="00435C5C" w:rsidRDefault="0004367F" w:rsidP="00DB2B9D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4367F" w:rsidRPr="00435C5C" w:rsidRDefault="0004367F" w:rsidP="0004367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sz w:val="22"/>
                <w:szCs w:val="22"/>
              </w:rPr>
            </w:pPr>
            <w:r w:rsidRPr="00435C5C">
              <w:rPr>
                <w:rFonts w:eastAsiaTheme="minorHAnsi"/>
                <w:b w:val="0"/>
                <w:sz w:val="22"/>
                <w:szCs w:val="22"/>
              </w:rPr>
              <w:t>(подпись)</w:t>
            </w:r>
          </w:p>
        </w:tc>
      </w:tr>
    </w:tbl>
    <w:p w:rsidR="0004367F" w:rsidRPr="00435C5C" w:rsidRDefault="0004367F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2"/>
          <w:szCs w:val="22"/>
        </w:rPr>
      </w:pPr>
    </w:p>
    <w:p w:rsidR="0004367F" w:rsidRPr="00435C5C" w:rsidRDefault="0004367F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073972" w:rsidRPr="00435C5C" w:rsidRDefault="00073972" w:rsidP="00C21205">
      <w:pPr>
        <w:pStyle w:val="ConsPlusNormal"/>
        <w:jc w:val="right"/>
        <w:outlineLvl w:val="0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20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3972"/>
    <w:rsid w:val="000760D7"/>
    <w:rsid w:val="001A4977"/>
    <w:rsid w:val="001C1289"/>
    <w:rsid w:val="00230944"/>
    <w:rsid w:val="00244D62"/>
    <w:rsid w:val="00277AC7"/>
    <w:rsid w:val="002800AA"/>
    <w:rsid w:val="002A2214"/>
    <w:rsid w:val="002C4285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71172D"/>
    <w:rsid w:val="00734D0C"/>
    <w:rsid w:val="007641AC"/>
    <w:rsid w:val="00785949"/>
    <w:rsid w:val="008835C7"/>
    <w:rsid w:val="008E018D"/>
    <w:rsid w:val="00912715"/>
    <w:rsid w:val="00925C2B"/>
    <w:rsid w:val="00930AA4"/>
    <w:rsid w:val="0095045B"/>
    <w:rsid w:val="00962D87"/>
    <w:rsid w:val="00982451"/>
    <w:rsid w:val="009869D0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21205"/>
    <w:rsid w:val="00C62BFE"/>
    <w:rsid w:val="00CB1B52"/>
    <w:rsid w:val="00CC7083"/>
    <w:rsid w:val="00CF7783"/>
    <w:rsid w:val="00D622F4"/>
    <w:rsid w:val="00D633F4"/>
    <w:rsid w:val="00DA2890"/>
    <w:rsid w:val="00DB2B9D"/>
    <w:rsid w:val="00DC4559"/>
    <w:rsid w:val="00DE50F5"/>
    <w:rsid w:val="00E56B0D"/>
    <w:rsid w:val="00E7469B"/>
    <w:rsid w:val="00E92FCE"/>
    <w:rsid w:val="00EC5655"/>
    <w:rsid w:val="00EF2F35"/>
    <w:rsid w:val="00F04EBA"/>
    <w:rsid w:val="00F37CCB"/>
    <w:rsid w:val="00F533F1"/>
    <w:rsid w:val="00F6554D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9623-D784-43C9-BB2E-50CE811B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2023-04-03T17:02:00Z</dcterms:created>
  <dcterms:modified xsi:type="dcterms:W3CDTF">2023-04-03T17:30:00Z</dcterms:modified>
</cp:coreProperties>
</file>