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3ABA" w:rsidRDefault="00083ABA">
      <w:pPr>
        <w:pStyle w:val="ConsPlusTitlePage"/>
      </w:pPr>
      <w:r>
        <w:t xml:space="preserve">Документ предоставлен </w:t>
      </w:r>
      <w:hyperlink r:id="rId4">
        <w:r>
          <w:rPr>
            <w:color w:val="0000FF"/>
          </w:rPr>
          <w:t>КонсультантПлюс</w:t>
        </w:r>
      </w:hyperlink>
      <w:r>
        <w:br/>
      </w:r>
    </w:p>
    <w:p w:rsidR="00083ABA" w:rsidRDefault="00083ABA">
      <w:pPr>
        <w:pStyle w:val="ConsPlusNormal"/>
        <w:jc w:val="both"/>
        <w:outlineLvl w:val="0"/>
      </w:pPr>
    </w:p>
    <w:p w:rsidR="00083ABA" w:rsidRDefault="00083ABA">
      <w:pPr>
        <w:pStyle w:val="ConsPlusTitle"/>
        <w:jc w:val="center"/>
        <w:outlineLvl w:val="0"/>
      </w:pPr>
      <w:r>
        <w:t>ПРАВИТЕЛЬСТВО ЕВРЕЙСКОЙ АВТОНОМНОЙ ОБЛАСТИ</w:t>
      </w:r>
    </w:p>
    <w:p w:rsidR="00083ABA" w:rsidRDefault="00083ABA">
      <w:pPr>
        <w:pStyle w:val="ConsPlusTitle"/>
        <w:jc w:val="center"/>
      </w:pPr>
    </w:p>
    <w:p w:rsidR="00083ABA" w:rsidRDefault="00083ABA">
      <w:pPr>
        <w:pStyle w:val="ConsPlusTitle"/>
        <w:jc w:val="center"/>
      </w:pPr>
      <w:r>
        <w:t>ПОСТАНОВЛЕНИЕ</w:t>
      </w:r>
    </w:p>
    <w:p w:rsidR="00083ABA" w:rsidRDefault="00083ABA">
      <w:pPr>
        <w:pStyle w:val="ConsPlusTitle"/>
        <w:jc w:val="center"/>
      </w:pPr>
      <w:r>
        <w:t>от 14 марта 2018 г. N 82-пп</w:t>
      </w:r>
    </w:p>
    <w:p w:rsidR="00083ABA" w:rsidRDefault="00083ABA">
      <w:pPr>
        <w:pStyle w:val="ConsPlusTitle"/>
        <w:jc w:val="center"/>
      </w:pPr>
    </w:p>
    <w:p w:rsidR="00083ABA" w:rsidRDefault="00083ABA">
      <w:pPr>
        <w:pStyle w:val="ConsPlusTitle"/>
        <w:jc w:val="center"/>
      </w:pPr>
      <w:r>
        <w:t>О ГОСУДАРСТВЕННОЙ ПРОГРАММЕ ЕВРЕЙСКОЙ АВТОНОМНОЙ ОБЛАСТИ</w:t>
      </w:r>
    </w:p>
    <w:p w:rsidR="00083ABA" w:rsidRDefault="00083ABA">
      <w:pPr>
        <w:pStyle w:val="ConsPlusTitle"/>
        <w:jc w:val="center"/>
      </w:pPr>
      <w:r>
        <w:t>"ПРОФИЛАКТИКА ПРАВОНАРУШЕНИЙ И ПРЕСТУПЛЕНИЙ В ЕВРЕЙСКОЙ</w:t>
      </w:r>
    </w:p>
    <w:p w:rsidR="00083ABA" w:rsidRDefault="00083ABA">
      <w:pPr>
        <w:pStyle w:val="ConsPlusTitle"/>
        <w:jc w:val="center"/>
      </w:pPr>
      <w:r>
        <w:t>АВТОНОМНОЙ ОБЛАСТИ" НА 2018 - 2024 ГОДЫ</w:t>
      </w:r>
    </w:p>
    <w:p w:rsidR="00083ABA" w:rsidRDefault="00083AB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83AB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83ABA" w:rsidRDefault="00083AB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83ABA" w:rsidRDefault="00083AB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83ABA" w:rsidRDefault="00083ABA">
            <w:pPr>
              <w:pStyle w:val="ConsPlusNormal"/>
              <w:jc w:val="center"/>
            </w:pPr>
            <w:r>
              <w:rPr>
                <w:color w:val="392C69"/>
              </w:rPr>
              <w:t>Список изменяющих документов</w:t>
            </w:r>
          </w:p>
          <w:p w:rsidR="00083ABA" w:rsidRDefault="00083ABA">
            <w:pPr>
              <w:pStyle w:val="ConsPlusNormal"/>
              <w:jc w:val="center"/>
            </w:pPr>
            <w:r>
              <w:rPr>
                <w:color w:val="392C69"/>
              </w:rPr>
              <w:t xml:space="preserve">(в ред. постановлений правительства ЕАО от 15.06.2018 </w:t>
            </w:r>
            <w:hyperlink r:id="rId5">
              <w:r>
                <w:rPr>
                  <w:color w:val="0000FF"/>
                </w:rPr>
                <w:t>N 203-пп</w:t>
              </w:r>
            </w:hyperlink>
            <w:r>
              <w:rPr>
                <w:color w:val="392C69"/>
              </w:rPr>
              <w:t>,</w:t>
            </w:r>
          </w:p>
          <w:p w:rsidR="00083ABA" w:rsidRDefault="00083ABA">
            <w:pPr>
              <w:pStyle w:val="ConsPlusNormal"/>
              <w:jc w:val="center"/>
            </w:pPr>
            <w:r>
              <w:rPr>
                <w:color w:val="392C69"/>
              </w:rPr>
              <w:t xml:space="preserve">от 26.09.2018 </w:t>
            </w:r>
            <w:hyperlink r:id="rId6">
              <w:r>
                <w:rPr>
                  <w:color w:val="0000FF"/>
                </w:rPr>
                <w:t>N 358-пп</w:t>
              </w:r>
            </w:hyperlink>
            <w:r>
              <w:rPr>
                <w:color w:val="392C69"/>
              </w:rPr>
              <w:t xml:space="preserve">, от 19.04.2019 </w:t>
            </w:r>
            <w:hyperlink r:id="rId7">
              <w:r>
                <w:rPr>
                  <w:color w:val="0000FF"/>
                </w:rPr>
                <w:t>N 103-пп</w:t>
              </w:r>
            </w:hyperlink>
            <w:r>
              <w:rPr>
                <w:color w:val="392C69"/>
              </w:rPr>
              <w:t xml:space="preserve">, от 26.06.2019 </w:t>
            </w:r>
            <w:hyperlink r:id="rId8">
              <w:r>
                <w:rPr>
                  <w:color w:val="0000FF"/>
                </w:rPr>
                <w:t>N 200-пп</w:t>
              </w:r>
            </w:hyperlink>
            <w:r>
              <w:rPr>
                <w:color w:val="392C69"/>
              </w:rPr>
              <w:t>,</w:t>
            </w:r>
          </w:p>
          <w:p w:rsidR="00083ABA" w:rsidRDefault="00083ABA">
            <w:pPr>
              <w:pStyle w:val="ConsPlusNormal"/>
              <w:jc w:val="center"/>
            </w:pPr>
            <w:r>
              <w:rPr>
                <w:color w:val="392C69"/>
              </w:rPr>
              <w:t xml:space="preserve">от 31.10.2019 </w:t>
            </w:r>
            <w:hyperlink r:id="rId9">
              <w:r>
                <w:rPr>
                  <w:color w:val="0000FF"/>
                </w:rPr>
                <w:t>N 385-пп</w:t>
              </w:r>
            </w:hyperlink>
            <w:r>
              <w:rPr>
                <w:color w:val="392C69"/>
              </w:rPr>
              <w:t xml:space="preserve">, от 22.11.2019 </w:t>
            </w:r>
            <w:hyperlink r:id="rId10">
              <w:r>
                <w:rPr>
                  <w:color w:val="0000FF"/>
                </w:rPr>
                <w:t>N 419-пп</w:t>
              </w:r>
            </w:hyperlink>
            <w:r>
              <w:rPr>
                <w:color w:val="392C69"/>
              </w:rPr>
              <w:t xml:space="preserve">, от 21.02.2020 </w:t>
            </w:r>
            <w:hyperlink r:id="rId11">
              <w:r>
                <w:rPr>
                  <w:color w:val="0000FF"/>
                </w:rPr>
                <w:t>N 33-пп</w:t>
              </w:r>
            </w:hyperlink>
            <w:r>
              <w:rPr>
                <w:color w:val="392C69"/>
              </w:rPr>
              <w:t>,</w:t>
            </w:r>
          </w:p>
          <w:p w:rsidR="00083ABA" w:rsidRDefault="00083ABA">
            <w:pPr>
              <w:pStyle w:val="ConsPlusNormal"/>
              <w:jc w:val="center"/>
            </w:pPr>
            <w:r>
              <w:rPr>
                <w:color w:val="392C69"/>
              </w:rPr>
              <w:t xml:space="preserve">от 14.09.2020 </w:t>
            </w:r>
            <w:hyperlink r:id="rId12">
              <w:r>
                <w:rPr>
                  <w:color w:val="0000FF"/>
                </w:rPr>
                <w:t>N 318-пп</w:t>
              </w:r>
            </w:hyperlink>
            <w:r>
              <w:rPr>
                <w:color w:val="392C69"/>
              </w:rPr>
              <w:t xml:space="preserve">, от 07.12.2020 </w:t>
            </w:r>
            <w:hyperlink r:id="rId13">
              <w:r>
                <w:rPr>
                  <w:color w:val="0000FF"/>
                </w:rPr>
                <w:t>N 465-пп</w:t>
              </w:r>
            </w:hyperlink>
            <w:r>
              <w:rPr>
                <w:color w:val="392C69"/>
              </w:rPr>
              <w:t xml:space="preserve">, от 25.06.2021 </w:t>
            </w:r>
            <w:hyperlink r:id="rId14">
              <w:r>
                <w:rPr>
                  <w:color w:val="0000FF"/>
                </w:rPr>
                <w:t>N 188-пп</w:t>
              </w:r>
            </w:hyperlink>
            <w:r>
              <w:rPr>
                <w:color w:val="392C69"/>
              </w:rPr>
              <w:t>,</w:t>
            </w:r>
          </w:p>
          <w:p w:rsidR="00083ABA" w:rsidRDefault="00083ABA">
            <w:pPr>
              <w:pStyle w:val="ConsPlusNormal"/>
              <w:jc w:val="center"/>
            </w:pPr>
            <w:r>
              <w:rPr>
                <w:color w:val="392C69"/>
              </w:rPr>
              <w:t xml:space="preserve">от 01.09.2021 </w:t>
            </w:r>
            <w:hyperlink r:id="rId15">
              <w:r>
                <w:rPr>
                  <w:color w:val="0000FF"/>
                </w:rPr>
                <w:t>N 316-пп</w:t>
              </w:r>
            </w:hyperlink>
            <w:r>
              <w:rPr>
                <w:color w:val="392C69"/>
              </w:rPr>
              <w:t xml:space="preserve">, от 14.10.2021 </w:t>
            </w:r>
            <w:hyperlink r:id="rId16">
              <w:r>
                <w:rPr>
                  <w:color w:val="0000FF"/>
                </w:rPr>
                <w:t>N 372-пп</w:t>
              </w:r>
            </w:hyperlink>
            <w:r>
              <w:rPr>
                <w:color w:val="392C69"/>
              </w:rPr>
              <w:t xml:space="preserve">, от 21.04.2022 </w:t>
            </w:r>
            <w:hyperlink r:id="rId17">
              <w:r>
                <w:rPr>
                  <w:color w:val="0000FF"/>
                </w:rPr>
                <w:t>N 149-пп</w:t>
              </w:r>
            </w:hyperlink>
            <w:r>
              <w:rPr>
                <w:color w:val="392C69"/>
              </w:rPr>
              <w:t>,</w:t>
            </w:r>
          </w:p>
          <w:p w:rsidR="00083ABA" w:rsidRDefault="00083ABA">
            <w:pPr>
              <w:pStyle w:val="ConsPlusNormal"/>
              <w:jc w:val="center"/>
            </w:pPr>
            <w:r>
              <w:rPr>
                <w:color w:val="392C69"/>
              </w:rPr>
              <w:t xml:space="preserve">от 16.06.2022 </w:t>
            </w:r>
            <w:hyperlink r:id="rId18">
              <w:r>
                <w:rPr>
                  <w:color w:val="0000FF"/>
                </w:rPr>
                <w:t>N 229-пп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83ABA" w:rsidRDefault="00083ABA">
            <w:pPr>
              <w:pStyle w:val="ConsPlusNormal"/>
            </w:pPr>
          </w:p>
        </w:tc>
      </w:tr>
    </w:tbl>
    <w:p w:rsidR="00083ABA" w:rsidRDefault="00083ABA">
      <w:pPr>
        <w:pStyle w:val="ConsPlusNormal"/>
        <w:jc w:val="both"/>
      </w:pPr>
    </w:p>
    <w:p w:rsidR="00083ABA" w:rsidRDefault="00083ABA">
      <w:pPr>
        <w:pStyle w:val="ConsPlusNormal"/>
        <w:ind w:firstLine="540"/>
        <w:jc w:val="both"/>
      </w:pPr>
      <w:r>
        <w:t>Правительство Еврейской автономной области</w:t>
      </w:r>
    </w:p>
    <w:p w:rsidR="00083ABA" w:rsidRDefault="00083ABA">
      <w:pPr>
        <w:pStyle w:val="ConsPlusNormal"/>
        <w:jc w:val="both"/>
      </w:pPr>
    </w:p>
    <w:p w:rsidR="00083ABA" w:rsidRDefault="00083ABA">
      <w:pPr>
        <w:pStyle w:val="ConsPlusNormal"/>
      </w:pPr>
      <w:r>
        <w:t>ПОСТАНОВЛЯЕТ:</w:t>
      </w:r>
    </w:p>
    <w:p w:rsidR="00083ABA" w:rsidRDefault="00083ABA">
      <w:pPr>
        <w:pStyle w:val="ConsPlusNormal"/>
        <w:jc w:val="both"/>
      </w:pPr>
    </w:p>
    <w:p w:rsidR="00083ABA" w:rsidRDefault="00083ABA">
      <w:pPr>
        <w:pStyle w:val="ConsPlusNormal"/>
        <w:ind w:firstLine="540"/>
        <w:jc w:val="both"/>
      </w:pPr>
      <w:r>
        <w:t xml:space="preserve">1. Утвердить прилагаемую государственную </w:t>
      </w:r>
      <w:hyperlink w:anchor="P47">
        <w:r>
          <w:rPr>
            <w:color w:val="0000FF"/>
          </w:rPr>
          <w:t>программу</w:t>
        </w:r>
      </w:hyperlink>
      <w:r>
        <w:t xml:space="preserve"> Еврейской автономной области "Профилактика правонарушений и преступлений в Еврейской автономной области" на 2018 - 2024 годы.</w:t>
      </w:r>
    </w:p>
    <w:p w:rsidR="00083ABA" w:rsidRDefault="00083ABA">
      <w:pPr>
        <w:pStyle w:val="ConsPlusNormal"/>
        <w:jc w:val="both"/>
      </w:pPr>
      <w:r>
        <w:t xml:space="preserve">(в ред. </w:t>
      </w:r>
      <w:hyperlink r:id="rId19">
        <w:r>
          <w:rPr>
            <w:color w:val="0000FF"/>
          </w:rPr>
          <w:t>постановления</w:t>
        </w:r>
      </w:hyperlink>
      <w:r>
        <w:t xml:space="preserve"> правительства ЕАО от 07.12.2020 N 465-пп)</w:t>
      </w:r>
    </w:p>
    <w:p w:rsidR="00083ABA" w:rsidRDefault="00083ABA">
      <w:pPr>
        <w:pStyle w:val="ConsPlusNormal"/>
        <w:spacing w:before="200"/>
        <w:ind w:firstLine="540"/>
        <w:jc w:val="both"/>
      </w:pPr>
      <w:r>
        <w:t>2. Признать утратившими силу следующие постановления правительства Еврейской автономной области:</w:t>
      </w:r>
    </w:p>
    <w:p w:rsidR="00083ABA" w:rsidRDefault="00083ABA">
      <w:pPr>
        <w:pStyle w:val="ConsPlusNormal"/>
        <w:spacing w:before="200"/>
        <w:ind w:firstLine="540"/>
        <w:jc w:val="both"/>
      </w:pPr>
      <w:r>
        <w:t xml:space="preserve">- от 23.10.2015 </w:t>
      </w:r>
      <w:hyperlink r:id="rId20">
        <w:r>
          <w:rPr>
            <w:color w:val="0000FF"/>
          </w:rPr>
          <w:t>N 480-пп</w:t>
        </w:r>
      </w:hyperlink>
      <w:r>
        <w:t xml:space="preserve"> "О государственной программе Еврейской автономной области "Профилактика правонарушений и преступлений в Еврейской автономной области" на 2016 - 2018 годы";</w:t>
      </w:r>
    </w:p>
    <w:p w:rsidR="00083ABA" w:rsidRDefault="00083ABA">
      <w:pPr>
        <w:pStyle w:val="ConsPlusNormal"/>
        <w:spacing w:before="200"/>
        <w:ind w:firstLine="540"/>
        <w:jc w:val="both"/>
      </w:pPr>
      <w:r>
        <w:t xml:space="preserve">- от 15.02.2016 </w:t>
      </w:r>
      <w:hyperlink r:id="rId21">
        <w:r>
          <w:rPr>
            <w:color w:val="0000FF"/>
          </w:rPr>
          <w:t>N 40-пп</w:t>
        </w:r>
      </w:hyperlink>
      <w:r>
        <w:t xml:space="preserve"> "О внесении изменений в постановление правительства Еврейской автономной области от 23.10.2015 N 480-пп "О государственной программе Еврейской автономной области "Профилактика правонарушений и преступлений в Еврейской автономной области" на 2016 - 2018 годы";</w:t>
      </w:r>
    </w:p>
    <w:p w:rsidR="00083ABA" w:rsidRDefault="00083ABA">
      <w:pPr>
        <w:pStyle w:val="ConsPlusNormal"/>
        <w:spacing w:before="200"/>
        <w:ind w:firstLine="540"/>
        <w:jc w:val="both"/>
      </w:pPr>
      <w:r>
        <w:t xml:space="preserve">- от 16.03.2017 </w:t>
      </w:r>
      <w:hyperlink r:id="rId22">
        <w:r>
          <w:rPr>
            <w:color w:val="0000FF"/>
          </w:rPr>
          <w:t>N 81-пп</w:t>
        </w:r>
      </w:hyperlink>
      <w:r>
        <w:t xml:space="preserve"> "О внесении изменений в государственную программу Еврейской автономной области "Профилактика правонарушений и преступлений в Еврейской автономной области" на 2016 - 2018 годы, утвержденную постановлением правительства Еврейской автономной области от 23.10.2015 N 480-пп";</w:t>
      </w:r>
    </w:p>
    <w:p w:rsidR="00083ABA" w:rsidRDefault="00083ABA">
      <w:pPr>
        <w:pStyle w:val="ConsPlusNormal"/>
        <w:spacing w:before="200"/>
        <w:ind w:firstLine="540"/>
        <w:jc w:val="both"/>
      </w:pPr>
      <w:r>
        <w:t xml:space="preserve">- от 21.06.2017 </w:t>
      </w:r>
      <w:hyperlink r:id="rId23">
        <w:r>
          <w:rPr>
            <w:color w:val="0000FF"/>
          </w:rPr>
          <w:t>N 273-пп</w:t>
        </w:r>
      </w:hyperlink>
      <w:r>
        <w:t xml:space="preserve"> "О внесении изменений и дополнений в постановление правительства Еврейской автономной области от 23.10.2015 N 480-пп "О государственной программе Еврейской автономной области "Профилактика правонарушений и преступлений в Еврейской автономной области" на 2016 - 2018 годы";</w:t>
      </w:r>
    </w:p>
    <w:p w:rsidR="00083ABA" w:rsidRDefault="00083ABA">
      <w:pPr>
        <w:pStyle w:val="ConsPlusNormal"/>
        <w:spacing w:before="200"/>
        <w:ind w:firstLine="540"/>
        <w:jc w:val="both"/>
      </w:pPr>
      <w:r>
        <w:t xml:space="preserve">- от 30.06.2017 </w:t>
      </w:r>
      <w:hyperlink r:id="rId24">
        <w:r>
          <w:rPr>
            <w:color w:val="0000FF"/>
          </w:rPr>
          <w:t>N 282-пп</w:t>
        </w:r>
      </w:hyperlink>
      <w:r>
        <w:t xml:space="preserve"> "О внесении изменений и дополнений в государственную программу Еврейской автономной области "Профилактика правонарушений и преступлений в Еврейской автономной области" на 2016 - 2018 годы, утвержденную постановлением правительства Еврейской автономной области от 23.10.2015 N 480-пп";</w:t>
      </w:r>
    </w:p>
    <w:p w:rsidR="00083ABA" w:rsidRDefault="00083ABA">
      <w:pPr>
        <w:pStyle w:val="ConsPlusNormal"/>
        <w:spacing w:before="200"/>
        <w:ind w:firstLine="540"/>
        <w:jc w:val="both"/>
      </w:pPr>
      <w:r>
        <w:t xml:space="preserve">- от 22.08.2017 </w:t>
      </w:r>
      <w:hyperlink r:id="rId25">
        <w:r>
          <w:rPr>
            <w:color w:val="0000FF"/>
          </w:rPr>
          <w:t>N 334-пп</w:t>
        </w:r>
      </w:hyperlink>
      <w:r>
        <w:t xml:space="preserve"> "О внесении изменений в государственную программу Еврейской автономной области "Профилактика правонарушений и преступлений в Еврейской автономной области" на 2016 - 2018 годы, утвержденную постановлением правительства Еврейской автономной области от 23.10.2015 N 480-пп";</w:t>
      </w:r>
    </w:p>
    <w:p w:rsidR="00083ABA" w:rsidRDefault="00083ABA">
      <w:pPr>
        <w:pStyle w:val="ConsPlusNormal"/>
        <w:spacing w:before="200"/>
        <w:ind w:firstLine="540"/>
        <w:jc w:val="both"/>
      </w:pPr>
      <w:r>
        <w:t xml:space="preserve">- от 25.08.2017 </w:t>
      </w:r>
      <w:hyperlink r:id="rId26">
        <w:r>
          <w:rPr>
            <w:color w:val="0000FF"/>
          </w:rPr>
          <w:t>N 348-пп</w:t>
        </w:r>
      </w:hyperlink>
      <w:r>
        <w:t xml:space="preserve"> "О внесении изменений в государственную программу Еврейской автономной области "Профилактика правонарушений и преступлений в Еврейской автономной </w:t>
      </w:r>
      <w:r>
        <w:lastRenderedPageBreak/>
        <w:t>области" на 2016 - 2018 годы, утвержденную постановлением правительства Еврейской автономной области от 23.10.2015 N 480-пп";</w:t>
      </w:r>
    </w:p>
    <w:p w:rsidR="00083ABA" w:rsidRDefault="00083ABA">
      <w:pPr>
        <w:pStyle w:val="ConsPlusNormal"/>
        <w:spacing w:before="200"/>
        <w:ind w:firstLine="540"/>
        <w:jc w:val="both"/>
      </w:pPr>
      <w:r>
        <w:t xml:space="preserve">- от 26.12.2017 </w:t>
      </w:r>
      <w:hyperlink r:id="rId27">
        <w:r>
          <w:rPr>
            <w:color w:val="0000FF"/>
          </w:rPr>
          <w:t>N 535-пп</w:t>
        </w:r>
      </w:hyperlink>
      <w:r>
        <w:t xml:space="preserve"> "О внесении изменений в государственную программу Еврейской автономной области "Профилактика правонарушений и преступлений в Еврейской автономной области" на 2016 - 2018 годы, утвержденную постановлением правительства Еврейской автономной области от 23.10.2015 N 480-пп".</w:t>
      </w:r>
    </w:p>
    <w:p w:rsidR="00083ABA" w:rsidRDefault="00083ABA">
      <w:pPr>
        <w:pStyle w:val="ConsPlusNormal"/>
        <w:spacing w:before="200"/>
        <w:ind w:firstLine="540"/>
        <w:jc w:val="both"/>
      </w:pPr>
      <w:r>
        <w:t xml:space="preserve">3. Утратил силу с 19 апреля 2019 года. - </w:t>
      </w:r>
      <w:hyperlink r:id="rId28">
        <w:r>
          <w:rPr>
            <w:color w:val="0000FF"/>
          </w:rPr>
          <w:t>Постановление</w:t>
        </w:r>
      </w:hyperlink>
      <w:r>
        <w:t xml:space="preserve"> правительства ЕАО от 19.04.2019 N 103-пп.</w:t>
      </w:r>
    </w:p>
    <w:p w:rsidR="00083ABA" w:rsidRDefault="00083ABA">
      <w:pPr>
        <w:pStyle w:val="ConsPlusNormal"/>
        <w:spacing w:before="200"/>
        <w:ind w:firstLine="540"/>
        <w:jc w:val="both"/>
      </w:pPr>
      <w:r>
        <w:t>4. Настоящее постановление вступает в силу со дня его подписания.</w:t>
      </w:r>
    </w:p>
    <w:p w:rsidR="00083ABA" w:rsidRDefault="00083ABA">
      <w:pPr>
        <w:pStyle w:val="ConsPlusNormal"/>
        <w:jc w:val="both"/>
      </w:pPr>
    </w:p>
    <w:p w:rsidR="00083ABA" w:rsidRDefault="00083ABA">
      <w:pPr>
        <w:pStyle w:val="ConsPlusNormal"/>
        <w:jc w:val="right"/>
      </w:pPr>
      <w:r>
        <w:t>Губернатор области</w:t>
      </w:r>
    </w:p>
    <w:p w:rsidR="00083ABA" w:rsidRDefault="00083ABA">
      <w:pPr>
        <w:pStyle w:val="ConsPlusNormal"/>
        <w:jc w:val="right"/>
      </w:pPr>
      <w:r>
        <w:t>А.Б.ЛЕВИНТАЛЬ</w:t>
      </w:r>
    </w:p>
    <w:p w:rsidR="00083ABA" w:rsidRDefault="00083ABA">
      <w:pPr>
        <w:pStyle w:val="ConsPlusNormal"/>
        <w:jc w:val="both"/>
      </w:pPr>
    </w:p>
    <w:p w:rsidR="00083ABA" w:rsidRDefault="00083ABA">
      <w:pPr>
        <w:pStyle w:val="ConsPlusNormal"/>
        <w:jc w:val="both"/>
      </w:pPr>
    </w:p>
    <w:p w:rsidR="00083ABA" w:rsidRDefault="00083ABA">
      <w:pPr>
        <w:pStyle w:val="ConsPlusNormal"/>
        <w:jc w:val="both"/>
      </w:pPr>
    </w:p>
    <w:p w:rsidR="00083ABA" w:rsidRDefault="00083ABA">
      <w:pPr>
        <w:pStyle w:val="ConsPlusNormal"/>
        <w:jc w:val="both"/>
      </w:pPr>
    </w:p>
    <w:p w:rsidR="00083ABA" w:rsidRDefault="00083ABA">
      <w:pPr>
        <w:pStyle w:val="ConsPlusNormal"/>
        <w:jc w:val="both"/>
      </w:pPr>
    </w:p>
    <w:p w:rsidR="00083ABA" w:rsidRDefault="00083ABA">
      <w:pPr>
        <w:pStyle w:val="ConsPlusNormal"/>
        <w:jc w:val="right"/>
        <w:outlineLvl w:val="0"/>
      </w:pPr>
      <w:r>
        <w:t>УТВЕРЖДЕНА</w:t>
      </w:r>
    </w:p>
    <w:p w:rsidR="00083ABA" w:rsidRDefault="00083ABA">
      <w:pPr>
        <w:pStyle w:val="ConsPlusNormal"/>
        <w:jc w:val="right"/>
      </w:pPr>
      <w:r>
        <w:t>постановлением правительства</w:t>
      </w:r>
    </w:p>
    <w:p w:rsidR="00083ABA" w:rsidRDefault="00083ABA">
      <w:pPr>
        <w:pStyle w:val="ConsPlusNormal"/>
        <w:jc w:val="right"/>
      </w:pPr>
      <w:r>
        <w:t>Еврейской автономной области</w:t>
      </w:r>
    </w:p>
    <w:p w:rsidR="00083ABA" w:rsidRDefault="00083ABA">
      <w:pPr>
        <w:pStyle w:val="ConsPlusNormal"/>
        <w:jc w:val="right"/>
      </w:pPr>
      <w:r>
        <w:t>от 14.03.2018 N 82-пп</w:t>
      </w:r>
    </w:p>
    <w:p w:rsidR="00083ABA" w:rsidRDefault="00083ABA">
      <w:pPr>
        <w:pStyle w:val="ConsPlusNormal"/>
        <w:jc w:val="both"/>
      </w:pPr>
    </w:p>
    <w:p w:rsidR="00083ABA" w:rsidRDefault="00083ABA">
      <w:pPr>
        <w:pStyle w:val="ConsPlusTitle"/>
        <w:jc w:val="center"/>
      </w:pPr>
      <w:bookmarkStart w:id="0" w:name="P47"/>
      <w:bookmarkEnd w:id="0"/>
      <w:r>
        <w:t>ГОСУДАРСТВЕННАЯ ПРОГРАММА</w:t>
      </w:r>
    </w:p>
    <w:p w:rsidR="00083ABA" w:rsidRDefault="00083ABA">
      <w:pPr>
        <w:pStyle w:val="ConsPlusTitle"/>
        <w:jc w:val="center"/>
      </w:pPr>
      <w:r>
        <w:t>ЕВРЕЙСКОЙ АВТОНОМНОЙ ОБЛАСТИ "ПРОФИЛАКТИКА ПРАВОНАРУШЕНИЙ</w:t>
      </w:r>
    </w:p>
    <w:p w:rsidR="00083ABA" w:rsidRDefault="00083ABA">
      <w:pPr>
        <w:pStyle w:val="ConsPlusTitle"/>
        <w:jc w:val="center"/>
      </w:pPr>
      <w:r>
        <w:t>И ПРЕСТУПЛЕНИЙ В ЕВРЕЙСКОЙ АВТОНОМНОЙ ОБЛАСТИ"</w:t>
      </w:r>
    </w:p>
    <w:p w:rsidR="00083ABA" w:rsidRDefault="00083ABA">
      <w:pPr>
        <w:pStyle w:val="ConsPlusTitle"/>
        <w:jc w:val="center"/>
      </w:pPr>
      <w:r>
        <w:t>НА 2018 - 2024 ГОДЫ</w:t>
      </w:r>
    </w:p>
    <w:p w:rsidR="00083ABA" w:rsidRDefault="00083AB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83AB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83ABA" w:rsidRDefault="00083AB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83ABA" w:rsidRDefault="00083AB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83ABA" w:rsidRDefault="00083ABA">
            <w:pPr>
              <w:pStyle w:val="ConsPlusNormal"/>
              <w:jc w:val="center"/>
            </w:pPr>
            <w:r>
              <w:rPr>
                <w:color w:val="392C69"/>
              </w:rPr>
              <w:t>Список изменяющих документов</w:t>
            </w:r>
          </w:p>
          <w:p w:rsidR="00083ABA" w:rsidRDefault="00083ABA">
            <w:pPr>
              <w:pStyle w:val="ConsPlusNormal"/>
              <w:jc w:val="center"/>
            </w:pPr>
            <w:r>
              <w:rPr>
                <w:color w:val="392C69"/>
              </w:rPr>
              <w:t>(в ред. постановлений правительства ЕАО</w:t>
            </w:r>
          </w:p>
          <w:p w:rsidR="00083ABA" w:rsidRDefault="00083ABA">
            <w:pPr>
              <w:pStyle w:val="ConsPlusNormal"/>
              <w:jc w:val="center"/>
            </w:pPr>
            <w:r>
              <w:rPr>
                <w:color w:val="392C69"/>
              </w:rPr>
              <w:t xml:space="preserve">от 07.12.2020 </w:t>
            </w:r>
            <w:hyperlink r:id="rId29">
              <w:r>
                <w:rPr>
                  <w:color w:val="0000FF"/>
                </w:rPr>
                <w:t>N 465-пп</w:t>
              </w:r>
            </w:hyperlink>
            <w:r>
              <w:rPr>
                <w:color w:val="392C69"/>
              </w:rPr>
              <w:t xml:space="preserve">, от 25.06.2021 </w:t>
            </w:r>
            <w:hyperlink r:id="rId30">
              <w:r>
                <w:rPr>
                  <w:color w:val="0000FF"/>
                </w:rPr>
                <w:t>N 188-пп</w:t>
              </w:r>
            </w:hyperlink>
            <w:r>
              <w:rPr>
                <w:color w:val="392C69"/>
              </w:rPr>
              <w:t>,</w:t>
            </w:r>
          </w:p>
          <w:p w:rsidR="00083ABA" w:rsidRDefault="00083ABA">
            <w:pPr>
              <w:pStyle w:val="ConsPlusNormal"/>
              <w:jc w:val="center"/>
            </w:pPr>
            <w:r>
              <w:rPr>
                <w:color w:val="392C69"/>
              </w:rPr>
              <w:t xml:space="preserve">от 01.09.2021 </w:t>
            </w:r>
            <w:hyperlink r:id="rId31">
              <w:r>
                <w:rPr>
                  <w:color w:val="0000FF"/>
                </w:rPr>
                <w:t>N 316-пп</w:t>
              </w:r>
            </w:hyperlink>
            <w:r>
              <w:rPr>
                <w:color w:val="392C69"/>
              </w:rPr>
              <w:t xml:space="preserve">, от 14.10.2021 </w:t>
            </w:r>
            <w:hyperlink r:id="rId32">
              <w:r>
                <w:rPr>
                  <w:color w:val="0000FF"/>
                </w:rPr>
                <w:t>N 372-пп</w:t>
              </w:r>
            </w:hyperlink>
            <w:r>
              <w:rPr>
                <w:color w:val="392C69"/>
              </w:rPr>
              <w:t>,</w:t>
            </w:r>
          </w:p>
          <w:p w:rsidR="00083ABA" w:rsidRDefault="00083ABA">
            <w:pPr>
              <w:pStyle w:val="ConsPlusNormal"/>
              <w:jc w:val="center"/>
            </w:pPr>
            <w:r>
              <w:rPr>
                <w:color w:val="392C69"/>
              </w:rPr>
              <w:t xml:space="preserve">от 21.04.2022 </w:t>
            </w:r>
            <w:hyperlink r:id="rId33">
              <w:r>
                <w:rPr>
                  <w:color w:val="0000FF"/>
                </w:rPr>
                <w:t>N 149-пп</w:t>
              </w:r>
            </w:hyperlink>
            <w:r>
              <w:rPr>
                <w:color w:val="392C69"/>
              </w:rPr>
              <w:t xml:space="preserve">, от 16.06.2022 </w:t>
            </w:r>
            <w:hyperlink r:id="rId34">
              <w:r>
                <w:rPr>
                  <w:color w:val="0000FF"/>
                </w:rPr>
                <w:t>N 229-пп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83ABA" w:rsidRDefault="00083ABA">
            <w:pPr>
              <w:pStyle w:val="ConsPlusNormal"/>
            </w:pPr>
          </w:p>
        </w:tc>
      </w:tr>
    </w:tbl>
    <w:p w:rsidR="00083ABA" w:rsidRDefault="00083ABA">
      <w:pPr>
        <w:pStyle w:val="ConsPlusNormal"/>
        <w:jc w:val="both"/>
      </w:pPr>
    </w:p>
    <w:p w:rsidR="00083ABA" w:rsidRDefault="00083ABA">
      <w:pPr>
        <w:pStyle w:val="ConsPlusTitle"/>
        <w:jc w:val="center"/>
        <w:outlineLvl w:val="1"/>
      </w:pPr>
      <w:r>
        <w:t>1. Паспорт</w:t>
      </w:r>
    </w:p>
    <w:p w:rsidR="00083ABA" w:rsidRDefault="00083ABA">
      <w:pPr>
        <w:pStyle w:val="ConsPlusTitle"/>
        <w:jc w:val="center"/>
      </w:pPr>
      <w:r>
        <w:t>государственной программы Еврейской автономной области</w:t>
      </w:r>
    </w:p>
    <w:p w:rsidR="00083ABA" w:rsidRDefault="00083ABA">
      <w:pPr>
        <w:pStyle w:val="ConsPlusTitle"/>
        <w:jc w:val="center"/>
      </w:pPr>
      <w:r>
        <w:t>"Профилактика правонарушений и преступлений в Еврейской</w:t>
      </w:r>
    </w:p>
    <w:p w:rsidR="00083ABA" w:rsidRDefault="00083ABA">
      <w:pPr>
        <w:pStyle w:val="ConsPlusTitle"/>
        <w:jc w:val="center"/>
      </w:pPr>
      <w:r>
        <w:t>автономной области" на 2018 - 2024 годы</w:t>
      </w:r>
    </w:p>
    <w:p w:rsidR="00083ABA" w:rsidRDefault="00083AB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6803"/>
      </w:tblGrid>
      <w:tr w:rsidR="00083ABA">
        <w:tc>
          <w:tcPr>
            <w:tcW w:w="2268" w:type="dxa"/>
          </w:tcPr>
          <w:p w:rsidR="00083ABA" w:rsidRDefault="00083ABA">
            <w:pPr>
              <w:pStyle w:val="ConsPlusNormal"/>
            </w:pPr>
            <w:r>
              <w:t>Наименование государственной программы</w:t>
            </w:r>
          </w:p>
        </w:tc>
        <w:tc>
          <w:tcPr>
            <w:tcW w:w="6803" w:type="dxa"/>
          </w:tcPr>
          <w:p w:rsidR="00083ABA" w:rsidRDefault="00083ABA">
            <w:pPr>
              <w:pStyle w:val="ConsPlusNormal"/>
              <w:jc w:val="both"/>
            </w:pPr>
            <w:r>
              <w:t>Государственная программа Еврейской автономной области "Профилактика правонарушений и преступлений в Еврейской автономной области" (далее - государственная программа)</w:t>
            </w:r>
          </w:p>
        </w:tc>
      </w:tr>
      <w:tr w:rsidR="00083ABA">
        <w:tblPrEx>
          <w:tblBorders>
            <w:insideH w:val="nil"/>
          </w:tblBorders>
        </w:tblPrEx>
        <w:tc>
          <w:tcPr>
            <w:tcW w:w="2268" w:type="dxa"/>
            <w:tcBorders>
              <w:bottom w:val="nil"/>
            </w:tcBorders>
          </w:tcPr>
          <w:p w:rsidR="00083ABA" w:rsidRDefault="00083ABA">
            <w:pPr>
              <w:pStyle w:val="ConsPlusNormal"/>
            </w:pPr>
            <w:r>
              <w:t>Ответственный исполнитель государственной программы</w:t>
            </w:r>
          </w:p>
        </w:tc>
        <w:tc>
          <w:tcPr>
            <w:tcW w:w="6803" w:type="dxa"/>
            <w:tcBorders>
              <w:bottom w:val="nil"/>
            </w:tcBorders>
          </w:tcPr>
          <w:p w:rsidR="00083ABA" w:rsidRDefault="00083ABA">
            <w:pPr>
              <w:pStyle w:val="ConsPlusNormal"/>
              <w:jc w:val="both"/>
            </w:pPr>
            <w:r>
              <w:t>Управление по обеспечению деятельности мировых судей и взаимодействию с правоохранительными органами Еврейской автономной области</w:t>
            </w:r>
          </w:p>
          <w:p w:rsidR="00083ABA" w:rsidRDefault="00083ABA">
            <w:pPr>
              <w:pStyle w:val="ConsPlusNormal"/>
              <w:jc w:val="both"/>
            </w:pPr>
            <w:r>
              <w:t>Департамент региональной безопасности области</w:t>
            </w:r>
          </w:p>
        </w:tc>
      </w:tr>
      <w:tr w:rsidR="00083ABA">
        <w:tblPrEx>
          <w:tblBorders>
            <w:insideH w:val="nil"/>
          </w:tblBorders>
        </w:tblPrEx>
        <w:tc>
          <w:tcPr>
            <w:tcW w:w="9071" w:type="dxa"/>
            <w:gridSpan w:val="2"/>
            <w:tcBorders>
              <w:top w:val="nil"/>
            </w:tcBorders>
          </w:tcPr>
          <w:p w:rsidR="00083ABA" w:rsidRDefault="00083ABA">
            <w:pPr>
              <w:pStyle w:val="ConsPlusNormal"/>
              <w:jc w:val="both"/>
            </w:pPr>
            <w:r>
              <w:t xml:space="preserve">(в ред. </w:t>
            </w:r>
            <w:hyperlink r:id="rId35">
              <w:r>
                <w:rPr>
                  <w:color w:val="0000FF"/>
                </w:rPr>
                <w:t>постановления</w:t>
              </w:r>
            </w:hyperlink>
            <w:r>
              <w:t xml:space="preserve"> правительства ЕАО от 25.06.2021 N 188-пп)</w:t>
            </w:r>
          </w:p>
        </w:tc>
      </w:tr>
      <w:tr w:rsidR="00083ABA">
        <w:tblPrEx>
          <w:tblBorders>
            <w:insideH w:val="nil"/>
          </w:tblBorders>
        </w:tblPrEx>
        <w:tc>
          <w:tcPr>
            <w:tcW w:w="2268" w:type="dxa"/>
            <w:tcBorders>
              <w:bottom w:val="nil"/>
            </w:tcBorders>
          </w:tcPr>
          <w:p w:rsidR="00083ABA" w:rsidRDefault="00083ABA">
            <w:pPr>
              <w:pStyle w:val="ConsPlusNormal"/>
            </w:pPr>
            <w:r>
              <w:t>Участники государственной программы</w:t>
            </w:r>
          </w:p>
        </w:tc>
        <w:tc>
          <w:tcPr>
            <w:tcW w:w="6803" w:type="dxa"/>
            <w:tcBorders>
              <w:bottom w:val="nil"/>
            </w:tcBorders>
          </w:tcPr>
          <w:p w:rsidR="00083ABA" w:rsidRDefault="00083ABA">
            <w:pPr>
              <w:pStyle w:val="ConsPlusNormal"/>
              <w:jc w:val="both"/>
            </w:pPr>
            <w:r>
              <w:t>Аппарат губернатора и правительства Еврейской автономной области (структурные подразделения),</w:t>
            </w:r>
          </w:p>
          <w:p w:rsidR="00083ABA" w:rsidRDefault="00083ABA">
            <w:pPr>
              <w:pStyle w:val="ConsPlusNormal"/>
              <w:jc w:val="both"/>
            </w:pPr>
            <w:r>
              <w:t>органы исполнительной власти области, формируемые правительством Еврейской автономной области,</w:t>
            </w:r>
          </w:p>
          <w:p w:rsidR="00083ABA" w:rsidRDefault="00083ABA">
            <w:pPr>
              <w:pStyle w:val="ConsPlusNormal"/>
              <w:jc w:val="both"/>
            </w:pPr>
            <w:r>
              <w:t>ОГБУ ДО "Центр "МОСТ",</w:t>
            </w:r>
          </w:p>
          <w:p w:rsidR="00083ABA" w:rsidRDefault="00083ABA">
            <w:pPr>
              <w:pStyle w:val="ConsPlusNormal"/>
              <w:jc w:val="both"/>
            </w:pPr>
            <w:r>
              <w:t>ОГБУЗ "Детская областная больница",</w:t>
            </w:r>
          </w:p>
          <w:p w:rsidR="00083ABA" w:rsidRDefault="00083ABA">
            <w:pPr>
              <w:pStyle w:val="ConsPlusNormal"/>
              <w:jc w:val="both"/>
            </w:pPr>
            <w:r>
              <w:t>ОГБУЗ "Областная больница",</w:t>
            </w:r>
          </w:p>
          <w:p w:rsidR="00083ABA" w:rsidRDefault="00083ABA">
            <w:pPr>
              <w:pStyle w:val="ConsPlusNormal"/>
              <w:jc w:val="both"/>
            </w:pPr>
            <w:r>
              <w:t>ОГБУЗ "Психиатрическая больница",</w:t>
            </w:r>
          </w:p>
          <w:p w:rsidR="00083ABA" w:rsidRDefault="00083ABA">
            <w:pPr>
              <w:pStyle w:val="ConsPlusNormal"/>
              <w:jc w:val="both"/>
            </w:pPr>
            <w:r>
              <w:t>ОГКУЗ "Противотуберкулезный диспансер",</w:t>
            </w:r>
          </w:p>
          <w:p w:rsidR="00083ABA" w:rsidRDefault="00083ABA">
            <w:pPr>
              <w:pStyle w:val="ConsPlusNormal"/>
              <w:jc w:val="both"/>
            </w:pPr>
            <w:r>
              <w:t>ОГПОБУ "Биробиджанский медицинский колледж",</w:t>
            </w:r>
          </w:p>
          <w:p w:rsidR="00083ABA" w:rsidRDefault="00083ABA">
            <w:pPr>
              <w:pStyle w:val="ConsPlusNormal"/>
              <w:jc w:val="both"/>
            </w:pPr>
            <w:r>
              <w:lastRenderedPageBreak/>
              <w:t>ОГКУЗ "Дом ребенка специализированный",</w:t>
            </w:r>
          </w:p>
          <w:p w:rsidR="00083ABA" w:rsidRDefault="00083ABA">
            <w:pPr>
              <w:pStyle w:val="ConsPlusNormal"/>
              <w:jc w:val="both"/>
            </w:pPr>
            <w:r>
              <w:t>ОГБУЗ "Онкологический диспансер",</w:t>
            </w:r>
          </w:p>
          <w:p w:rsidR="00083ABA" w:rsidRDefault="00083ABA">
            <w:pPr>
              <w:pStyle w:val="ConsPlusNormal"/>
              <w:jc w:val="both"/>
            </w:pPr>
            <w:r>
              <w:t>ОГБУЗ "Николаевская районная больница",</w:t>
            </w:r>
          </w:p>
          <w:p w:rsidR="00083ABA" w:rsidRDefault="00083ABA">
            <w:pPr>
              <w:pStyle w:val="ConsPlusNormal"/>
              <w:jc w:val="both"/>
            </w:pPr>
            <w:r>
              <w:t>ОГБУЗ "Валдгеймская центральная районная больница",</w:t>
            </w:r>
          </w:p>
          <w:p w:rsidR="00083ABA" w:rsidRDefault="00083ABA">
            <w:pPr>
              <w:pStyle w:val="ConsPlusNormal"/>
              <w:jc w:val="both"/>
            </w:pPr>
            <w:r>
              <w:t>ОГОБУ для детей-сирот и детей, оставшихся без попечения родителей, "Детский дом N 2",</w:t>
            </w:r>
          </w:p>
          <w:p w:rsidR="00083ABA" w:rsidRDefault="00083ABA">
            <w:pPr>
              <w:pStyle w:val="ConsPlusNormal"/>
              <w:jc w:val="both"/>
            </w:pPr>
            <w:r>
              <w:t>ОГАУ ДО "Детско-юношеский центр "Солнечный",</w:t>
            </w:r>
          </w:p>
          <w:p w:rsidR="00083ABA" w:rsidRDefault="00083ABA">
            <w:pPr>
              <w:pStyle w:val="ConsPlusNormal"/>
              <w:jc w:val="both"/>
            </w:pPr>
            <w:r>
              <w:t>ОГПОБУ "Политехнический техникум",</w:t>
            </w:r>
          </w:p>
          <w:p w:rsidR="00083ABA" w:rsidRDefault="00083ABA">
            <w:pPr>
              <w:pStyle w:val="ConsPlusNormal"/>
              <w:jc w:val="both"/>
            </w:pPr>
            <w:r>
              <w:t>ОГАОУ ДПО "Институт повышения квалификации педагогических работников",</w:t>
            </w:r>
          </w:p>
          <w:p w:rsidR="00083ABA" w:rsidRDefault="00083ABA">
            <w:pPr>
              <w:pStyle w:val="ConsPlusNormal"/>
              <w:jc w:val="both"/>
            </w:pPr>
            <w:r>
              <w:t>ОГОБУ для детей-сирот и детей, оставшихся без попечения родителей, "Специальная (коррекционная) школа-интернат",</w:t>
            </w:r>
          </w:p>
          <w:p w:rsidR="00083ABA" w:rsidRDefault="00083ABA">
            <w:pPr>
              <w:pStyle w:val="ConsPlusNormal"/>
              <w:jc w:val="both"/>
            </w:pPr>
            <w:r>
              <w:t>ОГБУ "СШОР Еврейской автономной области",</w:t>
            </w:r>
          </w:p>
          <w:p w:rsidR="00083ABA" w:rsidRDefault="00083ABA">
            <w:pPr>
              <w:pStyle w:val="ConsPlusNormal"/>
              <w:jc w:val="both"/>
            </w:pPr>
            <w:r>
              <w:t>ОГБУ "Бираканский дом-интернат для престарелых и инвалидов",</w:t>
            </w:r>
          </w:p>
          <w:p w:rsidR="00083ABA" w:rsidRDefault="00083ABA">
            <w:pPr>
              <w:pStyle w:val="ConsPlusNormal"/>
              <w:jc w:val="both"/>
            </w:pPr>
            <w:r>
              <w:t>ОГБУК "Биробиджанская областная филармония",</w:t>
            </w:r>
          </w:p>
          <w:p w:rsidR="00083ABA" w:rsidRDefault="00083ABA">
            <w:pPr>
              <w:pStyle w:val="ConsPlusNormal"/>
              <w:jc w:val="both"/>
            </w:pPr>
            <w:r>
              <w:t>ОГПОБУ "Биробиджанский колледж культуры и искусств",</w:t>
            </w:r>
          </w:p>
          <w:p w:rsidR="00083ABA" w:rsidRDefault="00083ABA">
            <w:pPr>
              <w:pStyle w:val="ConsPlusNormal"/>
              <w:jc w:val="both"/>
            </w:pPr>
            <w:r>
              <w:t>ОГБУК "Биробиджанская областная универсальная научная библиотека им. Шолом-Алейхема",</w:t>
            </w:r>
          </w:p>
          <w:p w:rsidR="00083ABA" w:rsidRDefault="00083ABA">
            <w:pPr>
              <w:pStyle w:val="ConsPlusNormal"/>
              <w:jc w:val="both"/>
            </w:pPr>
            <w:r>
              <w:t>ОГКУ "ЦЗН Ленинского района",</w:t>
            </w:r>
          </w:p>
          <w:p w:rsidR="00083ABA" w:rsidRDefault="00083ABA">
            <w:pPr>
              <w:pStyle w:val="ConsPlusNormal"/>
              <w:jc w:val="both"/>
            </w:pPr>
            <w:r>
              <w:t>ОГКУ "ЦЗН Октябрьского района",</w:t>
            </w:r>
          </w:p>
          <w:p w:rsidR="00083ABA" w:rsidRDefault="00083ABA">
            <w:pPr>
              <w:pStyle w:val="ConsPlusNormal"/>
              <w:jc w:val="both"/>
            </w:pPr>
            <w:r>
              <w:t>ГУ МЧС России по ЕАО (по согласованию),</w:t>
            </w:r>
          </w:p>
          <w:p w:rsidR="00083ABA" w:rsidRDefault="00083ABA">
            <w:pPr>
              <w:pStyle w:val="ConsPlusNormal"/>
              <w:jc w:val="both"/>
            </w:pPr>
            <w:r>
              <w:t>Управление Росгвардии по ЕАО (по согласованию),</w:t>
            </w:r>
          </w:p>
          <w:p w:rsidR="00083ABA" w:rsidRDefault="00083ABA">
            <w:pPr>
              <w:pStyle w:val="ConsPlusNormal"/>
              <w:jc w:val="both"/>
            </w:pPr>
            <w:r>
              <w:t>УМВД России по ЕАО (по согласованию),</w:t>
            </w:r>
          </w:p>
          <w:p w:rsidR="00083ABA" w:rsidRDefault="00083ABA">
            <w:pPr>
              <w:pStyle w:val="ConsPlusNormal"/>
              <w:jc w:val="both"/>
            </w:pPr>
            <w:r>
              <w:t>УФСБ России по ЕАО (по согласованию),</w:t>
            </w:r>
          </w:p>
          <w:p w:rsidR="00083ABA" w:rsidRDefault="00083ABA">
            <w:pPr>
              <w:pStyle w:val="ConsPlusNormal"/>
              <w:jc w:val="both"/>
            </w:pPr>
            <w:r>
              <w:t>УИИ УФСИН России по ЕАО (по согласованию),</w:t>
            </w:r>
          </w:p>
          <w:p w:rsidR="00083ABA" w:rsidRDefault="00083ABA">
            <w:pPr>
              <w:pStyle w:val="ConsPlusNormal"/>
              <w:jc w:val="both"/>
            </w:pPr>
            <w:r>
              <w:t>ЦССИ ФСО России в ЕАО (по согласованию),</w:t>
            </w:r>
          </w:p>
          <w:p w:rsidR="00083ABA" w:rsidRDefault="00083ABA">
            <w:pPr>
              <w:pStyle w:val="ConsPlusNormal"/>
              <w:jc w:val="both"/>
            </w:pPr>
            <w:r>
              <w:t>ЛОП на ст. Биробиджан Хабаровского ЛУ МВД России на транспорте (по согласованию),</w:t>
            </w:r>
          </w:p>
          <w:p w:rsidR="00083ABA" w:rsidRDefault="00083ABA">
            <w:pPr>
              <w:pStyle w:val="ConsPlusNormal"/>
              <w:jc w:val="both"/>
            </w:pPr>
            <w:r>
              <w:t>Общественная палата ЕАО (по согласованию),</w:t>
            </w:r>
          </w:p>
          <w:p w:rsidR="00083ABA" w:rsidRDefault="00083ABA">
            <w:pPr>
              <w:pStyle w:val="ConsPlusNormal"/>
              <w:jc w:val="both"/>
            </w:pPr>
            <w:r>
              <w:t>органы местного самоуправления муниципальных образований Еврейской автономной области (по согласованию),</w:t>
            </w:r>
          </w:p>
          <w:p w:rsidR="00083ABA" w:rsidRDefault="00083ABA">
            <w:pPr>
              <w:pStyle w:val="ConsPlusNormal"/>
              <w:jc w:val="both"/>
            </w:pPr>
            <w:r>
              <w:t>ОГКУ "ЦЗН г. Биробиджана",</w:t>
            </w:r>
          </w:p>
          <w:p w:rsidR="00083ABA" w:rsidRDefault="00083ABA">
            <w:pPr>
              <w:pStyle w:val="ConsPlusNormal"/>
              <w:jc w:val="both"/>
            </w:pPr>
            <w:r>
              <w:t>ОГКУ "ЦЗН Облученского района",</w:t>
            </w:r>
          </w:p>
          <w:p w:rsidR="00083ABA" w:rsidRDefault="00083ABA">
            <w:pPr>
              <w:pStyle w:val="ConsPlusNormal"/>
              <w:jc w:val="both"/>
            </w:pPr>
            <w:r>
              <w:t>ОГКУ "ЦЗН Смидовичского района"</w:t>
            </w:r>
          </w:p>
        </w:tc>
      </w:tr>
      <w:tr w:rsidR="00083ABA">
        <w:tblPrEx>
          <w:tblBorders>
            <w:insideH w:val="nil"/>
          </w:tblBorders>
        </w:tblPrEx>
        <w:tc>
          <w:tcPr>
            <w:tcW w:w="9071" w:type="dxa"/>
            <w:gridSpan w:val="2"/>
            <w:tcBorders>
              <w:top w:val="nil"/>
            </w:tcBorders>
          </w:tcPr>
          <w:p w:rsidR="00083ABA" w:rsidRDefault="00083ABA">
            <w:pPr>
              <w:pStyle w:val="ConsPlusNormal"/>
              <w:jc w:val="both"/>
            </w:pPr>
            <w:r>
              <w:lastRenderedPageBreak/>
              <w:t xml:space="preserve">(в ред. </w:t>
            </w:r>
            <w:hyperlink r:id="rId36">
              <w:r>
                <w:rPr>
                  <w:color w:val="0000FF"/>
                </w:rPr>
                <w:t>постановления</w:t>
              </w:r>
            </w:hyperlink>
            <w:r>
              <w:t xml:space="preserve"> правительства ЕАО от 25.06.2021 N 188-пп)</w:t>
            </w:r>
          </w:p>
        </w:tc>
      </w:tr>
      <w:tr w:rsidR="00083ABA">
        <w:tc>
          <w:tcPr>
            <w:tcW w:w="2268" w:type="dxa"/>
          </w:tcPr>
          <w:p w:rsidR="00083ABA" w:rsidRDefault="00083ABA">
            <w:pPr>
              <w:pStyle w:val="ConsPlusNormal"/>
            </w:pPr>
            <w:r>
              <w:t>Структура государственной программы</w:t>
            </w:r>
          </w:p>
        </w:tc>
        <w:tc>
          <w:tcPr>
            <w:tcW w:w="6803" w:type="dxa"/>
          </w:tcPr>
          <w:p w:rsidR="00083ABA" w:rsidRDefault="00083ABA">
            <w:pPr>
              <w:pStyle w:val="ConsPlusNormal"/>
              <w:jc w:val="both"/>
            </w:pPr>
            <w:hyperlink w:anchor="P4960">
              <w:r>
                <w:rPr>
                  <w:color w:val="0000FF"/>
                </w:rPr>
                <w:t>Подпрограмма 1</w:t>
              </w:r>
            </w:hyperlink>
            <w:r>
              <w:t xml:space="preserve"> "Профилактика наркомании на территории Еврейской автономной области" на 2018 - 2024 годы.</w:t>
            </w:r>
          </w:p>
          <w:p w:rsidR="00083ABA" w:rsidRDefault="00083ABA">
            <w:pPr>
              <w:pStyle w:val="ConsPlusNormal"/>
              <w:jc w:val="both"/>
            </w:pPr>
            <w:hyperlink w:anchor="P5233">
              <w:r>
                <w:rPr>
                  <w:color w:val="0000FF"/>
                </w:rPr>
                <w:t>Подпрограмма 2</w:t>
              </w:r>
            </w:hyperlink>
            <w:r>
              <w:t xml:space="preserve"> "Профилактика терроризма и экстремизма на территории Еврейской автономной области" на 2018 - 2024 годы.</w:t>
            </w:r>
          </w:p>
          <w:p w:rsidR="00083ABA" w:rsidRDefault="00083ABA">
            <w:pPr>
              <w:pStyle w:val="ConsPlusNormal"/>
              <w:jc w:val="both"/>
            </w:pPr>
            <w:hyperlink w:anchor="P5516">
              <w:r>
                <w:rPr>
                  <w:color w:val="0000FF"/>
                </w:rPr>
                <w:t>Подпрограмма 3</w:t>
              </w:r>
            </w:hyperlink>
            <w:r>
              <w:t xml:space="preserve"> "Обеспечение общественной безопасности и предупреждение правонарушений на территории Еврейской автономной области" на 2018 - 2024 годы.</w:t>
            </w:r>
          </w:p>
          <w:p w:rsidR="00083ABA" w:rsidRDefault="00083ABA">
            <w:pPr>
              <w:pStyle w:val="ConsPlusNormal"/>
              <w:jc w:val="both"/>
            </w:pPr>
            <w:hyperlink w:anchor="P5813">
              <w:r>
                <w:rPr>
                  <w:color w:val="0000FF"/>
                </w:rPr>
                <w:t>Подпрограмма 4</w:t>
              </w:r>
            </w:hyperlink>
            <w:r>
              <w:t xml:space="preserve"> "Противодействие коррупции" на 2018 - 2024 годы</w:t>
            </w:r>
          </w:p>
        </w:tc>
      </w:tr>
      <w:tr w:rsidR="00083ABA">
        <w:tc>
          <w:tcPr>
            <w:tcW w:w="2268" w:type="dxa"/>
          </w:tcPr>
          <w:p w:rsidR="00083ABA" w:rsidRDefault="00083ABA">
            <w:pPr>
              <w:pStyle w:val="ConsPlusNormal"/>
            </w:pPr>
            <w:r>
              <w:t>Цель государственной программы</w:t>
            </w:r>
          </w:p>
        </w:tc>
        <w:tc>
          <w:tcPr>
            <w:tcW w:w="6803" w:type="dxa"/>
          </w:tcPr>
          <w:p w:rsidR="00083ABA" w:rsidRDefault="00083ABA">
            <w:pPr>
              <w:pStyle w:val="ConsPlusNormal"/>
              <w:jc w:val="both"/>
            </w:pPr>
            <w:r>
              <w:t>Обеспечение безопасности населения от угроз криминогенного характера</w:t>
            </w:r>
          </w:p>
        </w:tc>
      </w:tr>
      <w:tr w:rsidR="00083ABA">
        <w:tblPrEx>
          <w:tblBorders>
            <w:insideH w:val="nil"/>
          </w:tblBorders>
        </w:tblPrEx>
        <w:tc>
          <w:tcPr>
            <w:tcW w:w="9071" w:type="dxa"/>
            <w:gridSpan w:val="2"/>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8"/>
              <w:gridCol w:w="109"/>
              <w:gridCol w:w="8671"/>
              <w:gridCol w:w="109"/>
            </w:tblGrid>
            <w:tr w:rsidR="00083AB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83ABA" w:rsidRDefault="00083AB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83ABA" w:rsidRDefault="00083ABA">
                  <w:pPr>
                    <w:pStyle w:val="ConsPlusNormal"/>
                  </w:pPr>
                </w:p>
              </w:tc>
              <w:tc>
                <w:tcPr>
                  <w:tcW w:w="9068" w:type="dxa"/>
                  <w:tcBorders>
                    <w:top w:val="nil"/>
                    <w:left w:val="nil"/>
                    <w:bottom w:val="nil"/>
                    <w:right w:val="nil"/>
                  </w:tcBorders>
                  <w:shd w:val="clear" w:color="auto" w:fill="F4F3F8"/>
                  <w:tcMar>
                    <w:top w:w="113" w:type="dxa"/>
                    <w:left w:w="0" w:type="dxa"/>
                    <w:bottom w:w="113" w:type="dxa"/>
                    <w:right w:w="0" w:type="dxa"/>
                  </w:tcMar>
                </w:tcPr>
                <w:p w:rsidR="00083ABA" w:rsidRDefault="00083ABA">
                  <w:pPr>
                    <w:pStyle w:val="ConsPlusNormal"/>
                    <w:jc w:val="both"/>
                  </w:pPr>
                  <w:hyperlink r:id="rId37">
                    <w:r>
                      <w:rPr>
                        <w:color w:val="0000FF"/>
                      </w:rPr>
                      <w:t>Постановлением</w:t>
                    </w:r>
                  </w:hyperlink>
                  <w:r>
                    <w:rPr>
                      <w:color w:val="392C69"/>
                    </w:rPr>
                    <w:t xml:space="preserve"> правительства ЕАО от 25.06.2021 N 188-пп в п. 4 внесены изменения.</w:t>
                  </w:r>
                </w:p>
              </w:tc>
              <w:tc>
                <w:tcPr>
                  <w:tcW w:w="113" w:type="dxa"/>
                  <w:tcBorders>
                    <w:top w:val="nil"/>
                    <w:left w:val="nil"/>
                    <w:bottom w:val="nil"/>
                    <w:right w:val="nil"/>
                  </w:tcBorders>
                  <w:shd w:val="clear" w:color="auto" w:fill="F4F3F8"/>
                  <w:tcMar>
                    <w:top w:w="0" w:type="dxa"/>
                    <w:left w:w="0" w:type="dxa"/>
                    <w:bottom w:w="0" w:type="dxa"/>
                    <w:right w:w="0" w:type="dxa"/>
                  </w:tcMar>
                </w:tcPr>
                <w:p w:rsidR="00083ABA" w:rsidRDefault="00083ABA">
                  <w:pPr>
                    <w:pStyle w:val="ConsPlusNormal"/>
                  </w:pPr>
                </w:p>
              </w:tc>
            </w:tr>
          </w:tbl>
          <w:p w:rsidR="00083ABA" w:rsidRDefault="00083ABA">
            <w:pPr>
              <w:pStyle w:val="ConsPlusNormal"/>
            </w:pPr>
          </w:p>
        </w:tc>
      </w:tr>
      <w:tr w:rsidR="00083ABA">
        <w:tblPrEx>
          <w:tblBorders>
            <w:insideH w:val="nil"/>
          </w:tblBorders>
        </w:tblPrEx>
        <w:tc>
          <w:tcPr>
            <w:tcW w:w="2268" w:type="dxa"/>
            <w:tcBorders>
              <w:top w:val="nil"/>
              <w:bottom w:val="nil"/>
            </w:tcBorders>
          </w:tcPr>
          <w:p w:rsidR="00083ABA" w:rsidRDefault="00083ABA">
            <w:pPr>
              <w:pStyle w:val="ConsPlusNormal"/>
            </w:pPr>
            <w:r>
              <w:t>Задачи государственной программы</w:t>
            </w:r>
          </w:p>
        </w:tc>
        <w:tc>
          <w:tcPr>
            <w:tcW w:w="6803" w:type="dxa"/>
            <w:tcBorders>
              <w:top w:val="nil"/>
              <w:bottom w:val="nil"/>
            </w:tcBorders>
          </w:tcPr>
          <w:p w:rsidR="00083ABA" w:rsidRDefault="00083ABA">
            <w:pPr>
              <w:pStyle w:val="ConsPlusNormal"/>
              <w:jc w:val="both"/>
            </w:pPr>
            <w:r>
              <w:t>1. Обеспечение эффективной координации антинаркотической деятельности.</w:t>
            </w:r>
          </w:p>
          <w:p w:rsidR="00083ABA" w:rsidRDefault="00083ABA">
            <w:pPr>
              <w:pStyle w:val="ConsPlusNormal"/>
              <w:jc w:val="both"/>
            </w:pPr>
            <w:r>
              <w:t>2. Организация системы мониторинга наркоситуации Еврейской автономной области и выявления незаконных потребителей наркотиков.</w:t>
            </w:r>
          </w:p>
          <w:p w:rsidR="00083ABA" w:rsidRDefault="00083ABA">
            <w:pPr>
              <w:pStyle w:val="ConsPlusNormal"/>
              <w:jc w:val="both"/>
            </w:pPr>
            <w:r>
              <w:t>3. Формирование системы комплексной антинаркотической профилактической деятельности.</w:t>
            </w:r>
          </w:p>
          <w:p w:rsidR="00083ABA" w:rsidRDefault="00083ABA">
            <w:pPr>
              <w:pStyle w:val="ConsPlusNormal"/>
              <w:jc w:val="both"/>
            </w:pPr>
            <w:r>
              <w:t xml:space="preserve">4. Создание с учетом традиционных российских духовно-нравственных и культурных ценностей условий для формирования в обществе осознанного негативного отношения к незаконному потреблению </w:t>
            </w:r>
            <w:r>
              <w:lastRenderedPageBreak/>
              <w:t>наркотиков.</w:t>
            </w:r>
          </w:p>
          <w:p w:rsidR="00083ABA" w:rsidRDefault="00083ABA">
            <w:pPr>
              <w:pStyle w:val="ConsPlusNormal"/>
              <w:jc w:val="both"/>
            </w:pPr>
            <w:r>
              <w:t>5. Повышение эффективности системы здравоохранения в части профилактики наркомании.</w:t>
            </w:r>
          </w:p>
          <w:p w:rsidR="00083ABA" w:rsidRDefault="00083ABA">
            <w:pPr>
              <w:pStyle w:val="ConsPlusNormal"/>
              <w:jc w:val="both"/>
            </w:pPr>
            <w:r>
              <w:t>6. Повышение доступности для наркопотребителей профилактики и диагностики, а также социальной реабилитации и ресоциализации для наркопотребителей.</w:t>
            </w:r>
          </w:p>
          <w:p w:rsidR="00083ABA" w:rsidRDefault="00083ABA">
            <w:pPr>
              <w:pStyle w:val="ConsPlusNormal"/>
              <w:jc w:val="both"/>
            </w:pPr>
            <w:r>
              <w:t>7. Побуждение наркопотребителей к прохождению по решению суда лечения наркотической зависимости, медицинской и социальной реабилитации, включая лиц, освободившихся из мест лишения свободы, и лиц без определенного места жительства.</w:t>
            </w:r>
          </w:p>
          <w:p w:rsidR="00083ABA" w:rsidRDefault="00083ABA">
            <w:pPr>
              <w:pStyle w:val="ConsPlusNormal"/>
              <w:jc w:val="both"/>
            </w:pPr>
            <w:r>
              <w:t>8. Уничтожение инфраструктуры незаконного распространения наркотиков.</w:t>
            </w:r>
          </w:p>
          <w:p w:rsidR="00083ABA" w:rsidRDefault="00083ABA">
            <w:pPr>
              <w:pStyle w:val="ConsPlusNormal"/>
              <w:jc w:val="both"/>
            </w:pPr>
            <w:r>
              <w:t>9. Сокращение сырьевой базы незаконного производства наркотиков</w:t>
            </w:r>
          </w:p>
        </w:tc>
      </w:tr>
      <w:tr w:rsidR="00083ABA">
        <w:tblPrEx>
          <w:tblBorders>
            <w:insideH w:val="nil"/>
          </w:tblBorders>
        </w:tblPrEx>
        <w:tc>
          <w:tcPr>
            <w:tcW w:w="9071" w:type="dxa"/>
            <w:gridSpan w:val="2"/>
            <w:tcBorders>
              <w:top w:val="nil"/>
            </w:tcBorders>
          </w:tcPr>
          <w:p w:rsidR="00083ABA" w:rsidRDefault="00083ABA">
            <w:pPr>
              <w:pStyle w:val="ConsPlusNormal"/>
              <w:jc w:val="both"/>
            </w:pPr>
            <w:r>
              <w:lastRenderedPageBreak/>
              <w:t xml:space="preserve">(в ред. </w:t>
            </w:r>
            <w:hyperlink r:id="rId38">
              <w:r>
                <w:rPr>
                  <w:color w:val="0000FF"/>
                </w:rPr>
                <w:t>постановления</w:t>
              </w:r>
            </w:hyperlink>
            <w:r>
              <w:t xml:space="preserve"> правительства ЕАО от 25.06.2021 N 188-пп)</w:t>
            </w:r>
          </w:p>
        </w:tc>
      </w:tr>
      <w:tr w:rsidR="00083ABA">
        <w:tc>
          <w:tcPr>
            <w:tcW w:w="2268" w:type="dxa"/>
          </w:tcPr>
          <w:p w:rsidR="00083ABA" w:rsidRDefault="00083ABA">
            <w:pPr>
              <w:pStyle w:val="ConsPlusNormal"/>
            </w:pPr>
            <w:r>
              <w:t>Целевые индикаторы и показатели государственной программы</w:t>
            </w:r>
          </w:p>
        </w:tc>
        <w:tc>
          <w:tcPr>
            <w:tcW w:w="6803" w:type="dxa"/>
          </w:tcPr>
          <w:p w:rsidR="00083ABA" w:rsidRDefault="00083ABA">
            <w:pPr>
              <w:pStyle w:val="ConsPlusNormal"/>
              <w:jc w:val="both"/>
            </w:pPr>
            <w:r>
              <w:t>- уровень преступности (количество зарегистрированных преступлений, совершенных на 100 тыс. населения);</w:t>
            </w:r>
          </w:p>
          <w:p w:rsidR="00083ABA" w:rsidRDefault="00083ABA">
            <w:pPr>
              <w:pStyle w:val="ConsPlusNormal"/>
              <w:jc w:val="both"/>
            </w:pPr>
            <w:r>
              <w:t>- количество актов террористического и экстремистского характера на территории Еврейской автономной области;</w:t>
            </w:r>
          </w:p>
          <w:p w:rsidR="00083ABA" w:rsidRDefault="00083ABA">
            <w:pPr>
              <w:pStyle w:val="ConsPlusNormal"/>
              <w:jc w:val="both"/>
            </w:pPr>
            <w:r>
              <w:t>- снижение уровня наркозаболеваемости (относительное количество больных наркоманией из расчета на 100 тыс. человек);</w:t>
            </w:r>
          </w:p>
          <w:p w:rsidR="00083ABA" w:rsidRDefault="00083ABA">
            <w:pPr>
              <w:pStyle w:val="ConsPlusNormal"/>
              <w:jc w:val="both"/>
            </w:pPr>
            <w:r>
              <w:t>- увеличение показателя (количества) государственных гражданских служащих области, ответственных за работу по противодействию коррупции, участвующих в семинарах и тренингах по проблемам противодействия коррупции</w:t>
            </w:r>
          </w:p>
        </w:tc>
      </w:tr>
      <w:tr w:rsidR="00083ABA">
        <w:tc>
          <w:tcPr>
            <w:tcW w:w="2268" w:type="dxa"/>
          </w:tcPr>
          <w:p w:rsidR="00083ABA" w:rsidRDefault="00083ABA">
            <w:pPr>
              <w:pStyle w:val="ConsPlusNormal"/>
            </w:pPr>
            <w:r>
              <w:t>Этапы и сроки реализации государственной программы</w:t>
            </w:r>
          </w:p>
        </w:tc>
        <w:tc>
          <w:tcPr>
            <w:tcW w:w="6803" w:type="dxa"/>
          </w:tcPr>
          <w:p w:rsidR="00083ABA" w:rsidRDefault="00083ABA">
            <w:pPr>
              <w:pStyle w:val="ConsPlusNormal"/>
              <w:jc w:val="both"/>
            </w:pPr>
            <w:r>
              <w:t>2018 - 2024 годы, в один этап</w:t>
            </w:r>
          </w:p>
        </w:tc>
      </w:tr>
      <w:tr w:rsidR="00083ABA">
        <w:tblPrEx>
          <w:tblBorders>
            <w:insideH w:val="nil"/>
          </w:tblBorders>
        </w:tblPrEx>
        <w:tc>
          <w:tcPr>
            <w:tcW w:w="2268" w:type="dxa"/>
            <w:tcBorders>
              <w:bottom w:val="nil"/>
            </w:tcBorders>
          </w:tcPr>
          <w:p w:rsidR="00083ABA" w:rsidRDefault="00083ABA">
            <w:pPr>
              <w:pStyle w:val="ConsPlusNormal"/>
            </w:pPr>
            <w:r>
              <w:t>Ресурсное обеспечение реализации государственной программы за счет средств областного бюджета и прогнозная оценка расходов федерального бюджета, бюджетов муниципальных образований, внебюджетных средств на реализацию целей государственной программы, в том числе по годам</w:t>
            </w:r>
          </w:p>
        </w:tc>
        <w:tc>
          <w:tcPr>
            <w:tcW w:w="6803" w:type="dxa"/>
            <w:tcBorders>
              <w:bottom w:val="nil"/>
            </w:tcBorders>
          </w:tcPr>
          <w:p w:rsidR="00083ABA" w:rsidRDefault="00083ABA">
            <w:pPr>
              <w:pStyle w:val="ConsPlusNormal"/>
              <w:jc w:val="both"/>
            </w:pPr>
            <w:r>
              <w:t>Всего по государственной программе - 25918,5 тыс. рублей, в том числе средства областного бюджета:</w:t>
            </w:r>
          </w:p>
          <w:p w:rsidR="00083ABA" w:rsidRDefault="00083ABA">
            <w:pPr>
              <w:pStyle w:val="ConsPlusNormal"/>
              <w:jc w:val="both"/>
            </w:pPr>
            <w:r>
              <w:t>2018 год - 14958,5 тыс. рублей;</w:t>
            </w:r>
          </w:p>
          <w:p w:rsidR="00083ABA" w:rsidRDefault="00083ABA">
            <w:pPr>
              <w:pStyle w:val="ConsPlusNormal"/>
              <w:jc w:val="both"/>
            </w:pPr>
            <w:r>
              <w:t>2019 год - 2653,5 тыс. рублей;</w:t>
            </w:r>
          </w:p>
          <w:p w:rsidR="00083ABA" w:rsidRDefault="00083ABA">
            <w:pPr>
              <w:pStyle w:val="ConsPlusNormal"/>
              <w:jc w:val="both"/>
            </w:pPr>
            <w:r>
              <w:t>2020 год - 573,7 тыс. рублей;</w:t>
            </w:r>
          </w:p>
          <w:p w:rsidR="00083ABA" w:rsidRDefault="00083ABA">
            <w:pPr>
              <w:pStyle w:val="ConsPlusNormal"/>
              <w:jc w:val="both"/>
            </w:pPr>
            <w:r>
              <w:t>2021 год - 1573,8 тыс. рублей;</w:t>
            </w:r>
          </w:p>
          <w:p w:rsidR="00083ABA" w:rsidRDefault="00083ABA">
            <w:pPr>
              <w:pStyle w:val="ConsPlusNormal"/>
              <w:jc w:val="both"/>
            </w:pPr>
            <w:r>
              <w:t>2022 год - 2053,0 тыс. рублей;</w:t>
            </w:r>
          </w:p>
          <w:p w:rsidR="00083ABA" w:rsidRDefault="00083ABA">
            <w:pPr>
              <w:pStyle w:val="ConsPlusNormal"/>
              <w:jc w:val="both"/>
            </w:pPr>
            <w:r>
              <w:t>2023 год - 2053,0 тыс. рублей;</w:t>
            </w:r>
          </w:p>
          <w:p w:rsidR="00083ABA" w:rsidRDefault="00083ABA">
            <w:pPr>
              <w:pStyle w:val="ConsPlusNormal"/>
              <w:jc w:val="both"/>
            </w:pPr>
            <w:r>
              <w:t>2024 год - 2053,0 тыс. рублей, в том числе:</w:t>
            </w:r>
          </w:p>
          <w:p w:rsidR="00083ABA" w:rsidRDefault="00083ABA">
            <w:pPr>
              <w:pStyle w:val="ConsPlusNormal"/>
              <w:jc w:val="both"/>
            </w:pPr>
            <w:r>
              <w:t xml:space="preserve">- </w:t>
            </w:r>
            <w:hyperlink w:anchor="P4960">
              <w:r>
                <w:rPr>
                  <w:color w:val="0000FF"/>
                </w:rPr>
                <w:t>подпрограмма</w:t>
              </w:r>
            </w:hyperlink>
            <w:r>
              <w:t xml:space="preserve"> "Профилактика наркомании на территории Еврейской автономной области" на 2018 - 2024 годы.</w:t>
            </w:r>
          </w:p>
          <w:p w:rsidR="00083ABA" w:rsidRDefault="00083ABA">
            <w:pPr>
              <w:pStyle w:val="ConsPlusNormal"/>
              <w:jc w:val="both"/>
            </w:pPr>
            <w:r>
              <w:t>Общий объем финансирования - 5333,6 тыс. рублей, в том числе средства областного бюджета:</w:t>
            </w:r>
          </w:p>
          <w:p w:rsidR="00083ABA" w:rsidRDefault="00083ABA">
            <w:pPr>
              <w:pStyle w:val="ConsPlusNormal"/>
              <w:jc w:val="both"/>
            </w:pPr>
            <w:r>
              <w:t>2018 год - 300,0 тыс. рублей;</w:t>
            </w:r>
          </w:p>
          <w:p w:rsidR="00083ABA" w:rsidRDefault="00083ABA">
            <w:pPr>
              <w:pStyle w:val="ConsPlusNormal"/>
              <w:jc w:val="both"/>
            </w:pPr>
            <w:r>
              <w:t>2019 год - 137,0 тыс. рублей;</w:t>
            </w:r>
          </w:p>
          <w:p w:rsidR="00083ABA" w:rsidRDefault="00083ABA">
            <w:pPr>
              <w:pStyle w:val="ConsPlusNormal"/>
              <w:jc w:val="both"/>
            </w:pPr>
            <w:r>
              <w:t>2020 год - 124,0 тыс. рублей;</w:t>
            </w:r>
          </w:p>
          <w:p w:rsidR="00083ABA" w:rsidRDefault="00083ABA">
            <w:pPr>
              <w:pStyle w:val="ConsPlusNormal"/>
              <w:jc w:val="both"/>
            </w:pPr>
            <w:r>
              <w:t>2021 год - 731,3 тыс. рублей;</w:t>
            </w:r>
          </w:p>
          <w:p w:rsidR="00083ABA" w:rsidRDefault="00083ABA">
            <w:pPr>
              <w:pStyle w:val="ConsPlusNormal"/>
              <w:jc w:val="both"/>
            </w:pPr>
            <w:r>
              <w:t>2022 год - 1117,1 тыс. рублей;</w:t>
            </w:r>
          </w:p>
          <w:p w:rsidR="00083ABA" w:rsidRDefault="00083ABA">
            <w:pPr>
              <w:pStyle w:val="ConsPlusNormal"/>
              <w:jc w:val="both"/>
            </w:pPr>
            <w:r>
              <w:t>2023 год - 1462,1 тыс. рублей;</w:t>
            </w:r>
          </w:p>
          <w:p w:rsidR="00083ABA" w:rsidRDefault="00083ABA">
            <w:pPr>
              <w:pStyle w:val="ConsPlusNormal"/>
              <w:jc w:val="both"/>
            </w:pPr>
            <w:r>
              <w:t>2024 год - 1462,1 тыс. рублей;</w:t>
            </w:r>
          </w:p>
          <w:p w:rsidR="00083ABA" w:rsidRDefault="00083ABA">
            <w:pPr>
              <w:pStyle w:val="ConsPlusNormal"/>
              <w:jc w:val="both"/>
            </w:pPr>
            <w:r>
              <w:t xml:space="preserve">- </w:t>
            </w:r>
            <w:hyperlink w:anchor="P5233">
              <w:r>
                <w:rPr>
                  <w:color w:val="0000FF"/>
                </w:rPr>
                <w:t>подпрограмма</w:t>
              </w:r>
            </w:hyperlink>
            <w:r>
              <w:t xml:space="preserve"> "Профилактика терроризма и экстремизма на территории Еврейской автономной области" на 2018 - 2024 годы.</w:t>
            </w:r>
          </w:p>
          <w:p w:rsidR="00083ABA" w:rsidRDefault="00083ABA">
            <w:pPr>
              <w:pStyle w:val="ConsPlusNormal"/>
              <w:jc w:val="both"/>
            </w:pPr>
            <w:r>
              <w:t>Общий объем финансирования - 646,9 тыс. рублей, в том числе средства областного бюджета:</w:t>
            </w:r>
          </w:p>
          <w:p w:rsidR="00083ABA" w:rsidRDefault="00083ABA">
            <w:pPr>
              <w:pStyle w:val="ConsPlusNormal"/>
              <w:jc w:val="both"/>
            </w:pPr>
            <w:r>
              <w:t>2018 год - 148,9 тыс. рублей;</w:t>
            </w:r>
          </w:p>
          <w:p w:rsidR="00083ABA" w:rsidRDefault="00083ABA">
            <w:pPr>
              <w:pStyle w:val="ConsPlusNormal"/>
              <w:jc w:val="both"/>
            </w:pPr>
            <w:r>
              <w:t>2019 год - 90,0 тыс. рублей;</w:t>
            </w:r>
          </w:p>
          <w:p w:rsidR="00083ABA" w:rsidRDefault="00083ABA">
            <w:pPr>
              <w:pStyle w:val="ConsPlusNormal"/>
              <w:jc w:val="both"/>
            </w:pPr>
            <w:r>
              <w:t>2020 год - 56,0 тыс. рублей;</w:t>
            </w:r>
          </w:p>
          <w:p w:rsidR="00083ABA" w:rsidRDefault="00083ABA">
            <w:pPr>
              <w:pStyle w:val="ConsPlusNormal"/>
              <w:jc w:val="both"/>
            </w:pPr>
            <w:r>
              <w:t>2021 год - 8,0 тыс. рублей;</w:t>
            </w:r>
          </w:p>
          <w:p w:rsidR="00083ABA" w:rsidRDefault="00083ABA">
            <w:pPr>
              <w:pStyle w:val="ConsPlusNormal"/>
              <w:jc w:val="both"/>
            </w:pPr>
            <w:r>
              <w:t>2022 год - 328,0 тыс. рублей;</w:t>
            </w:r>
          </w:p>
          <w:p w:rsidR="00083ABA" w:rsidRDefault="00083ABA">
            <w:pPr>
              <w:pStyle w:val="ConsPlusNormal"/>
              <w:jc w:val="both"/>
            </w:pPr>
            <w:r>
              <w:t>2023 год - 8,0 тыс. рублей;</w:t>
            </w:r>
          </w:p>
          <w:p w:rsidR="00083ABA" w:rsidRDefault="00083ABA">
            <w:pPr>
              <w:pStyle w:val="ConsPlusNormal"/>
              <w:jc w:val="both"/>
            </w:pPr>
            <w:r>
              <w:lastRenderedPageBreak/>
              <w:t>2024 год - 8,0 тыс. рублей;</w:t>
            </w:r>
          </w:p>
          <w:p w:rsidR="00083ABA" w:rsidRDefault="00083ABA">
            <w:pPr>
              <w:pStyle w:val="ConsPlusNormal"/>
              <w:jc w:val="both"/>
            </w:pPr>
            <w:r>
              <w:t xml:space="preserve">- </w:t>
            </w:r>
            <w:hyperlink w:anchor="P5516">
              <w:r>
                <w:rPr>
                  <w:color w:val="0000FF"/>
                </w:rPr>
                <w:t>подпрограмма</w:t>
              </w:r>
            </w:hyperlink>
            <w:r>
              <w:t xml:space="preserve"> "Обеспечение общественной безопасности и предупреждение правонарушений на территории Еврейской автономной области" на 2018 - 2024 годы.</w:t>
            </w:r>
          </w:p>
          <w:p w:rsidR="00083ABA" w:rsidRDefault="00083ABA">
            <w:pPr>
              <w:pStyle w:val="ConsPlusNormal"/>
              <w:jc w:val="both"/>
            </w:pPr>
            <w:r>
              <w:t>Общий объем финансирования - 19888,0 тыс. рублей, в том числе средства областного бюджета:</w:t>
            </w:r>
          </w:p>
          <w:p w:rsidR="00083ABA" w:rsidRDefault="00083ABA">
            <w:pPr>
              <w:pStyle w:val="ConsPlusNormal"/>
              <w:jc w:val="both"/>
            </w:pPr>
            <w:r>
              <w:t>2018 год - 14459,6 тыс. рублей;</w:t>
            </w:r>
          </w:p>
          <w:p w:rsidR="00083ABA" w:rsidRDefault="00083ABA">
            <w:pPr>
              <w:pStyle w:val="ConsPlusNormal"/>
              <w:jc w:val="both"/>
            </w:pPr>
            <w:r>
              <w:t>2019 год - 2426,5 тыс. рублей;</w:t>
            </w:r>
          </w:p>
          <w:p w:rsidR="00083ABA" w:rsidRDefault="00083ABA">
            <w:pPr>
              <w:pStyle w:val="ConsPlusNormal"/>
              <w:jc w:val="both"/>
            </w:pPr>
            <w:r>
              <w:t>2020 год - 393,7 тыс. рублей;</w:t>
            </w:r>
          </w:p>
          <w:p w:rsidR="00083ABA" w:rsidRDefault="00083ABA">
            <w:pPr>
              <w:pStyle w:val="ConsPlusNormal"/>
              <w:jc w:val="both"/>
            </w:pPr>
            <w:r>
              <w:t>2021 год - 834,5 тыс. рублей;</w:t>
            </w:r>
          </w:p>
          <w:p w:rsidR="00083ABA" w:rsidRDefault="00083ABA">
            <w:pPr>
              <w:pStyle w:val="ConsPlusNormal"/>
              <w:jc w:val="both"/>
            </w:pPr>
            <w:r>
              <w:t>2022 год - 607,9 тыс. рублей;</w:t>
            </w:r>
          </w:p>
          <w:p w:rsidR="00083ABA" w:rsidRDefault="00083ABA">
            <w:pPr>
              <w:pStyle w:val="ConsPlusNormal"/>
              <w:jc w:val="both"/>
            </w:pPr>
            <w:r>
              <w:t>2023 год - 582,9 тыс. рублей;</w:t>
            </w:r>
          </w:p>
          <w:p w:rsidR="00083ABA" w:rsidRDefault="00083ABA">
            <w:pPr>
              <w:pStyle w:val="ConsPlusNormal"/>
              <w:jc w:val="both"/>
            </w:pPr>
            <w:r>
              <w:t>2024 год - 582,9 тыс. рублей;</w:t>
            </w:r>
          </w:p>
          <w:p w:rsidR="00083ABA" w:rsidRDefault="00083ABA">
            <w:pPr>
              <w:pStyle w:val="ConsPlusNormal"/>
              <w:jc w:val="both"/>
            </w:pPr>
            <w:r>
              <w:t xml:space="preserve">- </w:t>
            </w:r>
            <w:hyperlink w:anchor="P5813">
              <w:r>
                <w:rPr>
                  <w:color w:val="0000FF"/>
                </w:rPr>
                <w:t>подпрограмма</w:t>
              </w:r>
            </w:hyperlink>
            <w:r>
              <w:t xml:space="preserve"> "Противодействие коррупции" на 2018 - 2024 годы.</w:t>
            </w:r>
          </w:p>
          <w:p w:rsidR="00083ABA" w:rsidRDefault="00083ABA">
            <w:pPr>
              <w:pStyle w:val="ConsPlusNormal"/>
              <w:jc w:val="both"/>
            </w:pPr>
            <w:r>
              <w:t>Общий объем финансирования - 50,0 тыс. рублей, в том числе средства областного бюджета:</w:t>
            </w:r>
          </w:p>
          <w:p w:rsidR="00083ABA" w:rsidRDefault="00083ABA">
            <w:pPr>
              <w:pStyle w:val="ConsPlusNormal"/>
              <w:jc w:val="both"/>
            </w:pPr>
            <w:r>
              <w:t>2018 год - 50,0 тыс. рублей;</w:t>
            </w:r>
          </w:p>
          <w:p w:rsidR="00083ABA" w:rsidRDefault="00083ABA">
            <w:pPr>
              <w:pStyle w:val="ConsPlusNormal"/>
              <w:jc w:val="both"/>
            </w:pPr>
            <w:r>
              <w:t>2019 год - 0,0 тыс. рублей;</w:t>
            </w:r>
          </w:p>
          <w:p w:rsidR="00083ABA" w:rsidRDefault="00083ABA">
            <w:pPr>
              <w:pStyle w:val="ConsPlusNormal"/>
              <w:jc w:val="both"/>
            </w:pPr>
            <w:r>
              <w:t>2020 год - 0,0 тыс. рублей;</w:t>
            </w:r>
          </w:p>
          <w:p w:rsidR="00083ABA" w:rsidRDefault="00083ABA">
            <w:pPr>
              <w:pStyle w:val="ConsPlusNormal"/>
              <w:jc w:val="both"/>
            </w:pPr>
            <w:r>
              <w:t>2021 год - 0,0 тыс. рублей;</w:t>
            </w:r>
          </w:p>
          <w:p w:rsidR="00083ABA" w:rsidRDefault="00083ABA">
            <w:pPr>
              <w:pStyle w:val="ConsPlusNormal"/>
              <w:jc w:val="both"/>
            </w:pPr>
            <w:r>
              <w:t>2022 год - 0,0 тыс. рублей;</w:t>
            </w:r>
          </w:p>
          <w:p w:rsidR="00083ABA" w:rsidRDefault="00083ABA">
            <w:pPr>
              <w:pStyle w:val="ConsPlusNormal"/>
              <w:jc w:val="both"/>
            </w:pPr>
            <w:r>
              <w:t>2023 год - 0,0 тыс. рублей;</w:t>
            </w:r>
          </w:p>
          <w:p w:rsidR="00083ABA" w:rsidRDefault="00083ABA">
            <w:pPr>
              <w:pStyle w:val="ConsPlusNormal"/>
              <w:jc w:val="both"/>
            </w:pPr>
            <w:r>
              <w:t>2024 год - 0,0 тыс. рублей</w:t>
            </w:r>
          </w:p>
        </w:tc>
      </w:tr>
      <w:tr w:rsidR="00083ABA">
        <w:tblPrEx>
          <w:tblBorders>
            <w:insideH w:val="nil"/>
          </w:tblBorders>
        </w:tblPrEx>
        <w:tc>
          <w:tcPr>
            <w:tcW w:w="9071" w:type="dxa"/>
            <w:gridSpan w:val="2"/>
            <w:tcBorders>
              <w:top w:val="nil"/>
            </w:tcBorders>
          </w:tcPr>
          <w:p w:rsidR="00083ABA" w:rsidRDefault="00083ABA">
            <w:pPr>
              <w:pStyle w:val="ConsPlusNormal"/>
              <w:jc w:val="both"/>
            </w:pPr>
            <w:r>
              <w:lastRenderedPageBreak/>
              <w:t xml:space="preserve">(в ред. </w:t>
            </w:r>
            <w:hyperlink r:id="rId39">
              <w:r>
                <w:rPr>
                  <w:color w:val="0000FF"/>
                </w:rPr>
                <w:t>постановления</w:t>
              </w:r>
            </w:hyperlink>
            <w:r>
              <w:t xml:space="preserve"> правительства ЕАО от 16.06.2022 N 229-пп)</w:t>
            </w:r>
          </w:p>
        </w:tc>
      </w:tr>
      <w:tr w:rsidR="00083ABA">
        <w:tc>
          <w:tcPr>
            <w:tcW w:w="2268" w:type="dxa"/>
          </w:tcPr>
          <w:p w:rsidR="00083ABA" w:rsidRDefault="00083ABA">
            <w:pPr>
              <w:pStyle w:val="ConsPlusNormal"/>
            </w:pPr>
            <w:r>
              <w:t>Ожидаемые результаты реализации государственной программы</w:t>
            </w:r>
          </w:p>
        </w:tc>
        <w:tc>
          <w:tcPr>
            <w:tcW w:w="6803" w:type="dxa"/>
          </w:tcPr>
          <w:p w:rsidR="00083ABA" w:rsidRDefault="00083ABA">
            <w:pPr>
              <w:pStyle w:val="ConsPlusNormal"/>
              <w:jc w:val="both"/>
            </w:pPr>
            <w:r>
              <w:t>- снижение уровня преступности (количество зарегистрированных преступлений, совершенных на 100 тыс. человек) с 2061,2 (показатель 2016 года) до 1850,2 к 2024 году;</w:t>
            </w:r>
          </w:p>
          <w:p w:rsidR="00083ABA" w:rsidRDefault="00083ABA">
            <w:pPr>
              <w:pStyle w:val="ConsPlusNormal"/>
              <w:jc w:val="both"/>
            </w:pPr>
            <w:r>
              <w:t>- недопущение совершения актов террористического и экстремистского характера;</w:t>
            </w:r>
          </w:p>
          <w:p w:rsidR="00083ABA" w:rsidRDefault="00083ABA">
            <w:pPr>
              <w:pStyle w:val="ConsPlusNormal"/>
              <w:jc w:val="both"/>
            </w:pPr>
            <w:r>
              <w:t>- снижение уровня наркозаболеваемости (относительное количество больных наркоманией из расчета на 100 тыс. человек) с 298,6 (показатель 2016 года) до 291,0 к 2024 году;</w:t>
            </w:r>
          </w:p>
          <w:p w:rsidR="00083ABA" w:rsidRDefault="00083ABA">
            <w:pPr>
              <w:pStyle w:val="ConsPlusNormal"/>
              <w:jc w:val="both"/>
            </w:pPr>
            <w:r>
              <w:t>- увеличение показателя (количества) государственных гражданских служащих области, ответственных за работу по противодействию коррупции, участвующих в семинарах и тренингах по проблемам противодействия коррупции, с 40% (показатель 2016 года) до 100% к 2024 году</w:t>
            </w:r>
          </w:p>
        </w:tc>
      </w:tr>
    </w:tbl>
    <w:p w:rsidR="00083ABA" w:rsidRDefault="00083ABA">
      <w:pPr>
        <w:pStyle w:val="ConsPlusNormal"/>
        <w:jc w:val="both"/>
      </w:pPr>
    </w:p>
    <w:p w:rsidR="00083ABA" w:rsidRDefault="00083ABA">
      <w:pPr>
        <w:pStyle w:val="ConsPlusTitle"/>
        <w:jc w:val="center"/>
        <w:outlineLvl w:val="1"/>
      </w:pPr>
      <w:r>
        <w:t>2. Общая характеристика сферы реализации государственной</w:t>
      </w:r>
    </w:p>
    <w:p w:rsidR="00083ABA" w:rsidRDefault="00083ABA">
      <w:pPr>
        <w:pStyle w:val="ConsPlusTitle"/>
        <w:jc w:val="center"/>
      </w:pPr>
      <w:r>
        <w:t>программы, в том числе основных проблем,</w:t>
      </w:r>
    </w:p>
    <w:p w:rsidR="00083ABA" w:rsidRDefault="00083ABA">
      <w:pPr>
        <w:pStyle w:val="ConsPlusTitle"/>
        <w:jc w:val="center"/>
      </w:pPr>
      <w:r>
        <w:t>и прогноз ее развития</w:t>
      </w:r>
    </w:p>
    <w:p w:rsidR="00083ABA" w:rsidRDefault="00083ABA">
      <w:pPr>
        <w:pStyle w:val="ConsPlusNormal"/>
        <w:jc w:val="both"/>
      </w:pPr>
    </w:p>
    <w:p w:rsidR="00083ABA" w:rsidRDefault="00083ABA">
      <w:pPr>
        <w:pStyle w:val="ConsPlusNormal"/>
        <w:ind w:firstLine="540"/>
        <w:jc w:val="both"/>
      </w:pPr>
      <w:r>
        <w:t>Обеспечение безопасности общества и личной безопасности граждан, их защищенности от угроз криминогенного характера является одним из ведущих факторов, влияющих на все сферы общественной жизни, в том числе на социально-экономическое развитие Еврейской автономной области, ее инвестиционную привлекательность, а также уровень доверия жителей к органам исполнительной власти и правоохранительным органам области.</w:t>
      </w:r>
    </w:p>
    <w:p w:rsidR="00083ABA" w:rsidRDefault="00083ABA">
      <w:pPr>
        <w:pStyle w:val="ConsPlusNormal"/>
        <w:spacing w:before="200"/>
        <w:ind w:firstLine="540"/>
        <w:jc w:val="both"/>
      </w:pPr>
      <w:r>
        <w:t>Необходимость создания безопасных условий для реализации гражданами конституционных прав и свобод, минимизации и ликвидации угроз и рисков для развития личности, общества и государства, обеспечения достойного качества и уровня жизни предопределяет доминирующую цель в деятельности всех ветвей власти и институтов гражданского общества в указанной сфере - профилактика правонарушений и преступлений.</w:t>
      </w:r>
    </w:p>
    <w:p w:rsidR="00083ABA" w:rsidRDefault="00083ABA">
      <w:pPr>
        <w:pStyle w:val="ConsPlusNormal"/>
        <w:spacing w:before="200"/>
        <w:ind w:firstLine="540"/>
        <w:jc w:val="both"/>
      </w:pPr>
      <w:r>
        <w:t>Для достижения указанной цели разработана настоящая государственная программа.</w:t>
      </w:r>
    </w:p>
    <w:p w:rsidR="00083ABA" w:rsidRDefault="00083ABA">
      <w:pPr>
        <w:pStyle w:val="ConsPlusNormal"/>
        <w:spacing w:before="200"/>
        <w:ind w:firstLine="540"/>
        <w:jc w:val="both"/>
      </w:pPr>
      <w:r>
        <w:t>Сферой реализации государственной программы является организация эффективной деятельности по наиболее актуальным и проблемным направлениям в области профилактики правонарушений и преступлений:</w:t>
      </w:r>
    </w:p>
    <w:p w:rsidR="00083ABA" w:rsidRDefault="00083ABA">
      <w:pPr>
        <w:pStyle w:val="ConsPlusNormal"/>
        <w:spacing w:before="200"/>
        <w:ind w:firstLine="540"/>
        <w:jc w:val="both"/>
      </w:pPr>
      <w:r>
        <w:t>- повышение уровня защищенности граждан в общественных местах;</w:t>
      </w:r>
    </w:p>
    <w:p w:rsidR="00083ABA" w:rsidRDefault="00083ABA">
      <w:pPr>
        <w:pStyle w:val="ConsPlusNormal"/>
        <w:spacing w:before="200"/>
        <w:ind w:firstLine="540"/>
        <w:jc w:val="both"/>
      </w:pPr>
      <w:r>
        <w:lastRenderedPageBreak/>
        <w:t>- профилактика террористических и экстремистских проявлений;</w:t>
      </w:r>
    </w:p>
    <w:p w:rsidR="00083ABA" w:rsidRDefault="00083ABA">
      <w:pPr>
        <w:pStyle w:val="ConsPlusNormal"/>
        <w:spacing w:before="200"/>
        <w:ind w:firstLine="540"/>
        <w:jc w:val="both"/>
      </w:pPr>
      <w:r>
        <w:t>- сокращение незаконного распространения и немедицинского употребления наркотиков.</w:t>
      </w:r>
    </w:p>
    <w:p w:rsidR="00083ABA" w:rsidRDefault="00083ABA">
      <w:pPr>
        <w:pStyle w:val="ConsPlusNormal"/>
        <w:spacing w:before="200"/>
        <w:ind w:firstLine="540"/>
        <w:jc w:val="both"/>
      </w:pPr>
      <w:r>
        <w:t>Существующие проблемы в сфере правопорядка и безопасности требуют реализации долгосрочных комплексных мер, направленных на повышение уровня защищенности населения области, их прав и законных интересов. Меры по обеспечению правопорядка должны носить комплексный и системный характер. Таким комплексным документом является настоящая государственная программа, разработанная с учетом имеющихся государственных программ, затрагивающих вопросы обеспечения безопасности.</w:t>
      </w:r>
    </w:p>
    <w:p w:rsidR="00083ABA" w:rsidRDefault="00083ABA">
      <w:pPr>
        <w:pStyle w:val="ConsPlusNormal"/>
        <w:spacing w:before="200"/>
        <w:ind w:firstLine="540"/>
        <w:jc w:val="both"/>
      </w:pPr>
      <w:r>
        <w:t>В целях выработки единого основного организационно-правового механизма для консолидации всех усилий в сфере обеспечения общественной безопасности и общественного порядка, придания им системного, комплексного характера в 2017 году разработана настоящая государственная программа на период с 2018 по 2024 годы.</w:t>
      </w:r>
    </w:p>
    <w:p w:rsidR="00083ABA" w:rsidRDefault="00083ABA">
      <w:pPr>
        <w:pStyle w:val="ConsPlusNormal"/>
        <w:spacing w:before="200"/>
        <w:ind w:firstLine="540"/>
        <w:jc w:val="both"/>
      </w:pPr>
      <w:r>
        <w:t>Реализация государственной программы позволила повысить уровень координации деятельности органов исполнительной власти и правоохранительных органов области в сфере обеспечения правопорядка и не допустить осложнение криминогенной обстановки на территории области.</w:t>
      </w:r>
    </w:p>
    <w:p w:rsidR="00083ABA" w:rsidRDefault="00083ABA">
      <w:pPr>
        <w:pStyle w:val="ConsPlusNormal"/>
        <w:spacing w:before="200"/>
        <w:ind w:firstLine="540"/>
        <w:jc w:val="both"/>
      </w:pPr>
      <w:r>
        <w:t>Так, на территории области за 2016 год на 5,5% снизилось число совершенных преступлений (с 3624 до 3424), на 0,2 процента сократилось их количество из числа тяжких (с 777 в 2015 году до 726 в 2016 году).</w:t>
      </w:r>
    </w:p>
    <w:p w:rsidR="00083ABA" w:rsidRDefault="00083ABA">
      <w:pPr>
        <w:pStyle w:val="ConsPlusNormal"/>
        <w:spacing w:before="200"/>
        <w:ind w:firstLine="540"/>
        <w:jc w:val="both"/>
      </w:pPr>
      <w:r>
        <w:t>На 11 процентов уменьшилось число преступлений, связанных с незаконным оборотом наркотиков (с 485 до 433), на 11,3 процента снизилось количество преступлений, совершенных несовершеннолетними гражданами (с 106 до 94), вместе с тем на 20 процентов увеличилось совершение преступлений, связанных с незаконным оборотом оружия (с 85 до 106), на 38,5 процента - коррупционной направленности (с 24 до 39).</w:t>
      </w:r>
    </w:p>
    <w:p w:rsidR="00083ABA" w:rsidRDefault="00083ABA">
      <w:pPr>
        <w:pStyle w:val="ConsPlusNormal"/>
        <w:spacing w:before="200"/>
        <w:ind w:firstLine="540"/>
        <w:jc w:val="both"/>
      </w:pPr>
      <w:r>
        <w:t>Реализация государственной программы призвана стать мобилизующим фактором укрепления региональной безопасности и правопорядка, а применение программно-целевого метода позволит обеспечить комплексное регулирование наиболее острых и проблемных вопросов и системное развитие инфраструктуры в сфере правопорядка и безопасности области.</w:t>
      </w:r>
    </w:p>
    <w:p w:rsidR="00083ABA" w:rsidRDefault="00083ABA">
      <w:pPr>
        <w:pStyle w:val="ConsPlusNormal"/>
        <w:spacing w:before="200"/>
        <w:ind w:firstLine="540"/>
        <w:jc w:val="both"/>
      </w:pPr>
      <w:r>
        <w:t>Реализация государственной программы сопряжена с рисками, которые могут препятствовать достижению запланированных результатов.</w:t>
      </w:r>
    </w:p>
    <w:p w:rsidR="00083ABA" w:rsidRDefault="00083ABA">
      <w:pPr>
        <w:pStyle w:val="ConsPlusNormal"/>
        <w:spacing w:before="200"/>
        <w:ind w:firstLine="540"/>
        <w:jc w:val="both"/>
      </w:pPr>
      <w:r>
        <w:t>На решение задач и достижение целей государственной программы могут оказать влияние следующие риски:</w:t>
      </w:r>
    </w:p>
    <w:p w:rsidR="00083ABA" w:rsidRDefault="00083ABA">
      <w:pPr>
        <w:pStyle w:val="ConsPlusNormal"/>
        <w:spacing w:before="200"/>
        <w:ind w:firstLine="540"/>
        <w:jc w:val="both"/>
      </w:pPr>
      <w:r>
        <w:t>внутренние риски:</w:t>
      </w:r>
    </w:p>
    <w:p w:rsidR="00083ABA" w:rsidRDefault="00083ABA">
      <w:pPr>
        <w:pStyle w:val="ConsPlusNormal"/>
        <w:spacing w:before="200"/>
        <w:ind w:firstLine="540"/>
        <w:jc w:val="both"/>
      </w:pPr>
      <w:r>
        <w:t>1. Организационные, связанные с возможной неэффективной реализацией выполнения мероприятий государственной программы в результате недостаточной квалификации кадров.</w:t>
      </w:r>
    </w:p>
    <w:p w:rsidR="00083ABA" w:rsidRDefault="00083ABA">
      <w:pPr>
        <w:pStyle w:val="ConsPlusNormal"/>
        <w:spacing w:before="200"/>
        <w:ind w:firstLine="540"/>
        <w:jc w:val="both"/>
      </w:pPr>
      <w:r>
        <w:t>2. Отсутствие или недостаточность мер по межведомственной координации в ходе реализации мероприятий государственной программы.</w:t>
      </w:r>
    </w:p>
    <w:p w:rsidR="00083ABA" w:rsidRDefault="00083ABA">
      <w:pPr>
        <w:pStyle w:val="ConsPlusNormal"/>
        <w:spacing w:before="200"/>
        <w:ind w:firstLine="540"/>
        <w:jc w:val="both"/>
      </w:pPr>
      <w:r>
        <w:t>3. Низкая эффективность использования бюджетных средств.</w:t>
      </w:r>
    </w:p>
    <w:p w:rsidR="00083ABA" w:rsidRDefault="00083ABA">
      <w:pPr>
        <w:pStyle w:val="ConsPlusNormal"/>
        <w:spacing w:before="200"/>
        <w:ind w:firstLine="540"/>
        <w:jc w:val="both"/>
      </w:pPr>
      <w:r>
        <w:t>4. Необоснованное перераспределение средств, определенных государственной программой, в ходе ее реализации.</w:t>
      </w:r>
    </w:p>
    <w:p w:rsidR="00083ABA" w:rsidRDefault="00083ABA">
      <w:pPr>
        <w:pStyle w:val="ConsPlusNormal"/>
        <w:spacing w:before="200"/>
        <w:ind w:firstLine="540"/>
        <w:jc w:val="both"/>
      </w:pPr>
      <w:r>
        <w:t>Внешние риски:</w:t>
      </w:r>
    </w:p>
    <w:p w:rsidR="00083ABA" w:rsidRDefault="00083ABA">
      <w:pPr>
        <w:pStyle w:val="ConsPlusNormal"/>
        <w:spacing w:before="200"/>
        <w:ind w:firstLine="540"/>
        <w:jc w:val="both"/>
      </w:pPr>
      <w:r>
        <w:t>1. Финансовые риски, связанные с недостаточным уровнем бюджетного финансирования государственных программ.</w:t>
      </w:r>
    </w:p>
    <w:p w:rsidR="00083ABA" w:rsidRDefault="00083ABA">
      <w:pPr>
        <w:pStyle w:val="ConsPlusNormal"/>
        <w:spacing w:before="200"/>
        <w:ind w:firstLine="540"/>
        <w:jc w:val="both"/>
      </w:pPr>
      <w:r>
        <w:t>2. Риски законодательных изменений, проявляющиеся в вероятности изменения действующих норм, с выходом новых нормативных правовых актов и невозможностью выполнения каких-либо обязательств в связи с данными изменениями.</w:t>
      </w:r>
    </w:p>
    <w:p w:rsidR="00083ABA" w:rsidRDefault="00083ABA">
      <w:pPr>
        <w:pStyle w:val="ConsPlusNormal"/>
        <w:spacing w:before="200"/>
        <w:ind w:firstLine="540"/>
        <w:jc w:val="both"/>
      </w:pPr>
      <w:r>
        <w:t xml:space="preserve">3. Непредвиденные риски, связанные с резким ухудшением состояния экономики вследствие </w:t>
      </w:r>
      <w:r>
        <w:lastRenderedPageBreak/>
        <w:t>финансового и экономического кризиса, а также природными и техногенными авариями, катастрофами и стихийными бедствиями.</w:t>
      </w:r>
    </w:p>
    <w:p w:rsidR="00083ABA" w:rsidRDefault="00083ABA">
      <w:pPr>
        <w:pStyle w:val="ConsPlusNormal"/>
        <w:spacing w:before="200"/>
        <w:ind w:firstLine="540"/>
        <w:jc w:val="both"/>
      </w:pPr>
      <w:r>
        <w:t>В том числе частично неуправляемые риски: как следствие экономического дисбаланса - рост числа граждан без постоянного источника дохода, злоупотребляющих алкоголем, являющихся потенциальными нарушителями закона, а также недостаточно эффективное развитие системы адаптации и ресоциализации лиц, освободившихся из мест лишения свободы, порождающих такой пласт преступности, как рецидивная. Социальное неблагополучие указанных категорий граждан может привести к всплеску преступности и снизить уровень защищенности населения.</w:t>
      </w:r>
    </w:p>
    <w:p w:rsidR="00083ABA" w:rsidRDefault="00083ABA">
      <w:pPr>
        <w:pStyle w:val="ConsPlusNormal"/>
        <w:spacing w:before="200"/>
        <w:ind w:firstLine="540"/>
        <w:jc w:val="both"/>
      </w:pPr>
      <w:r>
        <w:t>К мерам государственного регулирования и управления вышеуказанными рисками, способным минимизировать последствия неблагоприятных явлений и процессов, следует отнести:</w:t>
      </w:r>
    </w:p>
    <w:p w:rsidR="00083ABA" w:rsidRDefault="00083ABA">
      <w:pPr>
        <w:pStyle w:val="ConsPlusNormal"/>
        <w:spacing w:before="200"/>
        <w:ind w:firstLine="540"/>
        <w:jc w:val="both"/>
      </w:pPr>
      <w:r>
        <w:t>- создание эффективной системы контроля за исполнением программных мероприятий, эффективностью использования бюджетных средств;</w:t>
      </w:r>
    </w:p>
    <w:p w:rsidR="00083ABA" w:rsidRDefault="00083ABA">
      <w:pPr>
        <w:pStyle w:val="ConsPlusNormal"/>
        <w:spacing w:before="200"/>
        <w:ind w:firstLine="540"/>
        <w:jc w:val="both"/>
      </w:pPr>
      <w:r>
        <w:t>- внесение своевременной корректировки и выделение дополнительных объемов финансирования основным исполнителем государственной программы и соисполнителями подпрограмм, входящих в состав государственной программы;</w:t>
      </w:r>
    </w:p>
    <w:p w:rsidR="00083ABA" w:rsidRDefault="00083ABA">
      <w:pPr>
        <w:pStyle w:val="ConsPlusNormal"/>
        <w:spacing w:before="200"/>
        <w:ind w:firstLine="540"/>
        <w:jc w:val="both"/>
      </w:pPr>
      <w:r>
        <w:t>- разработку соответствующих мер по контролю межведомственной координации в ходе реализации государственной программы;</w:t>
      </w:r>
    </w:p>
    <w:p w:rsidR="00083ABA" w:rsidRDefault="00083ABA">
      <w:pPr>
        <w:pStyle w:val="ConsPlusNormal"/>
        <w:spacing w:before="200"/>
        <w:ind w:firstLine="540"/>
        <w:jc w:val="both"/>
      </w:pPr>
      <w:r>
        <w:t>- оперативное реагирование и внесение изменений в государственную программу, снижающих воздействие негативных факторов на выполнение целевых показателей государственной программы.</w:t>
      </w:r>
    </w:p>
    <w:p w:rsidR="00083ABA" w:rsidRDefault="00083ABA">
      <w:pPr>
        <w:pStyle w:val="ConsPlusNormal"/>
        <w:jc w:val="both"/>
      </w:pPr>
    </w:p>
    <w:p w:rsidR="00083ABA" w:rsidRDefault="00083ABA">
      <w:pPr>
        <w:pStyle w:val="ConsPlusTitle"/>
        <w:jc w:val="center"/>
        <w:outlineLvl w:val="1"/>
      </w:pPr>
      <w:r>
        <w:t>3. Приоритеты государственной политики в сфере реализации</w:t>
      </w:r>
    </w:p>
    <w:p w:rsidR="00083ABA" w:rsidRDefault="00083ABA">
      <w:pPr>
        <w:pStyle w:val="ConsPlusTitle"/>
        <w:jc w:val="center"/>
      </w:pPr>
      <w:r>
        <w:t>государственной программы, цели и задачи государственной</w:t>
      </w:r>
    </w:p>
    <w:p w:rsidR="00083ABA" w:rsidRDefault="00083ABA">
      <w:pPr>
        <w:pStyle w:val="ConsPlusTitle"/>
        <w:jc w:val="center"/>
      </w:pPr>
      <w:r>
        <w:t>программы</w:t>
      </w:r>
    </w:p>
    <w:p w:rsidR="00083ABA" w:rsidRDefault="00083ABA">
      <w:pPr>
        <w:pStyle w:val="ConsPlusNormal"/>
        <w:jc w:val="both"/>
      </w:pPr>
    </w:p>
    <w:p w:rsidR="00083ABA" w:rsidRDefault="00083ABA">
      <w:pPr>
        <w:pStyle w:val="ConsPlusNormal"/>
        <w:ind w:firstLine="540"/>
        <w:jc w:val="both"/>
      </w:pPr>
      <w:r>
        <w:t>Приоритеты государственной политики в сфере реализации государственной программы установлены следующими стратегическими документами и нормативными правовыми актами:</w:t>
      </w:r>
    </w:p>
    <w:p w:rsidR="00083ABA" w:rsidRDefault="00083ABA">
      <w:pPr>
        <w:pStyle w:val="ConsPlusNormal"/>
        <w:spacing w:before="200"/>
        <w:ind w:firstLine="540"/>
        <w:jc w:val="both"/>
      </w:pPr>
      <w:r>
        <w:t xml:space="preserve">- </w:t>
      </w:r>
      <w:hyperlink r:id="rId40">
        <w:r>
          <w:rPr>
            <w:color w:val="0000FF"/>
          </w:rPr>
          <w:t>Концепцией</w:t>
        </w:r>
      </w:hyperlink>
      <w: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N 1662-р;</w:t>
      </w:r>
    </w:p>
    <w:p w:rsidR="00083ABA" w:rsidRDefault="00083ABA">
      <w:pPr>
        <w:pStyle w:val="ConsPlusNormal"/>
        <w:spacing w:before="200"/>
        <w:ind w:firstLine="540"/>
        <w:jc w:val="both"/>
      </w:pPr>
      <w:r>
        <w:t xml:space="preserve">- </w:t>
      </w:r>
      <w:hyperlink r:id="rId41">
        <w:r>
          <w:rPr>
            <w:color w:val="0000FF"/>
          </w:rPr>
          <w:t>Указом</w:t>
        </w:r>
      </w:hyperlink>
      <w:r>
        <w:t xml:space="preserve"> Президента Российской Федерации от 31.12.2015 N 683 "О Стратегии национальной безопасности Российской Федерации";</w:t>
      </w:r>
    </w:p>
    <w:p w:rsidR="00083ABA" w:rsidRDefault="00083ABA">
      <w:pPr>
        <w:pStyle w:val="ConsPlusNormal"/>
        <w:spacing w:before="200"/>
        <w:ind w:firstLine="540"/>
        <w:jc w:val="both"/>
      </w:pPr>
      <w:r>
        <w:t xml:space="preserve">- </w:t>
      </w:r>
      <w:hyperlink r:id="rId42">
        <w:r>
          <w:rPr>
            <w:color w:val="0000FF"/>
          </w:rPr>
          <w:t>Концепцией</w:t>
        </w:r>
      </w:hyperlink>
      <w:r>
        <w:t xml:space="preserve"> противодействия терроризму в Российской Федерации, утвержденной Президентом Российской Федерации 05.10.2009;</w:t>
      </w:r>
    </w:p>
    <w:p w:rsidR="00083ABA" w:rsidRDefault="00083ABA">
      <w:pPr>
        <w:pStyle w:val="ConsPlusNormal"/>
        <w:spacing w:before="200"/>
        <w:ind w:firstLine="540"/>
        <w:jc w:val="both"/>
      </w:pPr>
      <w:r>
        <w:t xml:space="preserve">- </w:t>
      </w:r>
      <w:hyperlink r:id="rId43">
        <w:r>
          <w:rPr>
            <w:color w:val="0000FF"/>
          </w:rPr>
          <w:t>Указом</w:t>
        </w:r>
      </w:hyperlink>
      <w:r>
        <w:t xml:space="preserve"> Президента Российской Федерации от 18.10.2007 N 1374 "О дополнительных мерах по противодействию незаконному обороту наркотических средств, психотропных веществ и их прекурсоров";</w:t>
      </w:r>
    </w:p>
    <w:p w:rsidR="00083ABA" w:rsidRDefault="00083ABA">
      <w:pPr>
        <w:pStyle w:val="ConsPlusNormal"/>
        <w:spacing w:before="200"/>
        <w:ind w:firstLine="540"/>
        <w:jc w:val="both"/>
      </w:pPr>
      <w:r>
        <w:t xml:space="preserve">- </w:t>
      </w:r>
      <w:hyperlink r:id="rId44">
        <w:r>
          <w:rPr>
            <w:color w:val="0000FF"/>
          </w:rPr>
          <w:t>Указом</w:t>
        </w:r>
      </w:hyperlink>
      <w:r>
        <w:t xml:space="preserve"> Президента Российской Федерации от 09.06.2010 N 690 "Об утверждении Стратегии государственной антинаркотической политики Российской Федерации до 2020 года";</w:t>
      </w:r>
    </w:p>
    <w:p w:rsidR="00083ABA" w:rsidRDefault="00083ABA">
      <w:pPr>
        <w:pStyle w:val="ConsPlusNormal"/>
        <w:spacing w:before="200"/>
        <w:ind w:firstLine="540"/>
        <w:jc w:val="both"/>
      </w:pPr>
      <w:r>
        <w:t xml:space="preserve">- государственной </w:t>
      </w:r>
      <w:hyperlink r:id="rId45">
        <w:r>
          <w:rPr>
            <w:color w:val="0000FF"/>
          </w:rPr>
          <w:t>программой</w:t>
        </w:r>
      </w:hyperlink>
      <w:r>
        <w:t xml:space="preserve"> Российской Федерации "Обеспечение общественного порядка и противодействие преступности", утвержденной Постановлением Правительства Российской Федерации от 15.04.2014 N 345;</w:t>
      </w:r>
    </w:p>
    <w:p w:rsidR="00083ABA" w:rsidRDefault="00083ABA">
      <w:pPr>
        <w:pStyle w:val="ConsPlusNormal"/>
        <w:spacing w:before="200"/>
        <w:ind w:firstLine="540"/>
        <w:jc w:val="both"/>
      </w:pPr>
      <w:r>
        <w:t>- Поручением Президента Российской Федерации от 02.10.2012 N Пр-2613 по вопросам обеспечения общественной безопасности в сфере предупреждения и пресечения преступлений, связанных с использованием оружия.</w:t>
      </w:r>
    </w:p>
    <w:p w:rsidR="00083ABA" w:rsidRDefault="00083ABA">
      <w:pPr>
        <w:pStyle w:val="ConsPlusNormal"/>
        <w:spacing w:before="200"/>
        <w:ind w:firstLine="540"/>
        <w:jc w:val="both"/>
      </w:pPr>
      <w:r>
        <w:t>Основная цель государственной программы - обеспечение безопасности населения от угроз криминогенного характера.</w:t>
      </w:r>
    </w:p>
    <w:p w:rsidR="00083ABA" w:rsidRDefault="00083ABA">
      <w:pPr>
        <w:pStyle w:val="ConsPlusNormal"/>
        <w:spacing w:before="200"/>
        <w:ind w:firstLine="540"/>
        <w:jc w:val="both"/>
      </w:pPr>
      <w:r>
        <w:t>Для достижения цели государственной программы потребуется решение следующих задач:</w:t>
      </w:r>
    </w:p>
    <w:p w:rsidR="00083ABA" w:rsidRDefault="00083ABA">
      <w:pPr>
        <w:pStyle w:val="ConsPlusNormal"/>
        <w:spacing w:before="200"/>
        <w:ind w:firstLine="540"/>
        <w:jc w:val="both"/>
      </w:pPr>
      <w:r>
        <w:t xml:space="preserve">1. Создание системы мониторинга наркоситуации и выявления незаконных потребителей </w:t>
      </w:r>
      <w:r>
        <w:lastRenderedPageBreak/>
        <w:t>наркотиков, уничтожение мест произрастания дикорастущих наркотикосодержащих растений, а также формирование негативного отношения к немедицинскому потреблению наркотиков.</w:t>
      </w:r>
    </w:p>
    <w:p w:rsidR="00083ABA" w:rsidRDefault="00083ABA">
      <w:pPr>
        <w:pStyle w:val="ConsPlusNormal"/>
        <w:spacing w:before="200"/>
        <w:ind w:firstLine="540"/>
        <w:jc w:val="both"/>
      </w:pPr>
      <w:r>
        <w:t>2. Профилактика террористических угроз и проявлений экстремизма, укрепление антитеррористической защищенности объектов с массовым пребыванием людей.</w:t>
      </w:r>
    </w:p>
    <w:p w:rsidR="00083ABA" w:rsidRDefault="00083ABA">
      <w:pPr>
        <w:pStyle w:val="ConsPlusNormal"/>
        <w:spacing w:before="200"/>
        <w:ind w:firstLine="540"/>
        <w:jc w:val="both"/>
      </w:pPr>
      <w:r>
        <w:t>3. Обеспечение общественной безопасности, совершенствование и повышение эффективности системы профилактики правонарушений и преступлений на территории Еврейской автономной области.</w:t>
      </w:r>
    </w:p>
    <w:p w:rsidR="00083ABA" w:rsidRDefault="00083ABA">
      <w:pPr>
        <w:pStyle w:val="ConsPlusNormal"/>
        <w:spacing w:before="200"/>
        <w:ind w:firstLine="540"/>
        <w:jc w:val="both"/>
      </w:pPr>
      <w:r>
        <w:t>4. Осуществление мероприятий по повышению эффективности системы противодействия коррупции в Еврейской автономной области.</w:t>
      </w:r>
    </w:p>
    <w:p w:rsidR="00083ABA" w:rsidRDefault="00083ABA">
      <w:pPr>
        <w:pStyle w:val="ConsPlusNormal"/>
        <w:jc w:val="both"/>
      </w:pPr>
    </w:p>
    <w:p w:rsidR="00083ABA" w:rsidRDefault="00083ABA">
      <w:pPr>
        <w:pStyle w:val="ConsPlusTitle"/>
        <w:jc w:val="center"/>
        <w:outlineLvl w:val="1"/>
      </w:pPr>
      <w:r>
        <w:t>4. Перечень показателей (индикаторов)</w:t>
      </w:r>
    </w:p>
    <w:p w:rsidR="00083ABA" w:rsidRDefault="00083ABA">
      <w:pPr>
        <w:pStyle w:val="ConsPlusTitle"/>
        <w:jc w:val="center"/>
      </w:pPr>
      <w:r>
        <w:t>государственной программы</w:t>
      </w:r>
    </w:p>
    <w:p w:rsidR="00083ABA" w:rsidRDefault="00083ABA">
      <w:pPr>
        <w:pStyle w:val="ConsPlusNormal"/>
        <w:jc w:val="both"/>
      </w:pPr>
    </w:p>
    <w:p w:rsidR="00083ABA" w:rsidRDefault="00083ABA">
      <w:pPr>
        <w:pStyle w:val="ConsPlusNormal"/>
        <w:ind w:firstLine="540"/>
        <w:jc w:val="both"/>
      </w:pPr>
      <w:r>
        <w:t>Система показателей (индикаторов) государственной программы включает взаимодополняющие друг друга индикаторы цели и индикаторы входящих в государственную программу подпрограмм.</w:t>
      </w:r>
    </w:p>
    <w:p w:rsidR="00083ABA" w:rsidRDefault="00083ABA">
      <w:pPr>
        <w:pStyle w:val="ConsPlusNormal"/>
        <w:spacing w:before="200"/>
        <w:ind w:firstLine="540"/>
        <w:jc w:val="both"/>
      </w:pPr>
      <w:r>
        <w:t>Данная система обеспечивает возможность проверки и подтверждения достижения установленных плановых значений рассматриваемых показателей (индикаторов).</w:t>
      </w:r>
    </w:p>
    <w:p w:rsidR="00083ABA" w:rsidRDefault="00083ABA">
      <w:pPr>
        <w:pStyle w:val="ConsPlusNormal"/>
        <w:spacing w:before="200"/>
        <w:ind w:firstLine="540"/>
        <w:jc w:val="both"/>
      </w:pPr>
      <w:r>
        <w:t>Для оценки эффективности реализации государственной программы будут использованы следующие показатели (индикаторы):</w:t>
      </w:r>
    </w:p>
    <w:p w:rsidR="00083ABA" w:rsidRDefault="00083ABA">
      <w:pPr>
        <w:pStyle w:val="ConsPlusNormal"/>
        <w:spacing w:before="200"/>
        <w:ind w:firstLine="540"/>
        <w:jc w:val="both"/>
      </w:pPr>
      <w:r>
        <w:t>1) уровень преступности (количество зарегистрированных преступлений, совершенных на 100 тыс. населения) (статистические данные УМВД России по Еврейской автономной области).</w:t>
      </w:r>
    </w:p>
    <w:p w:rsidR="00083ABA" w:rsidRDefault="00083ABA">
      <w:pPr>
        <w:pStyle w:val="ConsPlusNormal"/>
        <w:spacing w:before="200"/>
        <w:ind w:firstLine="540"/>
        <w:jc w:val="both"/>
      </w:pPr>
      <w:r>
        <w:t>Данный показатель определяется как отношение количества зарегистрированных преступлений в расчете на 100,0 тыс. населения Еврейской автономной области согласно формам статистической отчетности, представляемым УМВД России по Еврейской автономной области и территориальным органом Федеральной службы государственной статистики по Еврейской автономной области, и интегрируется с показателями прогноза социально-экономического развития Еврейской автономной области на текущий год и на плановый период.</w:t>
      </w:r>
    </w:p>
    <w:p w:rsidR="00083ABA" w:rsidRDefault="00083ABA">
      <w:pPr>
        <w:pStyle w:val="ConsPlusNormal"/>
        <w:spacing w:before="200"/>
        <w:ind w:firstLine="540"/>
        <w:jc w:val="both"/>
      </w:pPr>
      <w:r>
        <w:t>Показатель определяется по формуле:</w:t>
      </w:r>
    </w:p>
    <w:p w:rsidR="00083ABA" w:rsidRDefault="00083ABA">
      <w:pPr>
        <w:pStyle w:val="ConsPlusNormal"/>
        <w:jc w:val="both"/>
      </w:pPr>
    </w:p>
    <w:p w:rsidR="00083ABA" w:rsidRDefault="00083ABA">
      <w:pPr>
        <w:pStyle w:val="ConsPlusNormal"/>
        <w:ind w:firstLine="540"/>
        <w:jc w:val="both"/>
      </w:pPr>
      <w:r>
        <w:t>Уп = Пв x 100000 / Чн, где:</w:t>
      </w:r>
    </w:p>
    <w:p w:rsidR="00083ABA" w:rsidRDefault="00083ABA">
      <w:pPr>
        <w:pStyle w:val="ConsPlusNormal"/>
        <w:jc w:val="both"/>
      </w:pPr>
    </w:p>
    <w:p w:rsidR="00083ABA" w:rsidRDefault="00083ABA">
      <w:pPr>
        <w:pStyle w:val="ConsPlusNormal"/>
        <w:ind w:firstLine="540"/>
        <w:jc w:val="both"/>
      </w:pPr>
      <w:r>
        <w:t>Уп - уровень преступности;</w:t>
      </w:r>
    </w:p>
    <w:p w:rsidR="00083ABA" w:rsidRDefault="00083ABA">
      <w:pPr>
        <w:pStyle w:val="ConsPlusNormal"/>
        <w:spacing w:before="200"/>
        <w:ind w:firstLine="540"/>
        <w:jc w:val="both"/>
      </w:pPr>
      <w:r>
        <w:t>Пв - количество зарегистрированных за отчетный период преступлений (всего) согласно форме статистической отчетности, представляемой УМВД России по Еврейской автономной области;</w:t>
      </w:r>
    </w:p>
    <w:p w:rsidR="00083ABA" w:rsidRDefault="00083ABA">
      <w:pPr>
        <w:pStyle w:val="ConsPlusNormal"/>
        <w:spacing w:before="200"/>
        <w:ind w:firstLine="540"/>
        <w:jc w:val="both"/>
      </w:pPr>
      <w:r>
        <w:t>Чн - численность населения области на отчетный период согласно форме статистической отчетности, представляемой территориальным органом Федеральной службы государственной статистики по Еврейской автономной области.</w:t>
      </w:r>
    </w:p>
    <w:p w:rsidR="00083ABA" w:rsidRDefault="00083ABA">
      <w:pPr>
        <w:pStyle w:val="ConsPlusNormal"/>
        <w:spacing w:before="200"/>
        <w:ind w:firstLine="540"/>
        <w:jc w:val="both"/>
      </w:pPr>
      <w:r>
        <w:t xml:space="preserve">Положительную динамику реализации мероприятий </w:t>
      </w:r>
      <w:hyperlink w:anchor="P4960">
        <w:r>
          <w:rPr>
            <w:color w:val="0000FF"/>
          </w:rPr>
          <w:t>подпрограммы 1</w:t>
        </w:r>
      </w:hyperlink>
      <w:r>
        <w:t xml:space="preserve"> "Обеспечение общественной безопасности и предупреждение правонарушений на территории Еврейской автономной области" характеризует снижение данного показателя;</w:t>
      </w:r>
    </w:p>
    <w:p w:rsidR="00083ABA" w:rsidRDefault="00083ABA">
      <w:pPr>
        <w:pStyle w:val="ConsPlusNormal"/>
        <w:spacing w:before="200"/>
        <w:ind w:firstLine="540"/>
        <w:jc w:val="both"/>
      </w:pPr>
      <w:r>
        <w:t>2) количество актов террористического и экстремистского характера на территории области (статистические данные УМВД России по Еврейской автономной области).</w:t>
      </w:r>
    </w:p>
    <w:p w:rsidR="00083ABA" w:rsidRDefault="00083ABA">
      <w:pPr>
        <w:pStyle w:val="ConsPlusNormal"/>
        <w:spacing w:before="200"/>
        <w:ind w:firstLine="540"/>
        <w:jc w:val="both"/>
      </w:pPr>
      <w:r>
        <w:t>Данный показатель определяется как количество террористических актов, совершенных на территории области в отчетный период, согласно форме статистической отчетности, представляемой УМВД России по Еврейской автономной области.</w:t>
      </w:r>
    </w:p>
    <w:p w:rsidR="00083ABA" w:rsidRDefault="00083ABA">
      <w:pPr>
        <w:pStyle w:val="ConsPlusNormal"/>
        <w:spacing w:before="200"/>
        <w:ind w:firstLine="540"/>
        <w:jc w:val="both"/>
      </w:pPr>
      <w:r>
        <w:t>Показатель определяется по формуле:</w:t>
      </w:r>
    </w:p>
    <w:p w:rsidR="00083ABA" w:rsidRDefault="00083ABA">
      <w:pPr>
        <w:pStyle w:val="ConsPlusNormal"/>
        <w:jc w:val="both"/>
      </w:pPr>
    </w:p>
    <w:p w:rsidR="00083ABA" w:rsidRDefault="00083ABA">
      <w:pPr>
        <w:pStyle w:val="ConsPlusNormal"/>
        <w:ind w:firstLine="540"/>
        <w:jc w:val="both"/>
      </w:pPr>
      <w:r>
        <w:t>Та = 0, где:</w:t>
      </w:r>
    </w:p>
    <w:p w:rsidR="00083ABA" w:rsidRDefault="00083ABA">
      <w:pPr>
        <w:pStyle w:val="ConsPlusNormal"/>
        <w:jc w:val="both"/>
      </w:pPr>
    </w:p>
    <w:p w:rsidR="00083ABA" w:rsidRDefault="00083ABA">
      <w:pPr>
        <w:pStyle w:val="ConsPlusNormal"/>
        <w:ind w:firstLine="540"/>
        <w:jc w:val="both"/>
      </w:pPr>
      <w:r>
        <w:lastRenderedPageBreak/>
        <w:t>Та - количество актов террористического и экстремистского характера на территории области.</w:t>
      </w:r>
    </w:p>
    <w:p w:rsidR="00083ABA" w:rsidRDefault="00083ABA">
      <w:pPr>
        <w:pStyle w:val="ConsPlusNormal"/>
        <w:spacing w:before="200"/>
        <w:ind w:firstLine="540"/>
        <w:jc w:val="both"/>
      </w:pPr>
      <w:r>
        <w:t>Показатель характеризуется отсутствием актов террористического и экстремистского характера на территории области.</w:t>
      </w:r>
    </w:p>
    <w:p w:rsidR="00083ABA" w:rsidRDefault="00083ABA">
      <w:pPr>
        <w:pStyle w:val="ConsPlusNormal"/>
        <w:spacing w:before="200"/>
        <w:ind w:firstLine="540"/>
        <w:jc w:val="both"/>
      </w:pPr>
      <w:r>
        <w:t xml:space="preserve">Реализация мероприятий </w:t>
      </w:r>
      <w:hyperlink w:anchor="P5233">
        <w:r>
          <w:rPr>
            <w:color w:val="0000FF"/>
          </w:rPr>
          <w:t>подпрограммы 2</w:t>
        </w:r>
      </w:hyperlink>
      <w:r>
        <w:t xml:space="preserve"> "Профилактика терроризма и экстремизма на территории Еврейской автономной области" на 2018 - 2024 годы характеризует отсутствие террористических актов и актов экстремистского характера на территории Еврейской автономной области;</w:t>
      </w:r>
    </w:p>
    <w:p w:rsidR="00083ABA" w:rsidRDefault="00083ABA">
      <w:pPr>
        <w:pStyle w:val="ConsPlusNormal"/>
        <w:spacing w:before="200"/>
        <w:ind w:firstLine="540"/>
        <w:jc w:val="both"/>
      </w:pPr>
      <w:r>
        <w:t>3) уровень наркозаболеваемости (относительное количество больных наркоманией из расчета на 100 тыс. человек, статистические данные департамента здравоохранения правительства области).</w:t>
      </w:r>
    </w:p>
    <w:p w:rsidR="00083ABA" w:rsidRDefault="00083ABA">
      <w:pPr>
        <w:pStyle w:val="ConsPlusNormal"/>
        <w:spacing w:before="200"/>
        <w:ind w:firstLine="540"/>
        <w:jc w:val="both"/>
      </w:pPr>
      <w:r>
        <w:t>Данный показатель определяется как отношение количества больных наркоманией в расчете на 100 тыс. человек Еврейской автономной области согласно формам статистической отчетности, представляемым департаментом здравоохранения правительства Еврейской автономной области и Управлением Федеральной службы государственной статистики по Хабаровскому краю, Магаданской области, Еврейской автономной области и Чукотскому автономному округу.</w:t>
      </w:r>
    </w:p>
    <w:p w:rsidR="00083ABA" w:rsidRDefault="00083ABA">
      <w:pPr>
        <w:pStyle w:val="ConsPlusNormal"/>
        <w:spacing w:before="200"/>
        <w:ind w:firstLine="540"/>
        <w:jc w:val="both"/>
      </w:pPr>
      <w:r>
        <w:t>Показатель определяется по формуле:</w:t>
      </w:r>
    </w:p>
    <w:p w:rsidR="00083ABA" w:rsidRDefault="00083ABA">
      <w:pPr>
        <w:pStyle w:val="ConsPlusNormal"/>
        <w:jc w:val="both"/>
      </w:pPr>
    </w:p>
    <w:p w:rsidR="00083ABA" w:rsidRDefault="00083ABA">
      <w:pPr>
        <w:pStyle w:val="ConsPlusNormal"/>
        <w:ind w:firstLine="540"/>
        <w:jc w:val="both"/>
      </w:pPr>
      <w:r>
        <w:t>Ун = Kб 100000 / Чн, где:</w:t>
      </w:r>
    </w:p>
    <w:p w:rsidR="00083ABA" w:rsidRDefault="00083ABA">
      <w:pPr>
        <w:pStyle w:val="ConsPlusNormal"/>
        <w:jc w:val="both"/>
      </w:pPr>
    </w:p>
    <w:p w:rsidR="00083ABA" w:rsidRDefault="00083ABA">
      <w:pPr>
        <w:pStyle w:val="ConsPlusNormal"/>
        <w:ind w:firstLine="540"/>
        <w:jc w:val="both"/>
      </w:pPr>
      <w:r>
        <w:t>Ун - уровень наркозаболеваемости;</w:t>
      </w:r>
    </w:p>
    <w:p w:rsidR="00083ABA" w:rsidRDefault="00083ABA">
      <w:pPr>
        <w:pStyle w:val="ConsPlusNormal"/>
        <w:spacing w:before="200"/>
        <w:ind w:firstLine="540"/>
        <w:jc w:val="both"/>
      </w:pPr>
      <w:r>
        <w:t>Кб - количество больных наркоманией, состоящих на учете в лечебно-профилактических учреждениях, за отчетный период согласно форме статистической отчетности, представляемой департаментом здравоохранения правительства области;</w:t>
      </w:r>
    </w:p>
    <w:p w:rsidR="00083ABA" w:rsidRDefault="00083ABA">
      <w:pPr>
        <w:pStyle w:val="ConsPlusNormal"/>
        <w:spacing w:before="200"/>
        <w:ind w:firstLine="540"/>
        <w:jc w:val="both"/>
      </w:pPr>
      <w:r>
        <w:t>Чн - численность населения области на отчетный период согласно форме статистической отчетности, представляемой Управлением Федеральной службы государственной статистики по Хабаровскому краю, Магаданской области, Еврейской автономной области и Чукотскому автономному округу.</w:t>
      </w:r>
    </w:p>
    <w:p w:rsidR="00083ABA" w:rsidRDefault="00083ABA">
      <w:pPr>
        <w:pStyle w:val="ConsPlusNormal"/>
        <w:spacing w:before="200"/>
        <w:ind w:firstLine="540"/>
        <w:jc w:val="both"/>
      </w:pPr>
      <w:r>
        <w:t xml:space="preserve">Положительную динамику реализации мероприятий </w:t>
      </w:r>
      <w:hyperlink w:anchor="P4960">
        <w:r>
          <w:rPr>
            <w:color w:val="0000FF"/>
          </w:rPr>
          <w:t>подпрограммы 1</w:t>
        </w:r>
      </w:hyperlink>
      <w:r>
        <w:t xml:space="preserve"> "Профилактика наркомании на территории Еврейской автономной области" на 2018 - 2024 годы характеризует снижение данного показателя;</w:t>
      </w:r>
    </w:p>
    <w:p w:rsidR="00083ABA" w:rsidRDefault="00083ABA">
      <w:pPr>
        <w:pStyle w:val="ConsPlusNormal"/>
        <w:jc w:val="both"/>
      </w:pPr>
      <w:r>
        <w:t xml:space="preserve">(п. 3 в ред. </w:t>
      </w:r>
      <w:hyperlink r:id="rId46">
        <w:r>
          <w:rPr>
            <w:color w:val="0000FF"/>
          </w:rPr>
          <w:t>постановления</w:t>
        </w:r>
      </w:hyperlink>
      <w:r>
        <w:t xml:space="preserve"> правительства ЕАО от 25.06.2021 N 188-пп)</w:t>
      </w:r>
    </w:p>
    <w:p w:rsidR="00083ABA" w:rsidRDefault="00083ABA">
      <w:pPr>
        <w:pStyle w:val="ConsPlusNormal"/>
        <w:spacing w:before="200"/>
        <w:ind w:firstLine="540"/>
        <w:jc w:val="both"/>
      </w:pPr>
      <w:r>
        <w:t>4) увеличение показателя (количества) государственных гражданских служащих области, ответственных за работу по противодействию коррупции, участвующих в семинарах и тренингах по проблемам противодействия коррупции (ведомственные данные управления по противодействию коррупции в Еврейской автономной области).</w:t>
      </w:r>
    </w:p>
    <w:p w:rsidR="00083ABA" w:rsidRDefault="00083ABA">
      <w:pPr>
        <w:pStyle w:val="ConsPlusNormal"/>
        <w:jc w:val="both"/>
      </w:pPr>
      <w:r>
        <w:t xml:space="preserve">(в ред. </w:t>
      </w:r>
      <w:hyperlink r:id="rId47">
        <w:r>
          <w:rPr>
            <w:color w:val="0000FF"/>
          </w:rPr>
          <w:t>постановления</w:t>
        </w:r>
      </w:hyperlink>
      <w:r>
        <w:t xml:space="preserve"> правительства ЕАО от 14.10.2021 N 372-пп)</w:t>
      </w:r>
    </w:p>
    <w:p w:rsidR="00083ABA" w:rsidRDefault="00083ABA">
      <w:pPr>
        <w:pStyle w:val="ConsPlusNormal"/>
        <w:spacing w:before="200"/>
        <w:ind w:firstLine="540"/>
        <w:jc w:val="both"/>
      </w:pPr>
      <w:r>
        <w:t>Данный показатель определяется как отношение количества государственных гражданских служащих области, ответственных за работу по противодействию коррупции, участвующих в семинарах и тренингах по проблемам противодействия коррупции, от общего количества государственных гражданских служащих области, ответственных за работу по противодействию коррупции.</w:t>
      </w:r>
    </w:p>
    <w:p w:rsidR="00083ABA" w:rsidRDefault="00083ABA">
      <w:pPr>
        <w:pStyle w:val="ConsPlusNormal"/>
        <w:spacing w:before="200"/>
        <w:ind w:firstLine="540"/>
        <w:jc w:val="both"/>
      </w:pPr>
      <w:r>
        <w:t>Показатель определяется по формуле:</w:t>
      </w:r>
    </w:p>
    <w:p w:rsidR="00083ABA" w:rsidRDefault="00083ABA">
      <w:pPr>
        <w:pStyle w:val="ConsPlusNormal"/>
        <w:jc w:val="both"/>
      </w:pPr>
    </w:p>
    <w:p w:rsidR="00083ABA" w:rsidRDefault="00083ABA">
      <w:pPr>
        <w:pStyle w:val="ConsPlusNormal"/>
        <w:ind w:firstLine="540"/>
        <w:jc w:val="both"/>
      </w:pPr>
      <w:r>
        <w:t>Кп = Гсп x 100 / Гсо, где:</w:t>
      </w:r>
    </w:p>
    <w:p w:rsidR="00083ABA" w:rsidRDefault="00083ABA">
      <w:pPr>
        <w:pStyle w:val="ConsPlusNormal"/>
        <w:jc w:val="both"/>
      </w:pPr>
    </w:p>
    <w:p w:rsidR="00083ABA" w:rsidRDefault="00083ABA">
      <w:pPr>
        <w:pStyle w:val="ConsPlusNormal"/>
        <w:ind w:firstLine="540"/>
        <w:jc w:val="both"/>
      </w:pPr>
      <w:r>
        <w:t>Кп - количественный показатель государственных гражданских служащих области, ответственных за работу по противодействию коррупции, участвующих в семинарах и тренингах по проблемам противодействия коррупции;</w:t>
      </w:r>
    </w:p>
    <w:p w:rsidR="00083ABA" w:rsidRDefault="00083ABA">
      <w:pPr>
        <w:pStyle w:val="ConsPlusNormal"/>
        <w:spacing w:before="200"/>
        <w:ind w:firstLine="540"/>
        <w:jc w:val="both"/>
      </w:pPr>
      <w:r>
        <w:t>Гсп - количество государственных гражданских служащих области, ответственных за работу по противодействию коррупции, принявших участие в семинарах и тренингах по проблемам противодействия коррупции;</w:t>
      </w:r>
    </w:p>
    <w:p w:rsidR="00083ABA" w:rsidRDefault="00083ABA">
      <w:pPr>
        <w:pStyle w:val="ConsPlusNormal"/>
        <w:spacing w:before="200"/>
        <w:ind w:firstLine="540"/>
        <w:jc w:val="both"/>
      </w:pPr>
      <w:r>
        <w:t xml:space="preserve">Гсо - общее количество государственных гражданских служащих области, ответственных за </w:t>
      </w:r>
      <w:r>
        <w:lastRenderedPageBreak/>
        <w:t>работу по противодействию коррупции.</w:t>
      </w:r>
    </w:p>
    <w:p w:rsidR="00083ABA" w:rsidRDefault="00083ABA">
      <w:pPr>
        <w:pStyle w:val="ConsPlusNormal"/>
        <w:spacing w:before="200"/>
        <w:ind w:firstLine="540"/>
        <w:jc w:val="both"/>
      </w:pPr>
      <w:r>
        <w:t xml:space="preserve">Положительную динамику реализации мероприятий </w:t>
      </w:r>
      <w:hyperlink w:anchor="P5813">
        <w:r>
          <w:rPr>
            <w:color w:val="0000FF"/>
          </w:rPr>
          <w:t>подпрограммы 4</w:t>
        </w:r>
      </w:hyperlink>
      <w:r>
        <w:t xml:space="preserve"> "Противодействие коррупции" на 2018 - 2024 годы характеризует увеличение данного показателя.</w:t>
      </w:r>
    </w:p>
    <w:p w:rsidR="00083ABA" w:rsidRDefault="00083ABA">
      <w:pPr>
        <w:pStyle w:val="ConsPlusNormal"/>
        <w:jc w:val="both"/>
      </w:pPr>
    </w:p>
    <w:p w:rsidR="00083ABA" w:rsidRDefault="00083ABA">
      <w:pPr>
        <w:pStyle w:val="ConsPlusTitle"/>
        <w:jc w:val="center"/>
        <w:outlineLvl w:val="2"/>
      </w:pPr>
      <w:bookmarkStart w:id="1" w:name="P286"/>
      <w:bookmarkEnd w:id="1"/>
      <w:r>
        <w:t>4.1. Перечень показателей (индикаторов) подпрограмм</w:t>
      </w:r>
    </w:p>
    <w:p w:rsidR="00083ABA" w:rsidRDefault="00083ABA">
      <w:pPr>
        <w:pStyle w:val="ConsPlusTitle"/>
        <w:jc w:val="center"/>
      </w:pPr>
      <w:r>
        <w:t>государственной программы</w:t>
      </w:r>
    </w:p>
    <w:p w:rsidR="00083ABA" w:rsidRDefault="00083ABA">
      <w:pPr>
        <w:pStyle w:val="ConsPlusNormal"/>
        <w:jc w:val="both"/>
      </w:pPr>
    </w:p>
    <w:p w:rsidR="00083ABA" w:rsidRDefault="00083ABA">
      <w:pPr>
        <w:pStyle w:val="ConsPlusNormal"/>
        <w:ind w:firstLine="540"/>
        <w:jc w:val="both"/>
      </w:pPr>
      <w:r>
        <w:t>Для оценки эффективности реализации подпрограмм государственной программы будут использованы следующие показатели (индикаторы):</w:t>
      </w:r>
    </w:p>
    <w:p w:rsidR="00083ABA" w:rsidRDefault="00083ABA">
      <w:pPr>
        <w:pStyle w:val="ConsPlusNormal"/>
        <w:spacing w:before="200"/>
        <w:ind w:firstLine="540"/>
        <w:jc w:val="both"/>
      </w:pPr>
      <w:r>
        <w:t xml:space="preserve">1. В </w:t>
      </w:r>
      <w:hyperlink w:anchor="P4960">
        <w:r>
          <w:rPr>
            <w:color w:val="0000FF"/>
          </w:rPr>
          <w:t>подпрограмме 1</w:t>
        </w:r>
      </w:hyperlink>
      <w:r>
        <w:t xml:space="preserve"> "Профилактика наркомании на территории Еврейской автономной области" на 2018 - 2024 годы используются следующие показатели (индикаторы):</w:t>
      </w:r>
    </w:p>
    <w:p w:rsidR="00083ABA" w:rsidRDefault="00083ABA">
      <w:pPr>
        <w:pStyle w:val="ConsPlusNormal"/>
        <w:spacing w:before="200"/>
        <w:ind w:firstLine="540"/>
        <w:jc w:val="both"/>
      </w:pPr>
      <w:r>
        <w:t>1) удельный вес наркопреступлений в общем количестве зарегистрированных преступных деяний.</w:t>
      </w:r>
    </w:p>
    <w:p w:rsidR="00083ABA" w:rsidRDefault="00083ABA">
      <w:pPr>
        <w:pStyle w:val="ConsPlusNormal"/>
        <w:spacing w:before="200"/>
        <w:ind w:firstLine="540"/>
        <w:jc w:val="both"/>
      </w:pPr>
      <w:r>
        <w:t>Данный показатель определяется как отношение количества зарегистрированных наркопреступлений в общем количестве зарегистрированных преступлений согласно форме статистической отчетности, представляемой УМВД России по Еврейской автономной области.</w:t>
      </w:r>
    </w:p>
    <w:p w:rsidR="00083ABA" w:rsidRDefault="00083ABA">
      <w:pPr>
        <w:pStyle w:val="ConsPlusNormal"/>
        <w:spacing w:before="200"/>
        <w:ind w:firstLine="540"/>
        <w:jc w:val="both"/>
      </w:pPr>
      <w:r>
        <w:t>Показатель определяется по формуле:</w:t>
      </w:r>
    </w:p>
    <w:p w:rsidR="00083ABA" w:rsidRDefault="00083ABA">
      <w:pPr>
        <w:pStyle w:val="ConsPlusNormal"/>
        <w:jc w:val="both"/>
      </w:pPr>
    </w:p>
    <w:p w:rsidR="00083ABA" w:rsidRDefault="00083ABA">
      <w:pPr>
        <w:pStyle w:val="ConsPlusNormal"/>
        <w:ind w:firstLine="540"/>
        <w:jc w:val="both"/>
      </w:pPr>
      <w:r>
        <w:t>Ун = K x 100 / Ko, где:</w:t>
      </w:r>
    </w:p>
    <w:p w:rsidR="00083ABA" w:rsidRDefault="00083ABA">
      <w:pPr>
        <w:pStyle w:val="ConsPlusNormal"/>
        <w:jc w:val="both"/>
      </w:pPr>
    </w:p>
    <w:p w:rsidR="00083ABA" w:rsidRDefault="00083ABA">
      <w:pPr>
        <w:pStyle w:val="ConsPlusNormal"/>
        <w:ind w:firstLine="540"/>
        <w:jc w:val="both"/>
      </w:pPr>
      <w:r>
        <w:t>Ун - удельный вес наркопреступлений в общем количестве зарегистрированных преступных деяний;</w:t>
      </w:r>
    </w:p>
    <w:p w:rsidR="00083ABA" w:rsidRDefault="00083ABA">
      <w:pPr>
        <w:pStyle w:val="ConsPlusNormal"/>
        <w:spacing w:before="200"/>
        <w:ind w:firstLine="540"/>
        <w:jc w:val="both"/>
      </w:pPr>
      <w:r>
        <w:t>K - количество зарегистрированных преступлений в сфере незаконного оборота наркотиков согласно форме статистической отчетности, представляемой УМВД России по Еврейской автономной области;</w:t>
      </w:r>
    </w:p>
    <w:p w:rsidR="00083ABA" w:rsidRDefault="00083ABA">
      <w:pPr>
        <w:pStyle w:val="ConsPlusNormal"/>
        <w:spacing w:before="200"/>
        <w:ind w:firstLine="540"/>
        <w:jc w:val="both"/>
      </w:pPr>
      <w:r>
        <w:t>Ko - общее количество зарегистрированных преступлений согласно форме статистической отчетности, представляемой УМВД России по Еврейской автономной области.</w:t>
      </w:r>
    </w:p>
    <w:p w:rsidR="00083ABA" w:rsidRDefault="00083ABA">
      <w:pPr>
        <w:pStyle w:val="ConsPlusNormal"/>
        <w:spacing w:before="200"/>
        <w:ind w:firstLine="540"/>
        <w:jc w:val="both"/>
      </w:pPr>
      <w:r>
        <w:t xml:space="preserve">Положительную динамику реализации мероприятий </w:t>
      </w:r>
      <w:hyperlink w:anchor="P4960">
        <w:r>
          <w:rPr>
            <w:color w:val="0000FF"/>
          </w:rPr>
          <w:t>подпрограммы 1</w:t>
        </w:r>
      </w:hyperlink>
      <w:r>
        <w:t xml:space="preserve"> "Профилактика наркомании на территории Еврейской автономной области" на 2018 - 2024 годы характеризует снижение данного показателя;</w:t>
      </w:r>
    </w:p>
    <w:p w:rsidR="00083ABA" w:rsidRDefault="00083ABA">
      <w:pPr>
        <w:pStyle w:val="ConsPlusNormal"/>
        <w:spacing w:before="200"/>
        <w:ind w:firstLine="540"/>
        <w:jc w:val="both"/>
      </w:pPr>
      <w:r>
        <w:t>2) уровень наркозаболеваемости (относительное количество больных наркоманией из расчета на 100 тыс. человек) (методика расчета показателя указана в показателях (индикаторах) государственной программы).</w:t>
      </w:r>
    </w:p>
    <w:p w:rsidR="00083ABA" w:rsidRDefault="00083ABA">
      <w:pPr>
        <w:pStyle w:val="ConsPlusNormal"/>
        <w:spacing w:before="200"/>
        <w:ind w:firstLine="540"/>
        <w:jc w:val="both"/>
      </w:pPr>
      <w:r>
        <w:t xml:space="preserve">В </w:t>
      </w:r>
      <w:hyperlink w:anchor="P5516">
        <w:r>
          <w:rPr>
            <w:color w:val="0000FF"/>
          </w:rPr>
          <w:t>подпрограмме 3</w:t>
        </w:r>
      </w:hyperlink>
      <w:r>
        <w:t xml:space="preserve"> "Профилактика правонарушений на территории Еврейской автономной области" на 2018 - 2024 годы используются следующие показатели (индикаторы):</w:t>
      </w:r>
    </w:p>
    <w:p w:rsidR="00083ABA" w:rsidRDefault="00083ABA">
      <w:pPr>
        <w:pStyle w:val="ConsPlusNormal"/>
        <w:spacing w:before="200"/>
        <w:ind w:firstLine="540"/>
        <w:jc w:val="both"/>
      </w:pPr>
      <w:r>
        <w:t>1) уровень преступности (методика расчета показателя указана в показателях (индикаторах) государственной программы);</w:t>
      </w:r>
    </w:p>
    <w:p w:rsidR="00083ABA" w:rsidRDefault="00083ABA">
      <w:pPr>
        <w:pStyle w:val="ConsPlusNormal"/>
        <w:spacing w:before="200"/>
        <w:ind w:firstLine="540"/>
        <w:jc w:val="both"/>
      </w:pPr>
      <w:r>
        <w:t>2) количество несовершеннолетних лиц, совершивших преступления, в расчете на 100 тыс. населения (количество зарегистрированных преступлений несовершеннолетними гражданами, совершенных на 100 тыс. несовершеннолетнего населения) (статистические данные УМВД России по Еврейской автономной области).</w:t>
      </w:r>
    </w:p>
    <w:p w:rsidR="00083ABA" w:rsidRDefault="00083ABA">
      <w:pPr>
        <w:pStyle w:val="ConsPlusNormal"/>
        <w:spacing w:before="200"/>
        <w:ind w:firstLine="540"/>
        <w:jc w:val="both"/>
      </w:pPr>
      <w:r>
        <w:t>Данный показатель определяется как отношение количества зарегистрированных преступлений несовершеннолетних граждан в расчете на 100,0 тыс. несовершеннолетних граждан Еврейской автономной области согласно формам статистической отчетности, предоставляемым УМВД России по Еврейской автономной области и территориальным органом Федеральной службы государственной статистики по Еврейской автономной области, и интегрируется с показателями прогноза социально-экономического развития Еврейской автономной области на текущий год и на плановый период.</w:t>
      </w:r>
    </w:p>
    <w:p w:rsidR="00083ABA" w:rsidRDefault="00083ABA">
      <w:pPr>
        <w:pStyle w:val="ConsPlusNormal"/>
        <w:spacing w:before="200"/>
        <w:ind w:firstLine="540"/>
        <w:jc w:val="both"/>
      </w:pPr>
      <w:r>
        <w:t>Показатель определяется по формуле:</w:t>
      </w:r>
    </w:p>
    <w:p w:rsidR="00083ABA" w:rsidRDefault="00083ABA">
      <w:pPr>
        <w:pStyle w:val="ConsPlusNormal"/>
        <w:jc w:val="both"/>
      </w:pPr>
    </w:p>
    <w:p w:rsidR="00083ABA" w:rsidRDefault="00083ABA">
      <w:pPr>
        <w:pStyle w:val="ConsPlusNormal"/>
        <w:ind w:firstLine="540"/>
        <w:jc w:val="both"/>
      </w:pPr>
      <w:r>
        <w:t>Унп = Пв x 100000 / Чн, где:</w:t>
      </w:r>
    </w:p>
    <w:p w:rsidR="00083ABA" w:rsidRDefault="00083ABA">
      <w:pPr>
        <w:pStyle w:val="ConsPlusNormal"/>
        <w:jc w:val="both"/>
      </w:pPr>
    </w:p>
    <w:p w:rsidR="00083ABA" w:rsidRDefault="00083ABA">
      <w:pPr>
        <w:pStyle w:val="ConsPlusNormal"/>
        <w:ind w:firstLine="540"/>
        <w:jc w:val="both"/>
      </w:pPr>
      <w:r>
        <w:t>Унп - уровень несовершеннолетней преступности;</w:t>
      </w:r>
    </w:p>
    <w:p w:rsidR="00083ABA" w:rsidRDefault="00083ABA">
      <w:pPr>
        <w:pStyle w:val="ConsPlusNormal"/>
        <w:spacing w:before="200"/>
        <w:ind w:firstLine="540"/>
        <w:jc w:val="both"/>
      </w:pPr>
      <w:r>
        <w:t>Пв - количество зарегистрированных за отчетный период преступлений совершенных несовершеннолетними гражданами (всего), согласно форме статистической отчетности, представляемой УМВД России по Еврейской автономной области;</w:t>
      </w:r>
    </w:p>
    <w:p w:rsidR="00083ABA" w:rsidRDefault="00083ABA">
      <w:pPr>
        <w:pStyle w:val="ConsPlusNormal"/>
        <w:spacing w:before="200"/>
        <w:ind w:firstLine="540"/>
        <w:jc w:val="both"/>
      </w:pPr>
      <w:r>
        <w:t>Чн - численность несовершеннолетнего населения области на отчетный период согласно форме статистической отчетности, представляемой территориальным органом Федеральной службы государственной статистики по Еврейской автономной области.</w:t>
      </w:r>
    </w:p>
    <w:p w:rsidR="00083ABA" w:rsidRDefault="00083ABA">
      <w:pPr>
        <w:pStyle w:val="ConsPlusNormal"/>
        <w:spacing w:before="200"/>
        <w:ind w:firstLine="540"/>
        <w:jc w:val="both"/>
      </w:pPr>
      <w:r>
        <w:t xml:space="preserve">2. В </w:t>
      </w:r>
      <w:hyperlink w:anchor="P5233">
        <w:r>
          <w:rPr>
            <w:color w:val="0000FF"/>
          </w:rPr>
          <w:t>подпрограмме 2</w:t>
        </w:r>
      </w:hyperlink>
      <w:r>
        <w:t xml:space="preserve"> "Профилактика терроризма и экстремизма на территории Еврейской автономной области" на 2018 - 2024 годы используются следующие показатели (индикаторы):</w:t>
      </w:r>
    </w:p>
    <w:p w:rsidR="00083ABA" w:rsidRDefault="00083ABA">
      <w:pPr>
        <w:pStyle w:val="ConsPlusNormal"/>
        <w:spacing w:before="200"/>
        <w:ind w:firstLine="540"/>
        <w:jc w:val="both"/>
      </w:pPr>
      <w:r>
        <w:t>1) количество актов террористического и экстремистского характера на территории области (методика расчета показателя указана в показателях (индикаторах) государственной программы);</w:t>
      </w:r>
    </w:p>
    <w:p w:rsidR="00083ABA" w:rsidRDefault="00083ABA">
      <w:pPr>
        <w:pStyle w:val="ConsPlusNormal"/>
        <w:spacing w:before="200"/>
        <w:ind w:firstLine="540"/>
        <w:jc w:val="both"/>
      </w:pPr>
      <w:r>
        <w:t>2) количество тактико-специальных и командно-штабных учений по организации взаимодействия правоохранительных органов, органов исполнительной власти области и органов местного самоуправления в условиях террористической угрозы при пресечении актов терроризма и ликвидации их последствий.</w:t>
      </w:r>
    </w:p>
    <w:p w:rsidR="00083ABA" w:rsidRDefault="00083ABA">
      <w:pPr>
        <w:pStyle w:val="ConsPlusNormal"/>
        <w:spacing w:before="200"/>
        <w:ind w:firstLine="540"/>
        <w:jc w:val="both"/>
      </w:pPr>
      <w:r>
        <w:t>Данный показатель определяется как количество проведенных учений по организации взаимодействия в условиях террористической угрозы согласно ведомственным данным, представляемым оперативным штабом Еврейской автономной области.</w:t>
      </w:r>
    </w:p>
    <w:p w:rsidR="00083ABA" w:rsidRDefault="00083ABA">
      <w:pPr>
        <w:pStyle w:val="ConsPlusNormal"/>
        <w:spacing w:before="200"/>
        <w:ind w:firstLine="540"/>
        <w:jc w:val="both"/>
      </w:pPr>
      <w:r>
        <w:t>Данный показатель определяется количеством проведенных учений по организации взаимодействия в условиях террористической угрозы и составляет не менее 4 учений в год в соответствии с планом работы оперативного штаба в Еврейской автономной области;</w:t>
      </w:r>
    </w:p>
    <w:p w:rsidR="00083ABA" w:rsidRDefault="00083ABA">
      <w:pPr>
        <w:pStyle w:val="ConsPlusNormal"/>
        <w:spacing w:before="200"/>
        <w:ind w:firstLine="540"/>
        <w:jc w:val="both"/>
      </w:pPr>
      <w:r>
        <w:t>3) увеличение количества публикаций антитеррористической направленности в областных средствах массовой информации на 5 процентов ежегодно.</w:t>
      </w:r>
    </w:p>
    <w:p w:rsidR="00083ABA" w:rsidRDefault="00083ABA">
      <w:pPr>
        <w:pStyle w:val="ConsPlusNormal"/>
        <w:spacing w:before="200"/>
        <w:ind w:firstLine="540"/>
        <w:jc w:val="both"/>
      </w:pPr>
      <w:r>
        <w:t>Данный показатель определяется как отношение количества размещенной в отчетном году информации антитеррористической направленности по отношению к количеству информации антитеррористической направленности, размещенной в областных средствах массовой информации в предыдущем году, согласно ведомственным данным, предоставляемым субъектами профилактики терроризма и экстремизма в Еврейской автономной области.</w:t>
      </w:r>
    </w:p>
    <w:p w:rsidR="00083ABA" w:rsidRDefault="00083ABA">
      <w:pPr>
        <w:pStyle w:val="ConsPlusNormal"/>
        <w:spacing w:before="200"/>
        <w:ind w:firstLine="540"/>
        <w:jc w:val="both"/>
      </w:pPr>
      <w:r>
        <w:t>Показатель определяется по формуле:</w:t>
      </w:r>
    </w:p>
    <w:p w:rsidR="00083ABA" w:rsidRDefault="00083ABA">
      <w:pPr>
        <w:pStyle w:val="ConsPlusNormal"/>
        <w:jc w:val="both"/>
      </w:pPr>
    </w:p>
    <w:p w:rsidR="00083ABA" w:rsidRDefault="00083ABA">
      <w:pPr>
        <w:pStyle w:val="ConsPlusNormal"/>
        <w:ind w:firstLine="540"/>
        <w:jc w:val="both"/>
      </w:pPr>
      <w:r>
        <w:t>Кп т.г &gt;= 105%, Кп п.г, где:</w:t>
      </w:r>
    </w:p>
    <w:p w:rsidR="00083ABA" w:rsidRDefault="00083ABA">
      <w:pPr>
        <w:pStyle w:val="ConsPlusNormal"/>
        <w:jc w:val="both"/>
      </w:pPr>
    </w:p>
    <w:p w:rsidR="00083ABA" w:rsidRDefault="00083ABA">
      <w:pPr>
        <w:pStyle w:val="ConsPlusNormal"/>
        <w:ind w:firstLine="540"/>
        <w:jc w:val="both"/>
      </w:pPr>
      <w:r>
        <w:t>Кп т.г - количество публикаций в текущем году;</w:t>
      </w:r>
    </w:p>
    <w:p w:rsidR="00083ABA" w:rsidRDefault="00083ABA">
      <w:pPr>
        <w:pStyle w:val="ConsPlusNormal"/>
        <w:spacing w:before="200"/>
        <w:ind w:firstLine="540"/>
        <w:jc w:val="both"/>
      </w:pPr>
      <w:r>
        <w:t>Кп п.г - количество публикаций в прошлом году.</w:t>
      </w:r>
    </w:p>
    <w:p w:rsidR="00083ABA" w:rsidRDefault="00083ABA">
      <w:pPr>
        <w:pStyle w:val="ConsPlusNormal"/>
        <w:spacing w:before="200"/>
        <w:ind w:firstLine="540"/>
        <w:jc w:val="both"/>
      </w:pPr>
      <w:r>
        <w:t xml:space="preserve">Положительную динамику реализации мероприятий </w:t>
      </w:r>
      <w:hyperlink w:anchor="P5233">
        <w:r>
          <w:rPr>
            <w:color w:val="0000FF"/>
          </w:rPr>
          <w:t>подпрограммы 2</w:t>
        </w:r>
      </w:hyperlink>
      <w:r>
        <w:t xml:space="preserve"> "Профилактика терроризма и экстремизма на территории Еврейской автономной области" на 2018 - 2024 годы характеризует ежегодное увеличение данного показателя на 5 процентов.</w:t>
      </w:r>
    </w:p>
    <w:p w:rsidR="00083ABA" w:rsidRDefault="00083ABA">
      <w:pPr>
        <w:pStyle w:val="ConsPlusNormal"/>
        <w:spacing w:before="200"/>
        <w:ind w:firstLine="540"/>
        <w:jc w:val="both"/>
      </w:pPr>
      <w:r>
        <w:t xml:space="preserve">3. Положительную динамику реализации мероприятий </w:t>
      </w:r>
      <w:hyperlink w:anchor="P5516">
        <w:r>
          <w:rPr>
            <w:color w:val="0000FF"/>
          </w:rPr>
          <w:t>подпрограммы 3</w:t>
        </w:r>
      </w:hyperlink>
      <w:r>
        <w:t xml:space="preserve"> "Обеспечение общественной безопасности и предупреждение правонарушений на территории Еврейской автономной области" на 2018 - 2024 годы характеризует снижение данного показателя.</w:t>
      </w:r>
    </w:p>
    <w:p w:rsidR="00083ABA" w:rsidRDefault="00083ABA">
      <w:pPr>
        <w:pStyle w:val="ConsPlusNormal"/>
        <w:spacing w:before="200"/>
        <w:ind w:firstLine="540"/>
        <w:jc w:val="both"/>
      </w:pPr>
      <w:r>
        <w:t xml:space="preserve">4. В </w:t>
      </w:r>
      <w:hyperlink w:anchor="P5813">
        <w:r>
          <w:rPr>
            <w:color w:val="0000FF"/>
          </w:rPr>
          <w:t>подпрограмме 4</w:t>
        </w:r>
      </w:hyperlink>
      <w:r>
        <w:t xml:space="preserve"> "Противодействие коррупции" на 2018 - 2024 годы используются следующие показатели (индикаторы):</w:t>
      </w:r>
    </w:p>
    <w:p w:rsidR="00083ABA" w:rsidRDefault="00083ABA">
      <w:pPr>
        <w:pStyle w:val="ConsPlusNormal"/>
        <w:spacing w:before="200"/>
        <w:ind w:firstLine="540"/>
        <w:jc w:val="both"/>
      </w:pPr>
      <w:r>
        <w:t>1) количество проверок соблюдения законодательства о государственной гражданской службе и противодействии коррупции.</w:t>
      </w:r>
    </w:p>
    <w:p w:rsidR="00083ABA" w:rsidRDefault="00083ABA">
      <w:pPr>
        <w:pStyle w:val="ConsPlusNormal"/>
        <w:spacing w:before="200"/>
        <w:ind w:firstLine="540"/>
        <w:jc w:val="both"/>
      </w:pPr>
      <w:r>
        <w:t>Данный показатель определяется количеством проведенных проверок соблюдения законодательства согласно ведомственным данным, представляемым управлением государственной службы и кадровой политики области, и составляет 100 процентов;</w:t>
      </w:r>
    </w:p>
    <w:p w:rsidR="00083ABA" w:rsidRDefault="00083ABA">
      <w:pPr>
        <w:pStyle w:val="ConsPlusNormal"/>
        <w:spacing w:before="200"/>
        <w:ind w:firstLine="540"/>
        <w:jc w:val="both"/>
      </w:pPr>
      <w:r>
        <w:lastRenderedPageBreak/>
        <w:t>2) количество государственных гражданских служащих области, ответственных за работу по противодействию коррупции, участвующих в семинарах и тренингах по проблемам противодействия коррупции.</w:t>
      </w:r>
    </w:p>
    <w:p w:rsidR="00083ABA" w:rsidRDefault="00083ABA">
      <w:pPr>
        <w:pStyle w:val="ConsPlusNormal"/>
        <w:spacing w:before="200"/>
        <w:ind w:firstLine="540"/>
        <w:jc w:val="both"/>
      </w:pPr>
      <w:r>
        <w:t xml:space="preserve">Положительную динамику реализации мероприятий </w:t>
      </w:r>
      <w:hyperlink w:anchor="P5813">
        <w:r>
          <w:rPr>
            <w:color w:val="0000FF"/>
          </w:rPr>
          <w:t>подпрограммы 4</w:t>
        </w:r>
      </w:hyperlink>
      <w:r>
        <w:t xml:space="preserve"> "Противодействие коррупции" характеризует увеличение данного показателя;</w:t>
      </w:r>
    </w:p>
    <w:p w:rsidR="00083ABA" w:rsidRDefault="00083ABA">
      <w:pPr>
        <w:pStyle w:val="ConsPlusNormal"/>
        <w:spacing w:before="200"/>
        <w:ind w:firstLine="540"/>
        <w:jc w:val="both"/>
      </w:pPr>
      <w:r>
        <w:t>3) количество пропагандистских и иных агитационных материалов антикоррупционной направленности, размещенных в СМИ, в том числе в сфере миграции.</w:t>
      </w:r>
    </w:p>
    <w:p w:rsidR="00083ABA" w:rsidRDefault="00083ABA">
      <w:pPr>
        <w:pStyle w:val="ConsPlusNormal"/>
        <w:spacing w:before="200"/>
        <w:ind w:firstLine="540"/>
        <w:jc w:val="both"/>
      </w:pPr>
      <w:r>
        <w:t xml:space="preserve">Положительную динамику реализации мероприятий </w:t>
      </w:r>
      <w:hyperlink w:anchor="P5813">
        <w:r>
          <w:rPr>
            <w:color w:val="0000FF"/>
          </w:rPr>
          <w:t>подпрограммы 4</w:t>
        </w:r>
      </w:hyperlink>
      <w:r>
        <w:t xml:space="preserve"> "Противодействие коррупции" на 2018 - 2024 годы характеризует увеличение данного показателя;</w:t>
      </w:r>
    </w:p>
    <w:p w:rsidR="00083ABA" w:rsidRDefault="00083ABA">
      <w:pPr>
        <w:pStyle w:val="ConsPlusNormal"/>
        <w:spacing w:before="200"/>
        <w:ind w:firstLine="540"/>
        <w:jc w:val="both"/>
      </w:pPr>
      <w:r>
        <w:t>4) количество социальных акций, направленных на развитие антикоррупционного мировосприятия.</w:t>
      </w:r>
    </w:p>
    <w:p w:rsidR="00083ABA" w:rsidRDefault="00083ABA">
      <w:pPr>
        <w:pStyle w:val="ConsPlusNormal"/>
        <w:spacing w:before="200"/>
        <w:ind w:firstLine="540"/>
        <w:jc w:val="both"/>
      </w:pPr>
      <w:r>
        <w:t>Сведения о показателях (индикаторах) государственной программы по годам ее реализации в разрезе подпрограмм приведены в таблице 1.</w:t>
      </w:r>
    </w:p>
    <w:p w:rsidR="00083ABA" w:rsidRDefault="00083ABA">
      <w:pPr>
        <w:pStyle w:val="ConsPlusNormal"/>
        <w:jc w:val="both"/>
      </w:pPr>
    </w:p>
    <w:p w:rsidR="00083ABA" w:rsidRDefault="00083ABA">
      <w:pPr>
        <w:pStyle w:val="ConsPlusNormal"/>
        <w:jc w:val="right"/>
        <w:outlineLvl w:val="3"/>
      </w:pPr>
      <w:r>
        <w:t>Таблица 1</w:t>
      </w:r>
    </w:p>
    <w:p w:rsidR="00083ABA" w:rsidRDefault="00083ABA">
      <w:pPr>
        <w:pStyle w:val="ConsPlusNormal"/>
        <w:jc w:val="both"/>
      </w:pPr>
    </w:p>
    <w:p w:rsidR="00083ABA" w:rsidRDefault="00083ABA">
      <w:pPr>
        <w:pStyle w:val="ConsPlusTitle"/>
        <w:jc w:val="center"/>
      </w:pPr>
      <w:bookmarkStart w:id="2" w:name="P340"/>
      <w:bookmarkEnd w:id="2"/>
      <w:r>
        <w:t>Сведения</w:t>
      </w:r>
    </w:p>
    <w:p w:rsidR="00083ABA" w:rsidRDefault="00083ABA">
      <w:pPr>
        <w:pStyle w:val="ConsPlusTitle"/>
        <w:jc w:val="center"/>
      </w:pPr>
      <w:r>
        <w:t>о показателях (индикаторах) государственной программы</w:t>
      </w:r>
    </w:p>
    <w:p w:rsidR="00083ABA" w:rsidRDefault="00083ABA">
      <w:pPr>
        <w:pStyle w:val="ConsPlusNormal"/>
        <w:jc w:val="both"/>
      </w:pPr>
    </w:p>
    <w:p w:rsidR="00083ABA" w:rsidRDefault="00083ABA">
      <w:pPr>
        <w:pStyle w:val="ConsPlusNormal"/>
        <w:sectPr w:rsidR="00083ABA" w:rsidSect="00D756E4">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464"/>
        <w:gridCol w:w="1814"/>
        <w:gridCol w:w="964"/>
        <w:gridCol w:w="964"/>
        <w:gridCol w:w="784"/>
        <w:gridCol w:w="784"/>
        <w:gridCol w:w="784"/>
        <w:gridCol w:w="784"/>
        <w:gridCol w:w="784"/>
        <w:gridCol w:w="784"/>
        <w:gridCol w:w="784"/>
      </w:tblGrid>
      <w:tr w:rsidR="00083ABA">
        <w:tc>
          <w:tcPr>
            <w:tcW w:w="510" w:type="dxa"/>
            <w:vMerge w:val="restart"/>
          </w:tcPr>
          <w:p w:rsidR="00083ABA" w:rsidRDefault="00083ABA">
            <w:pPr>
              <w:pStyle w:val="ConsPlusNormal"/>
              <w:jc w:val="center"/>
            </w:pPr>
            <w:r>
              <w:lastRenderedPageBreak/>
              <w:t>N п/п</w:t>
            </w:r>
          </w:p>
        </w:tc>
        <w:tc>
          <w:tcPr>
            <w:tcW w:w="2464" w:type="dxa"/>
            <w:vMerge w:val="restart"/>
          </w:tcPr>
          <w:p w:rsidR="00083ABA" w:rsidRDefault="00083ABA">
            <w:pPr>
              <w:pStyle w:val="ConsPlusNormal"/>
              <w:jc w:val="center"/>
            </w:pPr>
            <w:r>
              <w:t>Наименование показателя (индикатора)</w:t>
            </w:r>
          </w:p>
        </w:tc>
        <w:tc>
          <w:tcPr>
            <w:tcW w:w="1814" w:type="dxa"/>
            <w:vMerge w:val="restart"/>
          </w:tcPr>
          <w:p w:rsidR="00083ABA" w:rsidRDefault="00083ABA">
            <w:pPr>
              <w:pStyle w:val="ConsPlusNormal"/>
              <w:jc w:val="center"/>
            </w:pPr>
            <w:r>
              <w:t>Источник информации</w:t>
            </w:r>
          </w:p>
        </w:tc>
        <w:tc>
          <w:tcPr>
            <w:tcW w:w="964" w:type="dxa"/>
            <w:vMerge w:val="restart"/>
          </w:tcPr>
          <w:p w:rsidR="00083ABA" w:rsidRDefault="00083ABA">
            <w:pPr>
              <w:pStyle w:val="ConsPlusNormal"/>
              <w:jc w:val="center"/>
            </w:pPr>
            <w:r>
              <w:t>Ед. измерения</w:t>
            </w:r>
          </w:p>
        </w:tc>
        <w:tc>
          <w:tcPr>
            <w:tcW w:w="6452" w:type="dxa"/>
            <w:gridSpan w:val="8"/>
          </w:tcPr>
          <w:p w:rsidR="00083ABA" w:rsidRDefault="00083ABA">
            <w:pPr>
              <w:pStyle w:val="ConsPlusNormal"/>
              <w:jc w:val="center"/>
            </w:pPr>
            <w:r>
              <w:t>Значения показателей</w:t>
            </w:r>
          </w:p>
        </w:tc>
      </w:tr>
      <w:tr w:rsidR="00083ABA">
        <w:tc>
          <w:tcPr>
            <w:tcW w:w="510" w:type="dxa"/>
            <w:vMerge/>
          </w:tcPr>
          <w:p w:rsidR="00083ABA" w:rsidRDefault="00083ABA">
            <w:pPr>
              <w:pStyle w:val="ConsPlusNormal"/>
            </w:pPr>
          </w:p>
        </w:tc>
        <w:tc>
          <w:tcPr>
            <w:tcW w:w="2464" w:type="dxa"/>
            <w:vMerge/>
          </w:tcPr>
          <w:p w:rsidR="00083ABA" w:rsidRDefault="00083ABA">
            <w:pPr>
              <w:pStyle w:val="ConsPlusNormal"/>
            </w:pPr>
          </w:p>
        </w:tc>
        <w:tc>
          <w:tcPr>
            <w:tcW w:w="1814" w:type="dxa"/>
            <w:vMerge/>
          </w:tcPr>
          <w:p w:rsidR="00083ABA" w:rsidRDefault="00083ABA">
            <w:pPr>
              <w:pStyle w:val="ConsPlusNormal"/>
            </w:pPr>
          </w:p>
        </w:tc>
        <w:tc>
          <w:tcPr>
            <w:tcW w:w="964" w:type="dxa"/>
            <w:vMerge/>
          </w:tcPr>
          <w:p w:rsidR="00083ABA" w:rsidRDefault="00083ABA">
            <w:pPr>
              <w:pStyle w:val="ConsPlusNormal"/>
            </w:pPr>
          </w:p>
        </w:tc>
        <w:tc>
          <w:tcPr>
            <w:tcW w:w="964" w:type="dxa"/>
          </w:tcPr>
          <w:p w:rsidR="00083ABA" w:rsidRDefault="00083ABA">
            <w:pPr>
              <w:pStyle w:val="ConsPlusNormal"/>
              <w:jc w:val="center"/>
            </w:pPr>
            <w:r>
              <w:t>2016 (факт)</w:t>
            </w:r>
          </w:p>
        </w:tc>
        <w:tc>
          <w:tcPr>
            <w:tcW w:w="784" w:type="dxa"/>
          </w:tcPr>
          <w:p w:rsidR="00083ABA" w:rsidRDefault="00083ABA">
            <w:pPr>
              <w:pStyle w:val="ConsPlusNormal"/>
              <w:jc w:val="center"/>
            </w:pPr>
            <w:r>
              <w:t>2018</w:t>
            </w:r>
          </w:p>
        </w:tc>
        <w:tc>
          <w:tcPr>
            <w:tcW w:w="784" w:type="dxa"/>
          </w:tcPr>
          <w:p w:rsidR="00083ABA" w:rsidRDefault="00083ABA">
            <w:pPr>
              <w:pStyle w:val="ConsPlusNormal"/>
              <w:jc w:val="center"/>
            </w:pPr>
            <w:r>
              <w:t>2019</w:t>
            </w:r>
          </w:p>
        </w:tc>
        <w:tc>
          <w:tcPr>
            <w:tcW w:w="784" w:type="dxa"/>
          </w:tcPr>
          <w:p w:rsidR="00083ABA" w:rsidRDefault="00083ABA">
            <w:pPr>
              <w:pStyle w:val="ConsPlusNormal"/>
              <w:jc w:val="center"/>
            </w:pPr>
            <w:r>
              <w:t>2020</w:t>
            </w:r>
          </w:p>
        </w:tc>
        <w:tc>
          <w:tcPr>
            <w:tcW w:w="784" w:type="dxa"/>
          </w:tcPr>
          <w:p w:rsidR="00083ABA" w:rsidRDefault="00083ABA">
            <w:pPr>
              <w:pStyle w:val="ConsPlusNormal"/>
              <w:jc w:val="center"/>
            </w:pPr>
            <w:r>
              <w:t>2021</w:t>
            </w:r>
          </w:p>
        </w:tc>
        <w:tc>
          <w:tcPr>
            <w:tcW w:w="784" w:type="dxa"/>
          </w:tcPr>
          <w:p w:rsidR="00083ABA" w:rsidRDefault="00083ABA">
            <w:pPr>
              <w:pStyle w:val="ConsPlusNormal"/>
              <w:jc w:val="center"/>
            </w:pPr>
            <w:r>
              <w:t>2022</w:t>
            </w:r>
          </w:p>
        </w:tc>
        <w:tc>
          <w:tcPr>
            <w:tcW w:w="784" w:type="dxa"/>
          </w:tcPr>
          <w:p w:rsidR="00083ABA" w:rsidRDefault="00083ABA">
            <w:pPr>
              <w:pStyle w:val="ConsPlusNormal"/>
              <w:jc w:val="center"/>
            </w:pPr>
            <w:r>
              <w:t>2023</w:t>
            </w:r>
          </w:p>
        </w:tc>
        <w:tc>
          <w:tcPr>
            <w:tcW w:w="784" w:type="dxa"/>
          </w:tcPr>
          <w:p w:rsidR="00083ABA" w:rsidRDefault="00083ABA">
            <w:pPr>
              <w:pStyle w:val="ConsPlusNormal"/>
              <w:jc w:val="center"/>
            </w:pPr>
            <w:r>
              <w:t>2024</w:t>
            </w:r>
          </w:p>
        </w:tc>
      </w:tr>
      <w:tr w:rsidR="00083ABA">
        <w:tc>
          <w:tcPr>
            <w:tcW w:w="510" w:type="dxa"/>
          </w:tcPr>
          <w:p w:rsidR="00083ABA" w:rsidRDefault="00083ABA">
            <w:pPr>
              <w:pStyle w:val="ConsPlusNormal"/>
              <w:jc w:val="center"/>
            </w:pPr>
            <w:r>
              <w:t>1</w:t>
            </w:r>
          </w:p>
        </w:tc>
        <w:tc>
          <w:tcPr>
            <w:tcW w:w="2464" w:type="dxa"/>
          </w:tcPr>
          <w:p w:rsidR="00083ABA" w:rsidRDefault="00083ABA">
            <w:pPr>
              <w:pStyle w:val="ConsPlusNormal"/>
              <w:jc w:val="center"/>
            </w:pPr>
            <w:r>
              <w:t>2</w:t>
            </w:r>
          </w:p>
        </w:tc>
        <w:tc>
          <w:tcPr>
            <w:tcW w:w="1814" w:type="dxa"/>
          </w:tcPr>
          <w:p w:rsidR="00083ABA" w:rsidRDefault="00083ABA">
            <w:pPr>
              <w:pStyle w:val="ConsPlusNormal"/>
              <w:jc w:val="center"/>
            </w:pPr>
            <w:r>
              <w:t>3</w:t>
            </w:r>
          </w:p>
        </w:tc>
        <w:tc>
          <w:tcPr>
            <w:tcW w:w="964" w:type="dxa"/>
          </w:tcPr>
          <w:p w:rsidR="00083ABA" w:rsidRDefault="00083ABA">
            <w:pPr>
              <w:pStyle w:val="ConsPlusNormal"/>
              <w:jc w:val="center"/>
            </w:pPr>
            <w:r>
              <w:t>4</w:t>
            </w:r>
          </w:p>
        </w:tc>
        <w:tc>
          <w:tcPr>
            <w:tcW w:w="964" w:type="dxa"/>
          </w:tcPr>
          <w:p w:rsidR="00083ABA" w:rsidRDefault="00083ABA">
            <w:pPr>
              <w:pStyle w:val="ConsPlusNormal"/>
              <w:jc w:val="center"/>
            </w:pPr>
            <w:r>
              <w:t>5</w:t>
            </w:r>
          </w:p>
        </w:tc>
        <w:tc>
          <w:tcPr>
            <w:tcW w:w="784" w:type="dxa"/>
          </w:tcPr>
          <w:p w:rsidR="00083ABA" w:rsidRDefault="00083ABA">
            <w:pPr>
              <w:pStyle w:val="ConsPlusNormal"/>
              <w:jc w:val="center"/>
            </w:pPr>
            <w:r>
              <w:t>6</w:t>
            </w:r>
          </w:p>
        </w:tc>
        <w:tc>
          <w:tcPr>
            <w:tcW w:w="784" w:type="dxa"/>
          </w:tcPr>
          <w:p w:rsidR="00083ABA" w:rsidRDefault="00083ABA">
            <w:pPr>
              <w:pStyle w:val="ConsPlusNormal"/>
              <w:jc w:val="center"/>
            </w:pPr>
            <w:r>
              <w:t>7</w:t>
            </w:r>
          </w:p>
        </w:tc>
        <w:tc>
          <w:tcPr>
            <w:tcW w:w="784" w:type="dxa"/>
          </w:tcPr>
          <w:p w:rsidR="00083ABA" w:rsidRDefault="00083ABA">
            <w:pPr>
              <w:pStyle w:val="ConsPlusNormal"/>
              <w:jc w:val="center"/>
            </w:pPr>
            <w:r>
              <w:t>8</w:t>
            </w:r>
          </w:p>
        </w:tc>
        <w:tc>
          <w:tcPr>
            <w:tcW w:w="784" w:type="dxa"/>
          </w:tcPr>
          <w:p w:rsidR="00083ABA" w:rsidRDefault="00083ABA">
            <w:pPr>
              <w:pStyle w:val="ConsPlusNormal"/>
              <w:jc w:val="center"/>
            </w:pPr>
            <w:r>
              <w:t>9</w:t>
            </w:r>
          </w:p>
        </w:tc>
        <w:tc>
          <w:tcPr>
            <w:tcW w:w="784" w:type="dxa"/>
          </w:tcPr>
          <w:p w:rsidR="00083ABA" w:rsidRDefault="00083ABA">
            <w:pPr>
              <w:pStyle w:val="ConsPlusNormal"/>
              <w:jc w:val="center"/>
            </w:pPr>
            <w:r>
              <w:t>10</w:t>
            </w:r>
          </w:p>
        </w:tc>
        <w:tc>
          <w:tcPr>
            <w:tcW w:w="784" w:type="dxa"/>
          </w:tcPr>
          <w:p w:rsidR="00083ABA" w:rsidRDefault="00083ABA">
            <w:pPr>
              <w:pStyle w:val="ConsPlusNormal"/>
              <w:jc w:val="center"/>
            </w:pPr>
            <w:r>
              <w:t>11</w:t>
            </w:r>
          </w:p>
        </w:tc>
        <w:tc>
          <w:tcPr>
            <w:tcW w:w="784" w:type="dxa"/>
          </w:tcPr>
          <w:p w:rsidR="00083ABA" w:rsidRDefault="00083ABA">
            <w:pPr>
              <w:pStyle w:val="ConsPlusNormal"/>
              <w:jc w:val="center"/>
            </w:pPr>
            <w:r>
              <w:t>12</w:t>
            </w:r>
          </w:p>
        </w:tc>
      </w:tr>
      <w:tr w:rsidR="00083ABA">
        <w:tc>
          <w:tcPr>
            <w:tcW w:w="510" w:type="dxa"/>
          </w:tcPr>
          <w:p w:rsidR="00083ABA" w:rsidRDefault="00083ABA">
            <w:pPr>
              <w:pStyle w:val="ConsPlusNormal"/>
              <w:jc w:val="center"/>
            </w:pPr>
            <w:r>
              <w:t>1</w:t>
            </w:r>
          </w:p>
        </w:tc>
        <w:tc>
          <w:tcPr>
            <w:tcW w:w="2464" w:type="dxa"/>
          </w:tcPr>
          <w:p w:rsidR="00083ABA" w:rsidRDefault="00083ABA">
            <w:pPr>
              <w:pStyle w:val="ConsPlusNormal"/>
            </w:pPr>
            <w:r>
              <w:t>Уровень преступности (количество зарегистрированных преступлений, совершенных на 100 тыс. населения)</w:t>
            </w:r>
          </w:p>
        </w:tc>
        <w:tc>
          <w:tcPr>
            <w:tcW w:w="1814" w:type="dxa"/>
          </w:tcPr>
          <w:p w:rsidR="00083ABA" w:rsidRDefault="00083ABA">
            <w:pPr>
              <w:pStyle w:val="ConsPlusNormal"/>
              <w:jc w:val="center"/>
            </w:pPr>
            <w:r>
              <w:t>Статистические данные УМВД России по ЕАО</w:t>
            </w:r>
          </w:p>
        </w:tc>
        <w:tc>
          <w:tcPr>
            <w:tcW w:w="964" w:type="dxa"/>
          </w:tcPr>
          <w:p w:rsidR="00083ABA" w:rsidRDefault="00083ABA">
            <w:pPr>
              <w:pStyle w:val="ConsPlusNormal"/>
              <w:jc w:val="center"/>
            </w:pPr>
            <w:r>
              <w:t>Единиц</w:t>
            </w:r>
          </w:p>
        </w:tc>
        <w:tc>
          <w:tcPr>
            <w:tcW w:w="964" w:type="dxa"/>
          </w:tcPr>
          <w:p w:rsidR="00083ABA" w:rsidRDefault="00083ABA">
            <w:pPr>
              <w:pStyle w:val="ConsPlusNormal"/>
              <w:jc w:val="center"/>
            </w:pPr>
            <w:r>
              <w:t>2061,2</w:t>
            </w:r>
          </w:p>
        </w:tc>
        <w:tc>
          <w:tcPr>
            <w:tcW w:w="784" w:type="dxa"/>
          </w:tcPr>
          <w:p w:rsidR="00083ABA" w:rsidRDefault="00083ABA">
            <w:pPr>
              <w:pStyle w:val="ConsPlusNormal"/>
              <w:jc w:val="center"/>
            </w:pPr>
            <w:r>
              <w:t>2031,2</w:t>
            </w:r>
          </w:p>
        </w:tc>
        <w:tc>
          <w:tcPr>
            <w:tcW w:w="784" w:type="dxa"/>
          </w:tcPr>
          <w:p w:rsidR="00083ABA" w:rsidRDefault="00083ABA">
            <w:pPr>
              <w:pStyle w:val="ConsPlusNormal"/>
              <w:jc w:val="center"/>
            </w:pPr>
            <w:r>
              <w:t>2001,2</w:t>
            </w:r>
          </w:p>
        </w:tc>
        <w:tc>
          <w:tcPr>
            <w:tcW w:w="784" w:type="dxa"/>
          </w:tcPr>
          <w:p w:rsidR="00083ABA" w:rsidRDefault="00083ABA">
            <w:pPr>
              <w:pStyle w:val="ConsPlusNormal"/>
              <w:jc w:val="center"/>
            </w:pPr>
            <w:r>
              <w:t>1971,2</w:t>
            </w:r>
          </w:p>
        </w:tc>
        <w:tc>
          <w:tcPr>
            <w:tcW w:w="784" w:type="dxa"/>
          </w:tcPr>
          <w:p w:rsidR="00083ABA" w:rsidRDefault="00083ABA">
            <w:pPr>
              <w:pStyle w:val="ConsPlusNormal"/>
              <w:jc w:val="center"/>
            </w:pPr>
            <w:r>
              <w:t>1941,2</w:t>
            </w:r>
          </w:p>
        </w:tc>
        <w:tc>
          <w:tcPr>
            <w:tcW w:w="784" w:type="dxa"/>
          </w:tcPr>
          <w:p w:rsidR="00083ABA" w:rsidRDefault="00083ABA">
            <w:pPr>
              <w:pStyle w:val="ConsPlusNormal"/>
              <w:jc w:val="center"/>
            </w:pPr>
            <w:r>
              <w:t>1910,2</w:t>
            </w:r>
          </w:p>
        </w:tc>
        <w:tc>
          <w:tcPr>
            <w:tcW w:w="784" w:type="dxa"/>
          </w:tcPr>
          <w:p w:rsidR="00083ABA" w:rsidRDefault="00083ABA">
            <w:pPr>
              <w:pStyle w:val="ConsPlusNormal"/>
              <w:jc w:val="center"/>
            </w:pPr>
            <w:r>
              <w:t>1880,2</w:t>
            </w:r>
          </w:p>
        </w:tc>
        <w:tc>
          <w:tcPr>
            <w:tcW w:w="784" w:type="dxa"/>
          </w:tcPr>
          <w:p w:rsidR="00083ABA" w:rsidRDefault="00083ABA">
            <w:pPr>
              <w:pStyle w:val="ConsPlusNormal"/>
              <w:jc w:val="center"/>
            </w:pPr>
            <w:r>
              <w:t>1850,2</w:t>
            </w:r>
          </w:p>
        </w:tc>
      </w:tr>
      <w:tr w:rsidR="00083ABA">
        <w:tc>
          <w:tcPr>
            <w:tcW w:w="510" w:type="dxa"/>
          </w:tcPr>
          <w:p w:rsidR="00083ABA" w:rsidRDefault="00083ABA">
            <w:pPr>
              <w:pStyle w:val="ConsPlusNormal"/>
              <w:jc w:val="center"/>
            </w:pPr>
            <w:r>
              <w:t>2</w:t>
            </w:r>
          </w:p>
        </w:tc>
        <w:tc>
          <w:tcPr>
            <w:tcW w:w="2464" w:type="dxa"/>
          </w:tcPr>
          <w:p w:rsidR="00083ABA" w:rsidRDefault="00083ABA">
            <w:pPr>
              <w:pStyle w:val="ConsPlusNormal"/>
            </w:pPr>
            <w:r>
              <w:t>Количество актов террористического и экстремистского характера на территории области</w:t>
            </w:r>
          </w:p>
        </w:tc>
        <w:tc>
          <w:tcPr>
            <w:tcW w:w="1814" w:type="dxa"/>
          </w:tcPr>
          <w:p w:rsidR="00083ABA" w:rsidRDefault="00083ABA">
            <w:pPr>
              <w:pStyle w:val="ConsPlusNormal"/>
              <w:jc w:val="center"/>
            </w:pPr>
            <w:r>
              <w:t>Статистические данные УМВД России по ЕАО</w:t>
            </w:r>
          </w:p>
        </w:tc>
        <w:tc>
          <w:tcPr>
            <w:tcW w:w="964" w:type="dxa"/>
          </w:tcPr>
          <w:p w:rsidR="00083ABA" w:rsidRDefault="00083ABA">
            <w:pPr>
              <w:pStyle w:val="ConsPlusNormal"/>
              <w:jc w:val="center"/>
            </w:pPr>
            <w:r>
              <w:t>Единиц</w:t>
            </w:r>
          </w:p>
        </w:tc>
        <w:tc>
          <w:tcPr>
            <w:tcW w:w="964" w:type="dxa"/>
          </w:tcPr>
          <w:p w:rsidR="00083ABA" w:rsidRDefault="00083ABA">
            <w:pPr>
              <w:pStyle w:val="ConsPlusNormal"/>
              <w:jc w:val="center"/>
            </w:pPr>
            <w:r>
              <w:t>0</w:t>
            </w:r>
          </w:p>
        </w:tc>
        <w:tc>
          <w:tcPr>
            <w:tcW w:w="784" w:type="dxa"/>
          </w:tcPr>
          <w:p w:rsidR="00083ABA" w:rsidRDefault="00083ABA">
            <w:pPr>
              <w:pStyle w:val="ConsPlusNormal"/>
              <w:jc w:val="center"/>
            </w:pPr>
            <w:r>
              <w:t>0</w:t>
            </w:r>
          </w:p>
        </w:tc>
        <w:tc>
          <w:tcPr>
            <w:tcW w:w="784" w:type="dxa"/>
          </w:tcPr>
          <w:p w:rsidR="00083ABA" w:rsidRDefault="00083ABA">
            <w:pPr>
              <w:pStyle w:val="ConsPlusNormal"/>
              <w:jc w:val="center"/>
            </w:pPr>
            <w:r>
              <w:t>0</w:t>
            </w:r>
          </w:p>
        </w:tc>
        <w:tc>
          <w:tcPr>
            <w:tcW w:w="784" w:type="dxa"/>
          </w:tcPr>
          <w:p w:rsidR="00083ABA" w:rsidRDefault="00083ABA">
            <w:pPr>
              <w:pStyle w:val="ConsPlusNormal"/>
              <w:jc w:val="center"/>
            </w:pPr>
            <w:r>
              <w:t>0</w:t>
            </w:r>
          </w:p>
        </w:tc>
        <w:tc>
          <w:tcPr>
            <w:tcW w:w="784" w:type="dxa"/>
          </w:tcPr>
          <w:p w:rsidR="00083ABA" w:rsidRDefault="00083ABA">
            <w:pPr>
              <w:pStyle w:val="ConsPlusNormal"/>
              <w:jc w:val="center"/>
            </w:pPr>
            <w:r>
              <w:t>0</w:t>
            </w:r>
          </w:p>
        </w:tc>
        <w:tc>
          <w:tcPr>
            <w:tcW w:w="784" w:type="dxa"/>
          </w:tcPr>
          <w:p w:rsidR="00083ABA" w:rsidRDefault="00083ABA">
            <w:pPr>
              <w:pStyle w:val="ConsPlusNormal"/>
              <w:jc w:val="center"/>
            </w:pPr>
            <w:r>
              <w:t>0</w:t>
            </w:r>
          </w:p>
        </w:tc>
        <w:tc>
          <w:tcPr>
            <w:tcW w:w="784" w:type="dxa"/>
          </w:tcPr>
          <w:p w:rsidR="00083ABA" w:rsidRDefault="00083ABA">
            <w:pPr>
              <w:pStyle w:val="ConsPlusNormal"/>
              <w:jc w:val="center"/>
            </w:pPr>
            <w:r>
              <w:t>0</w:t>
            </w:r>
          </w:p>
        </w:tc>
        <w:tc>
          <w:tcPr>
            <w:tcW w:w="784" w:type="dxa"/>
          </w:tcPr>
          <w:p w:rsidR="00083ABA" w:rsidRDefault="00083ABA">
            <w:pPr>
              <w:pStyle w:val="ConsPlusNormal"/>
              <w:jc w:val="center"/>
            </w:pPr>
            <w:r>
              <w:t>0</w:t>
            </w:r>
          </w:p>
        </w:tc>
      </w:tr>
      <w:tr w:rsidR="00083ABA">
        <w:tc>
          <w:tcPr>
            <w:tcW w:w="510" w:type="dxa"/>
          </w:tcPr>
          <w:p w:rsidR="00083ABA" w:rsidRDefault="00083ABA">
            <w:pPr>
              <w:pStyle w:val="ConsPlusNormal"/>
              <w:jc w:val="center"/>
            </w:pPr>
            <w:r>
              <w:t>3</w:t>
            </w:r>
          </w:p>
        </w:tc>
        <w:tc>
          <w:tcPr>
            <w:tcW w:w="2464" w:type="dxa"/>
          </w:tcPr>
          <w:p w:rsidR="00083ABA" w:rsidRDefault="00083ABA">
            <w:pPr>
              <w:pStyle w:val="ConsPlusNormal"/>
            </w:pPr>
            <w:r>
              <w:t>Уровень наркозаболеваемости (относительное количество больных наркоманией из расчета на 100 тыс. человек)</w:t>
            </w:r>
          </w:p>
        </w:tc>
        <w:tc>
          <w:tcPr>
            <w:tcW w:w="1814" w:type="dxa"/>
          </w:tcPr>
          <w:p w:rsidR="00083ABA" w:rsidRDefault="00083ABA">
            <w:pPr>
              <w:pStyle w:val="ConsPlusNormal"/>
              <w:jc w:val="center"/>
            </w:pPr>
            <w:r>
              <w:t>Статистические данные УМВД России по ЕАО</w:t>
            </w:r>
          </w:p>
        </w:tc>
        <w:tc>
          <w:tcPr>
            <w:tcW w:w="964" w:type="dxa"/>
          </w:tcPr>
          <w:p w:rsidR="00083ABA" w:rsidRDefault="00083ABA">
            <w:pPr>
              <w:pStyle w:val="ConsPlusNormal"/>
              <w:jc w:val="center"/>
            </w:pPr>
            <w:r>
              <w:t>Единиц</w:t>
            </w:r>
          </w:p>
        </w:tc>
        <w:tc>
          <w:tcPr>
            <w:tcW w:w="964" w:type="dxa"/>
          </w:tcPr>
          <w:p w:rsidR="00083ABA" w:rsidRDefault="00083ABA">
            <w:pPr>
              <w:pStyle w:val="ConsPlusNormal"/>
              <w:jc w:val="center"/>
            </w:pPr>
            <w:r>
              <w:t>298,6</w:t>
            </w:r>
          </w:p>
        </w:tc>
        <w:tc>
          <w:tcPr>
            <w:tcW w:w="784" w:type="dxa"/>
          </w:tcPr>
          <w:p w:rsidR="00083ABA" w:rsidRDefault="00083ABA">
            <w:pPr>
              <w:pStyle w:val="ConsPlusNormal"/>
              <w:jc w:val="center"/>
            </w:pPr>
            <w:r>
              <w:t>297,5</w:t>
            </w:r>
          </w:p>
        </w:tc>
        <w:tc>
          <w:tcPr>
            <w:tcW w:w="784" w:type="dxa"/>
          </w:tcPr>
          <w:p w:rsidR="00083ABA" w:rsidRDefault="00083ABA">
            <w:pPr>
              <w:pStyle w:val="ConsPlusNormal"/>
              <w:jc w:val="center"/>
            </w:pPr>
            <w:r>
              <w:t>296,0</w:t>
            </w:r>
          </w:p>
        </w:tc>
        <w:tc>
          <w:tcPr>
            <w:tcW w:w="784" w:type="dxa"/>
          </w:tcPr>
          <w:p w:rsidR="00083ABA" w:rsidRDefault="00083ABA">
            <w:pPr>
              <w:pStyle w:val="ConsPlusNormal"/>
              <w:jc w:val="center"/>
            </w:pPr>
            <w:r>
              <w:t>295,5</w:t>
            </w:r>
          </w:p>
        </w:tc>
        <w:tc>
          <w:tcPr>
            <w:tcW w:w="784" w:type="dxa"/>
          </w:tcPr>
          <w:p w:rsidR="00083ABA" w:rsidRDefault="00083ABA">
            <w:pPr>
              <w:pStyle w:val="ConsPlusNormal"/>
              <w:jc w:val="center"/>
            </w:pPr>
            <w:r>
              <w:t>294,4</w:t>
            </w:r>
          </w:p>
        </w:tc>
        <w:tc>
          <w:tcPr>
            <w:tcW w:w="784" w:type="dxa"/>
          </w:tcPr>
          <w:p w:rsidR="00083ABA" w:rsidRDefault="00083ABA">
            <w:pPr>
              <w:pStyle w:val="ConsPlusNormal"/>
              <w:jc w:val="center"/>
            </w:pPr>
            <w:r>
              <w:t>293,0</w:t>
            </w:r>
          </w:p>
        </w:tc>
        <w:tc>
          <w:tcPr>
            <w:tcW w:w="784" w:type="dxa"/>
          </w:tcPr>
          <w:p w:rsidR="00083ABA" w:rsidRDefault="00083ABA">
            <w:pPr>
              <w:pStyle w:val="ConsPlusNormal"/>
              <w:jc w:val="center"/>
            </w:pPr>
            <w:r>
              <w:t>292,0</w:t>
            </w:r>
          </w:p>
        </w:tc>
        <w:tc>
          <w:tcPr>
            <w:tcW w:w="784" w:type="dxa"/>
          </w:tcPr>
          <w:p w:rsidR="00083ABA" w:rsidRDefault="00083ABA">
            <w:pPr>
              <w:pStyle w:val="ConsPlusNormal"/>
              <w:jc w:val="center"/>
            </w:pPr>
            <w:r>
              <w:t>291,0</w:t>
            </w:r>
          </w:p>
        </w:tc>
      </w:tr>
      <w:tr w:rsidR="00083ABA">
        <w:tblPrEx>
          <w:tblBorders>
            <w:insideH w:val="nil"/>
          </w:tblBorders>
        </w:tblPrEx>
        <w:tc>
          <w:tcPr>
            <w:tcW w:w="510" w:type="dxa"/>
            <w:tcBorders>
              <w:bottom w:val="nil"/>
            </w:tcBorders>
          </w:tcPr>
          <w:p w:rsidR="00083ABA" w:rsidRDefault="00083ABA">
            <w:pPr>
              <w:pStyle w:val="ConsPlusNormal"/>
              <w:jc w:val="center"/>
            </w:pPr>
            <w:r>
              <w:t>4</w:t>
            </w:r>
          </w:p>
        </w:tc>
        <w:tc>
          <w:tcPr>
            <w:tcW w:w="2464" w:type="dxa"/>
            <w:tcBorders>
              <w:bottom w:val="nil"/>
            </w:tcBorders>
          </w:tcPr>
          <w:p w:rsidR="00083ABA" w:rsidRDefault="00083ABA">
            <w:pPr>
              <w:pStyle w:val="ConsPlusNormal"/>
            </w:pPr>
            <w:r>
              <w:t>Увеличение количества государственных гражданских служащих области, участвующих в семинарах и тренингах по проблемам противодействия коррупции</w:t>
            </w:r>
          </w:p>
        </w:tc>
        <w:tc>
          <w:tcPr>
            <w:tcW w:w="1814" w:type="dxa"/>
            <w:tcBorders>
              <w:bottom w:val="nil"/>
            </w:tcBorders>
          </w:tcPr>
          <w:p w:rsidR="00083ABA" w:rsidRDefault="00083ABA">
            <w:pPr>
              <w:pStyle w:val="ConsPlusNormal"/>
              <w:jc w:val="center"/>
            </w:pPr>
            <w:r>
              <w:t>Ведомственные данные управления по противодействию коррупции в области</w:t>
            </w:r>
          </w:p>
        </w:tc>
        <w:tc>
          <w:tcPr>
            <w:tcW w:w="964" w:type="dxa"/>
            <w:tcBorders>
              <w:bottom w:val="nil"/>
            </w:tcBorders>
          </w:tcPr>
          <w:p w:rsidR="00083ABA" w:rsidRDefault="00083ABA">
            <w:pPr>
              <w:pStyle w:val="ConsPlusNormal"/>
              <w:jc w:val="center"/>
            </w:pPr>
            <w:r>
              <w:t>%</w:t>
            </w:r>
          </w:p>
        </w:tc>
        <w:tc>
          <w:tcPr>
            <w:tcW w:w="964" w:type="dxa"/>
            <w:tcBorders>
              <w:bottom w:val="nil"/>
            </w:tcBorders>
          </w:tcPr>
          <w:p w:rsidR="00083ABA" w:rsidRDefault="00083ABA">
            <w:pPr>
              <w:pStyle w:val="ConsPlusNormal"/>
              <w:jc w:val="center"/>
            </w:pPr>
            <w:r>
              <w:t>40</w:t>
            </w:r>
          </w:p>
        </w:tc>
        <w:tc>
          <w:tcPr>
            <w:tcW w:w="784" w:type="dxa"/>
            <w:tcBorders>
              <w:bottom w:val="nil"/>
            </w:tcBorders>
          </w:tcPr>
          <w:p w:rsidR="00083ABA" w:rsidRDefault="00083ABA">
            <w:pPr>
              <w:pStyle w:val="ConsPlusNormal"/>
              <w:jc w:val="center"/>
            </w:pPr>
            <w:r>
              <w:t>50</w:t>
            </w:r>
          </w:p>
        </w:tc>
        <w:tc>
          <w:tcPr>
            <w:tcW w:w="784" w:type="dxa"/>
            <w:tcBorders>
              <w:bottom w:val="nil"/>
            </w:tcBorders>
          </w:tcPr>
          <w:p w:rsidR="00083ABA" w:rsidRDefault="00083ABA">
            <w:pPr>
              <w:pStyle w:val="ConsPlusNormal"/>
              <w:jc w:val="center"/>
            </w:pPr>
            <w:r>
              <w:t>55</w:t>
            </w:r>
          </w:p>
        </w:tc>
        <w:tc>
          <w:tcPr>
            <w:tcW w:w="784" w:type="dxa"/>
            <w:tcBorders>
              <w:bottom w:val="nil"/>
            </w:tcBorders>
          </w:tcPr>
          <w:p w:rsidR="00083ABA" w:rsidRDefault="00083ABA">
            <w:pPr>
              <w:pStyle w:val="ConsPlusNormal"/>
              <w:jc w:val="center"/>
            </w:pPr>
            <w:r>
              <w:t>60</w:t>
            </w:r>
          </w:p>
        </w:tc>
        <w:tc>
          <w:tcPr>
            <w:tcW w:w="784" w:type="dxa"/>
            <w:tcBorders>
              <w:bottom w:val="nil"/>
            </w:tcBorders>
          </w:tcPr>
          <w:p w:rsidR="00083ABA" w:rsidRDefault="00083ABA">
            <w:pPr>
              <w:pStyle w:val="ConsPlusNormal"/>
              <w:jc w:val="center"/>
            </w:pPr>
            <w:r>
              <w:t>65</w:t>
            </w:r>
          </w:p>
        </w:tc>
        <w:tc>
          <w:tcPr>
            <w:tcW w:w="784" w:type="dxa"/>
            <w:tcBorders>
              <w:bottom w:val="nil"/>
            </w:tcBorders>
          </w:tcPr>
          <w:p w:rsidR="00083ABA" w:rsidRDefault="00083ABA">
            <w:pPr>
              <w:pStyle w:val="ConsPlusNormal"/>
              <w:jc w:val="center"/>
            </w:pPr>
            <w:r>
              <w:t>100</w:t>
            </w:r>
          </w:p>
        </w:tc>
        <w:tc>
          <w:tcPr>
            <w:tcW w:w="784" w:type="dxa"/>
            <w:tcBorders>
              <w:bottom w:val="nil"/>
            </w:tcBorders>
          </w:tcPr>
          <w:p w:rsidR="00083ABA" w:rsidRDefault="00083ABA">
            <w:pPr>
              <w:pStyle w:val="ConsPlusNormal"/>
              <w:jc w:val="center"/>
            </w:pPr>
            <w:r>
              <w:t>100</w:t>
            </w:r>
          </w:p>
        </w:tc>
        <w:tc>
          <w:tcPr>
            <w:tcW w:w="784" w:type="dxa"/>
            <w:tcBorders>
              <w:bottom w:val="nil"/>
            </w:tcBorders>
          </w:tcPr>
          <w:p w:rsidR="00083ABA" w:rsidRDefault="00083ABA">
            <w:pPr>
              <w:pStyle w:val="ConsPlusNormal"/>
              <w:jc w:val="center"/>
            </w:pPr>
            <w:r>
              <w:t>100</w:t>
            </w:r>
          </w:p>
        </w:tc>
      </w:tr>
      <w:tr w:rsidR="00083ABA">
        <w:tblPrEx>
          <w:tblBorders>
            <w:insideH w:val="nil"/>
          </w:tblBorders>
        </w:tblPrEx>
        <w:tc>
          <w:tcPr>
            <w:tcW w:w="12204" w:type="dxa"/>
            <w:gridSpan w:val="12"/>
            <w:tcBorders>
              <w:top w:val="nil"/>
            </w:tcBorders>
          </w:tcPr>
          <w:p w:rsidR="00083ABA" w:rsidRDefault="00083ABA">
            <w:pPr>
              <w:pStyle w:val="ConsPlusNormal"/>
              <w:jc w:val="both"/>
            </w:pPr>
            <w:r>
              <w:t xml:space="preserve">(в ред. </w:t>
            </w:r>
            <w:hyperlink r:id="rId48">
              <w:r>
                <w:rPr>
                  <w:color w:val="0000FF"/>
                </w:rPr>
                <w:t>постановления</w:t>
              </w:r>
            </w:hyperlink>
            <w:r>
              <w:t xml:space="preserve"> правительства ЕАО от 14.10.2021 N 372-пп)</w:t>
            </w:r>
          </w:p>
        </w:tc>
      </w:tr>
      <w:tr w:rsidR="00083ABA">
        <w:tc>
          <w:tcPr>
            <w:tcW w:w="12204" w:type="dxa"/>
            <w:gridSpan w:val="12"/>
          </w:tcPr>
          <w:p w:rsidR="00083ABA" w:rsidRDefault="00083ABA">
            <w:pPr>
              <w:pStyle w:val="ConsPlusNormal"/>
              <w:jc w:val="center"/>
              <w:outlineLvl w:val="4"/>
            </w:pPr>
            <w:bookmarkStart w:id="3" w:name="P417"/>
            <w:bookmarkEnd w:id="3"/>
            <w:r>
              <w:t>Подпрограмма 1 "Профилактика наркомании на территории Еврейской автономной области" на 2018 - 2024 годы</w:t>
            </w:r>
          </w:p>
        </w:tc>
      </w:tr>
      <w:tr w:rsidR="00083ABA">
        <w:tc>
          <w:tcPr>
            <w:tcW w:w="510" w:type="dxa"/>
          </w:tcPr>
          <w:p w:rsidR="00083ABA" w:rsidRDefault="00083ABA">
            <w:pPr>
              <w:pStyle w:val="ConsPlusNormal"/>
              <w:jc w:val="center"/>
            </w:pPr>
            <w:r>
              <w:lastRenderedPageBreak/>
              <w:t>1</w:t>
            </w:r>
          </w:p>
        </w:tc>
        <w:tc>
          <w:tcPr>
            <w:tcW w:w="2464" w:type="dxa"/>
          </w:tcPr>
          <w:p w:rsidR="00083ABA" w:rsidRDefault="00083ABA">
            <w:pPr>
              <w:pStyle w:val="ConsPlusNormal"/>
            </w:pPr>
            <w:r>
              <w:t>Удельный вес наркопреступлений в общем количестве зарегистрированных преступных деяний</w:t>
            </w:r>
          </w:p>
        </w:tc>
        <w:tc>
          <w:tcPr>
            <w:tcW w:w="1814" w:type="dxa"/>
          </w:tcPr>
          <w:p w:rsidR="00083ABA" w:rsidRDefault="00083ABA">
            <w:pPr>
              <w:pStyle w:val="ConsPlusNormal"/>
              <w:jc w:val="center"/>
            </w:pPr>
            <w:r>
              <w:t>Статистические данные УМВД России по ЕАО</w:t>
            </w:r>
          </w:p>
        </w:tc>
        <w:tc>
          <w:tcPr>
            <w:tcW w:w="964" w:type="dxa"/>
          </w:tcPr>
          <w:p w:rsidR="00083ABA" w:rsidRDefault="00083ABA">
            <w:pPr>
              <w:pStyle w:val="ConsPlusNormal"/>
              <w:jc w:val="center"/>
            </w:pPr>
            <w:r>
              <w:t>%</w:t>
            </w:r>
          </w:p>
        </w:tc>
        <w:tc>
          <w:tcPr>
            <w:tcW w:w="964" w:type="dxa"/>
          </w:tcPr>
          <w:p w:rsidR="00083ABA" w:rsidRDefault="00083ABA">
            <w:pPr>
              <w:pStyle w:val="ConsPlusNormal"/>
              <w:jc w:val="center"/>
            </w:pPr>
            <w:r>
              <w:t>12,6</w:t>
            </w:r>
          </w:p>
        </w:tc>
        <w:tc>
          <w:tcPr>
            <w:tcW w:w="784" w:type="dxa"/>
          </w:tcPr>
          <w:p w:rsidR="00083ABA" w:rsidRDefault="00083ABA">
            <w:pPr>
              <w:pStyle w:val="ConsPlusNormal"/>
              <w:jc w:val="center"/>
            </w:pPr>
            <w:r>
              <w:t>12,0</w:t>
            </w:r>
          </w:p>
        </w:tc>
        <w:tc>
          <w:tcPr>
            <w:tcW w:w="784" w:type="dxa"/>
          </w:tcPr>
          <w:p w:rsidR="00083ABA" w:rsidRDefault="00083ABA">
            <w:pPr>
              <w:pStyle w:val="ConsPlusNormal"/>
              <w:jc w:val="center"/>
            </w:pPr>
            <w:r>
              <w:t>11,7</w:t>
            </w:r>
          </w:p>
        </w:tc>
        <w:tc>
          <w:tcPr>
            <w:tcW w:w="784" w:type="dxa"/>
          </w:tcPr>
          <w:p w:rsidR="00083ABA" w:rsidRDefault="00083ABA">
            <w:pPr>
              <w:pStyle w:val="ConsPlusNormal"/>
              <w:jc w:val="center"/>
            </w:pPr>
            <w:r>
              <w:t>11,0</w:t>
            </w:r>
          </w:p>
        </w:tc>
        <w:tc>
          <w:tcPr>
            <w:tcW w:w="784" w:type="dxa"/>
          </w:tcPr>
          <w:p w:rsidR="00083ABA" w:rsidRDefault="00083ABA">
            <w:pPr>
              <w:pStyle w:val="ConsPlusNormal"/>
              <w:jc w:val="center"/>
            </w:pPr>
            <w:r>
              <w:t>10,5</w:t>
            </w:r>
          </w:p>
        </w:tc>
        <w:tc>
          <w:tcPr>
            <w:tcW w:w="784" w:type="dxa"/>
          </w:tcPr>
          <w:p w:rsidR="00083ABA" w:rsidRDefault="00083ABA">
            <w:pPr>
              <w:pStyle w:val="ConsPlusNormal"/>
              <w:jc w:val="center"/>
            </w:pPr>
            <w:r>
              <w:t>10,0</w:t>
            </w:r>
          </w:p>
        </w:tc>
        <w:tc>
          <w:tcPr>
            <w:tcW w:w="784" w:type="dxa"/>
          </w:tcPr>
          <w:p w:rsidR="00083ABA" w:rsidRDefault="00083ABA">
            <w:pPr>
              <w:pStyle w:val="ConsPlusNormal"/>
              <w:jc w:val="center"/>
            </w:pPr>
            <w:r>
              <w:t>9,7</w:t>
            </w:r>
          </w:p>
        </w:tc>
        <w:tc>
          <w:tcPr>
            <w:tcW w:w="784" w:type="dxa"/>
          </w:tcPr>
          <w:p w:rsidR="00083ABA" w:rsidRDefault="00083ABA">
            <w:pPr>
              <w:pStyle w:val="ConsPlusNormal"/>
              <w:jc w:val="center"/>
            </w:pPr>
            <w:r>
              <w:t>9,2</w:t>
            </w:r>
          </w:p>
        </w:tc>
      </w:tr>
      <w:tr w:rsidR="00083ABA">
        <w:tblPrEx>
          <w:tblBorders>
            <w:insideH w:val="nil"/>
          </w:tblBorders>
        </w:tblPrEx>
        <w:tc>
          <w:tcPr>
            <w:tcW w:w="510" w:type="dxa"/>
            <w:tcBorders>
              <w:bottom w:val="nil"/>
            </w:tcBorders>
          </w:tcPr>
          <w:p w:rsidR="00083ABA" w:rsidRDefault="00083ABA">
            <w:pPr>
              <w:pStyle w:val="ConsPlusNormal"/>
              <w:jc w:val="center"/>
            </w:pPr>
            <w:r>
              <w:t>2</w:t>
            </w:r>
          </w:p>
        </w:tc>
        <w:tc>
          <w:tcPr>
            <w:tcW w:w="2464" w:type="dxa"/>
            <w:tcBorders>
              <w:bottom w:val="nil"/>
            </w:tcBorders>
          </w:tcPr>
          <w:p w:rsidR="00083ABA" w:rsidRDefault="00083ABA">
            <w:pPr>
              <w:pStyle w:val="ConsPlusNormal"/>
            </w:pPr>
            <w:r>
              <w:t>Уровень наркозаболеваемости (относительное количество больных наркоманией из расчета на 100 тыс. человек)</w:t>
            </w:r>
          </w:p>
        </w:tc>
        <w:tc>
          <w:tcPr>
            <w:tcW w:w="1814" w:type="dxa"/>
            <w:tcBorders>
              <w:bottom w:val="nil"/>
            </w:tcBorders>
          </w:tcPr>
          <w:p w:rsidR="00083ABA" w:rsidRDefault="00083ABA">
            <w:pPr>
              <w:pStyle w:val="ConsPlusNormal"/>
              <w:jc w:val="center"/>
            </w:pPr>
            <w:r>
              <w:t>Статистические данные управления здравоохранения правительства области</w:t>
            </w:r>
          </w:p>
          <w:p w:rsidR="00083ABA" w:rsidRDefault="00083ABA">
            <w:pPr>
              <w:pStyle w:val="ConsPlusNormal"/>
              <w:jc w:val="center"/>
            </w:pPr>
            <w:r>
              <w:t>Департамент здравоохранения правительства области</w:t>
            </w:r>
          </w:p>
        </w:tc>
        <w:tc>
          <w:tcPr>
            <w:tcW w:w="964" w:type="dxa"/>
            <w:tcBorders>
              <w:bottom w:val="nil"/>
            </w:tcBorders>
          </w:tcPr>
          <w:p w:rsidR="00083ABA" w:rsidRDefault="00083ABA">
            <w:pPr>
              <w:pStyle w:val="ConsPlusNormal"/>
              <w:jc w:val="center"/>
            </w:pPr>
            <w:r>
              <w:t>Единиц</w:t>
            </w:r>
          </w:p>
        </w:tc>
        <w:tc>
          <w:tcPr>
            <w:tcW w:w="964" w:type="dxa"/>
            <w:tcBorders>
              <w:bottom w:val="nil"/>
            </w:tcBorders>
          </w:tcPr>
          <w:p w:rsidR="00083ABA" w:rsidRDefault="00083ABA">
            <w:pPr>
              <w:pStyle w:val="ConsPlusNormal"/>
              <w:jc w:val="center"/>
            </w:pPr>
            <w:r>
              <w:t>298,6</w:t>
            </w:r>
          </w:p>
        </w:tc>
        <w:tc>
          <w:tcPr>
            <w:tcW w:w="784" w:type="dxa"/>
            <w:tcBorders>
              <w:bottom w:val="nil"/>
            </w:tcBorders>
          </w:tcPr>
          <w:p w:rsidR="00083ABA" w:rsidRDefault="00083ABA">
            <w:pPr>
              <w:pStyle w:val="ConsPlusNormal"/>
              <w:jc w:val="center"/>
            </w:pPr>
            <w:r>
              <w:t>297,5</w:t>
            </w:r>
          </w:p>
        </w:tc>
        <w:tc>
          <w:tcPr>
            <w:tcW w:w="784" w:type="dxa"/>
            <w:tcBorders>
              <w:bottom w:val="nil"/>
            </w:tcBorders>
          </w:tcPr>
          <w:p w:rsidR="00083ABA" w:rsidRDefault="00083ABA">
            <w:pPr>
              <w:pStyle w:val="ConsPlusNormal"/>
              <w:jc w:val="center"/>
            </w:pPr>
            <w:r>
              <w:t>296,0</w:t>
            </w:r>
          </w:p>
        </w:tc>
        <w:tc>
          <w:tcPr>
            <w:tcW w:w="784" w:type="dxa"/>
            <w:tcBorders>
              <w:bottom w:val="nil"/>
            </w:tcBorders>
          </w:tcPr>
          <w:p w:rsidR="00083ABA" w:rsidRDefault="00083ABA">
            <w:pPr>
              <w:pStyle w:val="ConsPlusNormal"/>
              <w:jc w:val="center"/>
            </w:pPr>
            <w:r>
              <w:t>295,5</w:t>
            </w:r>
          </w:p>
        </w:tc>
        <w:tc>
          <w:tcPr>
            <w:tcW w:w="784" w:type="dxa"/>
            <w:tcBorders>
              <w:bottom w:val="nil"/>
            </w:tcBorders>
          </w:tcPr>
          <w:p w:rsidR="00083ABA" w:rsidRDefault="00083ABA">
            <w:pPr>
              <w:pStyle w:val="ConsPlusNormal"/>
              <w:jc w:val="center"/>
            </w:pPr>
            <w:r>
              <w:t>294,4</w:t>
            </w:r>
          </w:p>
        </w:tc>
        <w:tc>
          <w:tcPr>
            <w:tcW w:w="784" w:type="dxa"/>
            <w:tcBorders>
              <w:bottom w:val="nil"/>
            </w:tcBorders>
          </w:tcPr>
          <w:p w:rsidR="00083ABA" w:rsidRDefault="00083ABA">
            <w:pPr>
              <w:pStyle w:val="ConsPlusNormal"/>
              <w:jc w:val="center"/>
            </w:pPr>
            <w:r>
              <w:t>293,0</w:t>
            </w:r>
          </w:p>
        </w:tc>
        <w:tc>
          <w:tcPr>
            <w:tcW w:w="784" w:type="dxa"/>
            <w:tcBorders>
              <w:bottom w:val="nil"/>
            </w:tcBorders>
          </w:tcPr>
          <w:p w:rsidR="00083ABA" w:rsidRDefault="00083ABA">
            <w:pPr>
              <w:pStyle w:val="ConsPlusNormal"/>
              <w:jc w:val="center"/>
            </w:pPr>
            <w:r>
              <w:t>292,0</w:t>
            </w:r>
          </w:p>
        </w:tc>
        <w:tc>
          <w:tcPr>
            <w:tcW w:w="784" w:type="dxa"/>
            <w:tcBorders>
              <w:bottom w:val="nil"/>
            </w:tcBorders>
          </w:tcPr>
          <w:p w:rsidR="00083ABA" w:rsidRDefault="00083ABA">
            <w:pPr>
              <w:pStyle w:val="ConsPlusNormal"/>
              <w:jc w:val="center"/>
            </w:pPr>
            <w:r>
              <w:t>291,0</w:t>
            </w:r>
          </w:p>
        </w:tc>
      </w:tr>
      <w:tr w:rsidR="00083ABA">
        <w:tblPrEx>
          <w:tblBorders>
            <w:insideH w:val="nil"/>
          </w:tblBorders>
        </w:tblPrEx>
        <w:tc>
          <w:tcPr>
            <w:tcW w:w="12204" w:type="dxa"/>
            <w:gridSpan w:val="12"/>
            <w:tcBorders>
              <w:top w:val="nil"/>
            </w:tcBorders>
          </w:tcPr>
          <w:p w:rsidR="00083ABA" w:rsidRDefault="00083ABA">
            <w:pPr>
              <w:pStyle w:val="ConsPlusNormal"/>
              <w:jc w:val="both"/>
            </w:pPr>
            <w:r>
              <w:t xml:space="preserve">(в ред. </w:t>
            </w:r>
            <w:hyperlink r:id="rId49">
              <w:r>
                <w:rPr>
                  <w:color w:val="0000FF"/>
                </w:rPr>
                <w:t>постановления</w:t>
              </w:r>
            </w:hyperlink>
            <w:r>
              <w:t xml:space="preserve"> правительства ЕАО от 25.06.2021 N 188-пп)</w:t>
            </w:r>
          </w:p>
        </w:tc>
      </w:tr>
      <w:tr w:rsidR="00083ABA">
        <w:tc>
          <w:tcPr>
            <w:tcW w:w="12204" w:type="dxa"/>
            <w:gridSpan w:val="12"/>
          </w:tcPr>
          <w:p w:rsidR="00083ABA" w:rsidRDefault="00083ABA">
            <w:pPr>
              <w:pStyle w:val="ConsPlusNormal"/>
              <w:jc w:val="center"/>
              <w:outlineLvl w:val="4"/>
            </w:pPr>
            <w:bookmarkStart w:id="4" w:name="P444"/>
            <w:bookmarkEnd w:id="4"/>
            <w:r>
              <w:t>Подпрограмма 2 "Профилактика терроризма и экстремизма на территории Еврейской автономной области" на 2018 - 2024 годы</w:t>
            </w:r>
          </w:p>
        </w:tc>
      </w:tr>
      <w:tr w:rsidR="00083ABA">
        <w:tc>
          <w:tcPr>
            <w:tcW w:w="510" w:type="dxa"/>
          </w:tcPr>
          <w:p w:rsidR="00083ABA" w:rsidRDefault="00083ABA">
            <w:pPr>
              <w:pStyle w:val="ConsPlusNormal"/>
              <w:jc w:val="center"/>
            </w:pPr>
            <w:r>
              <w:t>1</w:t>
            </w:r>
          </w:p>
        </w:tc>
        <w:tc>
          <w:tcPr>
            <w:tcW w:w="2464" w:type="dxa"/>
          </w:tcPr>
          <w:p w:rsidR="00083ABA" w:rsidRDefault="00083ABA">
            <w:pPr>
              <w:pStyle w:val="ConsPlusNormal"/>
            </w:pPr>
            <w:r>
              <w:t>Количество актов террористического и экстремистского характера на территории области</w:t>
            </w:r>
          </w:p>
        </w:tc>
        <w:tc>
          <w:tcPr>
            <w:tcW w:w="1814" w:type="dxa"/>
          </w:tcPr>
          <w:p w:rsidR="00083ABA" w:rsidRDefault="00083ABA">
            <w:pPr>
              <w:pStyle w:val="ConsPlusNormal"/>
              <w:jc w:val="center"/>
            </w:pPr>
            <w:r>
              <w:t>Статистические данные УМВД России по ЕАО</w:t>
            </w:r>
          </w:p>
        </w:tc>
        <w:tc>
          <w:tcPr>
            <w:tcW w:w="964" w:type="dxa"/>
          </w:tcPr>
          <w:p w:rsidR="00083ABA" w:rsidRDefault="00083ABA">
            <w:pPr>
              <w:pStyle w:val="ConsPlusNormal"/>
              <w:jc w:val="center"/>
            </w:pPr>
            <w:r>
              <w:t>Единиц</w:t>
            </w:r>
          </w:p>
        </w:tc>
        <w:tc>
          <w:tcPr>
            <w:tcW w:w="964" w:type="dxa"/>
          </w:tcPr>
          <w:p w:rsidR="00083ABA" w:rsidRDefault="00083ABA">
            <w:pPr>
              <w:pStyle w:val="ConsPlusNormal"/>
              <w:jc w:val="center"/>
            </w:pPr>
            <w:r>
              <w:t>0</w:t>
            </w:r>
          </w:p>
        </w:tc>
        <w:tc>
          <w:tcPr>
            <w:tcW w:w="784" w:type="dxa"/>
          </w:tcPr>
          <w:p w:rsidR="00083ABA" w:rsidRDefault="00083ABA">
            <w:pPr>
              <w:pStyle w:val="ConsPlusNormal"/>
              <w:jc w:val="center"/>
            </w:pPr>
            <w:r>
              <w:t>0</w:t>
            </w:r>
          </w:p>
        </w:tc>
        <w:tc>
          <w:tcPr>
            <w:tcW w:w="784" w:type="dxa"/>
          </w:tcPr>
          <w:p w:rsidR="00083ABA" w:rsidRDefault="00083ABA">
            <w:pPr>
              <w:pStyle w:val="ConsPlusNormal"/>
              <w:jc w:val="center"/>
            </w:pPr>
            <w:r>
              <w:t>0</w:t>
            </w:r>
          </w:p>
        </w:tc>
        <w:tc>
          <w:tcPr>
            <w:tcW w:w="784" w:type="dxa"/>
          </w:tcPr>
          <w:p w:rsidR="00083ABA" w:rsidRDefault="00083ABA">
            <w:pPr>
              <w:pStyle w:val="ConsPlusNormal"/>
              <w:jc w:val="center"/>
            </w:pPr>
            <w:r>
              <w:t>0</w:t>
            </w:r>
          </w:p>
        </w:tc>
        <w:tc>
          <w:tcPr>
            <w:tcW w:w="784" w:type="dxa"/>
          </w:tcPr>
          <w:p w:rsidR="00083ABA" w:rsidRDefault="00083ABA">
            <w:pPr>
              <w:pStyle w:val="ConsPlusNormal"/>
              <w:jc w:val="center"/>
            </w:pPr>
            <w:r>
              <w:t>0</w:t>
            </w:r>
          </w:p>
        </w:tc>
        <w:tc>
          <w:tcPr>
            <w:tcW w:w="784" w:type="dxa"/>
          </w:tcPr>
          <w:p w:rsidR="00083ABA" w:rsidRDefault="00083ABA">
            <w:pPr>
              <w:pStyle w:val="ConsPlusNormal"/>
              <w:jc w:val="center"/>
            </w:pPr>
            <w:r>
              <w:t>0</w:t>
            </w:r>
          </w:p>
        </w:tc>
        <w:tc>
          <w:tcPr>
            <w:tcW w:w="784" w:type="dxa"/>
          </w:tcPr>
          <w:p w:rsidR="00083ABA" w:rsidRDefault="00083ABA">
            <w:pPr>
              <w:pStyle w:val="ConsPlusNormal"/>
              <w:jc w:val="center"/>
            </w:pPr>
            <w:r>
              <w:t>0</w:t>
            </w:r>
          </w:p>
        </w:tc>
        <w:tc>
          <w:tcPr>
            <w:tcW w:w="784" w:type="dxa"/>
          </w:tcPr>
          <w:p w:rsidR="00083ABA" w:rsidRDefault="00083ABA">
            <w:pPr>
              <w:pStyle w:val="ConsPlusNormal"/>
              <w:jc w:val="center"/>
            </w:pPr>
            <w:r>
              <w:t>0</w:t>
            </w:r>
          </w:p>
        </w:tc>
      </w:tr>
      <w:tr w:rsidR="00083ABA">
        <w:tc>
          <w:tcPr>
            <w:tcW w:w="510" w:type="dxa"/>
          </w:tcPr>
          <w:p w:rsidR="00083ABA" w:rsidRDefault="00083ABA">
            <w:pPr>
              <w:pStyle w:val="ConsPlusNormal"/>
              <w:jc w:val="center"/>
            </w:pPr>
            <w:r>
              <w:t>2</w:t>
            </w:r>
          </w:p>
        </w:tc>
        <w:tc>
          <w:tcPr>
            <w:tcW w:w="2464" w:type="dxa"/>
          </w:tcPr>
          <w:p w:rsidR="00083ABA" w:rsidRDefault="00083ABA">
            <w:pPr>
              <w:pStyle w:val="ConsPlusNormal"/>
            </w:pPr>
            <w:r>
              <w:t xml:space="preserve">Количество тактико-специальных и командно-штабных учений по организации взаимодействия правоохранительных органов, органов исполнительной власти области и органов местного самоуправления в условиях террористической </w:t>
            </w:r>
            <w:r>
              <w:lastRenderedPageBreak/>
              <w:t>угрозы при пресечении актов терроризма и ликвидации их последствий</w:t>
            </w:r>
          </w:p>
        </w:tc>
        <w:tc>
          <w:tcPr>
            <w:tcW w:w="1814" w:type="dxa"/>
          </w:tcPr>
          <w:p w:rsidR="00083ABA" w:rsidRDefault="00083ABA">
            <w:pPr>
              <w:pStyle w:val="ConsPlusNormal"/>
              <w:jc w:val="center"/>
            </w:pPr>
            <w:r>
              <w:lastRenderedPageBreak/>
              <w:t>Статистические данные УФСБ России по ЕАО</w:t>
            </w:r>
          </w:p>
        </w:tc>
        <w:tc>
          <w:tcPr>
            <w:tcW w:w="964" w:type="dxa"/>
          </w:tcPr>
          <w:p w:rsidR="00083ABA" w:rsidRDefault="00083ABA">
            <w:pPr>
              <w:pStyle w:val="ConsPlusNormal"/>
              <w:jc w:val="center"/>
            </w:pPr>
            <w:r>
              <w:t>Единиц</w:t>
            </w:r>
          </w:p>
        </w:tc>
        <w:tc>
          <w:tcPr>
            <w:tcW w:w="964" w:type="dxa"/>
          </w:tcPr>
          <w:p w:rsidR="00083ABA" w:rsidRDefault="00083ABA">
            <w:pPr>
              <w:pStyle w:val="ConsPlusNormal"/>
              <w:jc w:val="center"/>
            </w:pPr>
            <w:r>
              <w:t>4</w:t>
            </w:r>
          </w:p>
        </w:tc>
        <w:tc>
          <w:tcPr>
            <w:tcW w:w="784" w:type="dxa"/>
          </w:tcPr>
          <w:p w:rsidR="00083ABA" w:rsidRDefault="00083ABA">
            <w:pPr>
              <w:pStyle w:val="ConsPlusNormal"/>
              <w:jc w:val="center"/>
            </w:pPr>
            <w:r>
              <w:t>4</w:t>
            </w:r>
          </w:p>
        </w:tc>
        <w:tc>
          <w:tcPr>
            <w:tcW w:w="784" w:type="dxa"/>
          </w:tcPr>
          <w:p w:rsidR="00083ABA" w:rsidRDefault="00083ABA">
            <w:pPr>
              <w:pStyle w:val="ConsPlusNormal"/>
              <w:jc w:val="center"/>
            </w:pPr>
            <w:r>
              <w:t>4</w:t>
            </w:r>
          </w:p>
        </w:tc>
        <w:tc>
          <w:tcPr>
            <w:tcW w:w="784" w:type="dxa"/>
          </w:tcPr>
          <w:p w:rsidR="00083ABA" w:rsidRDefault="00083ABA">
            <w:pPr>
              <w:pStyle w:val="ConsPlusNormal"/>
              <w:jc w:val="center"/>
            </w:pPr>
            <w:r>
              <w:t>4</w:t>
            </w:r>
          </w:p>
        </w:tc>
        <w:tc>
          <w:tcPr>
            <w:tcW w:w="784" w:type="dxa"/>
          </w:tcPr>
          <w:p w:rsidR="00083ABA" w:rsidRDefault="00083ABA">
            <w:pPr>
              <w:pStyle w:val="ConsPlusNormal"/>
              <w:jc w:val="center"/>
            </w:pPr>
            <w:r>
              <w:t>4</w:t>
            </w:r>
          </w:p>
        </w:tc>
        <w:tc>
          <w:tcPr>
            <w:tcW w:w="784" w:type="dxa"/>
          </w:tcPr>
          <w:p w:rsidR="00083ABA" w:rsidRDefault="00083ABA">
            <w:pPr>
              <w:pStyle w:val="ConsPlusNormal"/>
              <w:jc w:val="center"/>
            </w:pPr>
            <w:r>
              <w:t>4</w:t>
            </w:r>
          </w:p>
        </w:tc>
        <w:tc>
          <w:tcPr>
            <w:tcW w:w="784" w:type="dxa"/>
          </w:tcPr>
          <w:p w:rsidR="00083ABA" w:rsidRDefault="00083ABA">
            <w:pPr>
              <w:pStyle w:val="ConsPlusNormal"/>
              <w:jc w:val="center"/>
            </w:pPr>
            <w:r>
              <w:t>4</w:t>
            </w:r>
          </w:p>
        </w:tc>
        <w:tc>
          <w:tcPr>
            <w:tcW w:w="784" w:type="dxa"/>
          </w:tcPr>
          <w:p w:rsidR="00083ABA" w:rsidRDefault="00083ABA">
            <w:pPr>
              <w:pStyle w:val="ConsPlusNormal"/>
              <w:jc w:val="center"/>
            </w:pPr>
            <w:r>
              <w:t>4</w:t>
            </w:r>
          </w:p>
        </w:tc>
      </w:tr>
      <w:tr w:rsidR="00083ABA">
        <w:tc>
          <w:tcPr>
            <w:tcW w:w="510" w:type="dxa"/>
          </w:tcPr>
          <w:p w:rsidR="00083ABA" w:rsidRDefault="00083ABA">
            <w:pPr>
              <w:pStyle w:val="ConsPlusNormal"/>
              <w:jc w:val="center"/>
            </w:pPr>
            <w:r>
              <w:lastRenderedPageBreak/>
              <w:t>3</w:t>
            </w:r>
          </w:p>
        </w:tc>
        <w:tc>
          <w:tcPr>
            <w:tcW w:w="2464" w:type="dxa"/>
          </w:tcPr>
          <w:p w:rsidR="00083ABA" w:rsidRDefault="00083ABA">
            <w:pPr>
              <w:pStyle w:val="ConsPlusNormal"/>
            </w:pPr>
            <w:r>
              <w:t>Увеличение количества публикаций антитеррористической направленности в областных средствах массовой информации на 5 процентов ежегодно</w:t>
            </w:r>
          </w:p>
        </w:tc>
        <w:tc>
          <w:tcPr>
            <w:tcW w:w="1814" w:type="dxa"/>
          </w:tcPr>
          <w:p w:rsidR="00083ABA" w:rsidRDefault="00083ABA">
            <w:pPr>
              <w:pStyle w:val="ConsPlusNormal"/>
              <w:jc w:val="center"/>
            </w:pPr>
            <w:r>
              <w:t>Ведомственные данные, представляемые субъектами профилактики терроризма и экстремизма</w:t>
            </w:r>
          </w:p>
        </w:tc>
        <w:tc>
          <w:tcPr>
            <w:tcW w:w="964" w:type="dxa"/>
          </w:tcPr>
          <w:p w:rsidR="00083ABA" w:rsidRDefault="00083ABA">
            <w:pPr>
              <w:pStyle w:val="ConsPlusNormal"/>
              <w:jc w:val="center"/>
            </w:pPr>
            <w:r>
              <w:t>%</w:t>
            </w:r>
          </w:p>
        </w:tc>
        <w:tc>
          <w:tcPr>
            <w:tcW w:w="964" w:type="dxa"/>
          </w:tcPr>
          <w:p w:rsidR="00083ABA" w:rsidRDefault="00083ABA">
            <w:pPr>
              <w:pStyle w:val="ConsPlusNormal"/>
              <w:jc w:val="center"/>
            </w:pPr>
            <w:r>
              <w:t>6,8</w:t>
            </w:r>
          </w:p>
        </w:tc>
        <w:tc>
          <w:tcPr>
            <w:tcW w:w="784" w:type="dxa"/>
          </w:tcPr>
          <w:p w:rsidR="00083ABA" w:rsidRDefault="00083ABA">
            <w:pPr>
              <w:pStyle w:val="ConsPlusNormal"/>
              <w:jc w:val="center"/>
            </w:pPr>
            <w:r>
              <w:t>5</w:t>
            </w:r>
          </w:p>
        </w:tc>
        <w:tc>
          <w:tcPr>
            <w:tcW w:w="784" w:type="dxa"/>
          </w:tcPr>
          <w:p w:rsidR="00083ABA" w:rsidRDefault="00083ABA">
            <w:pPr>
              <w:pStyle w:val="ConsPlusNormal"/>
              <w:jc w:val="center"/>
            </w:pPr>
            <w:r>
              <w:t>5</w:t>
            </w:r>
          </w:p>
        </w:tc>
        <w:tc>
          <w:tcPr>
            <w:tcW w:w="784" w:type="dxa"/>
          </w:tcPr>
          <w:p w:rsidR="00083ABA" w:rsidRDefault="00083ABA">
            <w:pPr>
              <w:pStyle w:val="ConsPlusNormal"/>
              <w:jc w:val="center"/>
            </w:pPr>
            <w:r>
              <w:t>5</w:t>
            </w:r>
          </w:p>
        </w:tc>
        <w:tc>
          <w:tcPr>
            <w:tcW w:w="784" w:type="dxa"/>
          </w:tcPr>
          <w:p w:rsidR="00083ABA" w:rsidRDefault="00083ABA">
            <w:pPr>
              <w:pStyle w:val="ConsPlusNormal"/>
              <w:jc w:val="center"/>
            </w:pPr>
            <w:r>
              <w:t>5</w:t>
            </w:r>
          </w:p>
        </w:tc>
        <w:tc>
          <w:tcPr>
            <w:tcW w:w="784" w:type="dxa"/>
          </w:tcPr>
          <w:p w:rsidR="00083ABA" w:rsidRDefault="00083ABA">
            <w:pPr>
              <w:pStyle w:val="ConsPlusNormal"/>
              <w:jc w:val="center"/>
            </w:pPr>
            <w:r>
              <w:t>5</w:t>
            </w:r>
          </w:p>
        </w:tc>
        <w:tc>
          <w:tcPr>
            <w:tcW w:w="784" w:type="dxa"/>
          </w:tcPr>
          <w:p w:rsidR="00083ABA" w:rsidRDefault="00083ABA">
            <w:pPr>
              <w:pStyle w:val="ConsPlusNormal"/>
              <w:jc w:val="center"/>
            </w:pPr>
            <w:r>
              <w:t>5</w:t>
            </w:r>
          </w:p>
        </w:tc>
        <w:tc>
          <w:tcPr>
            <w:tcW w:w="784" w:type="dxa"/>
          </w:tcPr>
          <w:p w:rsidR="00083ABA" w:rsidRDefault="00083ABA">
            <w:pPr>
              <w:pStyle w:val="ConsPlusNormal"/>
              <w:jc w:val="center"/>
            </w:pPr>
            <w:r>
              <w:t>5</w:t>
            </w:r>
          </w:p>
        </w:tc>
      </w:tr>
      <w:tr w:rsidR="00083ABA">
        <w:tc>
          <w:tcPr>
            <w:tcW w:w="12204" w:type="dxa"/>
            <w:gridSpan w:val="12"/>
          </w:tcPr>
          <w:p w:rsidR="00083ABA" w:rsidRDefault="00083ABA">
            <w:pPr>
              <w:pStyle w:val="ConsPlusNormal"/>
              <w:jc w:val="center"/>
              <w:outlineLvl w:val="4"/>
            </w:pPr>
            <w:bookmarkStart w:id="5" w:name="P481"/>
            <w:bookmarkEnd w:id="5"/>
            <w:r>
              <w:t>Подпрограмма 3 "Обеспечение общественной безопасности и предупреждение правонарушений на территории Еврейской автономной области" на 2018 - 2024 годы</w:t>
            </w:r>
          </w:p>
        </w:tc>
      </w:tr>
      <w:tr w:rsidR="00083ABA">
        <w:tc>
          <w:tcPr>
            <w:tcW w:w="510" w:type="dxa"/>
          </w:tcPr>
          <w:p w:rsidR="00083ABA" w:rsidRDefault="00083ABA">
            <w:pPr>
              <w:pStyle w:val="ConsPlusNormal"/>
              <w:jc w:val="center"/>
            </w:pPr>
            <w:r>
              <w:t>1</w:t>
            </w:r>
          </w:p>
        </w:tc>
        <w:tc>
          <w:tcPr>
            <w:tcW w:w="2464" w:type="dxa"/>
          </w:tcPr>
          <w:p w:rsidR="00083ABA" w:rsidRDefault="00083ABA">
            <w:pPr>
              <w:pStyle w:val="ConsPlusNormal"/>
            </w:pPr>
            <w:r>
              <w:t>Уровень преступности (количество зарегистрированных преступлений, совершенных на 100 тыс. населения)</w:t>
            </w:r>
          </w:p>
        </w:tc>
        <w:tc>
          <w:tcPr>
            <w:tcW w:w="1814" w:type="dxa"/>
          </w:tcPr>
          <w:p w:rsidR="00083ABA" w:rsidRDefault="00083ABA">
            <w:pPr>
              <w:pStyle w:val="ConsPlusNormal"/>
              <w:jc w:val="center"/>
            </w:pPr>
            <w:r>
              <w:t>Статистические данные УМВД России по ЕАО</w:t>
            </w:r>
          </w:p>
        </w:tc>
        <w:tc>
          <w:tcPr>
            <w:tcW w:w="964" w:type="dxa"/>
          </w:tcPr>
          <w:p w:rsidR="00083ABA" w:rsidRDefault="00083ABA">
            <w:pPr>
              <w:pStyle w:val="ConsPlusNormal"/>
              <w:jc w:val="center"/>
            </w:pPr>
            <w:r>
              <w:t>Единиц</w:t>
            </w:r>
          </w:p>
        </w:tc>
        <w:tc>
          <w:tcPr>
            <w:tcW w:w="964" w:type="dxa"/>
          </w:tcPr>
          <w:p w:rsidR="00083ABA" w:rsidRDefault="00083ABA">
            <w:pPr>
              <w:pStyle w:val="ConsPlusNormal"/>
              <w:jc w:val="center"/>
            </w:pPr>
            <w:r>
              <w:t>2061,2</w:t>
            </w:r>
          </w:p>
        </w:tc>
        <w:tc>
          <w:tcPr>
            <w:tcW w:w="784" w:type="dxa"/>
          </w:tcPr>
          <w:p w:rsidR="00083ABA" w:rsidRDefault="00083ABA">
            <w:pPr>
              <w:pStyle w:val="ConsPlusNormal"/>
              <w:jc w:val="center"/>
            </w:pPr>
            <w:r>
              <w:t>2031,2</w:t>
            </w:r>
          </w:p>
        </w:tc>
        <w:tc>
          <w:tcPr>
            <w:tcW w:w="784" w:type="dxa"/>
          </w:tcPr>
          <w:p w:rsidR="00083ABA" w:rsidRDefault="00083ABA">
            <w:pPr>
              <w:pStyle w:val="ConsPlusNormal"/>
              <w:jc w:val="center"/>
            </w:pPr>
            <w:r>
              <w:t>2001,2</w:t>
            </w:r>
          </w:p>
        </w:tc>
        <w:tc>
          <w:tcPr>
            <w:tcW w:w="784" w:type="dxa"/>
          </w:tcPr>
          <w:p w:rsidR="00083ABA" w:rsidRDefault="00083ABA">
            <w:pPr>
              <w:pStyle w:val="ConsPlusNormal"/>
              <w:jc w:val="center"/>
            </w:pPr>
            <w:r>
              <w:t>1971,2</w:t>
            </w:r>
          </w:p>
        </w:tc>
        <w:tc>
          <w:tcPr>
            <w:tcW w:w="784" w:type="dxa"/>
          </w:tcPr>
          <w:p w:rsidR="00083ABA" w:rsidRDefault="00083ABA">
            <w:pPr>
              <w:pStyle w:val="ConsPlusNormal"/>
              <w:jc w:val="center"/>
            </w:pPr>
            <w:r>
              <w:t>1941,2</w:t>
            </w:r>
          </w:p>
        </w:tc>
        <w:tc>
          <w:tcPr>
            <w:tcW w:w="784" w:type="dxa"/>
          </w:tcPr>
          <w:p w:rsidR="00083ABA" w:rsidRDefault="00083ABA">
            <w:pPr>
              <w:pStyle w:val="ConsPlusNormal"/>
              <w:jc w:val="center"/>
            </w:pPr>
            <w:r>
              <w:t>1910,2</w:t>
            </w:r>
          </w:p>
        </w:tc>
        <w:tc>
          <w:tcPr>
            <w:tcW w:w="784" w:type="dxa"/>
          </w:tcPr>
          <w:p w:rsidR="00083ABA" w:rsidRDefault="00083ABA">
            <w:pPr>
              <w:pStyle w:val="ConsPlusNormal"/>
              <w:jc w:val="center"/>
            </w:pPr>
            <w:r>
              <w:t>1880,2</w:t>
            </w:r>
          </w:p>
        </w:tc>
        <w:tc>
          <w:tcPr>
            <w:tcW w:w="784" w:type="dxa"/>
          </w:tcPr>
          <w:p w:rsidR="00083ABA" w:rsidRDefault="00083ABA">
            <w:pPr>
              <w:pStyle w:val="ConsPlusNormal"/>
              <w:jc w:val="center"/>
            </w:pPr>
            <w:r>
              <w:t>1850,2</w:t>
            </w:r>
          </w:p>
        </w:tc>
      </w:tr>
      <w:tr w:rsidR="00083ABA">
        <w:tc>
          <w:tcPr>
            <w:tcW w:w="510" w:type="dxa"/>
          </w:tcPr>
          <w:p w:rsidR="00083ABA" w:rsidRDefault="00083ABA">
            <w:pPr>
              <w:pStyle w:val="ConsPlusNormal"/>
              <w:jc w:val="center"/>
            </w:pPr>
            <w:r>
              <w:t>2</w:t>
            </w:r>
          </w:p>
        </w:tc>
        <w:tc>
          <w:tcPr>
            <w:tcW w:w="2464" w:type="dxa"/>
          </w:tcPr>
          <w:p w:rsidR="00083ABA" w:rsidRDefault="00083ABA">
            <w:pPr>
              <w:pStyle w:val="ConsPlusNormal"/>
            </w:pPr>
            <w:r>
              <w:t>Количество несовершеннолетних лиц, совершивших преступления, в расчете на 100 тыс. населения</w:t>
            </w:r>
          </w:p>
        </w:tc>
        <w:tc>
          <w:tcPr>
            <w:tcW w:w="1814" w:type="dxa"/>
          </w:tcPr>
          <w:p w:rsidR="00083ABA" w:rsidRDefault="00083ABA">
            <w:pPr>
              <w:pStyle w:val="ConsPlusNormal"/>
              <w:jc w:val="center"/>
            </w:pPr>
            <w:r>
              <w:t>Статистические данные УМВД России по ЕАО</w:t>
            </w:r>
          </w:p>
        </w:tc>
        <w:tc>
          <w:tcPr>
            <w:tcW w:w="964" w:type="dxa"/>
          </w:tcPr>
          <w:p w:rsidR="00083ABA" w:rsidRDefault="00083ABA">
            <w:pPr>
              <w:pStyle w:val="ConsPlusNormal"/>
              <w:jc w:val="center"/>
            </w:pPr>
            <w:r>
              <w:t>Единиц</w:t>
            </w:r>
          </w:p>
        </w:tc>
        <w:tc>
          <w:tcPr>
            <w:tcW w:w="964" w:type="dxa"/>
          </w:tcPr>
          <w:p w:rsidR="00083ABA" w:rsidRDefault="00083ABA">
            <w:pPr>
              <w:pStyle w:val="ConsPlusNormal"/>
              <w:jc w:val="center"/>
            </w:pPr>
            <w:r>
              <w:t>56,5</w:t>
            </w:r>
          </w:p>
        </w:tc>
        <w:tc>
          <w:tcPr>
            <w:tcW w:w="784" w:type="dxa"/>
          </w:tcPr>
          <w:p w:rsidR="00083ABA" w:rsidRDefault="00083ABA">
            <w:pPr>
              <w:pStyle w:val="ConsPlusNormal"/>
              <w:jc w:val="center"/>
            </w:pPr>
            <w:r>
              <w:t>56,4</w:t>
            </w:r>
          </w:p>
        </w:tc>
        <w:tc>
          <w:tcPr>
            <w:tcW w:w="784" w:type="dxa"/>
          </w:tcPr>
          <w:p w:rsidR="00083ABA" w:rsidRDefault="00083ABA">
            <w:pPr>
              <w:pStyle w:val="ConsPlusNormal"/>
              <w:jc w:val="center"/>
            </w:pPr>
            <w:r>
              <w:t>56,2</w:t>
            </w:r>
          </w:p>
        </w:tc>
        <w:tc>
          <w:tcPr>
            <w:tcW w:w="784" w:type="dxa"/>
          </w:tcPr>
          <w:p w:rsidR="00083ABA" w:rsidRDefault="00083ABA">
            <w:pPr>
              <w:pStyle w:val="ConsPlusNormal"/>
              <w:jc w:val="center"/>
            </w:pPr>
            <w:r>
              <w:t>56,0</w:t>
            </w:r>
          </w:p>
        </w:tc>
        <w:tc>
          <w:tcPr>
            <w:tcW w:w="784" w:type="dxa"/>
          </w:tcPr>
          <w:p w:rsidR="00083ABA" w:rsidRDefault="00083ABA">
            <w:pPr>
              <w:pStyle w:val="ConsPlusNormal"/>
              <w:jc w:val="center"/>
            </w:pPr>
            <w:r>
              <w:t>55,8</w:t>
            </w:r>
          </w:p>
        </w:tc>
        <w:tc>
          <w:tcPr>
            <w:tcW w:w="784" w:type="dxa"/>
          </w:tcPr>
          <w:p w:rsidR="00083ABA" w:rsidRDefault="00083ABA">
            <w:pPr>
              <w:pStyle w:val="ConsPlusNormal"/>
              <w:jc w:val="center"/>
            </w:pPr>
            <w:r>
              <w:t>55,0</w:t>
            </w:r>
          </w:p>
        </w:tc>
        <w:tc>
          <w:tcPr>
            <w:tcW w:w="784" w:type="dxa"/>
          </w:tcPr>
          <w:p w:rsidR="00083ABA" w:rsidRDefault="00083ABA">
            <w:pPr>
              <w:pStyle w:val="ConsPlusNormal"/>
              <w:jc w:val="center"/>
            </w:pPr>
            <w:r>
              <w:t>54,8</w:t>
            </w:r>
          </w:p>
        </w:tc>
        <w:tc>
          <w:tcPr>
            <w:tcW w:w="784" w:type="dxa"/>
          </w:tcPr>
          <w:p w:rsidR="00083ABA" w:rsidRDefault="00083ABA">
            <w:pPr>
              <w:pStyle w:val="ConsPlusNormal"/>
              <w:jc w:val="center"/>
            </w:pPr>
            <w:r>
              <w:t>54,6</w:t>
            </w:r>
          </w:p>
        </w:tc>
      </w:tr>
      <w:tr w:rsidR="00083ABA">
        <w:tc>
          <w:tcPr>
            <w:tcW w:w="12204" w:type="dxa"/>
            <w:gridSpan w:val="12"/>
          </w:tcPr>
          <w:p w:rsidR="00083ABA" w:rsidRDefault="00083ABA">
            <w:pPr>
              <w:pStyle w:val="ConsPlusNormal"/>
              <w:jc w:val="center"/>
              <w:outlineLvl w:val="4"/>
            </w:pPr>
            <w:r>
              <w:t>Подпрограмма 4 "Противодействие коррупции" на 2018 - 2024 годы</w:t>
            </w:r>
          </w:p>
        </w:tc>
      </w:tr>
      <w:tr w:rsidR="00083ABA">
        <w:tblPrEx>
          <w:tblBorders>
            <w:insideH w:val="nil"/>
          </w:tblBorders>
        </w:tblPrEx>
        <w:tc>
          <w:tcPr>
            <w:tcW w:w="510" w:type="dxa"/>
            <w:tcBorders>
              <w:bottom w:val="nil"/>
            </w:tcBorders>
          </w:tcPr>
          <w:p w:rsidR="00083ABA" w:rsidRDefault="00083ABA">
            <w:pPr>
              <w:pStyle w:val="ConsPlusNormal"/>
              <w:jc w:val="center"/>
            </w:pPr>
            <w:r>
              <w:t>1</w:t>
            </w:r>
          </w:p>
        </w:tc>
        <w:tc>
          <w:tcPr>
            <w:tcW w:w="2464" w:type="dxa"/>
            <w:tcBorders>
              <w:bottom w:val="nil"/>
            </w:tcBorders>
          </w:tcPr>
          <w:p w:rsidR="00083ABA" w:rsidRDefault="00083ABA">
            <w:pPr>
              <w:pStyle w:val="ConsPlusNormal"/>
            </w:pPr>
            <w:r>
              <w:t>Количество проверок соблюдения законодательства о государственной гражданской службе и противодействии коррупции</w:t>
            </w:r>
          </w:p>
        </w:tc>
        <w:tc>
          <w:tcPr>
            <w:tcW w:w="1814" w:type="dxa"/>
            <w:tcBorders>
              <w:bottom w:val="nil"/>
            </w:tcBorders>
          </w:tcPr>
          <w:p w:rsidR="00083ABA" w:rsidRDefault="00083ABA">
            <w:pPr>
              <w:pStyle w:val="ConsPlusNormal"/>
              <w:jc w:val="center"/>
            </w:pPr>
            <w:r>
              <w:t>Ведомственные данные управления по противодействию коррупции в области</w:t>
            </w:r>
          </w:p>
        </w:tc>
        <w:tc>
          <w:tcPr>
            <w:tcW w:w="964" w:type="dxa"/>
            <w:tcBorders>
              <w:bottom w:val="nil"/>
            </w:tcBorders>
          </w:tcPr>
          <w:p w:rsidR="00083ABA" w:rsidRDefault="00083ABA">
            <w:pPr>
              <w:pStyle w:val="ConsPlusNormal"/>
              <w:jc w:val="center"/>
            </w:pPr>
            <w:r>
              <w:t>%</w:t>
            </w:r>
          </w:p>
        </w:tc>
        <w:tc>
          <w:tcPr>
            <w:tcW w:w="964" w:type="dxa"/>
            <w:tcBorders>
              <w:bottom w:val="nil"/>
            </w:tcBorders>
          </w:tcPr>
          <w:p w:rsidR="00083ABA" w:rsidRDefault="00083ABA">
            <w:pPr>
              <w:pStyle w:val="ConsPlusNormal"/>
              <w:jc w:val="center"/>
            </w:pPr>
            <w:r>
              <w:t>100</w:t>
            </w:r>
          </w:p>
        </w:tc>
        <w:tc>
          <w:tcPr>
            <w:tcW w:w="784" w:type="dxa"/>
            <w:tcBorders>
              <w:bottom w:val="nil"/>
            </w:tcBorders>
          </w:tcPr>
          <w:p w:rsidR="00083ABA" w:rsidRDefault="00083ABA">
            <w:pPr>
              <w:pStyle w:val="ConsPlusNormal"/>
              <w:jc w:val="center"/>
            </w:pPr>
            <w:r>
              <w:t>100</w:t>
            </w:r>
          </w:p>
        </w:tc>
        <w:tc>
          <w:tcPr>
            <w:tcW w:w="784" w:type="dxa"/>
            <w:tcBorders>
              <w:bottom w:val="nil"/>
            </w:tcBorders>
          </w:tcPr>
          <w:p w:rsidR="00083ABA" w:rsidRDefault="00083ABA">
            <w:pPr>
              <w:pStyle w:val="ConsPlusNormal"/>
              <w:jc w:val="center"/>
            </w:pPr>
            <w:r>
              <w:t>100</w:t>
            </w:r>
          </w:p>
        </w:tc>
        <w:tc>
          <w:tcPr>
            <w:tcW w:w="784" w:type="dxa"/>
            <w:tcBorders>
              <w:bottom w:val="nil"/>
            </w:tcBorders>
          </w:tcPr>
          <w:p w:rsidR="00083ABA" w:rsidRDefault="00083ABA">
            <w:pPr>
              <w:pStyle w:val="ConsPlusNormal"/>
              <w:jc w:val="center"/>
            </w:pPr>
            <w:r>
              <w:t>100</w:t>
            </w:r>
          </w:p>
        </w:tc>
        <w:tc>
          <w:tcPr>
            <w:tcW w:w="784" w:type="dxa"/>
            <w:tcBorders>
              <w:bottom w:val="nil"/>
            </w:tcBorders>
          </w:tcPr>
          <w:p w:rsidR="00083ABA" w:rsidRDefault="00083ABA">
            <w:pPr>
              <w:pStyle w:val="ConsPlusNormal"/>
              <w:jc w:val="center"/>
            </w:pPr>
            <w:r>
              <w:t>100</w:t>
            </w:r>
          </w:p>
        </w:tc>
        <w:tc>
          <w:tcPr>
            <w:tcW w:w="784" w:type="dxa"/>
            <w:tcBorders>
              <w:bottom w:val="nil"/>
            </w:tcBorders>
          </w:tcPr>
          <w:p w:rsidR="00083ABA" w:rsidRDefault="00083ABA">
            <w:pPr>
              <w:pStyle w:val="ConsPlusNormal"/>
              <w:jc w:val="center"/>
            </w:pPr>
            <w:r>
              <w:t>100</w:t>
            </w:r>
          </w:p>
        </w:tc>
        <w:tc>
          <w:tcPr>
            <w:tcW w:w="784" w:type="dxa"/>
            <w:tcBorders>
              <w:bottom w:val="nil"/>
            </w:tcBorders>
          </w:tcPr>
          <w:p w:rsidR="00083ABA" w:rsidRDefault="00083ABA">
            <w:pPr>
              <w:pStyle w:val="ConsPlusNormal"/>
              <w:jc w:val="center"/>
            </w:pPr>
            <w:r>
              <w:t>100</w:t>
            </w:r>
          </w:p>
        </w:tc>
        <w:tc>
          <w:tcPr>
            <w:tcW w:w="784" w:type="dxa"/>
            <w:tcBorders>
              <w:bottom w:val="nil"/>
            </w:tcBorders>
          </w:tcPr>
          <w:p w:rsidR="00083ABA" w:rsidRDefault="00083ABA">
            <w:pPr>
              <w:pStyle w:val="ConsPlusNormal"/>
              <w:jc w:val="center"/>
            </w:pPr>
            <w:r>
              <w:t>100</w:t>
            </w:r>
          </w:p>
        </w:tc>
      </w:tr>
      <w:tr w:rsidR="00083ABA">
        <w:tblPrEx>
          <w:tblBorders>
            <w:insideH w:val="nil"/>
          </w:tblBorders>
        </w:tblPrEx>
        <w:tc>
          <w:tcPr>
            <w:tcW w:w="12204" w:type="dxa"/>
            <w:gridSpan w:val="12"/>
            <w:tcBorders>
              <w:top w:val="nil"/>
            </w:tcBorders>
          </w:tcPr>
          <w:p w:rsidR="00083ABA" w:rsidRDefault="00083ABA">
            <w:pPr>
              <w:pStyle w:val="ConsPlusNormal"/>
              <w:jc w:val="both"/>
            </w:pPr>
            <w:r>
              <w:lastRenderedPageBreak/>
              <w:t xml:space="preserve">(в ред. </w:t>
            </w:r>
            <w:hyperlink r:id="rId50">
              <w:r>
                <w:rPr>
                  <w:color w:val="0000FF"/>
                </w:rPr>
                <w:t>постановления</w:t>
              </w:r>
            </w:hyperlink>
            <w:r>
              <w:t xml:space="preserve"> правительства ЕАО от 14.10.2021 N 372-пп)</w:t>
            </w:r>
          </w:p>
        </w:tc>
      </w:tr>
      <w:tr w:rsidR="00083ABA">
        <w:tblPrEx>
          <w:tblBorders>
            <w:insideH w:val="nil"/>
          </w:tblBorders>
        </w:tblPrEx>
        <w:tc>
          <w:tcPr>
            <w:tcW w:w="510" w:type="dxa"/>
            <w:tcBorders>
              <w:bottom w:val="nil"/>
            </w:tcBorders>
          </w:tcPr>
          <w:p w:rsidR="00083ABA" w:rsidRDefault="00083ABA">
            <w:pPr>
              <w:pStyle w:val="ConsPlusNormal"/>
              <w:jc w:val="center"/>
            </w:pPr>
            <w:r>
              <w:t>2</w:t>
            </w:r>
          </w:p>
        </w:tc>
        <w:tc>
          <w:tcPr>
            <w:tcW w:w="2464" w:type="dxa"/>
            <w:tcBorders>
              <w:bottom w:val="nil"/>
            </w:tcBorders>
          </w:tcPr>
          <w:p w:rsidR="00083ABA" w:rsidRDefault="00083ABA">
            <w:pPr>
              <w:pStyle w:val="ConsPlusNormal"/>
            </w:pPr>
            <w:r>
              <w:t>Количество государственных гражданских служащих области, ответственных за работу по противодействию коррупции, участвующих в семинарах и тренингах по проблемам противодействия коррупции</w:t>
            </w:r>
          </w:p>
        </w:tc>
        <w:tc>
          <w:tcPr>
            <w:tcW w:w="1814" w:type="dxa"/>
            <w:tcBorders>
              <w:bottom w:val="nil"/>
            </w:tcBorders>
          </w:tcPr>
          <w:p w:rsidR="00083ABA" w:rsidRDefault="00083ABA">
            <w:pPr>
              <w:pStyle w:val="ConsPlusNormal"/>
              <w:jc w:val="center"/>
            </w:pPr>
            <w:r>
              <w:t>Ведомственные данные управления по противодействию коррупции в области</w:t>
            </w:r>
          </w:p>
        </w:tc>
        <w:tc>
          <w:tcPr>
            <w:tcW w:w="964" w:type="dxa"/>
            <w:tcBorders>
              <w:bottom w:val="nil"/>
            </w:tcBorders>
          </w:tcPr>
          <w:p w:rsidR="00083ABA" w:rsidRDefault="00083ABA">
            <w:pPr>
              <w:pStyle w:val="ConsPlusNormal"/>
              <w:jc w:val="center"/>
            </w:pPr>
            <w:r>
              <w:t>%</w:t>
            </w:r>
          </w:p>
        </w:tc>
        <w:tc>
          <w:tcPr>
            <w:tcW w:w="964" w:type="dxa"/>
            <w:tcBorders>
              <w:bottom w:val="nil"/>
            </w:tcBorders>
          </w:tcPr>
          <w:p w:rsidR="00083ABA" w:rsidRDefault="00083ABA">
            <w:pPr>
              <w:pStyle w:val="ConsPlusNormal"/>
              <w:jc w:val="center"/>
            </w:pPr>
            <w:r>
              <w:t>40</w:t>
            </w:r>
          </w:p>
        </w:tc>
        <w:tc>
          <w:tcPr>
            <w:tcW w:w="784" w:type="dxa"/>
            <w:tcBorders>
              <w:bottom w:val="nil"/>
            </w:tcBorders>
          </w:tcPr>
          <w:p w:rsidR="00083ABA" w:rsidRDefault="00083ABA">
            <w:pPr>
              <w:pStyle w:val="ConsPlusNormal"/>
              <w:jc w:val="center"/>
            </w:pPr>
            <w:r>
              <w:t>50</w:t>
            </w:r>
          </w:p>
        </w:tc>
        <w:tc>
          <w:tcPr>
            <w:tcW w:w="784" w:type="dxa"/>
            <w:tcBorders>
              <w:bottom w:val="nil"/>
            </w:tcBorders>
          </w:tcPr>
          <w:p w:rsidR="00083ABA" w:rsidRDefault="00083ABA">
            <w:pPr>
              <w:pStyle w:val="ConsPlusNormal"/>
              <w:jc w:val="center"/>
            </w:pPr>
            <w:r>
              <w:t>55</w:t>
            </w:r>
          </w:p>
        </w:tc>
        <w:tc>
          <w:tcPr>
            <w:tcW w:w="784" w:type="dxa"/>
            <w:tcBorders>
              <w:bottom w:val="nil"/>
            </w:tcBorders>
          </w:tcPr>
          <w:p w:rsidR="00083ABA" w:rsidRDefault="00083ABA">
            <w:pPr>
              <w:pStyle w:val="ConsPlusNormal"/>
              <w:jc w:val="center"/>
            </w:pPr>
            <w:r>
              <w:t>60</w:t>
            </w:r>
          </w:p>
        </w:tc>
        <w:tc>
          <w:tcPr>
            <w:tcW w:w="784" w:type="dxa"/>
            <w:tcBorders>
              <w:bottom w:val="nil"/>
            </w:tcBorders>
          </w:tcPr>
          <w:p w:rsidR="00083ABA" w:rsidRDefault="00083ABA">
            <w:pPr>
              <w:pStyle w:val="ConsPlusNormal"/>
              <w:jc w:val="center"/>
            </w:pPr>
            <w:r>
              <w:t>65</w:t>
            </w:r>
          </w:p>
        </w:tc>
        <w:tc>
          <w:tcPr>
            <w:tcW w:w="784" w:type="dxa"/>
            <w:tcBorders>
              <w:bottom w:val="nil"/>
            </w:tcBorders>
          </w:tcPr>
          <w:p w:rsidR="00083ABA" w:rsidRDefault="00083ABA">
            <w:pPr>
              <w:pStyle w:val="ConsPlusNormal"/>
              <w:jc w:val="center"/>
            </w:pPr>
            <w:r>
              <w:t>100</w:t>
            </w:r>
          </w:p>
        </w:tc>
        <w:tc>
          <w:tcPr>
            <w:tcW w:w="784" w:type="dxa"/>
            <w:tcBorders>
              <w:bottom w:val="nil"/>
            </w:tcBorders>
          </w:tcPr>
          <w:p w:rsidR="00083ABA" w:rsidRDefault="00083ABA">
            <w:pPr>
              <w:pStyle w:val="ConsPlusNormal"/>
              <w:jc w:val="center"/>
            </w:pPr>
            <w:r>
              <w:t>100</w:t>
            </w:r>
          </w:p>
        </w:tc>
        <w:tc>
          <w:tcPr>
            <w:tcW w:w="784" w:type="dxa"/>
            <w:tcBorders>
              <w:bottom w:val="nil"/>
            </w:tcBorders>
          </w:tcPr>
          <w:p w:rsidR="00083ABA" w:rsidRDefault="00083ABA">
            <w:pPr>
              <w:pStyle w:val="ConsPlusNormal"/>
              <w:jc w:val="center"/>
            </w:pPr>
            <w:r>
              <w:t>100</w:t>
            </w:r>
          </w:p>
        </w:tc>
      </w:tr>
      <w:tr w:rsidR="00083ABA">
        <w:tblPrEx>
          <w:tblBorders>
            <w:insideH w:val="nil"/>
          </w:tblBorders>
        </w:tblPrEx>
        <w:tc>
          <w:tcPr>
            <w:tcW w:w="12204" w:type="dxa"/>
            <w:gridSpan w:val="12"/>
            <w:tcBorders>
              <w:top w:val="nil"/>
            </w:tcBorders>
          </w:tcPr>
          <w:p w:rsidR="00083ABA" w:rsidRDefault="00083ABA">
            <w:pPr>
              <w:pStyle w:val="ConsPlusNormal"/>
              <w:jc w:val="both"/>
            </w:pPr>
            <w:r>
              <w:t xml:space="preserve">(в ред. </w:t>
            </w:r>
            <w:hyperlink r:id="rId51">
              <w:r>
                <w:rPr>
                  <w:color w:val="0000FF"/>
                </w:rPr>
                <w:t>постановления</w:t>
              </w:r>
            </w:hyperlink>
            <w:r>
              <w:t xml:space="preserve"> правительства ЕАО от 14.10.2021 N 372-пп)</w:t>
            </w:r>
          </w:p>
        </w:tc>
      </w:tr>
      <w:tr w:rsidR="00083ABA">
        <w:tc>
          <w:tcPr>
            <w:tcW w:w="510" w:type="dxa"/>
          </w:tcPr>
          <w:p w:rsidR="00083ABA" w:rsidRDefault="00083ABA">
            <w:pPr>
              <w:pStyle w:val="ConsPlusNormal"/>
              <w:jc w:val="center"/>
            </w:pPr>
            <w:r>
              <w:t>3</w:t>
            </w:r>
          </w:p>
        </w:tc>
        <w:tc>
          <w:tcPr>
            <w:tcW w:w="2464" w:type="dxa"/>
          </w:tcPr>
          <w:p w:rsidR="00083ABA" w:rsidRDefault="00083ABA">
            <w:pPr>
              <w:pStyle w:val="ConsPlusNormal"/>
            </w:pPr>
            <w:r>
              <w:t>Количество пропагандистских и иных агитационных материалов антикоррупционной направленности, размещенных в СМИ, в том числе в сфере миграции</w:t>
            </w:r>
          </w:p>
        </w:tc>
        <w:tc>
          <w:tcPr>
            <w:tcW w:w="1814" w:type="dxa"/>
          </w:tcPr>
          <w:p w:rsidR="00083ABA" w:rsidRDefault="00083ABA">
            <w:pPr>
              <w:pStyle w:val="ConsPlusNormal"/>
              <w:jc w:val="center"/>
            </w:pPr>
            <w:r>
              <w:t>Ведомственные данные управления по информационной политике аппарата губернатора и правительства области</w:t>
            </w:r>
          </w:p>
        </w:tc>
        <w:tc>
          <w:tcPr>
            <w:tcW w:w="964" w:type="dxa"/>
          </w:tcPr>
          <w:p w:rsidR="00083ABA" w:rsidRDefault="00083ABA">
            <w:pPr>
              <w:pStyle w:val="ConsPlusNormal"/>
              <w:jc w:val="center"/>
            </w:pPr>
            <w:r>
              <w:t>Единиц</w:t>
            </w:r>
          </w:p>
        </w:tc>
        <w:tc>
          <w:tcPr>
            <w:tcW w:w="964" w:type="dxa"/>
          </w:tcPr>
          <w:p w:rsidR="00083ABA" w:rsidRDefault="00083ABA">
            <w:pPr>
              <w:pStyle w:val="ConsPlusNormal"/>
              <w:jc w:val="center"/>
            </w:pPr>
            <w:r>
              <w:t>35 (на безвозмездной основе)</w:t>
            </w:r>
          </w:p>
        </w:tc>
        <w:tc>
          <w:tcPr>
            <w:tcW w:w="784" w:type="dxa"/>
          </w:tcPr>
          <w:p w:rsidR="00083ABA" w:rsidRDefault="00083ABA">
            <w:pPr>
              <w:pStyle w:val="ConsPlusNormal"/>
              <w:jc w:val="center"/>
            </w:pPr>
            <w:r>
              <w:t>3</w:t>
            </w:r>
          </w:p>
        </w:tc>
        <w:tc>
          <w:tcPr>
            <w:tcW w:w="784" w:type="dxa"/>
          </w:tcPr>
          <w:p w:rsidR="00083ABA" w:rsidRDefault="00083ABA">
            <w:pPr>
              <w:pStyle w:val="ConsPlusNormal"/>
              <w:jc w:val="center"/>
            </w:pPr>
            <w:r>
              <w:t>4</w:t>
            </w:r>
          </w:p>
        </w:tc>
        <w:tc>
          <w:tcPr>
            <w:tcW w:w="784" w:type="dxa"/>
          </w:tcPr>
          <w:p w:rsidR="00083ABA" w:rsidRDefault="00083ABA">
            <w:pPr>
              <w:pStyle w:val="ConsPlusNormal"/>
              <w:jc w:val="center"/>
            </w:pPr>
            <w:r>
              <w:t>5</w:t>
            </w:r>
          </w:p>
        </w:tc>
        <w:tc>
          <w:tcPr>
            <w:tcW w:w="784" w:type="dxa"/>
          </w:tcPr>
          <w:p w:rsidR="00083ABA" w:rsidRDefault="00083ABA">
            <w:pPr>
              <w:pStyle w:val="ConsPlusNormal"/>
              <w:jc w:val="center"/>
            </w:pPr>
            <w:r>
              <w:t>6</w:t>
            </w:r>
          </w:p>
        </w:tc>
        <w:tc>
          <w:tcPr>
            <w:tcW w:w="784" w:type="dxa"/>
          </w:tcPr>
          <w:p w:rsidR="00083ABA" w:rsidRDefault="00083ABA">
            <w:pPr>
              <w:pStyle w:val="ConsPlusNormal"/>
              <w:jc w:val="center"/>
            </w:pPr>
            <w:r>
              <w:t>7</w:t>
            </w:r>
          </w:p>
        </w:tc>
        <w:tc>
          <w:tcPr>
            <w:tcW w:w="784" w:type="dxa"/>
          </w:tcPr>
          <w:p w:rsidR="00083ABA" w:rsidRDefault="00083ABA">
            <w:pPr>
              <w:pStyle w:val="ConsPlusNormal"/>
              <w:jc w:val="center"/>
            </w:pPr>
            <w:r>
              <w:t>7</w:t>
            </w:r>
          </w:p>
        </w:tc>
        <w:tc>
          <w:tcPr>
            <w:tcW w:w="784" w:type="dxa"/>
          </w:tcPr>
          <w:p w:rsidR="00083ABA" w:rsidRDefault="00083ABA">
            <w:pPr>
              <w:pStyle w:val="ConsPlusNormal"/>
              <w:jc w:val="center"/>
            </w:pPr>
            <w:r>
              <w:t>7</w:t>
            </w:r>
          </w:p>
        </w:tc>
      </w:tr>
      <w:tr w:rsidR="00083ABA">
        <w:tblPrEx>
          <w:tblBorders>
            <w:insideH w:val="nil"/>
          </w:tblBorders>
        </w:tblPrEx>
        <w:tc>
          <w:tcPr>
            <w:tcW w:w="510" w:type="dxa"/>
            <w:tcBorders>
              <w:bottom w:val="nil"/>
            </w:tcBorders>
          </w:tcPr>
          <w:p w:rsidR="00083ABA" w:rsidRDefault="00083ABA">
            <w:pPr>
              <w:pStyle w:val="ConsPlusNormal"/>
              <w:jc w:val="center"/>
            </w:pPr>
            <w:r>
              <w:t>4</w:t>
            </w:r>
          </w:p>
        </w:tc>
        <w:tc>
          <w:tcPr>
            <w:tcW w:w="2464" w:type="dxa"/>
            <w:tcBorders>
              <w:bottom w:val="nil"/>
            </w:tcBorders>
          </w:tcPr>
          <w:p w:rsidR="00083ABA" w:rsidRDefault="00083ABA">
            <w:pPr>
              <w:pStyle w:val="ConsPlusNormal"/>
            </w:pPr>
            <w:r>
              <w:t>Количество социальных акций, направленных на развитие антикоррупционного мировосприятия</w:t>
            </w:r>
          </w:p>
        </w:tc>
        <w:tc>
          <w:tcPr>
            <w:tcW w:w="1814" w:type="dxa"/>
            <w:tcBorders>
              <w:bottom w:val="nil"/>
            </w:tcBorders>
          </w:tcPr>
          <w:p w:rsidR="00083ABA" w:rsidRDefault="00083ABA">
            <w:pPr>
              <w:pStyle w:val="ConsPlusNormal"/>
              <w:jc w:val="center"/>
            </w:pPr>
            <w:r>
              <w:t>Ведомственные данные комитета образования области</w:t>
            </w:r>
          </w:p>
          <w:p w:rsidR="00083ABA" w:rsidRDefault="00083ABA">
            <w:pPr>
              <w:pStyle w:val="ConsPlusNormal"/>
              <w:jc w:val="center"/>
            </w:pPr>
            <w:r>
              <w:t>Департамент образования области</w:t>
            </w:r>
          </w:p>
        </w:tc>
        <w:tc>
          <w:tcPr>
            <w:tcW w:w="964" w:type="dxa"/>
            <w:tcBorders>
              <w:bottom w:val="nil"/>
            </w:tcBorders>
          </w:tcPr>
          <w:p w:rsidR="00083ABA" w:rsidRDefault="00083ABA">
            <w:pPr>
              <w:pStyle w:val="ConsPlusNormal"/>
              <w:jc w:val="center"/>
            </w:pPr>
            <w:r>
              <w:t>Единиц</w:t>
            </w:r>
          </w:p>
        </w:tc>
        <w:tc>
          <w:tcPr>
            <w:tcW w:w="964" w:type="dxa"/>
            <w:tcBorders>
              <w:bottom w:val="nil"/>
            </w:tcBorders>
          </w:tcPr>
          <w:p w:rsidR="00083ABA" w:rsidRDefault="00083ABA">
            <w:pPr>
              <w:pStyle w:val="ConsPlusNormal"/>
              <w:jc w:val="center"/>
            </w:pPr>
            <w:r>
              <w:t>-</w:t>
            </w:r>
          </w:p>
        </w:tc>
        <w:tc>
          <w:tcPr>
            <w:tcW w:w="784" w:type="dxa"/>
            <w:tcBorders>
              <w:bottom w:val="nil"/>
            </w:tcBorders>
          </w:tcPr>
          <w:p w:rsidR="00083ABA" w:rsidRDefault="00083ABA">
            <w:pPr>
              <w:pStyle w:val="ConsPlusNormal"/>
              <w:jc w:val="center"/>
            </w:pPr>
            <w:r>
              <w:t>2</w:t>
            </w:r>
          </w:p>
        </w:tc>
        <w:tc>
          <w:tcPr>
            <w:tcW w:w="784" w:type="dxa"/>
            <w:tcBorders>
              <w:bottom w:val="nil"/>
            </w:tcBorders>
          </w:tcPr>
          <w:p w:rsidR="00083ABA" w:rsidRDefault="00083ABA">
            <w:pPr>
              <w:pStyle w:val="ConsPlusNormal"/>
              <w:jc w:val="center"/>
            </w:pPr>
            <w:r>
              <w:t>3</w:t>
            </w:r>
          </w:p>
        </w:tc>
        <w:tc>
          <w:tcPr>
            <w:tcW w:w="784" w:type="dxa"/>
            <w:tcBorders>
              <w:bottom w:val="nil"/>
            </w:tcBorders>
          </w:tcPr>
          <w:p w:rsidR="00083ABA" w:rsidRDefault="00083ABA">
            <w:pPr>
              <w:pStyle w:val="ConsPlusNormal"/>
              <w:jc w:val="center"/>
            </w:pPr>
            <w:r>
              <w:t>4</w:t>
            </w:r>
          </w:p>
        </w:tc>
        <w:tc>
          <w:tcPr>
            <w:tcW w:w="784" w:type="dxa"/>
            <w:tcBorders>
              <w:bottom w:val="nil"/>
            </w:tcBorders>
          </w:tcPr>
          <w:p w:rsidR="00083ABA" w:rsidRDefault="00083ABA">
            <w:pPr>
              <w:pStyle w:val="ConsPlusNormal"/>
              <w:jc w:val="center"/>
            </w:pPr>
            <w:r>
              <w:t>5</w:t>
            </w:r>
          </w:p>
        </w:tc>
        <w:tc>
          <w:tcPr>
            <w:tcW w:w="784" w:type="dxa"/>
            <w:tcBorders>
              <w:bottom w:val="nil"/>
            </w:tcBorders>
          </w:tcPr>
          <w:p w:rsidR="00083ABA" w:rsidRDefault="00083ABA">
            <w:pPr>
              <w:pStyle w:val="ConsPlusNormal"/>
              <w:jc w:val="center"/>
            </w:pPr>
            <w:r>
              <w:t>6</w:t>
            </w:r>
          </w:p>
        </w:tc>
        <w:tc>
          <w:tcPr>
            <w:tcW w:w="784" w:type="dxa"/>
            <w:tcBorders>
              <w:bottom w:val="nil"/>
            </w:tcBorders>
          </w:tcPr>
          <w:p w:rsidR="00083ABA" w:rsidRDefault="00083ABA">
            <w:pPr>
              <w:pStyle w:val="ConsPlusNormal"/>
              <w:jc w:val="center"/>
            </w:pPr>
            <w:r>
              <w:t>6</w:t>
            </w:r>
          </w:p>
        </w:tc>
        <w:tc>
          <w:tcPr>
            <w:tcW w:w="784" w:type="dxa"/>
            <w:tcBorders>
              <w:bottom w:val="nil"/>
            </w:tcBorders>
          </w:tcPr>
          <w:p w:rsidR="00083ABA" w:rsidRDefault="00083ABA">
            <w:pPr>
              <w:pStyle w:val="ConsPlusNormal"/>
              <w:jc w:val="center"/>
            </w:pPr>
            <w:r>
              <w:t>6</w:t>
            </w:r>
          </w:p>
        </w:tc>
      </w:tr>
      <w:tr w:rsidR="00083ABA">
        <w:tblPrEx>
          <w:tblBorders>
            <w:insideH w:val="nil"/>
          </w:tblBorders>
        </w:tblPrEx>
        <w:tc>
          <w:tcPr>
            <w:tcW w:w="12204" w:type="dxa"/>
            <w:gridSpan w:val="12"/>
            <w:tcBorders>
              <w:top w:val="nil"/>
            </w:tcBorders>
          </w:tcPr>
          <w:p w:rsidR="00083ABA" w:rsidRDefault="00083ABA">
            <w:pPr>
              <w:pStyle w:val="ConsPlusNormal"/>
              <w:jc w:val="both"/>
            </w:pPr>
            <w:r>
              <w:t xml:space="preserve">(в ред. </w:t>
            </w:r>
            <w:hyperlink r:id="rId52">
              <w:r>
                <w:rPr>
                  <w:color w:val="0000FF"/>
                </w:rPr>
                <w:t>постановления</w:t>
              </w:r>
            </w:hyperlink>
            <w:r>
              <w:t xml:space="preserve"> правительства ЕАО от 25.06.2021 N 188-пп)</w:t>
            </w:r>
          </w:p>
        </w:tc>
      </w:tr>
    </w:tbl>
    <w:p w:rsidR="00083ABA" w:rsidRDefault="00083ABA">
      <w:pPr>
        <w:pStyle w:val="ConsPlusNormal"/>
        <w:sectPr w:rsidR="00083ABA">
          <w:pgSz w:w="16838" w:h="11905" w:orient="landscape"/>
          <w:pgMar w:top="1701" w:right="1134" w:bottom="850" w:left="1134" w:header="0" w:footer="0" w:gutter="0"/>
          <w:cols w:space="720"/>
          <w:titlePg/>
        </w:sectPr>
      </w:pPr>
    </w:p>
    <w:p w:rsidR="00083ABA" w:rsidRDefault="00083ABA">
      <w:pPr>
        <w:pStyle w:val="ConsPlusNormal"/>
        <w:jc w:val="both"/>
      </w:pPr>
    </w:p>
    <w:p w:rsidR="00083ABA" w:rsidRDefault="00083ABA">
      <w:pPr>
        <w:pStyle w:val="ConsPlusTitle"/>
        <w:jc w:val="center"/>
        <w:outlineLvl w:val="1"/>
      </w:pPr>
      <w:r>
        <w:t>5. Прогноз конечных результатов государственной программы</w:t>
      </w:r>
    </w:p>
    <w:p w:rsidR="00083ABA" w:rsidRDefault="00083ABA">
      <w:pPr>
        <w:pStyle w:val="ConsPlusNormal"/>
        <w:jc w:val="both"/>
      </w:pPr>
    </w:p>
    <w:p w:rsidR="00083ABA" w:rsidRDefault="00083ABA">
      <w:pPr>
        <w:pStyle w:val="ConsPlusNormal"/>
        <w:ind w:firstLine="540"/>
        <w:jc w:val="both"/>
      </w:pPr>
      <w:r>
        <w:t>В результате реализации государственной программы будет достигнут ряд положительных эффектов, безусловно, выгодных для экономического, социального развития области в целом, которые выразятся в улучшении условий жизнедеятельности населения.</w:t>
      </w:r>
    </w:p>
    <w:p w:rsidR="00083ABA" w:rsidRDefault="00083ABA">
      <w:pPr>
        <w:pStyle w:val="ConsPlusNormal"/>
        <w:spacing w:before="200"/>
        <w:ind w:firstLine="540"/>
        <w:jc w:val="both"/>
      </w:pPr>
      <w:r>
        <w:t>Выполнение программных мероприятий позволит по сравнению с 2016 годом снизить уровень преступности, в том числе среди подростков и молодежи, сдерживать распространение других негативных явлений, таких как террористические и экстремистские проявления, наркомания, коррупция, тем самым обеспечить на территории области правопорядок и безопасность населения.</w:t>
      </w:r>
    </w:p>
    <w:p w:rsidR="00083ABA" w:rsidRDefault="00083ABA">
      <w:pPr>
        <w:pStyle w:val="ConsPlusNormal"/>
        <w:spacing w:before="200"/>
        <w:ind w:firstLine="540"/>
        <w:jc w:val="both"/>
      </w:pPr>
      <w:r>
        <w:t>По итогам реализации государственной программы планируется:</w:t>
      </w:r>
    </w:p>
    <w:p w:rsidR="00083ABA" w:rsidRDefault="00083ABA">
      <w:pPr>
        <w:pStyle w:val="ConsPlusNormal"/>
        <w:spacing w:before="200"/>
        <w:ind w:firstLine="540"/>
        <w:jc w:val="both"/>
      </w:pPr>
      <w:r>
        <w:t>- снижение уровня преступности (количества зарегистрированных преступлений, совершенных на 100 тыс. человек) с 2061,2 (показатель 2016 года) до 1850,2 к 2024 году;</w:t>
      </w:r>
    </w:p>
    <w:p w:rsidR="00083ABA" w:rsidRDefault="00083ABA">
      <w:pPr>
        <w:pStyle w:val="ConsPlusNormal"/>
        <w:spacing w:before="200"/>
        <w:ind w:firstLine="540"/>
        <w:jc w:val="both"/>
      </w:pPr>
      <w:r>
        <w:t>- недопущение совершения актов террористического и экстремистского характера;</w:t>
      </w:r>
    </w:p>
    <w:p w:rsidR="00083ABA" w:rsidRDefault="00083ABA">
      <w:pPr>
        <w:pStyle w:val="ConsPlusNormal"/>
        <w:spacing w:before="200"/>
        <w:ind w:firstLine="540"/>
        <w:jc w:val="both"/>
      </w:pPr>
      <w:r>
        <w:t>- снижение уровня наркозаболеваемости (относительное количество больных наркоманией из расчета на 100 тыс. человек) с 298,6 (показатель 2016 года) до 291,0 к 2024 году;</w:t>
      </w:r>
    </w:p>
    <w:p w:rsidR="00083ABA" w:rsidRDefault="00083ABA">
      <w:pPr>
        <w:pStyle w:val="ConsPlusNormal"/>
        <w:spacing w:before="200"/>
        <w:ind w:firstLine="540"/>
        <w:jc w:val="both"/>
      </w:pPr>
      <w:r>
        <w:t>- увеличение количества государственных гражданских служащих области, ответственных за работу по противодействию коррупции, участвующих в семинарах и тренингах по проблемам противодействия коррупции, с 40 процентов (показатель 2016 года) до 100 процентов к 2024 году.</w:t>
      </w:r>
    </w:p>
    <w:p w:rsidR="00083ABA" w:rsidRDefault="00083ABA">
      <w:pPr>
        <w:pStyle w:val="ConsPlusNormal"/>
        <w:jc w:val="both"/>
      </w:pPr>
    </w:p>
    <w:p w:rsidR="00083ABA" w:rsidRDefault="00083ABA">
      <w:pPr>
        <w:pStyle w:val="ConsPlusTitle"/>
        <w:jc w:val="center"/>
        <w:outlineLvl w:val="1"/>
      </w:pPr>
      <w:r>
        <w:t>6. Сроки и этапы реализации государственной программы</w:t>
      </w:r>
    </w:p>
    <w:p w:rsidR="00083ABA" w:rsidRDefault="00083ABA">
      <w:pPr>
        <w:pStyle w:val="ConsPlusNormal"/>
        <w:jc w:val="both"/>
      </w:pPr>
    </w:p>
    <w:p w:rsidR="00083ABA" w:rsidRDefault="00083ABA">
      <w:pPr>
        <w:pStyle w:val="ConsPlusNormal"/>
        <w:ind w:firstLine="540"/>
        <w:jc w:val="both"/>
      </w:pPr>
      <w:r>
        <w:t>Срок реализации государственной программы - 2018 - 2024 годы, в один этап.</w:t>
      </w:r>
    </w:p>
    <w:p w:rsidR="00083ABA" w:rsidRDefault="00083ABA">
      <w:pPr>
        <w:pStyle w:val="ConsPlusNormal"/>
        <w:jc w:val="both"/>
      </w:pPr>
    </w:p>
    <w:p w:rsidR="00083ABA" w:rsidRDefault="00083ABA">
      <w:pPr>
        <w:pStyle w:val="ConsPlusTitle"/>
        <w:jc w:val="center"/>
        <w:outlineLvl w:val="1"/>
      </w:pPr>
      <w:r>
        <w:t>7. Система программных (подпрограммных) мероприятий</w:t>
      </w:r>
    </w:p>
    <w:p w:rsidR="00083ABA" w:rsidRDefault="00083ABA">
      <w:pPr>
        <w:pStyle w:val="ConsPlusNormal"/>
        <w:jc w:val="both"/>
      </w:pPr>
    </w:p>
    <w:p w:rsidR="00083ABA" w:rsidRDefault="00083ABA">
      <w:pPr>
        <w:pStyle w:val="ConsPlusNormal"/>
        <w:ind w:firstLine="540"/>
        <w:jc w:val="both"/>
      </w:pPr>
      <w:r>
        <w:t>Решение задач в рамках государственной программы будет обеспечено комплексом мероприятий, подробное описание которых приведено в таблице 2.</w:t>
      </w:r>
    </w:p>
    <w:p w:rsidR="00083ABA" w:rsidRDefault="00083ABA">
      <w:pPr>
        <w:pStyle w:val="ConsPlusNormal"/>
        <w:jc w:val="both"/>
      </w:pPr>
    </w:p>
    <w:p w:rsidR="00083ABA" w:rsidRDefault="00083ABA">
      <w:pPr>
        <w:pStyle w:val="ConsPlusNormal"/>
        <w:jc w:val="right"/>
        <w:outlineLvl w:val="2"/>
      </w:pPr>
      <w:r>
        <w:t>Таблица 2</w:t>
      </w:r>
    </w:p>
    <w:p w:rsidR="00083ABA" w:rsidRDefault="00083ABA">
      <w:pPr>
        <w:pStyle w:val="ConsPlusNormal"/>
        <w:jc w:val="both"/>
      </w:pPr>
    </w:p>
    <w:p w:rsidR="00083ABA" w:rsidRDefault="00083ABA">
      <w:pPr>
        <w:pStyle w:val="ConsPlusTitle"/>
        <w:jc w:val="center"/>
      </w:pPr>
      <w:bookmarkStart w:id="6" w:name="P580"/>
      <w:bookmarkEnd w:id="6"/>
      <w:r>
        <w:t>Мероприятия государственной программы</w:t>
      </w:r>
    </w:p>
    <w:p w:rsidR="00083ABA" w:rsidRDefault="00083ABA">
      <w:pPr>
        <w:pStyle w:val="ConsPlusNormal"/>
        <w:jc w:val="center"/>
      </w:pPr>
      <w:r>
        <w:t xml:space="preserve">(в ред. </w:t>
      </w:r>
      <w:hyperlink r:id="rId53">
        <w:r>
          <w:rPr>
            <w:color w:val="0000FF"/>
          </w:rPr>
          <w:t>постановления</w:t>
        </w:r>
      </w:hyperlink>
      <w:r>
        <w:t xml:space="preserve"> правительства ЕАО</w:t>
      </w:r>
    </w:p>
    <w:p w:rsidR="00083ABA" w:rsidRDefault="00083ABA">
      <w:pPr>
        <w:pStyle w:val="ConsPlusNormal"/>
        <w:jc w:val="center"/>
      </w:pPr>
      <w:r>
        <w:t>от 25.06.2021 N 188-пп)</w:t>
      </w:r>
    </w:p>
    <w:p w:rsidR="00083ABA" w:rsidRDefault="00083ABA">
      <w:pPr>
        <w:pStyle w:val="ConsPlusNormal"/>
        <w:jc w:val="both"/>
      </w:pPr>
    </w:p>
    <w:p w:rsidR="00083ABA" w:rsidRDefault="00083ABA">
      <w:pPr>
        <w:pStyle w:val="ConsPlusNormal"/>
        <w:sectPr w:rsidR="00083ABA">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4"/>
        <w:gridCol w:w="2211"/>
        <w:gridCol w:w="2268"/>
        <w:gridCol w:w="794"/>
        <w:gridCol w:w="2778"/>
        <w:gridCol w:w="1984"/>
        <w:gridCol w:w="2494"/>
      </w:tblGrid>
      <w:tr w:rsidR="00083ABA">
        <w:tc>
          <w:tcPr>
            <w:tcW w:w="904" w:type="dxa"/>
          </w:tcPr>
          <w:p w:rsidR="00083ABA" w:rsidRDefault="00083ABA">
            <w:pPr>
              <w:pStyle w:val="ConsPlusNormal"/>
              <w:jc w:val="center"/>
            </w:pPr>
            <w:r>
              <w:lastRenderedPageBreak/>
              <w:t>N</w:t>
            </w:r>
          </w:p>
          <w:p w:rsidR="00083ABA" w:rsidRDefault="00083ABA">
            <w:pPr>
              <w:pStyle w:val="ConsPlusNormal"/>
              <w:jc w:val="center"/>
            </w:pPr>
            <w:r>
              <w:t>п/п</w:t>
            </w:r>
          </w:p>
        </w:tc>
        <w:tc>
          <w:tcPr>
            <w:tcW w:w="2211" w:type="dxa"/>
          </w:tcPr>
          <w:p w:rsidR="00083ABA" w:rsidRDefault="00083ABA">
            <w:pPr>
              <w:pStyle w:val="ConsPlusNormal"/>
              <w:jc w:val="center"/>
            </w:pPr>
            <w:r>
              <w:t>Наименование государственной программы, подпрограммы, основного мероприятия, мероприятия</w:t>
            </w:r>
          </w:p>
        </w:tc>
        <w:tc>
          <w:tcPr>
            <w:tcW w:w="2268" w:type="dxa"/>
          </w:tcPr>
          <w:p w:rsidR="00083ABA" w:rsidRDefault="00083ABA">
            <w:pPr>
              <w:pStyle w:val="ConsPlusNormal"/>
              <w:jc w:val="center"/>
            </w:pPr>
            <w:r>
              <w:t>Ответственный исполнитель, участники</w:t>
            </w:r>
          </w:p>
        </w:tc>
        <w:tc>
          <w:tcPr>
            <w:tcW w:w="794" w:type="dxa"/>
          </w:tcPr>
          <w:p w:rsidR="00083ABA" w:rsidRDefault="00083ABA">
            <w:pPr>
              <w:pStyle w:val="ConsPlusNormal"/>
              <w:jc w:val="center"/>
            </w:pPr>
            <w:r>
              <w:t>Срок реализации</w:t>
            </w:r>
          </w:p>
        </w:tc>
        <w:tc>
          <w:tcPr>
            <w:tcW w:w="2778" w:type="dxa"/>
          </w:tcPr>
          <w:p w:rsidR="00083ABA" w:rsidRDefault="00083ABA">
            <w:pPr>
              <w:pStyle w:val="ConsPlusNormal"/>
              <w:jc w:val="center"/>
            </w:pPr>
            <w:r>
              <w:t>Ожидаемый результат в количественном измерении</w:t>
            </w:r>
          </w:p>
        </w:tc>
        <w:tc>
          <w:tcPr>
            <w:tcW w:w="1984" w:type="dxa"/>
          </w:tcPr>
          <w:p w:rsidR="00083ABA" w:rsidRDefault="00083ABA">
            <w:pPr>
              <w:pStyle w:val="ConsPlusNormal"/>
              <w:jc w:val="center"/>
            </w:pPr>
            <w:r>
              <w:t>Последствия</w:t>
            </w:r>
          </w:p>
          <w:p w:rsidR="00083ABA" w:rsidRDefault="00083ABA">
            <w:pPr>
              <w:pStyle w:val="ConsPlusNormal"/>
              <w:jc w:val="center"/>
            </w:pPr>
            <w:r>
              <w:t>нереализации государственной программы, подпрограммы, основного мероприятия, мероприятия</w:t>
            </w:r>
          </w:p>
        </w:tc>
        <w:tc>
          <w:tcPr>
            <w:tcW w:w="2494" w:type="dxa"/>
          </w:tcPr>
          <w:p w:rsidR="00083ABA" w:rsidRDefault="00083ABA">
            <w:pPr>
              <w:pStyle w:val="ConsPlusNormal"/>
              <w:jc w:val="center"/>
            </w:pPr>
            <w:r>
              <w:t>Связь с показателем (индикатором) государственной программы</w:t>
            </w:r>
          </w:p>
        </w:tc>
      </w:tr>
      <w:tr w:rsidR="00083ABA">
        <w:tc>
          <w:tcPr>
            <w:tcW w:w="904" w:type="dxa"/>
          </w:tcPr>
          <w:p w:rsidR="00083ABA" w:rsidRDefault="00083ABA">
            <w:pPr>
              <w:pStyle w:val="ConsPlusNormal"/>
              <w:jc w:val="center"/>
            </w:pPr>
            <w:r>
              <w:t>1</w:t>
            </w:r>
          </w:p>
        </w:tc>
        <w:tc>
          <w:tcPr>
            <w:tcW w:w="2211" w:type="dxa"/>
          </w:tcPr>
          <w:p w:rsidR="00083ABA" w:rsidRDefault="00083ABA">
            <w:pPr>
              <w:pStyle w:val="ConsPlusNormal"/>
              <w:jc w:val="center"/>
            </w:pPr>
            <w:r>
              <w:t>2</w:t>
            </w:r>
          </w:p>
        </w:tc>
        <w:tc>
          <w:tcPr>
            <w:tcW w:w="2268" w:type="dxa"/>
          </w:tcPr>
          <w:p w:rsidR="00083ABA" w:rsidRDefault="00083ABA">
            <w:pPr>
              <w:pStyle w:val="ConsPlusNormal"/>
              <w:jc w:val="center"/>
            </w:pPr>
            <w:r>
              <w:t>3</w:t>
            </w:r>
          </w:p>
        </w:tc>
        <w:tc>
          <w:tcPr>
            <w:tcW w:w="794" w:type="dxa"/>
          </w:tcPr>
          <w:p w:rsidR="00083ABA" w:rsidRDefault="00083ABA">
            <w:pPr>
              <w:pStyle w:val="ConsPlusNormal"/>
              <w:jc w:val="center"/>
            </w:pPr>
            <w:r>
              <w:t>4</w:t>
            </w:r>
          </w:p>
        </w:tc>
        <w:tc>
          <w:tcPr>
            <w:tcW w:w="2778" w:type="dxa"/>
          </w:tcPr>
          <w:p w:rsidR="00083ABA" w:rsidRDefault="00083ABA">
            <w:pPr>
              <w:pStyle w:val="ConsPlusNormal"/>
              <w:jc w:val="center"/>
            </w:pPr>
            <w:r>
              <w:t>5</w:t>
            </w:r>
          </w:p>
        </w:tc>
        <w:tc>
          <w:tcPr>
            <w:tcW w:w="1984" w:type="dxa"/>
          </w:tcPr>
          <w:p w:rsidR="00083ABA" w:rsidRDefault="00083ABA">
            <w:pPr>
              <w:pStyle w:val="ConsPlusNormal"/>
              <w:jc w:val="center"/>
            </w:pPr>
            <w:r>
              <w:t>6</w:t>
            </w:r>
          </w:p>
        </w:tc>
        <w:tc>
          <w:tcPr>
            <w:tcW w:w="2494" w:type="dxa"/>
          </w:tcPr>
          <w:p w:rsidR="00083ABA" w:rsidRDefault="00083ABA">
            <w:pPr>
              <w:pStyle w:val="ConsPlusNormal"/>
              <w:jc w:val="center"/>
            </w:pPr>
            <w:r>
              <w:t>7</w:t>
            </w:r>
          </w:p>
        </w:tc>
      </w:tr>
      <w:tr w:rsidR="00083ABA">
        <w:tc>
          <w:tcPr>
            <w:tcW w:w="13433" w:type="dxa"/>
            <w:gridSpan w:val="7"/>
          </w:tcPr>
          <w:p w:rsidR="00083ABA" w:rsidRDefault="00083ABA">
            <w:pPr>
              <w:pStyle w:val="ConsPlusNormal"/>
              <w:jc w:val="center"/>
              <w:outlineLvl w:val="3"/>
            </w:pPr>
            <w:r>
              <w:t>Государственная программа "Профилактика правонарушений на территории Еврейской автономной области" на 2018 - 2024 годы</w:t>
            </w:r>
          </w:p>
        </w:tc>
      </w:tr>
      <w:tr w:rsidR="00083ABA">
        <w:tc>
          <w:tcPr>
            <w:tcW w:w="13433" w:type="dxa"/>
            <w:gridSpan w:val="7"/>
          </w:tcPr>
          <w:p w:rsidR="00083ABA" w:rsidRDefault="00083ABA">
            <w:pPr>
              <w:pStyle w:val="ConsPlusNormal"/>
              <w:jc w:val="center"/>
              <w:outlineLvl w:val="4"/>
            </w:pPr>
            <w:r>
              <w:t>1. Подпрограмма 1 "Профилактика наркомании на территории Еврейской автономной области" на 2018 - 2024 годы</w:t>
            </w:r>
          </w:p>
        </w:tc>
      </w:tr>
      <w:tr w:rsidR="00083ABA">
        <w:tc>
          <w:tcPr>
            <w:tcW w:w="13433" w:type="dxa"/>
            <w:gridSpan w:val="7"/>
          </w:tcPr>
          <w:p w:rsidR="00083ABA" w:rsidRDefault="00083ABA">
            <w:pPr>
              <w:pStyle w:val="ConsPlusNormal"/>
              <w:jc w:val="center"/>
              <w:outlineLvl w:val="5"/>
            </w:pPr>
            <w:r>
              <w:t>Задача "Обеспечение эффективной координации антинаркотической деятельности"</w:t>
            </w:r>
          </w:p>
        </w:tc>
      </w:tr>
      <w:tr w:rsidR="00083ABA">
        <w:tc>
          <w:tcPr>
            <w:tcW w:w="904" w:type="dxa"/>
          </w:tcPr>
          <w:p w:rsidR="00083ABA" w:rsidRDefault="00083ABA">
            <w:pPr>
              <w:pStyle w:val="ConsPlusNormal"/>
              <w:jc w:val="center"/>
              <w:outlineLvl w:val="6"/>
            </w:pPr>
            <w:r>
              <w:t>1.1</w:t>
            </w:r>
          </w:p>
        </w:tc>
        <w:tc>
          <w:tcPr>
            <w:tcW w:w="12529" w:type="dxa"/>
            <w:gridSpan w:val="6"/>
          </w:tcPr>
          <w:p w:rsidR="00083ABA" w:rsidRDefault="00083ABA">
            <w:pPr>
              <w:pStyle w:val="ConsPlusNormal"/>
              <w:jc w:val="center"/>
            </w:pPr>
            <w:r>
              <w:t>Основное мероприятие 1 "Совершенствование антинаркотической деятельности"</w:t>
            </w:r>
          </w:p>
        </w:tc>
      </w:tr>
      <w:tr w:rsidR="00083ABA">
        <w:tc>
          <w:tcPr>
            <w:tcW w:w="904" w:type="dxa"/>
          </w:tcPr>
          <w:p w:rsidR="00083ABA" w:rsidRDefault="00083ABA">
            <w:pPr>
              <w:pStyle w:val="ConsPlusNormal"/>
              <w:jc w:val="center"/>
            </w:pPr>
            <w:r>
              <w:t>1.1.1</w:t>
            </w:r>
          </w:p>
        </w:tc>
        <w:tc>
          <w:tcPr>
            <w:tcW w:w="2211" w:type="dxa"/>
          </w:tcPr>
          <w:p w:rsidR="00083ABA" w:rsidRDefault="00083ABA">
            <w:pPr>
              <w:pStyle w:val="ConsPlusNormal"/>
            </w:pPr>
            <w:r>
              <w:t>Проведение заседаний антинаркотической комиссии Еврейской автономной области</w:t>
            </w:r>
          </w:p>
        </w:tc>
        <w:tc>
          <w:tcPr>
            <w:tcW w:w="2268" w:type="dxa"/>
          </w:tcPr>
          <w:p w:rsidR="00083ABA" w:rsidRDefault="00083ABA">
            <w:pPr>
              <w:pStyle w:val="ConsPlusNormal"/>
            </w:pPr>
            <w:r>
              <w:t>Департамент региональной безопасности области</w:t>
            </w:r>
          </w:p>
        </w:tc>
        <w:tc>
          <w:tcPr>
            <w:tcW w:w="794" w:type="dxa"/>
          </w:tcPr>
          <w:p w:rsidR="00083ABA" w:rsidRDefault="00083ABA">
            <w:pPr>
              <w:pStyle w:val="ConsPlusNormal"/>
              <w:jc w:val="center"/>
            </w:pPr>
            <w:r>
              <w:t>2021 - 2024</w:t>
            </w:r>
          </w:p>
        </w:tc>
        <w:tc>
          <w:tcPr>
            <w:tcW w:w="2778" w:type="dxa"/>
          </w:tcPr>
          <w:p w:rsidR="00083ABA" w:rsidRDefault="00083ABA">
            <w:pPr>
              <w:pStyle w:val="ConsPlusNormal"/>
            </w:pPr>
            <w:r>
              <w:t>Рассмотрение актуальных для региона вопросов в сфере незаконного распространения и потребления наркотиков.</w:t>
            </w:r>
          </w:p>
          <w:p w:rsidR="00083ABA" w:rsidRDefault="00083ABA">
            <w:pPr>
              <w:pStyle w:val="ConsPlusNormal"/>
            </w:pPr>
            <w:r>
              <w:t>Проведение комиссий не реже 1 раза в квартал</w:t>
            </w:r>
          </w:p>
        </w:tc>
        <w:tc>
          <w:tcPr>
            <w:tcW w:w="1984" w:type="dxa"/>
          </w:tcPr>
          <w:p w:rsidR="00083ABA" w:rsidRDefault="00083ABA">
            <w:pPr>
              <w:pStyle w:val="ConsPlusNormal"/>
            </w:pPr>
            <w:r>
              <w:t>Снижение эффективности и результативности проводимой работы</w:t>
            </w:r>
          </w:p>
        </w:tc>
        <w:tc>
          <w:tcPr>
            <w:tcW w:w="2494" w:type="dxa"/>
          </w:tcPr>
          <w:p w:rsidR="00083ABA" w:rsidRDefault="00083ABA">
            <w:pPr>
              <w:pStyle w:val="ConsPlusNormal"/>
            </w:pPr>
            <w:r>
              <w:t>Уровень наркозаболеваемости (относительное количество больных наркоманией из расчета на 100 тыс. человек),</w:t>
            </w:r>
          </w:p>
          <w:p w:rsidR="00083ABA" w:rsidRDefault="00083ABA">
            <w:pPr>
              <w:pStyle w:val="ConsPlusNormal"/>
            </w:pPr>
            <w:r>
              <w:t>удельный вес наркопреступлений в общем количестве зарегистрированных преступных деяний</w:t>
            </w:r>
          </w:p>
        </w:tc>
      </w:tr>
      <w:tr w:rsidR="00083ABA">
        <w:tc>
          <w:tcPr>
            <w:tcW w:w="904" w:type="dxa"/>
          </w:tcPr>
          <w:p w:rsidR="00083ABA" w:rsidRDefault="00083ABA">
            <w:pPr>
              <w:pStyle w:val="ConsPlusNormal"/>
              <w:jc w:val="center"/>
            </w:pPr>
            <w:r>
              <w:t>1.1.2</w:t>
            </w:r>
          </w:p>
        </w:tc>
        <w:tc>
          <w:tcPr>
            <w:tcW w:w="2211" w:type="dxa"/>
          </w:tcPr>
          <w:p w:rsidR="00083ABA" w:rsidRDefault="00083ABA">
            <w:pPr>
              <w:pStyle w:val="ConsPlusNormal"/>
            </w:pPr>
            <w:r>
              <w:t>Проведение семинаров-совещаний по актуальным для муниципальных образований вопросам</w:t>
            </w:r>
          </w:p>
        </w:tc>
        <w:tc>
          <w:tcPr>
            <w:tcW w:w="2268" w:type="dxa"/>
          </w:tcPr>
          <w:p w:rsidR="00083ABA" w:rsidRDefault="00083ABA">
            <w:pPr>
              <w:pStyle w:val="ConsPlusNormal"/>
            </w:pPr>
            <w:r>
              <w:t>Департамент региональной безопасности области</w:t>
            </w:r>
          </w:p>
        </w:tc>
        <w:tc>
          <w:tcPr>
            <w:tcW w:w="794" w:type="dxa"/>
          </w:tcPr>
          <w:p w:rsidR="00083ABA" w:rsidRDefault="00083ABA">
            <w:pPr>
              <w:pStyle w:val="ConsPlusNormal"/>
              <w:jc w:val="center"/>
            </w:pPr>
            <w:r>
              <w:t>2021 - 2024</w:t>
            </w:r>
          </w:p>
        </w:tc>
        <w:tc>
          <w:tcPr>
            <w:tcW w:w="2778" w:type="dxa"/>
          </w:tcPr>
          <w:p w:rsidR="00083ABA" w:rsidRDefault="00083ABA">
            <w:pPr>
              <w:pStyle w:val="ConsPlusNormal"/>
            </w:pPr>
            <w:r>
              <w:t xml:space="preserve">Рассмотрение актуальных для органов местного самоуправления муниципальных образований Еврейской автономной области вопросов в сфере незаконного распространения и </w:t>
            </w:r>
            <w:r>
              <w:lastRenderedPageBreak/>
              <w:t>потребления наркотиков.</w:t>
            </w:r>
          </w:p>
          <w:p w:rsidR="00083ABA" w:rsidRDefault="00083ABA">
            <w:pPr>
              <w:pStyle w:val="ConsPlusNormal"/>
            </w:pPr>
            <w:r>
              <w:t>Проведение семинаров-совещаний при возникновении необходимости</w:t>
            </w:r>
          </w:p>
        </w:tc>
        <w:tc>
          <w:tcPr>
            <w:tcW w:w="1984" w:type="dxa"/>
          </w:tcPr>
          <w:p w:rsidR="00083ABA" w:rsidRDefault="00083ABA">
            <w:pPr>
              <w:pStyle w:val="ConsPlusNormal"/>
            </w:pPr>
            <w:r>
              <w:lastRenderedPageBreak/>
              <w:t>Снижение эффективности и результативности проводимой работы</w:t>
            </w:r>
          </w:p>
        </w:tc>
        <w:tc>
          <w:tcPr>
            <w:tcW w:w="2494" w:type="dxa"/>
          </w:tcPr>
          <w:p w:rsidR="00083ABA" w:rsidRDefault="00083ABA">
            <w:pPr>
              <w:pStyle w:val="ConsPlusNormal"/>
            </w:pPr>
            <w:r>
              <w:t>Уровень наркозаболеваемости (относительное количество больных наркоманией из расчета на 100 тыс. человек),</w:t>
            </w:r>
          </w:p>
          <w:p w:rsidR="00083ABA" w:rsidRDefault="00083ABA">
            <w:pPr>
              <w:pStyle w:val="ConsPlusNormal"/>
            </w:pPr>
            <w:r>
              <w:t xml:space="preserve">удельный вес наркопреступлений в общем количестве </w:t>
            </w:r>
            <w:r>
              <w:lastRenderedPageBreak/>
              <w:t>зарегистрированных преступных деяний</w:t>
            </w:r>
          </w:p>
        </w:tc>
      </w:tr>
      <w:tr w:rsidR="00083ABA">
        <w:tc>
          <w:tcPr>
            <w:tcW w:w="904" w:type="dxa"/>
          </w:tcPr>
          <w:p w:rsidR="00083ABA" w:rsidRDefault="00083ABA">
            <w:pPr>
              <w:pStyle w:val="ConsPlusNormal"/>
              <w:jc w:val="center"/>
            </w:pPr>
            <w:r>
              <w:lastRenderedPageBreak/>
              <w:t>1.1.3</w:t>
            </w:r>
          </w:p>
        </w:tc>
        <w:tc>
          <w:tcPr>
            <w:tcW w:w="2211" w:type="dxa"/>
          </w:tcPr>
          <w:p w:rsidR="00083ABA" w:rsidRDefault="00083ABA">
            <w:pPr>
              <w:pStyle w:val="ConsPlusNormal"/>
            </w:pPr>
            <w:r>
              <w:t>Повышение квалификации представителей аппарата антинаркотической комиссии Еврейской автономной области</w:t>
            </w:r>
          </w:p>
        </w:tc>
        <w:tc>
          <w:tcPr>
            <w:tcW w:w="2268" w:type="dxa"/>
          </w:tcPr>
          <w:p w:rsidR="00083ABA" w:rsidRDefault="00083ABA">
            <w:pPr>
              <w:pStyle w:val="ConsPlusNormal"/>
            </w:pPr>
            <w:r>
              <w:t>Департамент региональной безопасности области</w:t>
            </w:r>
          </w:p>
        </w:tc>
        <w:tc>
          <w:tcPr>
            <w:tcW w:w="794" w:type="dxa"/>
          </w:tcPr>
          <w:p w:rsidR="00083ABA" w:rsidRDefault="00083ABA">
            <w:pPr>
              <w:pStyle w:val="ConsPlusNormal"/>
              <w:jc w:val="center"/>
            </w:pPr>
            <w:r>
              <w:t>2022</w:t>
            </w:r>
          </w:p>
        </w:tc>
        <w:tc>
          <w:tcPr>
            <w:tcW w:w="2778" w:type="dxa"/>
          </w:tcPr>
          <w:p w:rsidR="00083ABA" w:rsidRDefault="00083ABA">
            <w:pPr>
              <w:pStyle w:val="ConsPlusNormal"/>
            </w:pPr>
            <w:r>
              <w:t>Повышение эффективности работы в сфере профилактики наркомании</w:t>
            </w:r>
          </w:p>
        </w:tc>
        <w:tc>
          <w:tcPr>
            <w:tcW w:w="1984" w:type="dxa"/>
          </w:tcPr>
          <w:p w:rsidR="00083ABA" w:rsidRDefault="00083ABA">
            <w:pPr>
              <w:pStyle w:val="ConsPlusNormal"/>
            </w:pPr>
            <w:r>
              <w:t>Снижение эффективности и результативности проводимой работы</w:t>
            </w:r>
          </w:p>
        </w:tc>
        <w:tc>
          <w:tcPr>
            <w:tcW w:w="2494" w:type="dxa"/>
          </w:tcPr>
          <w:p w:rsidR="00083ABA" w:rsidRDefault="00083ABA">
            <w:pPr>
              <w:pStyle w:val="ConsPlusNormal"/>
            </w:pPr>
            <w:r>
              <w:t>Уровень наркозаболеваемости (относительное количество больных наркоманией из расчета на 100 тыс. человек),</w:t>
            </w:r>
          </w:p>
          <w:p w:rsidR="00083ABA" w:rsidRDefault="00083ABA">
            <w:pPr>
              <w:pStyle w:val="ConsPlusNormal"/>
            </w:pPr>
            <w:r>
              <w:t>удельный вес наркопреступлений в общем количестве зарегистрированных преступных деяний</w:t>
            </w:r>
          </w:p>
        </w:tc>
      </w:tr>
      <w:tr w:rsidR="00083ABA">
        <w:tc>
          <w:tcPr>
            <w:tcW w:w="904" w:type="dxa"/>
          </w:tcPr>
          <w:p w:rsidR="00083ABA" w:rsidRDefault="00083ABA">
            <w:pPr>
              <w:pStyle w:val="ConsPlusNormal"/>
              <w:jc w:val="center"/>
            </w:pPr>
            <w:r>
              <w:t>1.1.4</w:t>
            </w:r>
          </w:p>
        </w:tc>
        <w:tc>
          <w:tcPr>
            <w:tcW w:w="2211" w:type="dxa"/>
          </w:tcPr>
          <w:p w:rsidR="00083ABA" w:rsidRDefault="00083ABA">
            <w:pPr>
              <w:pStyle w:val="ConsPlusNormal"/>
            </w:pPr>
            <w:r>
              <w:t>Поддержка общественных инициатив населения Еврейской автономной области в сфере профилактики наркомании и алкоголизма</w:t>
            </w:r>
          </w:p>
        </w:tc>
        <w:tc>
          <w:tcPr>
            <w:tcW w:w="2268" w:type="dxa"/>
          </w:tcPr>
          <w:p w:rsidR="00083ABA" w:rsidRDefault="00083ABA">
            <w:pPr>
              <w:pStyle w:val="ConsPlusNormal"/>
            </w:pPr>
            <w:r>
              <w:t>Департамент по внутренней политике области</w:t>
            </w:r>
          </w:p>
        </w:tc>
        <w:tc>
          <w:tcPr>
            <w:tcW w:w="794" w:type="dxa"/>
          </w:tcPr>
          <w:p w:rsidR="00083ABA" w:rsidRDefault="00083ABA">
            <w:pPr>
              <w:pStyle w:val="ConsPlusNormal"/>
              <w:jc w:val="center"/>
            </w:pPr>
            <w:r>
              <w:t>2021 - 2024</w:t>
            </w:r>
          </w:p>
        </w:tc>
        <w:tc>
          <w:tcPr>
            <w:tcW w:w="2778" w:type="dxa"/>
          </w:tcPr>
          <w:p w:rsidR="00083ABA" w:rsidRDefault="00083ABA">
            <w:pPr>
              <w:pStyle w:val="ConsPlusNormal"/>
            </w:pPr>
            <w:r>
              <w:t>Стимулирование общественности, занимающейся профилактикой наркомании.</w:t>
            </w:r>
          </w:p>
          <w:p w:rsidR="00083ABA" w:rsidRDefault="00083ABA">
            <w:pPr>
              <w:pStyle w:val="ConsPlusNormal"/>
            </w:pPr>
            <w:r>
              <w:t>Финансирование не менее 1 общественного проекта в год</w:t>
            </w:r>
          </w:p>
        </w:tc>
        <w:tc>
          <w:tcPr>
            <w:tcW w:w="1984" w:type="dxa"/>
          </w:tcPr>
          <w:p w:rsidR="00083ABA" w:rsidRDefault="00083ABA">
            <w:pPr>
              <w:pStyle w:val="ConsPlusNormal"/>
            </w:pPr>
            <w:r>
              <w:t>Снижение качества профилактической работы</w:t>
            </w:r>
          </w:p>
        </w:tc>
        <w:tc>
          <w:tcPr>
            <w:tcW w:w="2494" w:type="dxa"/>
          </w:tcPr>
          <w:p w:rsidR="00083ABA" w:rsidRDefault="00083ABA">
            <w:pPr>
              <w:pStyle w:val="ConsPlusNormal"/>
            </w:pPr>
            <w:r>
              <w:t>Уровень наркозаболеваемости (относительное количество больных наркоманией из расчета на 100 тыс. человек), удельный вес наркопреступлений в общем количестве зарегистрированных преступных деяний</w:t>
            </w:r>
          </w:p>
        </w:tc>
      </w:tr>
      <w:tr w:rsidR="00083ABA">
        <w:tc>
          <w:tcPr>
            <w:tcW w:w="904" w:type="dxa"/>
          </w:tcPr>
          <w:p w:rsidR="00083ABA" w:rsidRDefault="00083ABA">
            <w:pPr>
              <w:pStyle w:val="ConsPlusNormal"/>
              <w:jc w:val="center"/>
            </w:pPr>
            <w:r>
              <w:t>1.1.5</w:t>
            </w:r>
          </w:p>
        </w:tc>
        <w:tc>
          <w:tcPr>
            <w:tcW w:w="2211" w:type="dxa"/>
          </w:tcPr>
          <w:p w:rsidR="00083ABA" w:rsidRDefault="00083ABA">
            <w:pPr>
              <w:pStyle w:val="ConsPlusNormal"/>
            </w:pPr>
            <w:r>
              <w:t xml:space="preserve">Развитие волонтерской деятельности по профилактике употребления наркотиков, психоактивных веществ и пропаганде здорового образа </w:t>
            </w:r>
            <w:r>
              <w:lastRenderedPageBreak/>
              <w:t>жизни в подростковой и молодежной среде на территории Еврейской автономной области</w:t>
            </w:r>
          </w:p>
        </w:tc>
        <w:tc>
          <w:tcPr>
            <w:tcW w:w="2268" w:type="dxa"/>
          </w:tcPr>
          <w:p w:rsidR="00083ABA" w:rsidRDefault="00083ABA">
            <w:pPr>
              <w:pStyle w:val="ConsPlusNormal"/>
            </w:pPr>
            <w:r>
              <w:lastRenderedPageBreak/>
              <w:t>Департамент образования области, ОГБУ ДО "Центр "Мост"</w:t>
            </w:r>
          </w:p>
        </w:tc>
        <w:tc>
          <w:tcPr>
            <w:tcW w:w="794" w:type="dxa"/>
          </w:tcPr>
          <w:p w:rsidR="00083ABA" w:rsidRDefault="00083ABA">
            <w:pPr>
              <w:pStyle w:val="ConsPlusNormal"/>
              <w:jc w:val="center"/>
            </w:pPr>
            <w:r>
              <w:t>2021 - 2024</w:t>
            </w:r>
          </w:p>
        </w:tc>
        <w:tc>
          <w:tcPr>
            <w:tcW w:w="2778" w:type="dxa"/>
          </w:tcPr>
          <w:p w:rsidR="00083ABA" w:rsidRDefault="00083ABA">
            <w:pPr>
              <w:pStyle w:val="ConsPlusNormal"/>
            </w:pPr>
            <w:r>
              <w:t>Расширение волонтерских объединений в деятельности по профилактике наркомании.</w:t>
            </w:r>
          </w:p>
          <w:p w:rsidR="00083ABA" w:rsidRDefault="00083ABA">
            <w:pPr>
              <w:pStyle w:val="ConsPlusNormal"/>
            </w:pPr>
            <w:r>
              <w:t xml:space="preserve">Участие 2 лидеров волонтерского движения области в работе съезда Всероссийского волонтерского движения. </w:t>
            </w:r>
            <w:r>
              <w:lastRenderedPageBreak/>
              <w:t>Охват профилактическими акциями не менее 800 человек ежегодно</w:t>
            </w:r>
          </w:p>
        </w:tc>
        <w:tc>
          <w:tcPr>
            <w:tcW w:w="1984" w:type="dxa"/>
          </w:tcPr>
          <w:p w:rsidR="00083ABA" w:rsidRDefault="00083ABA">
            <w:pPr>
              <w:pStyle w:val="ConsPlusNormal"/>
            </w:pPr>
            <w:r>
              <w:lastRenderedPageBreak/>
              <w:t xml:space="preserve">Снижение уровня осведомленности населения о негативных последствиях немедицинского потребления наркотиков. Рост количества </w:t>
            </w:r>
            <w:r>
              <w:lastRenderedPageBreak/>
              <w:t>впервые употребивших наркотики в немедицинских целях</w:t>
            </w:r>
          </w:p>
        </w:tc>
        <w:tc>
          <w:tcPr>
            <w:tcW w:w="2494" w:type="dxa"/>
          </w:tcPr>
          <w:p w:rsidR="00083ABA" w:rsidRDefault="00083ABA">
            <w:pPr>
              <w:pStyle w:val="ConsPlusNormal"/>
            </w:pPr>
            <w:r>
              <w:lastRenderedPageBreak/>
              <w:t xml:space="preserve">Уровень наркозаболеваемости (относительное количество больных наркоманией из расчета на 100 тыс. человек), удельный вес наркопреступлений в общем количестве </w:t>
            </w:r>
            <w:r>
              <w:lastRenderedPageBreak/>
              <w:t>зарегистрированных преступных деяний</w:t>
            </w:r>
          </w:p>
        </w:tc>
      </w:tr>
      <w:tr w:rsidR="00083ABA">
        <w:tc>
          <w:tcPr>
            <w:tcW w:w="13433" w:type="dxa"/>
            <w:gridSpan w:val="7"/>
          </w:tcPr>
          <w:p w:rsidR="00083ABA" w:rsidRDefault="00083ABA">
            <w:pPr>
              <w:pStyle w:val="ConsPlusNormal"/>
              <w:jc w:val="center"/>
              <w:outlineLvl w:val="5"/>
            </w:pPr>
            <w:r>
              <w:lastRenderedPageBreak/>
              <w:t>Задача "Организация системы мониторинга наркоситуации Еврейской автономной области и выявления незаконных потребителей наркотиков"</w:t>
            </w:r>
          </w:p>
        </w:tc>
      </w:tr>
      <w:tr w:rsidR="00083ABA">
        <w:tc>
          <w:tcPr>
            <w:tcW w:w="904" w:type="dxa"/>
          </w:tcPr>
          <w:p w:rsidR="00083ABA" w:rsidRDefault="00083ABA">
            <w:pPr>
              <w:pStyle w:val="ConsPlusNormal"/>
              <w:jc w:val="center"/>
              <w:outlineLvl w:val="6"/>
            </w:pPr>
            <w:r>
              <w:t>1.2</w:t>
            </w:r>
          </w:p>
        </w:tc>
        <w:tc>
          <w:tcPr>
            <w:tcW w:w="12529" w:type="dxa"/>
            <w:gridSpan w:val="6"/>
          </w:tcPr>
          <w:p w:rsidR="00083ABA" w:rsidRDefault="00083ABA">
            <w:pPr>
              <w:pStyle w:val="ConsPlusNormal"/>
              <w:jc w:val="center"/>
            </w:pPr>
            <w:r>
              <w:t>Основное мероприятие 2 "Организация мониторинга и исследований в сфере незаконного оборота наркотических средств"</w:t>
            </w:r>
          </w:p>
        </w:tc>
      </w:tr>
      <w:tr w:rsidR="00083ABA">
        <w:tc>
          <w:tcPr>
            <w:tcW w:w="904" w:type="dxa"/>
            <w:vMerge w:val="restart"/>
          </w:tcPr>
          <w:p w:rsidR="00083ABA" w:rsidRDefault="00083ABA">
            <w:pPr>
              <w:pStyle w:val="ConsPlusNormal"/>
              <w:jc w:val="center"/>
            </w:pPr>
            <w:r>
              <w:t>1.2.1</w:t>
            </w:r>
          </w:p>
        </w:tc>
        <w:tc>
          <w:tcPr>
            <w:tcW w:w="2211" w:type="dxa"/>
            <w:vMerge w:val="restart"/>
          </w:tcPr>
          <w:p w:rsidR="00083ABA" w:rsidRDefault="00083ABA">
            <w:pPr>
              <w:pStyle w:val="ConsPlusNormal"/>
            </w:pPr>
            <w:r>
              <w:t>Проведение мониторинга наркоситуации в Еврейской автономной области</w:t>
            </w:r>
          </w:p>
        </w:tc>
        <w:tc>
          <w:tcPr>
            <w:tcW w:w="2268" w:type="dxa"/>
          </w:tcPr>
          <w:p w:rsidR="00083ABA" w:rsidRDefault="00083ABA">
            <w:pPr>
              <w:pStyle w:val="ConsPlusNormal"/>
            </w:pPr>
            <w:r>
              <w:t>Управление по обеспечению деятельности мировых судей и взаимодействию с правоохранительными органами области</w:t>
            </w:r>
          </w:p>
        </w:tc>
        <w:tc>
          <w:tcPr>
            <w:tcW w:w="794" w:type="dxa"/>
          </w:tcPr>
          <w:p w:rsidR="00083ABA" w:rsidRDefault="00083ABA">
            <w:pPr>
              <w:pStyle w:val="ConsPlusNormal"/>
              <w:jc w:val="center"/>
            </w:pPr>
            <w:r>
              <w:t>2018 - 2020</w:t>
            </w:r>
          </w:p>
        </w:tc>
        <w:tc>
          <w:tcPr>
            <w:tcW w:w="2778" w:type="dxa"/>
            <w:vMerge w:val="restart"/>
          </w:tcPr>
          <w:p w:rsidR="00083ABA" w:rsidRDefault="00083ABA">
            <w:pPr>
              <w:pStyle w:val="ConsPlusNormal"/>
            </w:pPr>
            <w:r>
              <w:t>Определение состояния наркоситуации в области и масштабов незаконного распространения и потребления наркотиков.</w:t>
            </w:r>
          </w:p>
          <w:p w:rsidR="00083ABA" w:rsidRDefault="00083ABA">
            <w:pPr>
              <w:pStyle w:val="ConsPlusNormal"/>
            </w:pPr>
            <w:r>
              <w:t>Проведение мониторинга наркоситуации:</w:t>
            </w:r>
          </w:p>
          <w:p w:rsidR="00083ABA" w:rsidRDefault="00083ABA">
            <w:pPr>
              <w:pStyle w:val="ConsPlusNormal"/>
            </w:pPr>
            <w:r>
              <w:t>2018 год - 1;</w:t>
            </w:r>
          </w:p>
          <w:p w:rsidR="00083ABA" w:rsidRDefault="00083ABA">
            <w:pPr>
              <w:pStyle w:val="ConsPlusNormal"/>
            </w:pPr>
            <w:r>
              <w:t>2019 год - 1;</w:t>
            </w:r>
          </w:p>
          <w:p w:rsidR="00083ABA" w:rsidRDefault="00083ABA">
            <w:pPr>
              <w:pStyle w:val="ConsPlusNormal"/>
            </w:pPr>
            <w:r>
              <w:t>2020 год - 1;</w:t>
            </w:r>
          </w:p>
          <w:p w:rsidR="00083ABA" w:rsidRDefault="00083ABA">
            <w:pPr>
              <w:pStyle w:val="ConsPlusNormal"/>
            </w:pPr>
            <w:r>
              <w:t>2021 год - 1;</w:t>
            </w:r>
          </w:p>
          <w:p w:rsidR="00083ABA" w:rsidRDefault="00083ABA">
            <w:pPr>
              <w:pStyle w:val="ConsPlusNormal"/>
            </w:pPr>
            <w:r>
              <w:t>2022 год - 1;</w:t>
            </w:r>
          </w:p>
          <w:p w:rsidR="00083ABA" w:rsidRDefault="00083ABA">
            <w:pPr>
              <w:pStyle w:val="ConsPlusNormal"/>
            </w:pPr>
            <w:r>
              <w:t>2023 год - 1;</w:t>
            </w:r>
          </w:p>
          <w:p w:rsidR="00083ABA" w:rsidRDefault="00083ABA">
            <w:pPr>
              <w:pStyle w:val="ConsPlusNormal"/>
            </w:pPr>
            <w:r>
              <w:t>2024 год - 1</w:t>
            </w:r>
          </w:p>
        </w:tc>
        <w:tc>
          <w:tcPr>
            <w:tcW w:w="1984" w:type="dxa"/>
            <w:vMerge w:val="restart"/>
          </w:tcPr>
          <w:p w:rsidR="00083ABA" w:rsidRDefault="00083ABA">
            <w:pPr>
              <w:pStyle w:val="ConsPlusNormal"/>
            </w:pPr>
            <w:r>
              <w:t>Невыполнение либо некачественное осуществление оценки наркоситуации в области</w:t>
            </w:r>
          </w:p>
        </w:tc>
        <w:tc>
          <w:tcPr>
            <w:tcW w:w="2494" w:type="dxa"/>
            <w:vMerge w:val="restart"/>
          </w:tcPr>
          <w:p w:rsidR="00083ABA" w:rsidRDefault="00083ABA">
            <w:pPr>
              <w:pStyle w:val="ConsPlusNormal"/>
            </w:pPr>
            <w:r>
              <w:t>Уровень наркозаболеваемости (относительное количество больных наркоманией из расчета на 100 тыс. человек),</w:t>
            </w:r>
          </w:p>
          <w:p w:rsidR="00083ABA" w:rsidRDefault="00083ABA">
            <w:pPr>
              <w:pStyle w:val="ConsPlusNormal"/>
            </w:pPr>
            <w:r>
              <w:t>удельный вес наркопреступлений в общем количестве зарегистрированных преступных деяний</w:t>
            </w:r>
          </w:p>
        </w:tc>
      </w:tr>
      <w:tr w:rsidR="00083ABA">
        <w:tc>
          <w:tcPr>
            <w:tcW w:w="904" w:type="dxa"/>
            <w:vMerge/>
          </w:tcPr>
          <w:p w:rsidR="00083ABA" w:rsidRDefault="00083ABA">
            <w:pPr>
              <w:pStyle w:val="ConsPlusNormal"/>
            </w:pPr>
          </w:p>
        </w:tc>
        <w:tc>
          <w:tcPr>
            <w:tcW w:w="2211" w:type="dxa"/>
            <w:vMerge/>
          </w:tcPr>
          <w:p w:rsidR="00083ABA" w:rsidRDefault="00083ABA">
            <w:pPr>
              <w:pStyle w:val="ConsPlusNormal"/>
            </w:pPr>
          </w:p>
        </w:tc>
        <w:tc>
          <w:tcPr>
            <w:tcW w:w="2268" w:type="dxa"/>
          </w:tcPr>
          <w:p w:rsidR="00083ABA" w:rsidRDefault="00083ABA">
            <w:pPr>
              <w:pStyle w:val="ConsPlusNormal"/>
            </w:pPr>
            <w:r>
              <w:t>Департамент региональной безопасности области</w:t>
            </w:r>
          </w:p>
        </w:tc>
        <w:tc>
          <w:tcPr>
            <w:tcW w:w="794" w:type="dxa"/>
          </w:tcPr>
          <w:p w:rsidR="00083ABA" w:rsidRDefault="00083ABA">
            <w:pPr>
              <w:pStyle w:val="ConsPlusNormal"/>
              <w:jc w:val="center"/>
            </w:pPr>
            <w:r>
              <w:t>2021 - 2024</w:t>
            </w:r>
          </w:p>
        </w:tc>
        <w:tc>
          <w:tcPr>
            <w:tcW w:w="2778" w:type="dxa"/>
            <w:vMerge/>
          </w:tcPr>
          <w:p w:rsidR="00083ABA" w:rsidRDefault="00083ABA">
            <w:pPr>
              <w:pStyle w:val="ConsPlusNormal"/>
            </w:pPr>
          </w:p>
        </w:tc>
        <w:tc>
          <w:tcPr>
            <w:tcW w:w="1984" w:type="dxa"/>
            <w:vMerge/>
          </w:tcPr>
          <w:p w:rsidR="00083ABA" w:rsidRDefault="00083ABA">
            <w:pPr>
              <w:pStyle w:val="ConsPlusNormal"/>
            </w:pPr>
          </w:p>
        </w:tc>
        <w:tc>
          <w:tcPr>
            <w:tcW w:w="2494" w:type="dxa"/>
            <w:vMerge/>
          </w:tcPr>
          <w:p w:rsidR="00083ABA" w:rsidRDefault="00083ABA">
            <w:pPr>
              <w:pStyle w:val="ConsPlusNormal"/>
            </w:pPr>
          </w:p>
        </w:tc>
      </w:tr>
      <w:tr w:rsidR="00083ABA">
        <w:tc>
          <w:tcPr>
            <w:tcW w:w="904" w:type="dxa"/>
            <w:vMerge w:val="restart"/>
          </w:tcPr>
          <w:p w:rsidR="00083ABA" w:rsidRDefault="00083ABA">
            <w:pPr>
              <w:pStyle w:val="ConsPlusNormal"/>
              <w:jc w:val="center"/>
            </w:pPr>
            <w:r>
              <w:t>1.2.2</w:t>
            </w:r>
          </w:p>
        </w:tc>
        <w:tc>
          <w:tcPr>
            <w:tcW w:w="2211" w:type="dxa"/>
            <w:vMerge w:val="restart"/>
          </w:tcPr>
          <w:p w:rsidR="00083ABA" w:rsidRDefault="00083ABA">
            <w:pPr>
              <w:pStyle w:val="ConsPlusNormal"/>
            </w:pPr>
            <w:r>
              <w:t>Проведение социологического исследования по оценке распространения и употребления наркотиков и психоактивных веществ среди различных групп населения</w:t>
            </w:r>
          </w:p>
        </w:tc>
        <w:tc>
          <w:tcPr>
            <w:tcW w:w="2268" w:type="dxa"/>
          </w:tcPr>
          <w:p w:rsidR="00083ABA" w:rsidRDefault="00083ABA">
            <w:pPr>
              <w:pStyle w:val="ConsPlusNormal"/>
            </w:pPr>
            <w:r>
              <w:t>Управление по внутренней политике области</w:t>
            </w:r>
          </w:p>
        </w:tc>
        <w:tc>
          <w:tcPr>
            <w:tcW w:w="794" w:type="dxa"/>
          </w:tcPr>
          <w:p w:rsidR="00083ABA" w:rsidRDefault="00083ABA">
            <w:pPr>
              <w:pStyle w:val="ConsPlusNormal"/>
              <w:jc w:val="center"/>
            </w:pPr>
            <w:r>
              <w:t>2018 - 2020</w:t>
            </w:r>
          </w:p>
        </w:tc>
        <w:tc>
          <w:tcPr>
            <w:tcW w:w="2778" w:type="dxa"/>
            <w:vMerge w:val="restart"/>
          </w:tcPr>
          <w:p w:rsidR="00083ABA" w:rsidRDefault="00083ABA">
            <w:pPr>
              <w:pStyle w:val="ConsPlusNormal"/>
            </w:pPr>
            <w:r>
              <w:t>Выявление уровня наркотизации общества и отношения населения к проблемам наркомании (объем выборки - не менее 0,1% населения области):</w:t>
            </w:r>
          </w:p>
          <w:p w:rsidR="00083ABA" w:rsidRDefault="00083ABA">
            <w:pPr>
              <w:pStyle w:val="ConsPlusNormal"/>
            </w:pPr>
            <w:r>
              <w:t>2018 год - 1;</w:t>
            </w:r>
          </w:p>
          <w:p w:rsidR="00083ABA" w:rsidRDefault="00083ABA">
            <w:pPr>
              <w:pStyle w:val="ConsPlusNormal"/>
            </w:pPr>
            <w:r>
              <w:t>2019 год - 1;</w:t>
            </w:r>
          </w:p>
          <w:p w:rsidR="00083ABA" w:rsidRDefault="00083ABA">
            <w:pPr>
              <w:pStyle w:val="ConsPlusNormal"/>
            </w:pPr>
            <w:r>
              <w:t>2020 год - 1;</w:t>
            </w:r>
          </w:p>
          <w:p w:rsidR="00083ABA" w:rsidRDefault="00083ABA">
            <w:pPr>
              <w:pStyle w:val="ConsPlusNormal"/>
            </w:pPr>
            <w:r>
              <w:t>2021 год - 1;</w:t>
            </w:r>
          </w:p>
          <w:p w:rsidR="00083ABA" w:rsidRDefault="00083ABA">
            <w:pPr>
              <w:pStyle w:val="ConsPlusNormal"/>
            </w:pPr>
            <w:r>
              <w:t>2022 год - 1;</w:t>
            </w:r>
          </w:p>
          <w:p w:rsidR="00083ABA" w:rsidRDefault="00083ABA">
            <w:pPr>
              <w:pStyle w:val="ConsPlusNormal"/>
            </w:pPr>
            <w:r>
              <w:t>2023 год - 1;</w:t>
            </w:r>
          </w:p>
          <w:p w:rsidR="00083ABA" w:rsidRDefault="00083ABA">
            <w:pPr>
              <w:pStyle w:val="ConsPlusNormal"/>
            </w:pPr>
            <w:r>
              <w:t>2024 год - 1</w:t>
            </w:r>
          </w:p>
        </w:tc>
        <w:tc>
          <w:tcPr>
            <w:tcW w:w="1984" w:type="dxa"/>
            <w:vMerge w:val="restart"/>
          </w:tcPr>
          <w:p w:rsidR="00083ABA" w:rsidRDefault="00083ABA">
            <w:pPr>
              <w:pStyle w:val="ConsPlusNormal"/>
            </w:pPr>
            <w:r>
              <w:t>Невыполнение либо некачественное осуществление</w:t>
            </w:r>
          </w:p>
          <w:p w:rsidR="00083ABA" w:rsidRDefault="00083ABA">
            <w:pPr>
              <w:pStyle w:val="ConsPlusNormal"/>
            </w:pPr>
            <w:r>
              <w:t>оценки наркоситуации в области</w:t>
            </w:r>
          </w:p>
        </w:tc>
        <w:tc>
          <w:tcPr>
            <w:tcW w:w="2494" w:type="dxa"/>
            <w:vMerge w:val="restart"/>
          </w:tcPr>
          <w:p w:rsidR="00083ABA" w:rsidRDefault="00083ABA">
            <w:pPr>
              <w:pStyle w:val="ConsPlusNormal"/>
            </w:pPr>
            <w:r>
              <w:t>Уровень наркозаболеваемости (относительное количество больных наркоманией из расчета на 100 тыс. человек), удельный вес наркопреступлений в общем количестве зарегистрированных преступных деяний</w:t>
            </w:r>
          </w:p>
        </w:tc>
      </w:tr>
      <w:tr w:rsidR="00083ABA">
        <w:tc>
          <w:tcPr>
            <w:tcW w:w="904" w:type="dxa"/>
            <w:vMerge/>
          </w:tcPr>
          <w:p w:rsidR="00083ABA" w:rsidRDefault="00083ABA">
            <w:pPr>
              <w:pStyle w:val="ConsPlusNormal"/>
            </w:pPr>
          </w:p>
        </w:tc>
        <w:tc>
          <w:tcPr>
            <w:tcW w:w="2211" w:type="dxa"/>
            <w:vMerge/>
          </w:tcPr>
          <w:p w:rsidR="00083ABA" w:rsidRDefault="00083ABA">
            <w:pPr>
              <w:pStyle w:val="ConsPlusNormal"/>
            </w:pPr>
          </w:p>
        </w:tc>
        <w:tc>
          <w:tcPr>
            <w:tcW w:w="2268" w:type="dxa"/>
          </w:tcPr>
          <w:p w:rsidR="00083ABA" w:rsidRDefault="00083ABA">
            <w:pPr>
              <w:pStyle w:val="ConsPlusNormal"/>
            </w:pPr>
            <w:r>
              <w:t>Департамент по внутренней политике области</w:t>
            </w:r>
          </w:p>
        </w:tc>
        <w:tc>
          <w:tcPr>
            <w:tcW w:w="794" w:type="dxa"/>
          </w:tcPr>
          <w:p w:rsidR="00083ABA" w:rsidRDefault="00083ABA">
            <w:pPr>
              <w:pStyle w:val="ConsPlusNormal"/>
              <w:jc w:val="center"/>
            </w:pPr>
            <w:r>
              <w:t>2021 - 2024</w:t>
            </w:r>
          </w:p>
        </w:tc>
        <w:tc>
          <w:tcPr>
            <w:tcW w:w="2778" w:type="dxa"/>
            <w:vMerge/>
          </w:tcPr>
          <w:p w:rsidR="00083ABA" w:rsidRDefault="00083ABA">
            <w:pPr>
              <w:pStyle w:val="ConsPlusNormal"/>
            </w:pPr>
          </w:p>
        </w:tc>
        <w:tc>
          <w:tcPr>
            <w:tcW w:w="1984" w:type="dxa"/>
            <w:vMerge/>
          </w:tcPr>
          <w:p w:rsidR="00083ABA" w:rsidRDefault="00083ABA">
            <w:pPr>
              <w:pStyle w:val="ConsPlusNormal"/>
            </w:pPr>
          </w:p>
        </w:tc>
        <w:tc>
          <w:tcPr>
            <w:tcW w:w="2494" w:type="dxa"/>
            <w:vMerge/>
          </w:tcPr>
          <w:p w:rsidR="00083ABA" w:rsidRDefault="00083ABA">
            <w:pPr>
              <w:pStyle w:val="ConsPlusNormal"/>
            </w:pPr>
          </w:p>
        </w:tc>
      </w:tr>
      <w:tr w:rsidR="00083ABA">
        <w:tc>
          <w:tcPr>
            <w:tcW w:w="13433" w:type="dxa"/>
            <w:gridSpan w:val="7"/>
          </w:tcPr>
          <w:p w:rsidR="00083ABA" w:rsidRDefault="00083ABA">
            <w:pPr>
              <w:pStyle w:val="ConsPlusNormal"/>
              <w:jc w:val="center"/>
              <w:outlineLvl w:val="5"/>
            </w:pPr>
            <w:r>
              <w:lastRenderedPageBreak/>
              <w:t>Задача "Формирование системы комплексной антинаркотической профилактической деятельности"</w:t>
            </w:r>
          </w:p>
        </w:tc>
      </w:tr>
      <w:tr w:rsidR="00083ABA">
        <w:tc>
          <w:tcPr>
            <w:tcW w:w="904" w:type="dxa"/>
          </w:tcPr>
          <w:p w:rsidR="00083ABA" w:rsidRDefault="00083ABA">
            <w:pPr>
              <w:pStyle w:val="ConsPlusNormal"/>
              <w:jc w:val="center"/>
              <w:outlineLvl w:val="6"/>
            </w:pPr>
            <w:r>
              <w:t>1.3</w:t>
            </w:r>
          </w:p>
        </w:tc>
        <w:tc>
          <w:tcPr>
            <w:tcW w:w="12529" w:type="dxa"/>
            <w:gridSpan w:val="6"/>
          </w:tcPr>
          <w:p w:rsidR="00083ABA" w:rsidRDefault="00083ABA">
            <w:pPr>
              <w:pStyle w:val="ConsPlusNormal"/>
              <w:jc w:val="center"/>
            </w:pPr>
            <w:r>
              <w:t>Основное мероприятие 3 "Профилактика и раннее выявление незаконного потребления наркотиков"</w:t>
            </w:r>
          </w:p>
        </w:tc>
      </w:tr>
      <w:tr w:rsidR="00083ABA">
        <w:tc>
          <w:tcPr>
            <w:tcW w:w="904" w:type="dxa"/>
          </w:tcPr>
          <w:p w:rsidR="00083ABA" w:rsidRDefault="00083ABA">
            <w:pPr>
              <w:pStyle w:val="ConsPlusNormal"/>
              <w:jc w:val="center"/>
            </w:pPr>
            <w:r>
              <w:t>1.3.1</w:t>
            </w:r>
          </w:p>
        </w:tc>
        <w:tc>
          <w:tcPr>
            <w:tcW w:w="2211" w:type="dxa"/>
          </w:tcPr>
          <w:p w:rsidR="00083ABA" w:rsidRDefault="00083ABA">
            <w:pPr>
              <w:pStyle w:val="ConsPlusNormal"/>
            </w:pPr>
            <w:r>
              <w:t>Проведение информационно-мотивационной кампании и разъяснительной работы с обучающимися и их родителями (законными представителями) о процедуре социально-психологического тестирования</w:t>
            </w:r>
          </w:p>
        </w:tc>
        <w:tc>
          <w:tcPr>
            <w:tcW w:w="2268" w:type="dxa"/>
          </w:tcPr>
          <w:p w:rsidR="00083ABA" w:rsidRDefault="00083ABA">
            <w:pPr>
              <w:pStyle w:val="ConsPlusNormal"/>
            </w:pPr>
            <w:r>
              <w:t>Департамент образования области</w:t>
            </w:r>
          </w:p>
        </w:tc>
        <w:tc>
          <w:tcPr>
            <w:tcW w:w="794" w:type="dxa"/>
          </w:tcPr>
          <w:p w:rsidR="00083ABA" w:rsidRDefault="00083ABA">
            <w:pPr>
              <w:pStyle w:val="ConsPlusNormal"/>
              <w:jc w:val="center"/>
            </w:pPr>
            <w:r>
              <w:t>2021 - 2024</w:t>
            </w:r>
          </w:p>
        </w:tc>
        <w:tc>
          <w:tcPr>
            <w:tcW w:w="2778" w:type="dxa"/>
          </w:tcPr>
          <w:p w:rsidR="00083ABA" w:rsidRDefault="00083ABA">
            <w:pPr>
              <w:pStyle w:val="ConsPlusNormal"/>
            </w:pPr>
            <w:r>
              <w:t>Увеличение охвата обучающихся, участвующих в социально-психологическом тестировании</w:t>
            </w:r>
          </w:p>
        </w:tc>
        <w:tc>
          <w:tcPr>
            <w:tcW w:w="1984" w:type="dxa"/>
          </w:tcPr>
          <w:p w:rsidR="00083ABA" w:rsidRDefault="00083ABA">
            <w:pPr>
              <w:pStyle w:val="ConsPlusNormal"/>
            </w:pPr>
            <w:r>
              <w:t>Риск неполного охвата категории детей и молодежи, подлежащих тестированию</w:t>
            </w:r>
          </w:p>
        </w:tc>
        <w:tc>
          <w:tcPr>
            <w:tcW w:w="2494" w:type="dxa"/>
          </w:tcPr>
          <w:p w:rsidR="00083ABA" w:rsidRDefault="00083ABA">
            <w:pPr>
              <w:pStyle w:val="ConsPlusNormal"/>
            </w:pPr>
            <w:r>
              <w:t>Снижение уровня наркозаболеваемости (относительное количество больных наркоманией из расчета на 100 тыс. человек)</w:t>
            </w:r>
          </w:p>
        </w:tc>
      </w:tr>
      <w:tr w:rsidR="00083ABA">
        <w:tc>
          <w:tcPr>
            <w:tcW w:w="904" w:type="dxa"/>
            <w:vMerge w:val="restart"/>
          </w:tcPr>
          <w:p w:rsidR="00083ABA" w:rsidRDefault="00083ABA">
            <w:pPr>
              <w:pStyle w:val="ConsPlusNormal"/>
              <w:jc w:val="center"/>
            </w:pPr>
            <w:r>
              <w:t>1.3.2</w:t>
            </w:r>
          </w:p>
        </w:tc>
        <w:tc>
          <w:tcPr>
            <w:tcW w:w="2211" w:type="dxa"/>
            <w:vMerge w:val="restart"/>
          </w:tcPr>
          <w:p w:rsidR="00083ABA" w:rsidRDefault="00083ABA">
            <w:pPr>
              <w:pStyle w:val="ConsPlusNormal"/>
            </w:pPr>
            <w:r>
              <w:t>Проведение социально-психологического тестирования обучающихся в общеобразовательных организациях и профессиональных образовательных организациях области, направленного на раннее выявление незаконного потребления наркотических средств и психотропных веществ</w:t>
            </w:r>
          </w:p>
        </w:tc>
        <w:tc>
          <w:tcPr>
            <w:tcW w:w="2268" w:type="dxa"/>
          </w:tcPr>
          <w:p w:rsidR="00083ABA" w:rsidRDefault="00083ABA">
            <w:pPr>
              <w:pStyle w:val="ConsPlusNormal"/>
            </w:pPr>
            <w:r>
              <w:t>Комитет образования области, управление здравоохранения правительства области, ОГБУ ДО "Центр "МОСТ"</w:t>
            </w:r>
          </w:p>
        </w:tc>
        <w:tc>
          <w:tcPr>
            <w:tcW w:w="794" w:type="dxa"/>
          </w:tcPr>
          <w:p w:rsidR="00083ABA" w:rsidRDefault="00083ABA">
            <w:pPr>
              <w:pStyle w:val="ConsPlusNormal"/>
              <w:jc w:val="center"/>
            </w:pPr>
            <w:r>
              <w:t>2018 - 2020</w:t>
            </w:r>
          </w:p>
        </w:tc>
        <w:tc>
          <w:tcPr>
            <w:tcW w:w="2778" w:type="dxa"/>
            <w:vMerge w:val="restart"/>
          </w:tcPr>
          <w:p w:rsidR="00083ABA" w:rsidRDefault="00083ABA">
            <w:pPr>
              <w:pStyle w:val="ConsPlusNormal"/>
            </w:pPr>
            <w:r>
              <w:t>Раннее выявление употребления наркотических средств среди детей и молодежи, проведение профилактической работы.</w:t>
            </w:r>
          </w:p>
          <w:p w:rsidR="00083ABA" w:rsidRDefault="00083ABA">
            <w:pPr>
              <w:pStyle w:val="ConsPlusNormal"/>
            </w:pPr>
            <w:r>
              <w:t>Охват обучающихся - не менее 4500 человек ежегодно</w:t>
            </w:r>
          </w:p>
        </w:tc>
        <w:tc>
          <w:tcPr>
            <w:tcW w:w="1984" w:type="dxa"/>
            <w:vMerge w:val="restart"/>
          </w:tcPr>
          <w:p w:rsidR="00083ABA" w:rsidRDefault="00083ABA">
            <w:pPr>
              <w:pStyle w:val="ConsPlusNormal"/>
            </w:pPr>
            <w:r>
              <w:t>Увеличение числа лиц, в немедицинских целях употребляющих наркотические средства и психотропные вещества</w:t>
            </w:r>
          </w:p>
        </w:tc>
        <w:tc>
          <w:tcPr>
            <w:tcW w:w="2494" w:type="dxa"/>
            <w:vMerge w:val="restart"/>
          </w:tcPr>
          <w:p w:rsidR="00083ABA" w:rsidRDefault="00083ABA">
            <w:pPr>
              <w:pStyle w:val="ConsPlusNormal"/>
            </w:pPr>
            <w:r>
              <w:t>Уровень наркозаболеваемости (относительное количество больных наркоманией из расчета на 100 тыс. человек)</w:t>
            </w:r>
          </w:p>
        </w:tc>
      </w:tr>
      <w:tr w:rsidR="00083ABA">
        <w:tc>
          <w:tcPr>
            <w:tcW w:w="904" w:type="dxa"/>
            <w:vMerge/>
          </w:tcPr>
          <w:p w:rsidR="00083ABA" w:rsidRDefault="00083ABA">
            <w:pPr>
              <w:pStyle w:val="ConsPlusNormal"/>
            </w:pPr>
          </w:p>
        </w:tc>
        <w:tc>
          <w:tcPr>
            <w:tcW w:w="2211" w:type="dxa"/>
            <w:vMerge/>
          </w:tcPr>
          <w:p w:rsidR="00083ABA" w:rsidRDefault="00083ABA">
            <w:pPr>
              <w:pStyle w:val="ConsPlusNormal"/>
            </w:pPr>
          </w:p>
        </w:tc>
        <w:tc>
          <w:tcPr>
            <w:tcW w:w="2268" w:type="dxa"/>
          </w:tcPr>
          <w:p w:rsidR="00083ABA" w:rsidRDefault="00083ABA">
            <w:pPr>
              <w:pStyle w:val="ConsPlusNormal"/>
            </w:pPr>
            <w:r>
              <w:t>Департамент образования области, ОГБУ ДО "Центр "МОСТ"</w:t>
            </w:r>
          </w:p>
        </w:tc>
        <w:tc>
          <w:tcPr>
            <w:tcW w:w="794" w:type="dxa"/>
          </w:tcPr>
          <w:p w:rsidR="00083ABA" w:rsidRDefault="00083ABA">
            <w:pPr>
              <w:pStyle w:val="ConsPlusNormal"/>
              <w:jc w:val="center"/>
            </w:pPr>
            <w:r>
              <w:t>2021 - 2024</w:t>
            </w:r>
          </w:p>
        </w:tc>
        <w:tc>
          <w:tcPr>
            <w:tcW w:w="2778" w:type="dxa"/>
            <w:vMerge/>
          </w:tcPr>
          <w:p w:rsidR="00083ABA" w:rsidRDefault="00083ABA">
            <w:pPr>
              <w:pStyle w:val="ConsPlusNormal"/>
            </w:pPr>
          </w:p>
        </w:tc>
        <w:tc>
          <w:tcPr>
            <w:tcW w:w="1984" w:type="dxa"/>
            <w:vMerge/>
          </w:tcPr>
          <w:p w:rsidR="00083ABA" w:rsidRDefault="00083ABA">
            <w:pPr>
              <w:pStyle w:val="ConsPlusNormal"/>
            </w:pPr>
          </w:p>
        </w:tc>
        <w:tc>
          <w:tcPr>
            <w:tcW w:w="2494" w:type="dxa"/>
            <w:vMerge/>
          </w:tcPr>
          <w:p w:rsidR="00083ABA" w:rsidRDefault="00083ABA">
            <w:pPr>
              <w:pStyle w:val="ConsPlusNormal"/>
            </w:pPr>
          </w:p>
        </w:tc>
      </w:tr>
      <w:tr w:rsidR="00083ABA">
        <w:tblPrEx>
          <w:tblBorders>
            <w:insideH w:val="nil"/>
          </w:tblBorders>
        </w:tblPrEx>
        <w:tc>
          <w:tcPr>
            <w:tcW w:w="904" w:type="dxa"/>
            <w:tcBorders>
              <w:bottom w:val="nil"/>
            </w:tcBorders>
          </w:tcPr>
          <w:p w:rsidR="00083ABA" w:rsidRDefault="00083ABA">
            <w:pPr>
              <w:pStyle w:val="ConsPlusNormal"/>
              <w:jc w:val="center"/>
            </w:pPr>
            <w:r>
              <w:t>1.3.3</w:t>
            </w:r>
          </w:p>
        </w:tc>
        <w:tc>
          <w:tcPr>
            <w:tcW w:w="12529" w:type="dxa"/>
            <w:gridSpan w:val="6"/>
            <w:tcBorders>
              <w:bottom w:val="nil"/>
            </w:tcBorders>
          </w:tcPr>
          <w:p w:rsidR="00083ABA" w:rsidRDefault="00083ABA">
            <w:pPr>
              <w:pStyle w:val="ConsPlusNormal"/>
              <w:jc w:val="both"/>
            </w:pPr>
            <w:r>
              <w:t xml:space="preserve">Утратил силу с 1 сентября 2021 года. - </w:t>
            </w:r>
            <w:hyperlink r:id="rId54">
              <w:r>
                <w:rPr>
                  <w:color w:val="0000FF"/>
                </w:rPr>
                <w:t>Постановление</w:t>
              </w:r>
            </w:hyperlink>
            <w:r>
              <w:t xml:space="preserve"> правительства ЕАО от 01.09.2021 N 316-пп.</w:t>
            </w:r>
          </w:p>
        </w:tc>
      </w:tr>
      <w:tr w:rsidR="00083ABA">
        <w:tc>
          <w:tcPr>
            <w:tcW w:w="904" w:type="dxa"/>
          </w:tcPr>
          <w:p w:rsidR="00083ABA" w:rsidRDefault="00083ABA">
            <w:pPr>
              <w:pStyle w:val="ConsPlusNormal"/>
              <w:jc w:val="center"/>
            </w:pPr>
            <w:r>
              <w:lastRenderedPageBreak/>
              <w:t>1.3.4</w:t>
            </w:r>
          </w:p>
        </w:tc>
        <w:tc>
          <w:tcPr>
            <w:tcW w:w="2211" w:type="dxa"/>
          </w:tcPr>
          <w:p w:rsidR="00083ABA" w:rsidRDefault="00083ABA">
            <w:pPr>
              <w:pStyle w:val="ConsPlusNormal"/>
            </w:pPr>
            <w:r>
              <w:t>Проведение профилактических медицинских осмотров обучающихся в целях раннего выявления незаконного потребления наркотических средств и психотропных веществ</w:t>
            </w:r>
          </w:p>
        </w:tc>
        <w:tc>
          <w:tcPr>
            <w:tcW w:w="2268" w:type="dxa"/>
          </w:tcPr>
          <w:p w:rsidR="00083ABA" w:rsidRDefault="00083ABA">
            <w:pPr>
              <w:pStyle w:val="ConsPlusNormal"/>
            </w:pPr>
            <w:r>
              <w:t>Департамент здравоохранения правительства области</w:t>
            </w:r>
          </w:p>
        </w:tc>
        <w:tc>
          <w:tcPr>
            <w:tcW w:w="794" w:type="dxa"/>
          </w:tcPr>
          <w:p w:rsidR="00083ABA" w:rsidRDefault="00083ABA">
            <w:pPr>
              <w:pStyle w:val="ConsPlusNormal"/>
              <w:jc w:val="center"/>
            </w:pPr>
            <w:r>
              <w:t>2021 - 2024</w:t>
            </w:r>
          </w:p>
        </w:tc>
        <w:tc>
          <w:tcPr>
            <w:tcW w:w="2778" w:type="dxa"/>
          </w:tcPr>
          <w:p w:rsidR="00083ABA" w:rsidRDefault="00083ABA">
            <w:pPr>
              <w:pStyle w:val="ConsPlusNormal"/>
            </w:pPr>
            <w:r>
              <w:t>Раннее выявление употребления наркотических средств среди детей и молодежи, проведение профилактической работы</w:t>
            </w:r>
          </w:p>
        </w:tc>
        <w:tc>
          <w:tcPr>
            <w:tcW w:w="1984" w:type="dxa"/>
          </w:tcPr>
          <w:p w:rsidR="00083ABA" w:rsidRDefault="00083ABA">
            <w:pPr>
              <w:pStyle w:val="ConsPlusNormal"/>
            </w:pPr>
            <w:r>
              <w:t>Увеличение числа лиц,</w:t>
            </w:r>
          </w:p>
          <w:p w:rsidR="00083ABA" w:rsidRDefault="00083ABA">
            <w:pPr>
              <w:pStyle w:val="ConsPlusNormal"/>
            </w:pPr>
            <w:r>
              <w:t>в немедицинских целях употребляющих наркотические средства и психотропные вещества</w:t>
            </w:r>
          </w:p>
        </w:tc>
        <w:tc>
          <w:tcPr>
            <w:tcW w:w="2494" w:type="dxa"/>
          </w:tcPr>
          <w:p w:rsidR="00083ABA" w:rsidRDefault="00083ABA">
            <w:pPr>
              <w:pStyle w:val="ConsPlusNormal"/>
            </w:pPr>
            <w:r>
              <w:t>Уровень наркозаболеваемости (относительное количество больных наркоманией из расчета на 100 тыс. человек)</w:t>
            </w:r>
          </w:p>
        </w:tc>
      </w:tr>
      <w:tr w:rsidR="00083ABA">
        <w:tc>
          <w:tcPr>
            <w:tcW w:w="904" w:type="dxa"/>
          </w:tcPr>
          <w:p w:rsidR="00083ABA" w:rsidRDefault="00083ABA">
            <w:pPr>
              <w:pStyle w:val="ConsPlusNormal"/>
              <w:jc w:val="center"/>
            </w:pPr>
            <w:r>
              <w:t>1.3.5</w:t>
            </w:r>
          </w:p>
        </w:tc>
        <w:tc>
          <w:tcPr>
            <w:tcW w:w="2211" w:type="dxa"/>
          </w:tcPr>
          <w:p w:rsidR="00083ABA" w:rsidRDefault="00083ABA">
            <w:pPr>
              <w:pStyle w:val="ConsPlusNormal"/>
            </w:pPr>
            <w:r>
              <w:t>Выработка мер по развитию электронного регионального общеобразовательного ресурса (платформы) с целью размещения материалов антинаркотической направленности, педагогических программ и методического материала, направленных на профилактику противоправного поведения несовершеннолетних</w:t>
            </w:r>
          </w:p>
        </w:tc>
        <w:tc>
          <w:tcPr>
            <w:tcW w:w="2268" w:type="dxa"/>
          </w:tcPr>
          <w:p w:rsidR="00083ABA" w:rsidRDefault="00083ABA">
            <w:pPr>
              <w:pStyle w:val="ConsPlusNormal"/>
            </w:pPr>
            <w:r>
              <w:t>Департамент образования области</w:t>
            </w:r>
          </w:p>
        </w:tc>
        <w:tc>
          <w:tcPr>
            <w:tcW w:w="794" w:type="dxa"/>
          </w:tcPr>
          <w:p w:rsidR="00083ABA" w:rsidRDefault="00083ABA">
            <w:pPr>
              <w:pStyle w:val="ConsPlusNormal"/>
              <w:jc w:val="center"/>
            </w:pPr>
            <w:r>
              <w:t>2021 - 2024</w:t>
            </w:r>
          </w:p>
        </w:tc>
        <w:tc>
          <w:tcPr>
            <w:tcW w:w="2778" w:type="dxa"/>
          </w:tcPr>
          <w:p w:rsidR="00083ABA" w:rsidRDefault="00083ABA">
            <w:pPr>
              <w:pStyle w:val="ConsPlusNormal"/>
            </w:pPr>
            <w:r>
              <w:t>Увеличение охвата специалистов и повышение их квалификации в области первичной профилактики наркомании. Обмен опытом. Внедрение передовых методов в работу муниципальных учреждений социальной, образовательной и культурной сфер</w:t>
            </w:r>
          </w:p>
        </w:tc>
        <w:tc>
          <w:tcPr>
            <w:tcW w:w="1984" w:type="dxa"/>
          </w:tcPr>
          <w:p w:rsidR="00083ABA" w:rsidRDefault="00083ABA">
            <w:pPr>
              <w:pStyle w:val="ConsPlusNormal"/>
            </w:pPr>
            <w:r>
              <w:t>Снижение эффективности и результативности проводимой работы в муниципальных учреждениях социальной, образовательной и культурной сфер в области первичной профилактики наркомании</w:t>
            </w:r>
          </w:p>
        </w:tc>
        <w:tc>
          <w:tcPr>
            <w:tcW w:w="2494" w:type="dxa"/>
          </w:tcPr>
          <w:p w:rsidR="00083ABA" w:rsidRDefault="00083ABA">
            <w:pPr>
              <w:pStyle w:val="ConsPlusNormal"/>
            </w:pPr>
            <w:r>
              <w:t>Снижение уровня наркозаболеваемости (относительное количество больных наркоманией из расчета на 100 тыс. человек)</w:t>
            </w:r>
          </w:p>
        </w:tc>
      </w:tr>
      <w:tr w:rsidR="00083ABA">
        <w:tc>
          <w:tcPr>
            <w:tcW w:w="904" w:type="dxa"/>
          </w:tcPr>
          <w:p w:rsidR="00083ABA" w:rsidRDefault="00083ABA">
            <w:pPr>
              <w:pStyle w:val="ConsPlusNormal"/>
              <w:jc w:val="center"/>
            </w:pPr>
            <w:r>
              <w:t>1.3.6</w:t>
            </w:r>
          </w:p>
        </w:tc>
        <w:tc>
          <w:tcPr>
            <w:tcW w:w="2211" w:type="dxa"/>
          </w:tcPr>
          <w:p w:rsidR="00083ABA" w:rsidRDefault="00083ABA">
            <w:pPr>
              <w:pStyle w:val="ConsPlusNormal"/>
            </w:pPr>
            <w:r>
              <w:t xml:space="preserve">Разработка и внедрение проектов антинаркотической направленности с использованием </w:t>
            </w:r>
            <w:r>
              <w:lastRenderedPageBreak/>
              <w:t>цифровых технологий</w:t>
            </w:r>
          </w:p>
        </w:tc>
        <w:tc>
          <w:tcPr>
            <w:tcW w:w="2268" w:type="dxa"/>
          </w:tcPr>
          <w:p w:rsidR="00083ABA" w:rsidRDefault="00083ABA">
            <w:pPr>
              <w:pStyle w:val="ConsPlusNormal"/>
            </w:pPr>
            <w:r>
              <w:lastRenderedPageBreak/>
              <w:t>Департамент образования области</w:t>
            </w:r>
          </w:p>
        </w:tc>
        <w:tc>
          <w:tcPr>
            <w:tcW w:w="794" w:type="dxa"/>
          </w:tcPr>
          <w:p w:rsidR="00083ABA" w:rsidRDefault="00083ABA">
            <w:pPr>
              <w:pStyle w:val="ConsPlusNormal"/>
              <w:jc w:val="center"/>
            </w:pPr>
            <w:r>
              <w:t>2021 - 2024</w:t>
            </w:r>
          </w:p>
        </w:tc>
        <w:tc>
          <w:tcPr>
            <w:tcW w:w="2778" w:type="dxa"/>
          </w:tcPr>
          <w:p w:rsidR="00083ABA" w:rsidRDefault="00083ABA">
            <w:pPr>
              <w:pStyle w:val="ConsPlusNormal"/>
            </w:pPr>
            <w:r>
              <w:t xml:space="preserve">Привлечение общественности к проблеме наркомании и формирование у населения мотивации к здоровому </w:t>
            </w:r>
            <w:r>
              <w:lastRenderedPageBreak/>
              <w:t>образу жизни</w:t>
            </w:r>
          </w:p>
        </w:tc>
        <w:tc>
          <w:tcPr>
            <w:tcW w:w="1984" w:type="dxa"/>
          </w:tcPr>
          <w:p w:rsidR="00083ABA" w:rsidRDefault="00083ABA">
            <w:pPr>
              <w:pStyle w:val="ConsPlusNormal"/>
            </w:pPr>
            <w:r>
              <w:lastRenderedPageBreak/>
              <w:t>Рост количества впервые употребивших наркотики не в медицинских целях</w:t>
            </w:r>
          </w:p>
        </w:tc>
        <w:tc>
          <w:tcPr>
            <w:tcW w:w="2494" w:type="dxa"/>
          </w:tcPr>
          <w:p w:rsidR="00083ABA" w:rsidRDefault="00083ABA">
            <w:pPr>
              <w:pStyle w:val="ConsPlusNormal"/>
            </w:pPr>
            <w:r>
              <w:t xml:space="preserve">Снижение уровня наркозаболеваемости (относительное количество больных наркоманией из расчета </w:t>
            </w:r>
            <w:r>
              <w:lastRenderedPageBreak/>
              <w:t>на 100 тыс. человек)</w:t>
            </w:r>
          </w:p>
        </w:tc>
      </w:tr>
      <w:tr w:rsidR="00083ABA">
        <w:tc>
          <w:tcPr>
            <w:tcW w:w="904" w:type="dxa"/>
            <w:vMerge w:val="restart"/>
          </w:tcPr>
          <w:p w:rsidR="00083ABA" w:rsidRDefault="00083ABA">
            <w:pPr>
              <w:pStyle w:val="ConsPlusNormal"/>
              <w:jc w:val="center"/>
            </w:pPr>
            <w:r>
              <w:lastRenderedPageBreak/>
              <w:t>1.3.7</w:t>
            </w:r>
          </w:p>
        </w:tc>
        <w:tc>
          <w:tcPr>
            <w:tcW w:w="2211" w:type="dxa"/>
            <w:vMerge w:val="restart"/>
          </w:tcPr>
          <w:p w:rsidR="00083ABA" w:rsidRDefault="00083ABA">
            <w:pPr>
              <w:pStyle w:val="ConsPlusNormal"/>
            </w:pPr>
            <w:r>
              <w:t>Проведение спортивных мероприятий, акций и культурно-массовых мероприятий, направленных на пропаганду здорового образа жизни среди молодежи</w:t>
            </w:r>
          </w:p>
        </w:tc>
        <w:tc>
          <w:tcPr>
            <w:tcW w:w="2268" w:type="dxa"/>
          </w:tcPr>
          <w:p w:rsidR="00083ABA" w:rsidRDefault="00083ABA">
            <w:pPr>
              <w:pStyle w:val="ConsPlusNormal"/>
            </w:pPr>
            <w:r>
              <w:t>Комитет по физической культуре и спорту правительства области, комитет образования области</w:t>
            </w:r>
          </w:p>
        </w:tc>
        <w:tc>
          <w:tcPr>
            <w:tcW w:w="794" w:type="dxa"/>
          </w:tcPr>
          <w:p w:rsidR="00083ABA" w:rsidRDefault="00083ABA">
            <w:pPr>
              <w:pStyle w:val="ConsPlusNormal"/>
              <w:jc w:val="center"/>
            </w:pPr>
            <w:r>
              <w:t>2018</w:t>
            </w:r>
          </w:p>
        </w:tc>
        <w:tc>
          <w:tcPr>
            <w:tcW w:w="2778" w:type="dxa"/>
            <w:vMerge w:val="restart"/>
          </w:tcPr>
          <w:p w:rsidR="00083ABA" w:rsidRDefault="00083ABA">
            <w:pPr>
              <w:pStyle w:val="ConsPlusNormal"/>
            </w:pPr>
            <w:r>
              <w:t>Увеличение числа подростков и молодежи, участвующих в профилактических мероприятиях</w:t>
            </w:r>
          </w:p>
        </w:tc>
        <w:tc>
          <w:tcPr>
            <w:tcW w:w="1984" w:type="dxa"/>
            <w:vMerge w:val="restart"/>
          </w:tcPr>
          <w:p w:rsidR="00083ABA" w:rsidRDefault="00083ABA">
            <w:pPr>
              <w:pStyle w:val="ConsPlusNormal"/>
            </w:pPr>
            <w:r>
              <w:t>Увеличение группы риска немедицинского употребления наркотиков</w:t>
            </w:r>
          </w:p>
        </w:tc>
        <w:tc>
          <w:tcPr>
            <w:tcW w:w="2494" w:type="dxa"/>
            <w:vMerge w:val="restart"/>
          </w:tcPr>
          <w:p w:rsidR="00083ABA" w:rsidRDefault="00083ABA">
            <w:pPr>
              <w:pStyle w:val="ConsPlusNormal"/>
            </w:pPr>
            <w:r>
              <w:t>Уровень наркозаболеваемости (относительное количество больных наркоманией из расчета на 100 тыс. человек)</w:t>
            </w:r>
          </w:p>
        </w:tc>
      </w:tr>
      <w:tr w:rsidR="00083ABA">
        <w:tc>
          <w:tcPr>
            <w:tcW w:w="904" w:type="dxa"/>
            <w:vMerge/>
          </w:tcPr>
          <w:p w:rsidR="00083ABA" w:rsidRDefault="00083ABA">
            <w:pPr>
              <w:pStyle w:val="ConsPlusNormal"/>
            </w:pPr>
          </w:p>
        </w:tc>
        <w:tc>
          <w:tcPr>
            <w:tcW w:w="2211" w:type="dxa"/>
            <w:vMerge/>
          </w:tcPr>
          <w:p w:rsidR="00083ABA" w:rsidRDefault="00083ABA">
            <w:pPr>
              <w:pStyle w:val="ConsPlusNormal"/>
            </w:pPr>
          </w:p>
        </w:tc>
        <w:tc>
          <w:tcPr>
            <w:tcW w:w="2268" w:type="dxa"/>
          </w:tcPr>
          <w:p w:rsidR="00083ABA" w:rsidRDefault="00083ABA">
            <w:pPr>
              <w:pStyle w:val="ConsPlusNormal"/>
            </w:pPr>
            <w:r>
              <w:t>Управление культуры правительства области</w:t>
            </w:r>
          </w:p>
        </w:tc>
        <w:tc>
          <w:tcPr>
            <w:tcW w:w="794" w:type="dxa"/>
          </w:tcPr>
          <w:p w:rsidR="00083ABA" w:rsidRDefault="00083ABA">
            <w:pPr>
              <w:pStyle w:val="ConsPlusNormal"/>
              <w:jc w:val="center"/>
            </w:pPr>
            <w:r>
              <w:t>2018 - 2020</w:t>
            </w:r>
          </w:p>
        </w:tc>
        <w:tc>
          <w:tcPr>
            <w:tcW w:w="2778" w:type="dxa"/>
            <w:vMerge/>
          </w:tcPr>
          <w:p w:rsidR="00083ABA" w:rsidRDefault="00083ABA">
            <w:pPr>
              <w:pStyle w:val="ConsPlusNormal"/>
            </w:pPr>
          </w:p>
        </w:tc>
        <w:tc>
          <w:tcPr>
            <w:tcW w:w="1984" w:type="dxa"/>
            <w:vMerge/>
          </w:tcPr>
          <w:p w:rsidR="00083ABA" w:rsidRDefault="00083ABA">
            <w:pPr>
              <w:pStyle w:val="ConsPlusNormal"/>
            </w:pPr>
          </w:p>
        </w:tc>
        <w:tc>
          <w:tcPr>
            <w:tcW w:w="2494" w:type="dxa"/>
            <w:vMerge/>
          </w:tcPr>
          <w:p w:rsidR="00083ABA" w:rsidRDefault="00083ABA">
            <w:pPr>
              <w:pStyle w:val="ConsPlusNormal"/>
            </w:pPr>
          </w:p>
        </w:tc>
      </w:tr>
      <w:tr w:rsidR="00083ABA">
        <w:tc>
          <w:tcPr>
            <w:tcW w:w="904" w:type="dxa"/>
            <w:vMerge/>
          </w:tcPr>
          <w:p w:rsidR="00083ABA" w:rsidRDefault="00083ABA">
            <w:pPr>
              <w:pStyle w:val="ConsPlusNormal"/>
            </w:pPr>
          </w:p>
        </w:tc>
        <w:tc>
          <w:tcPr>
            <w:tcW w:w="2211" w:type="dxa"/>
            <w:vMerge/>
          </w:tcPr>
          <w:p w:rsidR="00083ABA" w:rsidRDefault="00083ABA">
            <w:pPr>
              <w:pStyle w:val="ConsPlusNormal"/>
            </w:pPr>
          </w:p>
        </w:tc>
        <w:tc>
          <w:tcPr>
            <w:tcW w:w="2268" w:type="dxa"/>
          </w:tcPr>
          <w:p w:rsidR="00083ABA" w:rsidRDefault="00083ABA">
            <w:pPr>
              <w:pStyle w:val="ConsPlusNormal"/>
            </w:pPr>
            <w:r>
              <w:t>Департамент образования области, департамент по физической культуре и спорту правительства области, департамент культуры правительства области, УМВД России по ЕАО (по согласованию)</w:t>
            </w:r>
          </w:p>
        </w:tc>
        <w:tc>
          <w:tcPr>
            <w:tcW w:w="794" w:type="dxa"/>
          </w:tcPr>
          <w:p w:rsidR="00083ABA" w:rsidRDefault="00083ABA">
            <w:pPr>
              <w:pStyle w:val="ConsPlusNormal"/>
              <w:jc w:val="center"/>
            </w:pPr>
            <w:r>
              <w:t>2021 - 2024</w:t>
            </w:r>
          </w:p>
        </w:tc>
        <w:tc>
          <w:tcPr>
            <w:tcW w:w="2778" w:type="dxa"/>
            <w:vMerge/>
          </w:tcPr>
          <w:p w:rsidR="00083ABA" w:rsidRDefault="00083ABA">
            <w:pPr>
              <w:pStyle w:val="ConsPlusNormal"/>
            </w:pPr>
          </w:p>
        </w:tc>
        <w:tc>
          <w:tcPr>
            <w:tcW w:w="1984" w:type="dxa"/>
            <w:vMerge/>
          </w:tcPr>
          <w:p w:rsidR="00083ABA" w:rsidRDefault="00083ABA">
            <w:pPr>
              <w:pStyle w:val="ConsPlusNormal"/>
            </w:pPr>
          </w:p>
        </w:tc>
        <w:tc>
          <w:tcPr>
            <w:tcW w:w="2494" w:type="dxa"/>
            <w:vMerge/>
          </w:tcPr>
          <w:p w:rsidR="00083ABA" w:rsidRDefault="00083ABA">
            <w:pPr>
              <w:pStyle w:val="ConsPlusNormal"/>
            </w:pPr>
          </w:p>
        </w:tc>
      </w:tr>
      <w:tr w:rsidR="00083ABA">
        <w:tc>
          <w:tcPr>
            <w:tcW w:w="904" w:type="dxa"/>
            <w:vMerge w:val="restart"/>
          </w:tcPr>
          <w:p w:rsidR="00083ABA" w:rsidRDefault="00083ABA">
            <w:pPr>
              <w:pStyle w:val="ConsPlusNormal"/>
              <w:jc w:val="center"/>
            </w:pPr>
            <w:r>
              <w:t>1.3.7.1</w:t>
            </w:r>
          </w:p>
        </w:tc>
        <w:tc>
          <w:tcPr>
            <w:tcW w:w="2211" w:type="dxa"/>
            <w:vMerge w:val="restart"/>
          </w:tcPr>
          <w:p w:rsidR="00083ABA" w:rsidRDefault="00083ABA">
            <w:pPr>
              <w:pStyle w:val="ConsPlusNormal"/>
            </w:pPr>
            <w:r>
              <w:t>Соревнования по футболу на призы клуба "Кожаный мяч" среди юношей</w:t>
            </w:r>
          </w:p>
        </w:tc>
        <w:tc>
          <w:tcPr>
            <w:tcW w:w="2268" w:type="dxa"/>
          </w:tcPr>
          <w:p w:rsidR="00083ABA" w:rsidRDefault="00083ABA">
            <w:pPr>
              <w:pStyle w:val="ConsPlusNormal"/>
            </w:pPr>
            <w:r>
              <w:t>Комитет по физической культуре и спорту правительства области</w:t>
            </w:r>
          </w:p>
        </w:tc>
        <w:tc>
          <w:tcPr>
            <w:tcW w:w="794" w:type="dxa"/>
          </w:tcPr>
          <w:p w:rsidR="00083ABA" w:rsidRDefault="00083ABA">
            <w:pPr>
              <w:pStyle w:val="ConsPlusNormal"/>
              <w:jc w:val="center"/>
            </w:pPr>
            <w:r>
              <w:t>2018</w:t>
            </w:r>
          </w:p>
        </w:tc>
        <w:tc>
          <w:tcPr>
            <w:tcW w:w="2778" w:type="dxa"/>
            <w:vMerge w:val="restart"/>
          </w:tcPr>
          <w:p w:rsidR="00083ABA" w:rsidRDefault="00083ABA">
            <w:pPr>
              <w:pStyle w:val="ConsPlusNormal"/>
            </w:pPr>
            <w:r>
              <w:t>Увеличение числа подростков и молодежи, участвующих в профилактических антинаркотических спортивных мероприятиях. Охват - не менее 90 человек</w:t>
            </w:r>
          </w:p>
        </w:tc>
        <w:tc>
          <w:tcPr>
            <w:tcW w:w="1984" w:type="dxa"/>
            <w:vMerge w:val="restart"/>
          </w:tcPr>
          <w:p w:rsidR="00083ABA" w:rsidRDefault="00083ABA">
            <w:pPr>
              <w:pStyle w:val="ConsPlusNormal"/>
            </w:pPr>
            <w:r>
              <w:t>Увеличение группы риска немедицинского употребления наркотиков</w:t>
            </w:r>
          </w:p>
        </w:tc>
        <w:tc>
          <w:tcPr>
            <w:tcW w:w="2494" w:type="dxa"/>
            <w:vMerge w:val="restart"/>
          </w:tcPr>
          <w:p w:rsidR="00083ABA" w:rsidRDefault="00083ABA">
            <w:pPr>
              <w:pStyle w:val="ConsPlusNormal"/>
            </w:pPr>
            <w:r>
              <w:t>Уровень наркозаболеваемости (относительное количество больных наркоманией из расчета на 100 тыс. человек), удельный вес наркопреступлений в общем количестве зарегистрированных преступных деяний</w:t>
            </w:r>
          </w:p>
        </w:tc>
      </w:tr>
      <w:tr w:rsidR="00083ABA">
        <w:tc>
          <w:tcPr>
            <w:tcW w:w="904" w:type="dxa"/>
            <w:vMerge/>
          </w:tcPr>
          <w:p w:rsidR="00083ABA" w:rsidRDefault="00083ABA">
            <w:pPr>
              <w:pStyle w:val="ConsPlusNormal"/>
            </w:pPr>
          </w:p>
        </w:tc>
        <w:tc>
          <w:tcPr>
            <w:tcW w:w="2211" w:type="dxa"/>
            <w:vMerge/>
          </w:tcPr>
          <w:p w:rsidR="00083ABA" w:rsidRDefault="00083ABA">
            <w:pPr>
              <w:pStyle w:val="ConsPlusNormal"/>
            </w:pPr>
          </w:p>
        </w:tc>
        <w:tc>
          <w:tcPr>
            <w:tcW w:w="2268" w:type="dxa"/>
          </w:tcPr>
          <w:p w:rsidR="00083ABA" w:rsidRDefault="00083ABA">
            <w:pPr>
              <w:pStyle w:val="ConsPlusNormal"/>
            </w:pPr>
            <w:r>
              <w:t>Департамент по физической культуре и спорту правительства области</w:t>
            </w:r>
          </w:p>
        </w:tc>
        <w:tc>
          <w:tcPr>
            <w:tcW w:w="794" w:type="dxa"/>
          </w:tcPr>
          <w:p w:rsidR="00083ABA" w:rsidRDefault="00083ABA">
            <w:pPr>
              <w:pStyle w:val="ConsPlusNormal"/>
              <w:jc w:val="center"/>
            </w:pPr>
            <w:r>
              <w:t>2021 - 2024</w:t>
            </w:r>
          </w:p>
        </w:tc>
        <w:tc>
          <w:tcPr>
            <w:tcW w:w="2778" w:type="dxa"/>
            <w:vMerge/>
          </w:tcPr>
          <w:p w:rsidR="00083ABA" w:rsidRDefault="00083ABA">
            <w:pPr>
              <w:pStyle w:val="ConsPlusNormal"/>
            </w:pPr>
          </w:p>
        </w:tc>
        <w:tc>
          <w:tcPr>
            <w:tcW w:w="1984" w:type="dxa"/>
            <w:vMerge/>
          </w:tcPr>
          <w:p w:rsidR="00083ABA" w:rsidRDefault="00083ABA">
            <w:pPr>
              <w:pStyle w:val="ConsPlusNormal"/>
            </w:pPr>
          </w:p>
        </w:tc>
        <w:tc>
          <w:tcPr>
            <w:tcW w:w="2494" w:type="dxa"/>
            <w:vMerge/>
          </w:tcPr>
          <w:p w:rsidR="00083ABA" w:rsidRDefault="00083ABA">
            <w:pPr>
              <w:pStyle w:val="ConsPlusNormal"/>
            </w:pPr>
          </w:p>
        </w:tc>
      </w:tr>
      <w:tr w:rsidR="00083ABA">
        <w:tc>
          <w:tcPr>
            <w:tcW w:w="904" w:type="dxa"/>
          </w:tcPr>
          <w:p w:rsidR="00083ABA" w:rsidRDefault="00083ABA">
            <w:pPr>
              <w:pStyle w:val="ConsPlusNormal"/>
              <w:jc w:val="center"/>
            </w:pPr>
            <w:r>
              <w:t>1.3.7.2</w:t>
            </w:r>
          </w:p>
        </w:tc>
        <w:tc>
          <w:tcPr>
            <w:tcW w:w="2211" w:type="dxa"/>
          </w:tcPr>
          <w:p w:rsidR="00083ABA" w:rsidRDefault="00083ABA">
            <w:pPr>
              <w:pStyle w:val="ConsPlusNormal"/>
            </w:pPr>
            <w:r>
              <w:t xml:space="preserve">Проведение фестиваля спорта </w:t>
            </w:r>
            <w:r>
              <w:lastRenderedPageBreak/>
              <w:t>среди учащихся учреждений среднего профессионального образования области "Молодежь против наркотиков"</w:t>
            </w:r>
          </w:p>
        </w:tc>
        <w:tc>
          <w:tcPr>
            <w:tcW w:w="2268" w:type="dxa"/>
          </w:tcPr>
          <w:p w:rsidR="00083ABA" w:rsidRDefault="00083ABA">
            <w:pPr>
              <w:pStyle w:val="ConsPlusNormal"/>
            </w:pPr>
            <w:r>
              <w:lastRenderedPageBreak/>
              <w:t xml:space="preserve">Департамент по физической культуре </w:t>
            </w:r>
            <w:r>
              <w:lastRenderedPageBreak/>
              <w:t>и спорту правительства области, департамент образования области</w:t>
            </w:r>
          </w:p>
        </w:tc>
        <w:tc>
          <w:tcPr>
            <w:tcW w:w="794" w:type="dxa"/>
          </w:tcPr>
          <w:p w:rsidR="00083ABA" w:rsidRDefault="00083ABA">
            <w:pPr>
              <w:pStyle w:val="ConsPlusNormal"/>
              <w:jc w:val="center"/>
            </w:pPr>
            <w:r>
              <w:lastRenderedPageBreak/>
              <w:t>2021 - 2024</w:t>
            </w:r>
          </w:p>
        </w:tc>
        <w:tc>
          <w:tcPr>
            <w:tcW w:w="2778" w:type="dxa"/>
          </w:tcPr>
          <w:p w:rsidR="00083ABA" w:rsidRDefault="00083ABA">
            <w:pPr>
              <w:pStyle w:val="ConsPlusNormal"/>
            </w:pPr>
            <w:r>
              <w:t xml:space="preserve">Вовлечение не менее 200 учащихся в активный </w:t>
            </w:r>
            <w:r>
              <w:lastRenderedPageBreak/>
              <w:t>спортивный досуг ежегодно</w:t>
            </w:r>
          </w:p>
        </w:tc>
        <w:tc>
          <w:tcPr>
            <w:tcW w:w="1984" w:type="dxa"/>
          </w:tcPr>
          <w:p w:rsidR="00083ABA" w:rsidRDefault="00083ABA">
            <w:pPr>
              <w:pStyle w:val="ConsPlusNormal"/>
            </w:pPr>
            <w:r>
              <w:lastRenderedPageBreak/>
              <w:t xml:space="preserve">Увеличение группы риска </w:t>
            </w:r>
            <w:r>
              <w:lastRenderedPageBreak/>
              <w:t>немедицинского употребления наркотиков</w:t>
            </w:r>
          </w:p>
        </w:tc>
        <w:tc>
          <w:tcPr>
            <w:tcW w:w="2494" w:type="dxa"/>
          </w:tcPr>
          <w:p w:rsidR="00083ABA" w:rsidRDefault="00083ABA">
            <w:pPr>
              <w:pStyle w:val="ConsPlusNormal"/>
            </w:pPr>
            <w:r>
              <w:lastRenderedPageBreak/>
              <w:t xml:space="preserve">Уровень наркозаболеваемости </w:t>
            </w:r>
            <w:r>
              <w:lastRenderedPageBreak/>
              <w:t>(относительное количество больных наркоманией из расчета на 100 тыс. человек)</w:t>
            </w:r>
          </w:p>
        </w:tc>
      </w:tr>
      <w:tr w:rsidR="00083ABA">
        <w:tc>
          <w:tcPr>
            <w:tcW w:w="904" w:type="dxa"/>
            <w:vMerge w:val="restart"/>
          </w:tcPr>
          <w:p w:rsidR="00083ABA" w:rsidRDefault="00083ABA">
            <w:pPr>
              <w:pStyle w:val="ConsPlusNormal"/>
              <w:jc w:val="center"/>
            </w:pPr>
            <w:r>
              <w:lastRenderedPageBreak/>
              <w:t>1.3.7.3</w:t>
            </w:r>
          </w:p>
        </w:tc>
        <w:tc>
          <w:tcPr>
            <w:tcW w:w="2211" w:type="dxa"/>
            <w:vMerge w:val="restart"/>
          </w:tcPr>
          <w:p w:rsidR="00083ABA" w:rsidRDefault="00083ABA">
            <w:pPr>
              <w:pStyle w:val="ConsPlusNormal"/>
            </w:pPr>
            <w:r>
              <w:t>Проведение мероприятий в областных учреждениях культуры, посвященных профилактике незаконного потребления наркотических средств, психотропных веществ, наркомании и пропаганде здорового образа жизни</w:t>
            </w:r>
          </w:p>
        </w:tc>
        <w:tc>
          <w:tcPr>
            <w:tcW w:w="2268" w:type="dxa"/>
          </w:tcPr>
          <w:p w:rsidR="00083ABA" w:rsidRDefault="00083ABA">
            <w:pPr>
              <w:pStyle w:val="ConsPlusNormal"/>
            </w:pPr>
            <w:r>
              <w:t>Управление культуры правительства области</w:t>
            </w:r>
          </w:p>
        </w:tc>
        <w:tc>
          <w:tcPr>
            <w:tcW w:w="794" w:type="dxa"/>
          </w:tcPr>
          <w:p w:rsidR="00083ABA" w:rsidRDefault="00083ABA">
            <w:pPr>
              <w:pStyle w:val="ConsPlusNormal"/>
              <w:jc w:val="center"/>
            </w:pPr>
            <w:r>
              <w:t>2018 - 2020</w:t>
            </w:r>
          </w:p>
        </w:tc>
        <w:tc>
          <w:tcPr>
            <w:tcW w:w="2778" w:type="dxa"/>
            <w:vMerge w:val="restart"/>
          </w:tcPr>
          <w:p w:rsidR="00083ABA" w:rsidRDefault="00083ABA">
            <w:pPr>
              <w:pStyle w:val="ConsPlusNormal"/>
            </w:pPr>
            <w:r>
              <w:t>Повышение мотивации населения к здоровому образу жизни, отказу от незаконного потребления наркотических средств, психотропных веществ. Проведение не менее 1 мероприятия в год</w:t>
            </w:r>
          </w:p>
        </w:tc>
        <w:tc>
          <w:tcPr>
            <w:tcW w:w="1984" w:type="dxa"/>
            <w:vMerge w:val="restart"/>
          </w:tcPr>
          <w:p w:rsidR="00083ABA" w:rsidRDefault="00083ABA">
            <w:pPr>
              <w:pStyle w:val="ConsPlusNormal"/>
            </w:pPr>
            <w:r>
              <w:t>Недостаточность мотивации населения к здоровому образу жизни, отказу от незаконного потребления наркотических средств, психотропных веществ</w:t>
            </w:r>
          </w:p>
        </w:tc>
        <w:tc>
          <w:tcPr>
            <w:tcW w:w="2494" w:type="dxa"/>
            <w:vMerge w:val="restart"/>
          </w:tcPr>
          <w:p w:rsidR="00083ABA" w:rsidRDefault="00083ABA">
            <w:pPr>
              <w:pStyle w:val="ConsPlusNormal"/>
            </w:pPr>
            <w:r>
              <w:t>Уровень наркозаболеваемости (относительное количество больных наркоманией из расчета на 100 тыс. человек), удельный вес наркопреступлений в общем количестве зарегистрированных преступных деяний</w:t>
            </w:r>
          </w:p>
        </w:tc>
      </w:tr>
      <w:tr w:rsidR="00083ABA">
        <w:tc>
          <w:tcPr>
            <w:tcW w:w="904" w:type="dxa"/>
            <w:vMerge/>
          </w:tcPr>
          <w:p w:rsidR="00083ABA" w:rsidRDefault="00083ABA">
            <w:pPr>
              <w:pStyle w:val="ConsPlusNormal"/>
            </w:pPr>
          </w:p>
        </w:tc>
        <w:tc>
          <w:tcPr>
            <w:tcW w:w="2211" w:type="dxa"/>
            <w:vMerge/>
          </w:tcPr>
          <w:p w:rsidR="00083ABA" w:rsidRDefault="00083ABA">
            <w:pPr>
              <w:pStyle w:val="ConsPlusNormal"/>
            </w:pPr>
          </w:p>
        </w:tc>
        <w:tc>
          <w:tcPr>
            <w:tcW w:w="2268" w:type="dxa"/>
          </w:tcPr>
          <w:p w:rsidR="00083ABA" w:rsidRDefault="00083ABA">
            <w:pPr>
              <w:pStyle w:val="ConsPlusNormal"/>
            </w:pPr>
            <w:r>
              <w:t>Департамент культуры правительства области</w:t>
            </w:r>
          </w:p>
        </w:tc>
        <w:tc>
          <w:tcPr>
            <w:tcW w:w="794" w:type="dxa"/>
          </w:tcPr>
          <w:p w:rsidR="00083ABA" w:rsidRDefault="00083ABA">
            <w:pPr>
              <w:pStyle w:val="ConsPlusNormal"/>
              <w:jc w:val="center"/>
            </w:pPr>
            <w:r>
              <w:t>2021 - 2024</w:t>
            </w:r>
          </w:p>
        </w:tc>
        <w:tc>
          <w:tcPr>
            <w:tcW w:w="2778" w:type="dxa"/>
            <w:vMerge/>
          </w:tcPr>
          <w:p w:rsidR="00083ABA" w:rsidRDefault="00083ABA">
            <w:pPr>
              <w:pStyle w:val="ConsPlusNormal"/>
            </w:pPr>
          </w:p>
        </w:tc>
        <w:tc>
          <w:tcPr>
            <w:tcW w:w="1984" w:type="dxa"/>
            <w:vMerge/>
          </w:tcPr>
          <w:p w:rsidR="00083ABA" w:rsidRDefault="00083ABA">
            <w:pPr>
              <w:pStyle w:val="ConsPlusNormal"/>
            </w:pPr>
          </w:p>
        </w:tc>
        <w:tc>
          <w:tcPr>
            <w:tcW w:w="2494" w:type="dxa"/>
            <w:vMerge/>
          </w:tcPr>
          <w:p w:rsidR="00083ABA" w:rsidRDefault="00083ABA">
            <w:pPr>
              <w:pStyle w:val="ConsPlusNormal"/>
            </w:pPr>
          </w:p>
        </w:tc>
      </w:tr>
      <w:tr w:rsidR="00083ABA">
        <w:tc>
          <w:tcPr>
            <w:tcW w:w="904" w:type="dxa"/>
          </w:tcPr>
          <w:p w:rsidR="00083ABA" w:rsidRDefault="00083ABA">
            <w:pPr>
              <w:pStyle w:val="ConsPlusNormal"/>
              <w:jc w:val="center"/>
            </w:pPr>
            <w:r>
              <w:t>1.3.7.4</w:t>
            </w:r>
          </w:p>
        </w:tc>
        <w:tc>
          <w:tcPr>
            <w:tcW w:w="2211" w:type="dxa"/>
          </w:tcPr>
          <w:p w:rsidR="00083ABA" w:rsidRDefault="00083ABA">
            <w:pPr>
              <w:pStyle w:val="ConsPlusNormal"/>
            </w:pPr>
            <w:r>
              <w:t>Проведение областной Спартакиады по военно-прикладным видам спорта, приуроченной к 23 февраля</w:t>
            </w:r>
          </w:p>
        </w:tc>
        <w:tc>
          <w:tcPr>
            <w:tcW w:w="2268" w:type="dxa"/>
          </w:tcPr>
          <w:p w:rsidR="00083ABA" w:rsidRDefault="00083ABA">
            <w:pPr>
              <w:pStyle w:val="ConsPlusNormal"/>
            </w:pPr>
            <w:r>
              <w:t>Департамент образования области</w:t>
            </w:r>
          </w:p>
        </w:tc>
        <w:tc>
          <w:tcPr>
            <w:tcW w:w="794" w:type="dxa"/>
          </w:tcPr>
          <w:p w:rsidR="00083ABA" w:rsidRDefault="00083ABA">
            <w:pPr>
              <w:pStyle w:val="ConsPlusNormal"/>
              <w:jc w:val="center"/>
            </w:pPr>
            <w:r>
              <w:t>2021 - 2024</w:t>
            </w:r>
          </w:p>
        </w:tc>
        <w:tc>
          <w:tcPr>
            <w:tcW w:w="2778" w:type="dxa"/>
          </w:tcPr>
          <w:p w:rsidR="00083ABA" w:rsidRDefault="00083ABA">
            <w:pPr>
              <w:pStyle w:val="ConsPlusNormal"/>
            </w:pPr>
            <w:r>
              <w:t>Вовлечение в активный спортивный досуг 100 обучающихся. Проведение 1 мероприятия в год</w:t>
            </w:r>
          </w:p>
        </w:tc>
        <w:tc>
          <w:tcPr>
            <w:tcW w:w="1984" w:type="dxa"/>
          </w:tcPr>
          <w:p w:rsidR="00083ABA" w:rsidRDefault="00083ABA">
            <w:pPr>
              <w:pStyle w:val="ConsPlusNormal"/>
            </w:pPr>
            <w:r>
              <w:t>Увеличение группы риска немедицинского употребления наркотиков</w:t>
            </w:r>
          </w:p>
        </w:tc>
        <w:tc>
          <w:tcPr>
            <w:tcW w:w="2494" w:type="dxa"/>
          </w:tcPr>
          <w:p w:rsidR="00083ABA" w:rsidRDefault="00083ABA">
            <w:pPr>
              <w:pStyle w:val="ConsPlusNormal"/>
            </w:pPr>
            <w:r>
              <w:t>Уровень наркозаболеваемости (относительное количество больных наркоманией из расчета на 100 тыс. человек)</w:t>
            </w:r>
          </w:p>
        </w:tc>
      </w:tr>
      <w:tr w:rsidR="00083ABA">
        <w:tc>
          <w:tcPr>
            <w:tcW w:w="904" w:type="dxa"/>
            <w:vMerge w:val="restart"/>
          </w:tcPr>
          <w:p w:rsidR="00083ABA" w:rsidRDefault="00083ABA">
            <w:pPr>
              <w:pStyle w:val="ConsPlusNormal"/>
              <w:jc w:val="center"/>
            </w:pPr>
            <w:r>
              <w:t>1.3.7.5</w:t>
            </w:r>
          </w:p>
        </w:tc>
        <w:tc>
          <w:tcPr>
            <w:tcW w:w="2211" w:type="dxa"/>
            <w:vMerge w:val="restart"/>
          </w:tcPr>
          <w:p w:rsidR="00083ABA" w:rsidRDefault="00083ABA">
            <w:pPr>
              <w:pStyle w:val="ConsPlusNormal"/>
            </w:pPr>
            <w:r>
              <w:t>Проведение областной спартакиады средних специальных учебных заведений области "Мы - за здоровый образ жизни!"</w:t>
            </w:r>
          </w:p>
        </w:tc>
        <w:tc>
          <w:tcPr>
            <w:tcW w:w="2268" w:type="dxa"/>
          </w:tcPr>
          <w:p w:rsidR="00083ABA" w:rsidRDefault="00083ABA">
            <w:pPr>
              <w:pStyle w:val="ConsPlusNormal"/>
            </w:pPr>
            <w:r>
              <w:t>Комитет образования области</w:t>
            </w:r>
          </w:p>
        </w:tc>
        <w:tc>
          <w:tcPr>
            <w:tcW w:w="794" w:type="dxa"/>
          </w:tcPr>
          <w:p w:rsidR="00083ABA" w:rsidRDefault="00083ABA">
            <w:pPr>
              <w:pStyle w:val="ConsPlusNormal"/>
              <w:jc w:val="center"/>
            </w:pPr>
            <w:r>
              <w:t>2018</w:t>
            </w:r>
          </w:p>
        </w:tc>
        <w:tc>
          <w:tcPr>
            <w:tcW w:w="2778" w:type="dxa"/>
            <w:vMerge w:val="restart"/>
          </w:tcPr>
          <w:p w:rsidR="00083ABA" w:rsidRDefault="00083ABA">
            <w:pPr>
              <w:pStyle w:val="ConsPlusNormal"/>
            </w:pPr>
            <w:r>
              <w:t>Формирование у подростков навыков здорового образа жизни.</w:t>
            </w:r>
          </w:p>
          <w:p w:rsidR="00083ABA" w:rsidRDefault="00083ABA">
            <w:pPr>
              <w:pStyle w:val="ConsPlusNormal"/>
            </w:pPr>
            <w:r>
              <w:t>Охват не менее 100 человек ежегодно</w:t>
            </w:r>
          </w:p>
        </w:tc>
        <w:tc>
          <w:tcPr>
            <w:tcW w:w="1984" w:type="dxa"/>
            <w:vMerge w:val="restart"/>
          </w:tcPr>
          <w:p w:rsidR="00083ABA" w:rsidRDefault="00083ABA">
            <w:pPr>
              <w:pStyle w:val="ConsPlusNormal"/>
            </w:pPr>
            <w:r>
              <w:t>Увеличение группы риска немедицинского употребления наркотиков</w:t>
            </w:r>
          </w:p>
        </w:tc>
        <w:tc>
          <w:tcPr>
            <w:tcW w:w="2494" w:type="dxa"/>
            <w:vMerge w:val="restart"/>
          </w:tcPr>
          <w:p w:rsidR="00083ABA" w:rsidRDefault="00083ABA">
            <w:pPr>
              <w:pStyle w:val="ConsPlusNormal"/>
            </w:pPr>
            <w:r>
              <w:t>Уровень наркозаболеваемости (относительное количество больных наркоманией из расчета на 100 тыс. человек)</w:t>
            </w:r>
          </w:p>
        </w:tc>
      </w:tr>
      <w:tr w:rsidR="00083ABA">
        <w:tc>
          <w:tcPr>
            <w:tcW w:w="904" w:type="dxa"/>
            <w:vMerge/>
          </w:tcPr>
          <w:p w:rsidR="00083ABA" w:rsidRDefault="00083ABA">
            <w:pPr>
              <w:pStyle w:val="ConsPlusNormal"/>
            </w:pPr>
          </w:p>
        </w:tc>
        <w:tc>
          <w:tcPr>
            <w:tcW w:w="2211" w:type="dxa"/>
            <w:vMerge/>
          </w:tcPr>
          <w:p w:rsidR="00083ABA" w:rsidRDefault="00083ABA">
            <w:pPr>
              <w:pStyle w:val="ConsPlusNormal"/>
            </w:pPr>
          </w:p>
        </w:tc>
        <w:tc>
          <w:tcPr>
            <w:tcW w:w="2268" w:type="dxa"/>
          </w:tcPr>
          <w:p w:rsidR="00083ABA" w:rsidRDefault="00083ABA">
            <w:pPr>
              <w:pStyle w:val="ConsPlusNormal"/>
            </w:pPr>
            <w:r>
              <w:t>Департамент образования области</w:t>
            </w:r>
          </w:p>
        </w:tc>
        <w:tc>
          <w:tcPr>
            <w:tcW w:w="794" w:type="dxa"/>
          </w:tcPr>
          <w:p w:rsidR="00083ABA" w:rsidRDefault="00083ABA">
            <w:pPr>
              <w:pStyle w:val="ConsPlusNormal"/>
              <w:jc w:val="center"/>
            </w:pPr>
            <w:r>
              <w:t>2021 - 2024</w:t>
            </w:r>
          </w:p>
        </w:tc>
        <w:tc>
          <w:tcPr>
            <w:tcW w:w="2778" w:type="dxa"/>
            <w:vMerge/>
          </w:tcPr>
          <w:p w:rsidR="00083ABA" w:rsidRDefault="00083ABA">
            <w:pPr>
              <w:pStyle w:val="ConsPlusNormal"/>
            </w:pPr>
          </w:p>
        </w:tc>
        <w:tc>
          <w:tcPr>
            <w:tcW w:w="1984" w:type="dxa"/>
            <w:vMerge/>
          </w:tcPr>
          <w:p w:rsidR="00083ABA" w:rsidRDefault="00083ABA">
            <w:pPr>
              <w:pStyle w:val="ConsPlusNormal"/>
            </w:pPr>
          </w:p>
        </w:tc>
        <w:tc>
          <w:tcPr>
            <w:tcW w:w="2494" w:type="dxa"/>
            <w:vMerge/>
          </w:tcPr>
          <w:p w:rsidR="00083ABA" w:rsidRDefault="00083ABA">
            <w:pPr>
              <w:pStyle w:val="ConsPlusNormal"/>
            </w:pPr>
          </w:p>
        </w:tc>
      </w:tr>
      <w:tr w:rsidR="00083ABA">
        <w:tc>
          <w:tcPr>
            <w:tcW w:w="904" w:type="dxa"/>
          </w:tcPr>
          <w:p w:rsidR="00083ABA" w:rsidRDefault="00083ABA">
            <w:pPr>
              <w:pStyle w:val="ConsPlusNormal"/>
              <w:jc w:val="center"/>
            </w:pPr>
            <w:r>
              <w:lastRenderedPageBreak/>
              <w:t>1.3.7.6</w:t>
            </w:r>
          </w:p>
        </w:tc>
        <w:tc>
          <w:tcPr>
            <w:tcW w:w="2211" w:type="dxa"/>
          </w:tcPr>
          <w:p w:rsidR="00083ABA" w:rsidRDefault="00083ABA">
            <w:pPr>
              <w:pStyle w:val="ConsPlusNormal"/>
            </w:pPr>
            <w:r>
              <w:t>Организация и проведение городских акций и мероприятий "Молодежь против наркотиков", направленных на пропаганду здорового образа жизни среди молодежи</w:t>
            </w:r>
          </w:p>
        </w:tc>
        <w:tc>
          <w:tcPr>
            <w:tcW w:w="2268" w:type="dxa"/>
          </w:tcPr>
          <w:p w:rsidR="00083ABA" w:rsidRDefault="00083ABA">
            <w:pPr>
              <w:pStyle w:val="ConsPlusNormal"/>
            </w:pPr>
            <w:r>
              <w:t>УМВД России по ЕАО,</w:t>
            </w:r>
          </w:p>
          <w:p w:rsidR="00083ABA" w:rsidRDefault="00083ABA">
            <w:pPr>
              <w:pStyle w:val="ConsPlusNormal"/>
            </w:pPr>
            <w:r>
              <w:t>ЛОП на ст. Биробиджан Хабаровского ЛУ МВД России на транспорте</w:t>
            </w:r>
          </w:p>
        </w:tc>
        <w:tc>
          <w:tcPr>
            <w:tcW w:w="794" w:type="dxa"/>
          </w:tcPr>
          <w:p w:rsidR="00083ABA" w:rsidRDefault="00083ABA">
            <w:pPr>
              <w:pStyle w:val="ConsPlusNormal"/>
              <w:jc w:val="center"/>
            </w:pPr>
            <w:r>
              <w:t>2018 - 2024</w:t>
            </w:r>
          </w:p>
        </w:tc>
        <w:tc>
          <w:tcPr>
            <w:tcW w:w="2778" w:type="dxa"/>
          </w:tcPr>
          <w:p w:rsidR="00083ABA" w:rsidRDefault="00083ABA">
            <w:pPr>
              <w:pStyle w:val="ConsPlusNormal"/>
            </w:pPr>
            <w:r>
              <w:t>Привлечение внимания молодежи к проблемам наркомании.</w:t>
            </w:r>
          </w:p>
          <w:p w:rsidR="00083ABA" w:rsidRDefault="00083ABA">
            <w:pPr>
              <w:pStyle w:val="ConsPlusNormal"/>
            </w:pPr>
            <w:r>
              <w:t>Не менее 1 мероприятия в год</w:t>
            </w:r>
          </w:p>
        </w:tc>
        <w:tc>
          <w:tcPr>
            <w:tcW w:w="1984" w:type="dxa"/>
          </w:tcPr>
          <w:p w:rsidR="00083ABA" w:rsidRDefault="00083ABA">
            <w:pPr>
              <w:pStyle w:val="ConsPlusNormal"/>
            </w:pPr>
            <w:r>
              <w:t>Рост числа наркозависимых лиц</w:t>
            </w:r>
          </w:p>
        </w:tc>
        <w:tc>
          <w:tcPr>
            <w:tcW w:w="2494" w:type="dxa"/>
          </w:tcPr>
          <w:p w:rsidR="00083ABA" w:rsidRDefault="00083ABA">
            <w:pPr>
              <w:pStyle w:val="ConsPlusNormal"/>
            </w:pPr>
            <w:r>
              <w:t>Уровень наркозаболеваемости (относительное количество больных наркоманией из расчета на 100 тыс. человек)</w:t>
            </w:r>
          </w:p>
        </w:tc>
      </w:tr>
      <w:tr w:rsidR="00083ABA">
        <w:tc>
          <w:tcPr>
            <w:tcW w:w="904" w:type="dxa"/>
          </w:tcPr>
          <w:p w:rsidR="00083ABA" w:rsidRDefault="00083ABA">
            <w:pPr>
              <w:pStyle w:val="ConsPlusNormal"/>
              <w:jc w:val="center"/>
            </w:pPr>
            <w:r>
              <w:t>1.3.8</w:t>
            </w:r>
          </w:p>
        </w:tc>
        <w:tc>
          <w:tcPr>
            <w:tcW w:w="2211" w:type="dxa"/>
          </w:tcPr>
          <w:p w:rsidR="00083ABA" w:rsidRDefault="00083ABA">
            <w:pPr>
              <w:pStyle w:val="ConsPlusNormal"/>
            </w:pPr>
            <w:r>
              <w:t>Приобретение методических материалов и наглядных пособий по профилактике наркомании и алкоголизма</w:t>
            </w:r>
          </w:p>
        </w:tc>
        <w:tc>
          <w:tcPr>
            <w:tcW w:w="2268" w:type="dxa"/>
          </w:tcPr>
          <w:p w:rsidR="00083ABA" w:rsidRDefault="00083ABA">
            <w:pPr>
              <w:pStyle w:val="ConsPlusNormal"/>
            </w:pPr>
            <w:r>
              <w:t>Департамент здравоохранения правительства области</w:t>
            </w:r>
          </w:p>
        </w:tc>
        <w:tc>
          <w:tcPr>
            <w:tcW w:w="794" w:type="dxa"/>
          </w:tcPr>
          <w:p w:rsidR="00083ABA" w:rsidRDefault="00083ABA">
            <w:pPr>
              <w:pStyle w:val="ConsPlusNormal"/>
              <w:jc w:val="center"/>
            </w:pPr>
            <w:r>
              <w:t>2021 - 2024</w:t>
            </w:r>
          </w:p>
        </w:tc>
        <w:tc>
          <w:tcPr>
            <w:tcW w:w="2778" w:type="dxa"/>
          </w:tcPr>
          <w:p w:rsidR="00083ABA" w:rsidRDefault="00083ABA">
            <w:pPr>
              <w:pStyle w:val="ConsPlusNormal"/>
            </w:pPr>
            <w:r>
              <w:t>Совершенствование форм и методов профилактической работы.</w:t>
            </w:r>
          </w:p>
          <w:p w:rsidR="00083ABA" w:rsidRDefault="00083ABA">
            <w:pPr>
              <w:pStyle w:val="ConsPlusNormal"/>
            </w:pPr>
            <w:r>
              <w:t>Обновление не менее 10 информационных стендов ежегодно</w:t>
            </w:r>
          </w:p>
        </w:tc>
        <w:tc>
          <w:tcPr>
            <w:tcW w:w="1984" w:type="dxa"/>
          </w:tcPr>
          <w:p w:rsidR="00083ABA" w:rsidRDefault="00083ABA">
            <w:pPr>
              <w:pStyle w:val="ConsPlusNormal"/>
            </w:pPr>
            <w:r>
              <w:t>Снижение эффективности реабилитационной работы</w:t>
            </w:r>
          </w:p>
        </w:tc>
        <w:tc>
          <w:tcPr>
            <w:tcW w:w="2494" w:type="dxa"/>
          </w:tcPr>
          <w:p w:rsidR="00083ABA" w:rsidRDefault="00083ABA">
            <w:pPr>
              <w:pStyle w:val="ConsPlusNormal"/>
            </w:pPr>
            <w:r>
              <w:t>Уровень наркозаболеваемости (относительное количество больных наркоманией из расчета на 100 тыс. человек), удельный вес наркопреступлений в общем количестве зарегистрированных преступных деяний</w:t>
            </w:r>
          </w:p>
        </w:tc>
      </w:tr>
      <w:tr w:rsidR="00083ABA">
        <w:tc>
          <w:tcPr>
            <w:tcW w:w="904" w:type="dxa"/>
          </w:tcPr>
          <w:p w:rsidR="00083ABA" w:rsidRDefault="00083ABA">
            <w:pPr>
              <w:pStyle w:val="ConsPlusNormal"/>
              <w:jc w:val="center"/>
            </w:pPr>
            <w:r>
              <w:t>1.3.9</w:t>
            </w:r>
          </w:p>
        </w:tc>
        <w:tc>
          <w:tcPr>
            <w:tcW w:w="2211" w:type="dxa"/>
          </w:tcPr>
          <w:p w:rsidR="00083ABA" w:rsidRDefault="00083ABA">
            <w:pPr>
              <w:pStyle w:val="ConsPlusNormal"/>
            </w:pPr>
            <w:r>
              <w:t>Изготовление и трансляция видеороликов социальной рекламы антинаркотического содержания</w:t>
            </w:r>
          </w:p>
        </w:tc>
        <w:tc>
          <w:tcPr>
            <w:tcW w:w="2268" w:type="dxa"/>
          </w:tcPr>
          <w:p w:rsidR="00083ABA" w:rsidRDefault="00083ABA">
            <w:pPr>
              <w:pStyle w:val="ConsPlusNormal"/>
            </w:pPr>
            <w:r>
              <w:t>Департамент образования области, управление по информационной политике аппарата губернатора и правительства области</w:t>
            </w:r>
          </w:p>
        </w:tc>
        <w:tc>
          <w:tcPr>
            <w:tcW w:w="794" w:type="dxa"/>
          </w:tcPr>
          <w:p w:rsidR="00083ABA" w:rsidRDefault="00083ABA">
            <w:pPr>
              <w:pStyle w:val="ConsPlusNormal"/>
              <w:jc w:val="center"/>
            </w:pPr>
            <w:r>
              <w:t>2021 - 2024</w:t>
            </w:r>
          </w:p>
        </w:tc>
        <w:tc>
          <w:tcPr>
            <w:tcW w:w="2778" w:type="dxa"/>
          </w:tcPr>
          <w:p w:rsidR="00083ABA" w:rsidRDefault="00083ABA">
            <w:pPr>
              <w:pStyle w:val="ConsPlusNormal"/>
            </w:pPr>
            <w:r>
              <w:t>Правовое просвещение и профилактика наркомании среди населения.</w:t>
            </w:r>
          </w:p>
          <w:p w:rsidR="00083ABA" w:rsidRDefault="00083ABA">
            <w:pPr>
              <w:pStyle w:val="ConsPlusNormal"/>
            </w:pPr>
            <w:r>
              <w:t>Не менее 2 видеороликов в год</w:t>
            </w:r>
          </w:p>
        </w:tc>
        <w:tc>
          <w:tcPr>
            <w:tcW w:w="1984" w:type="dxa"/>
          </w:tcPr>
          <w:p w:rsidR="00083ABA" w:rsidRDefault="00083ABA">
            <w:pPr>
              <w:pStyle w:val="ConsPlusNormal"/>
            </w:pPr>
            <w:r>
              <w:t>Снижение проведения грамотной информационной политики в средствах массовой информации</w:t>
            </w:r>
          </w:p>
        </w:tc>
        <w:tc>
          <w:tcPr>
            <w:tcW w:w="2494" w:type="dxa"/>
          </w:tcPr>
          <w:p w:rsidR="00083ABA" w:rsidRDefault="00083ABA">
            <w:pPr>
              <w:pStyle w:val="ConsPlusNormal"/>
            </w:pPr>
            <w:r>
              <w:t>Уровень наркозаболеваемости (относительное количество больных наркоманией из расчета на 100 тыс. человек), удельный вес наркопреступлений в общем количестве зарегистрированных преступных деяний</w:t>
            </w:r>
          </w:p>
        </w:tc>
      </w:tr>
      <w:tr w:rsidR="00083ABA">
        <w:tc>
          <w:tcPr>
            <w:tcW w:w="904" w:type="dxa"/>
          </w:tcPr>
          <w:p w:rsidR="00083ABA" w:rsidRDefault="00083ABA">
            <w:pPr>
              <w:pStyle w:val="ConsPlusNormal"/>
              <w:jc w:val="center"/>
            </w:pPr>
            <w:r>
              <w:t>1.3.10</w:t>
            </w:r>
          </w:p>
        </w:tc>
        <w:tc>
          <w:tcPr>
            <w:tcW w:w="2211" w:type="dxa"/>
          </w:tcPr>
          <w:p w:rsidR="00083ABA" w:rsidRDefault="00083ABA">
            <w:pPr>
              <w:pStyle w:val="ConsPlusNormal"/>
            </w:pPr>
            <w:r>
              <w:t xml:space="preserve">Проведение среди подростков групп социального риска профилактических </w:t>
            </w:r>
            <w:r>
              <w:lastRenderedPageBreak/>
              <w:t>мероприятий, направленных на пропаганду здорового образа жизни и формирование негативного отношения к потреблению наркотиков</w:t>
            </w:r>
          </w:p>
        </w:tc>
        <w:tc>
          <w:tcPr>
            <w:tcW w:w="2268" w:type="dxa"/>
          </w:tcPr>
          <w:p w:rsidR="00083ABA" w:rsidRDefault="00083ABA">
            <w:pPr>
              <w:pStyle w:val="ConsPlusNormal"/>
            </w:pPr>
            <w:r>
              <w:lastRenderedPageBreak/>
              <w:t xml:space="preserve">Департамент социальной защиты населения правительства </w:t>
            </w:r>
            <w:r>
              <w:lastRenderedPageBreak/>
              <w:t>области</w:t>
            </w:r>
          </w:p>
        </w:tc>
        <w:tc>
          <w:tcPr>
            <w:tcW w:w="794" w:type="dxa"/>
          </w:tcPr>
          <w:p w:rsidR="00083ABA" w:rsidRDefault="00083ABA">
            <w:pPr>
              <w:pStyle w:val="ConsPlusNormal"/>
              <w:jc w:val="center"/>
            </w:pPr>
            <w:r>
              <w:lastRenderedPageBreak/>
              <w:t>2021 - 2024</w:t>
            </w:r>
          </w:p>
        </w:tc>
        <w:tc>
          <w:tcPr>
            <w:tcW w:w="2778" w:type="dxa"/>
          </w:tcPr>
          <w:p w:rsidR="00083ABA" w:rsidRDefault="00083ABA">
            <w:pPr>
              <w:pStyle w:val="ConsPlusNormal"/>
            </w:pPr>
            <w:r>
              <w:t>Формирование у подростков навыков здорового образа жизни.</w:t>
            </w:r>
          </w:p>
          <w:p w:rsidR="00083ABA" w:rsidRDefault="00083ABA">
            <w:pPr>
              <w:pStyle w:val="ConsPlusNormal"/>
            </w:pPr>
            <w:r>
              <w:t xml:space="preserve">Охват не менее 400 </w:t>
            </w:r>
            <w:r>
              <w:lastRenderedPageBreak/>
              <w:t>человек ежегодно</w:t>
            </w:r>
          </w:p>
        </w:tc>
        <w:tc>
          <w:tcPr>
            <w:tcW w:w="1984" w:type="dxa"/>
          </w:tcPr>
          <w:p w:rsidR="00083ABA" w:rsidRDefault="00083ABA">
            <w:pPr>
              <w:pStyle w:val="ConsPlusNormal"/>
            </w:pPr>
            <w:r>
              <w:lastRenderedPageBreak/>
              <w:t xml:space="preserve">Рост числа употребляющих наркотики в немедицинских </w:t>
            </w:r>
            <w:r>
              <w:lastRenderedPageBreak/>
              <w:t>целях</w:t>
            </w:r>
          </w:p>
        </w:tc>
        <w:tc>
          <w:tcPr>
            <w:tcW w:w="2494" w:type="dxa"/>
          </w:tcPr>
          <w:p w:rsidR="00083ABA" w:rsidRDefault="00083ABA">
            <w:pPr>
              <w:pStyle w:val="ConsPlusNormal"/>
            </w:pPr>
            <w:r>
              <w:lastRenderedPageBreak/>
              <w:t xml:space="preserve">Уровень наркозаболеваемости (относительное количество больных </w:t>
            </w:r>
            <w:r>
              <w:lastRenderedPageBreak/>
              <w:t>наркоманией из расчета на 100 тыс. человек), удельный вес наркопреступлений в общем количестве зарегистрированных преступных деяний</w:t>
            </w:r>
          </w:p>
        </w:tc>
      </w:tr>
      <w:tr w:rsidR="00083ABA">
        <w:tc>
          <w:tcPr>
            <w:tcW w:w="904" w:type="dxa"/>
          </w:tcPr>
          <w:p w:rsidR="00083ABA" w:rsidRDefault="00083ABA">
            <w:pPr>
              <w:pStyle w:val="ConsPlusNormal"/>
              <w:jc w:val="center"/>
            </w:pPr>
            <w:r>
              <w:lastRenderedPageBreak/>
              <w:t>1.3.11</w:t>
            </w:r>
          </w:p>
        </w:tc>
        <w:tc>
          <w:tcPr>
            <w:tcW w:w="2211" w:type="dxa"/>
          </w:tcPr>
          <w:p w:rsidR="00083ABA" w:rsidRDefault="00083ABA">
            <w:pPr>
              <w:pStyle w:val="ConsPlusNormal"/>
            </w:pPr>
            <w:r>
              <w:t>Размещение в информационно-телекоммуникационной сети "Интернет" материалов, пропагандирующих здоровый образ жизни, нетерпимость к употреблению наркотических средств и психотропных веществ</w:t>
            </w:r>
          </w:p>
        </w:tc>
        <w:tc>
          <w:tcPr>
            <w:tcW w:w="2268" w:type="dxa"/>
          </w:tcPr>
          <w:p w:rsidR="00083ABA" w:rsidRDefault="00083ABA">
            <w:pPr>
              <w:pStyle w:val="ConsPlusNormal"/>
            </w:pPr>
            <w:r>
              <w:t>ОГБУ ДО "Центр "МОСТ"</w:t>
            </w:r>
          </w:p>
        </w:tc>
        <w:tc>
          <w:tcPr>
            <w:tcW w:w="794" w:type="dxa"/>
          </w:tcPr>
          <w:p w:rsidR="00083ABA" w:rsidRDefault="00083ABA">
            <w:pPr>
              <w:pStyle w:val="ConsPlusNormal"/>
              <w:jc w:val="center"/>
            </w:pPr>
            <w:r>
              <w:t>2018 - 2024</w:t>
            </w:r>
          </w:p>
        </w:tc>
        <w:tc>
          <w:tcPr>
            <w:tcW w:w="2778" w:type="dxa"/>
          </w:tcPr>
          <w:p w:rsidR="00083ABA" w:rsidRDefault="00083ABA">
            <w:pPr>
              <w:pStyle w:val="ConsPlusNormal"/>
            </w:pPr>
            <w:r>
              <w:t>Размещение 2 - 4 раза в месяц</w:t>
            </w:r>
          </w:p>
        </w:tc>
        <w:tc>
          <w:tcPr>
            <w:tcW w:w="1984" w:type="dxa"/>
          </w:tcPr>
          <w:p w:rsidR="00083ABA" w:rsidRDefault="00083ABA">
            <w:pPr>
              <w:pStyle w:val="ConsPlusNormal"/>
            </w:pPr>
            <w:r>
              <w:t>Снижение качества профилактической работы</w:t>
            </w:r>
          </w:p>
        </w:tc>
        <w:tc>
          <w:tcPr>
            <w:tcW w:w="2494" w:type="dxa"/>
          </w:tcPr>
          <w:p w:rsidR="00083ABA" w:rsidRDefault="00083ABA">
            <w:pPr>
              <w:pStyle w:val="ConsPlusNormal"/>
            </w:pPr>
            <w:r>
              <w:t>Уровень наркозаболеваемости (относительное количество больных наркоманией из расчета на 100 тыс. человек), удельный вес наркопреступлений в общем количестве зарегистрированных преступных деяний</w:t>
            </w:r>
          </w:p>
        </w:tc>
      </w:tr>
      <w:tr w:rsidR="00083ABA">
        <w:tc>
          <w:tcPr>
            <w:tcW w:w="904" w:type="dxa"/>
          </w:tcPr>
          <w:p w:rsidR="00083ABA" w:rsidRDefault="00083ABA">
            <w:pPr>
              <w:pStyle w:val="ConsPlusNormal"/>
              <w:jc w:val="center"/>
            </w:pPr>
            <w:r>
              <w:t>1.3.12</w:t>
            </w:r>
          </w:p>
        </w:tc>
        <w:tc>
          <w:tcPr>
            <w:tcW w:w="2211" w:type="dxa"/>
          </w:tcPr>
          <w:p w:rsidR="00083ABA" w:rsidRDefault="00083ABA">
            <w:pPr>
              <w:pStyle w:val="ConsPlusNormal"/>
            </w:pPr>
            <w:r>
              <w:t>Изготовление печатной продукции, пропагандирующей здоровый образ жизни</w:t>
            </w:r>
          </w:p>
        </w:tc>
        <w:tc>
          <w:tcPr>
            <w:tcW w:w="2268" w:type="dxa"/>
          </w:tcPr>
          <w:p w:rsidR="00083ABA" w:rsidRDefault="00083ABA">
            <w:pPr>
              <w:pStyle w:val="ConsPlusNormal"/>
            </w:pPr>
            <w:r>
              <w:t>Управление по информационной политике области</w:t>
            </w:r>
          </w:p>
        </w:tc>
        <w:tc>
          <w:tcPr>
            <w:tcW w:w="794" w:type="dxa"/>
          </w:tcPr>
          <w:p w:rsidR="00083ABA" w:rsidRDefault="00083ABA">
            <w:pPr>
              <w:pStyle w:val="ConsPlusNormal"/>
              <w:jc w:val="center"/>
            </w:pPr>
            <w:r>
              <w:t>2021 - 2024</w:t>
            </w:r>
          </w:p>
        </w:tc>
        <w:tc>
          <w:tcPr>
            <w:tcW w:w="2778" w:type="dxa"/>
          </w:tcPr>
          <w:p w:rsidR="00083ABA" w:rsidRDefault="00083ABA">
            <w:pPr>
              <w:pStyle w:val="ConsPlusNormal"/>
            </w:pPr>
            <w:r>
              <w:t>Изготовление печатной продукции тиражом не менее 500 экземпляров буклетов,</w:t>
            </w:r>
          </w:p>
          <w:p w:rsidR="00083ABA" w:rsidRDefault="00083ABA">
            <w:pPr>
              <w:pStyle w:val="ConsPlusNormal"/>
            </w:pPr>
            <w:r>
              <w:t>50 экземпляров плакатов,</w:t>
            </w:r>
          </w:p>
          <w:p w:rsidR="00083ABA" w:rsidRDefault="00083ABA">
            <w:pPr>
              <w:pStyle w:val="ConsPlusNormal"/>
            </w:pPr>
            <w:r>
              <w:t>50 брошюр ежегодно</w:t>
            </w:r>
          </w:p>
        </w:tc>
        <w:tc>
          <w:tcPr>
            <w:tcW w:w="1984" w:type="dxa"/>
          </w:tcPr>
          <w:p w:rsidR="00083ABA" w:rsidRDefault="00083ABA">
            <w:pPr>
              <w:pStyle w:val="ConsPlusNormal"/>
            </w:pPr>
            <w:r>
              <w:t>Снижение качества профилактической работы</w:t>
            </w:r>
          </w:p>
        </w:tc>
        <w:tc>
          <w:tcPr>
            <w:tcW w:w="2494" w:type="dxa"/>
          </w:tcPr>
          <w:p w:rsidR="00083ABA" w:rsidRDefault="00083ABA">
            <w:pPr>
              <w:pStyle w:val="ConsPlusNormal"/>
            </w:pPr>
            <w:r>
              <w:t>Уровень наркозаболеваемости (относительное количество больных наркоманией из расчета на 100 тыс. человек)</w:t>
            </w:r>
          </w:p>
        </w:tc>
      </w:tr>
      <w:tr w:rsidR="00083ABA">
        <w:tc>
          <w:tcPr>
            <w:tcW w:w="904" w:type="dxa"/>
            <w:vMerge w:val="restart"/>
            <w:tcBorders>
              <w:bottom w:val="nil"/>
            </w:tcBorders>
          </w:tcPr>
          <w:p w:rsidR="00083ABA" w:rsidRDefault="00083ABA">
            <w:pPr>
              <w:pStyle w:val="ConsPlusNormal"/>
              <w:jc w:val="center"/>
            </w:pPr>
            <w:r>
              <w:t>1.3.13</w:t>
            </w:r>
          </w:p>
        </w:tc>
        <w:tc>
          <w:tcPr>
            <w:tcW w:w="2211" w:type="dxa"/>
            <w:vMerge w:val="restart"/>
            <w:tcBorders>
              <w:bottom w:val="nil"/>
            </w:tcBorders>
          </w:tcPr>
          <w:p w:rsidR="00083ABA" w:rsidRDefault="00083ABA">
            <w:pPr>
              <w:pStyle w:val="ConsPlusNormal"/>
            </w:pPr>
            <w:r>
              <w:t xml:space="preserve">Проведение телевизионной передачи "Безопасное детство" по профилактике наркомании, безнадзорности, правонарушений и </w:t>
            </w:r>
            <w:r>
              <w:lastRenderedPageBreak/>
              <w:t>антиобщественных действий несовершеннолетних</w:t>
            </w:r>
          </w:p>
        </w:tc>
        <w:tc>
          <w:tcPr>
            <w:tcW w:w="2268" w:type="dxa"/>
          </w:tcPr>
          <w:p w:rsidR="00083ABA" w:rsidRDefault="00083ABA">
            <w:pPr>
              <w:pStyle w:val="ConsPlusNormal"/>
            </w:pPr>
            <w:r>
              <w:lastRenderedPageBreak/>
              <w:t xml:space="preserve">Комитет образования области, ОГБУ ДО "Центр "МОСТ", департамент семейной политики и обеспечения деятельности комиссии по делам </w:t>
            </w:r>
            <w:r>
              <w:lastRenderedPageBreak/>
              <w:t>несовершеннолетних и защите их прав при правительстве области</w:t>
            </w:r>
          </w:p>
        </w:tc>
        <w:tc>
          <w:tcPr>
            <w:tcW w:w="794" w:type="dxa"/>
          </w:tcPr>
          <w:p w:rsidR="00083ABA" w:rsidRDefault="00083ABA">
            <w:pPr>
              <w:pStyle w:val="ConsPlusNormal"/>
              <w:jc w:val="center"/>
            </w:pPr>
            <w:r>
              <w:lastRenderedPageBreak/>
              <w:t>2019 - 2020</w:t>
            </w:r>
          </w:p>
        </w:tc>
        <w:tc>
          <w:tcPr>
            <w:tcW w:w="2778" w:type="dxa"/>
            <w:vMerge w:val="restart"/>
            <w:tcBorders>
              <w:bottom w:val="nil"/>
            </w:tcBorders>
          </w:tcPr>
          <w:p w:rsidR="00083ABA" w:rsidRDefault="00083ABA">
            <w:pPr>
              <w:pStyle w:val="ConsPlusNormal"/>
            </w:pPr>
            <w:r>
              <w:t xml:space="preserve">Повышение мотивации населения к здоровому образу жизни, повышение уровня родительской ответственности (родителей, законных представителей) в вопросах воспитания и </w:t>
            </w:r>
            <w:r>
              <w:lastRenderedPageBreak/>
              <w:t>обучения детей.</w:t>
            </w:r>
          </w:p>
          <w:p w:rsidR="00083ABA" w:rsidRDefault="00083ABA">
            <w:pPr>
              <w:pStyle w:val="ConsPlusNormal"/>
            </w:pPr>
            <w:r>
              <w:t>Охват - не менее 500 человек в год</w:t>
            </w:r>
          </w:p>
        </w:tc>
        <w:tc>
          <w:tcPr>
            <w:tcW w:w="1984" w:type="dxa"/>
            <w:vMerge w:val="restart"/>
            <w:tcBorders>
              <w:bottom w:val="nil"/>
            </w:tcBorders>
          </w:tcPr>
          <w:p w:rsidR="00083ABA" w:rsidRDefault="00083ABA">
            <w:pPr>
              <w:pStyle w:val="ConsPlusNormal"/>
            </w:pPr>
            <w:r>
              <w:lastRenderedPageBreak/>
              <w:t xml:space="preserve">Недостаточность мотивации населения к здоровому образу жизни. Низкий уровень родительской ответственности за </w:t>
            </w:r>
            <w:r>
              <w:lastRenderedPageBreak/>
              <w:t>воспитание и обучение детей</w:t>
            </w:r>
          </w:p>
        </w:tc>
        <w:tc>
          <w:tcPr>
            <w:tcW w:w="2494" w:type="dxa"/>
            <w:vMerge w:val="restart"/>
            <w:tcBorders>
              <w:bottom w:val="nil"/>
            </w:tcBorders>
          </w:tcPr>
          <w:p w:rsidR="00083ABA" w:rsidRDefault="00083ABA">
            <w:pPr>
              <w:pStyle w:val="ConsPlusNormal"/>
            </w:pPr>
            <w:r>
              <w:lastRenderedPageBreak/>
              <w:t xml:space="preserve">Уровень наркозаболеваемости (относительное количество больных наркоманией из расчета на 100 тыс. человек), удельный вес наркопреступлений в </w:t>
            </w:r>
            <w:r>
              <w:lastRenderedPageBreak/>
              <w:t>общем количестве зарегистрированных преступных деяний</w:t>
            </w:r>
          </w:p>
        </w:tc>
      </w:tr>
      <w:tr w:rsidR="00083ABA">
        <w:tblPrEx>
          <w:tblBorders>
            <w:insideH w:val="nil"/>
          </w:tblBorders>
        </w:tblPrEx>
        <w:tc>
          <w:tcPr>
            <w:tcW w:w="904" w:type="dxa"/>
            <w:vMerge/>
            <w:tcBorders>
              <w:bottom w:val="nil"/>
            </w:tcBorders>
          </w:tcPr>
          <w:p w:rsidR="00083ABA" w:rsidRDefault="00083ABA">
            <w:pPr>
              <w:pStyle w:val="ConsPlusNormal"/>
            </w:pPr>
          </w:p>
        </w:tc>
        <w:tc>
          <w:tcPr>
            <w:tcW w:w="2211" w:type="dxa"/>
            <w:vMerge/>
            <w:tcBorders>
              <w:bottom w:val="nil"/>
            </w:tcBorders>
          </w:tcPr>
          <w:p w:rsidR="00083ABA" w:rsidRDefault="00083ABA">
            <w:pPr>
              <w:pStyle w:val="ConsPlusNormal"/>
            </w:pPr>
          </w:p>
        </w:tc>
        <w:tc>
          <w:tcPr>
            <w:tcW w:w="2268" w:type="dxa"/>
            <w:tcBorders>
              <w:bottom w:val="nil"/>
            </w:tcBorders>
          </w:tcPr>
          <w:p w:rsidR="00083ABA" w:rsidRDefault="00083ABA">
            <w:pPr>
              <w:pStyle w:val="ConsPlusNormal"/>
            </w:pPr>
            <w:r>
              <w:t>Департамент образования области, ОГБУ ДО "Центр "МОСТ", управление семейной политики и обеспечения деятельности комиссии по делам несовершеннолетних и защите их прав при правительстве области</w:t>
            </w:r>
          </w:p>
        </w:tc>
        <w:tc>
          <w:tcPr>
            <w:tcW w:w="794" w:type="dxa"/>
            <w:tcBorders>
              <w:bottom w:val="nil"/>
            </w:tcBorders>
          </w:tcPr>
          <w:p w:rsidR="00083ABA" w:rsidRDefault="00083ABA">
            <w:pPr>
              <w:pStyle w:val="ConsPlusNormal"/>
              <w:jc w:val="center"/>
            </w:pPr>
            <w:r>
              <w:t>2021</w:t>
            </w:r>
          </w:p>
        </w:tc>
        <w:tc>
          <w:tcPr>
            <w:tcW w:w="2778" w:type="dxa"/>
            <w:vMerge/>
            <w:tcBorders>
              <w:bottom w:val="nil"/>
            </w:tcBorders>
          </w:tcPr>
          <w:p w:rsidR="00083ABA" w:rsidRDefault="00083ABA">
            <w:pPr>
              <w:pStyle w:val="ConsPlusNormal"/>
            </w:pPr>
          </w:p>
        </w:tc>
        <w:tc>
          <w:tcPr>
            <w:tcW w:w="1984" w:type="dxa"/>
            <w:vMerge/>
            <w:tcBorders>
              <w:bottom w:val="nil"/>
            </w:tcBorders>
          </w:tcPr>
          <w:p w:rsidR="00083ABA" w:rsidRDefault="00083ABA">
            <w:pPr>
              <w:pStyle w:val="ConsPlusNormal"/>
            </w:pPr>
          </w:p>
        </w:tc>
        <w:tc>
          <w:tcPr>
            <w:tcW w:w="2494" w:type="dxa"/>
            <w:vMerge/>
            <w:tcBorders>
              <w:bottom w:val="nil"/>
            </w:tcBorders>
          </w:tcPr>
          <w:p w:rsidR="00083ABA" w:rsidRDefault="00083ABA">
            <w:pPr>
              <w:pStyle w:val="ConsPlusNormal"/>
            </w:pPr>
          </w:p>
        </w:tc>
      </w:tr>
      <w:tr w:rsidR="00083ABA">
        <w:tblPrEx>
          <w:tblBorders>
            <w:insideH w:val="nil"/>
          </w:tblBorders>
        </w:tblPrEx>
        <w:tc>
          <w:tcPr>
            <w:tcW w:w="13433" w:type="dxa"/>
            <w:gridSpan w:val="7"/>
            <w:tcBorders>
              <w:top w:val="nil"/>
            </w:tcBorders>
          </w:tcPr>
          <w:p w:rsidR="00083ABA" w:rsidRDefault="00083ABA">
            <w:pPr>
              <w:pStyle w:val="ConsPlusNormal"/>
              <w:jc w:val="both"/>
            </w:pPr>
            <w:r>
              <w:t xml:space="preserve">(в ред. </w:t>
            </w:r>
            <w:hyperlink r:id="rId55">
              <w:r>
                <w:rPr>
                  <w:color w:val="0000FF"/>
                </w:rPr>
                <w:t>постановления</w:t>
              </w:r>
            </w:hyperlink>
            <w:r>
              <w:t xml:space="preserve"> правительства ЕАО от 16.06.2022 N 229-пп)</w:t>
            </w:r>
          </w:p>
        </w:tc>
      </w:tr>
      <w:tr w:rsidR="00083ABA">
        <w:tc>
          <w:tcPr>
            <w:tcW w:w="904" w:type="dxa"/>
            <w:vMerge w:val="restart"/>
          </w:tcPr>
          <w:p w:rsidR="00083ABA" w:rsidRDefault="00083ABA">
            <w:pPr>
              <w:pStyle w:val="ConsPlusNormal"/>
              <w:jc w:val="center"/>
            </w:pPr>
            <w:r>
              <w:t>1.3.14</w:t>
            </w:r>
          </w:p>
        </w:tc>
        <w:tc>
          <w:tcPr>
            <w:tcW w:w="2211" w:type="dxa"/>
            <w:vMerge w:val="restart"/>
          </w:tcPr>
          <w:p w:rsidR="00083ABA" w:rsidRDefault="00083ABA">
            <w:pPr>
              <w:pStyle w:val="ConsPlusNormal"/>
            </w:pPr>
            <w:r>
              <w:t>Проведение круглых столов, информационных встреч с журналистами, представителями органов власти по проблемам профилактики наркомании</w:t>
            </w:r>
          </w:p>
        </w:tc>
        <w:tc>
          <w:tcPr>
            <w:tcW w:w="2268" w:type="dxa"/>
          </w:tcPr>
          <w:p w:rsidR="00083ABA" w:rsidRDefault="00083ABA">
            <w:pPr>
              <w:pStyle w:val="ConsPlusNormal"/>
            </w:pPr>
            <w:r>
              <w:t>Управление по внутренней политике области, управление здравоохранения правительства области</w:t>
            </w:r>
          </w:p>
        </w:tc>
        <w:tc>
          <w:tcPr>
            <w:tcW w:w="794" w:type="dxa"/>
          </w:tcPr>
          <w:p w:rsidR="00083ABA" w:rsidRDefault="00083ABA">
            <w:pPr>
              <w:pStyle w:val="ConsPlusNormal"/>
              <w:jc w:val="center"/>
            </w:pPr>
            <w:r>
              <w:t>2018 - 2019</w:t>
            </w:r>
          </w:p>
        </w:tc>
        <w:tc>
          <w:tcPr>
            <w:tcW w:w="2778" w:type="dxa"/>
            <w:vMerge w:val="restart"/>
          </w:tcPr>
          <w:p w:rsidR="00083ABA" w:rsidRDefault="00083ABA">
            <w:pPr>
              <w:pStyle w:val="ConsPlusNormal"/>
            </w:pPr>
            <w:r>
              <w:t>Информирование населения о содержании проблемы наркомании:</w:t>
            </w:r>
          </w:p>
          <w:p w:rsidR="00083ABA" w:rsidRDefault="00083ABA">
            <w:pPr>
              <w:pStyle w:val="ConsPlusNormal"/>
            </w:pPr>
            <w:r>
              <w:t>2018 год - 2 встречи;</w:t>
            </w:r>
          </w:p>
          <w:p w:rsidR="00083ABA" w:rsidRDefault="00083ABA">
            <w:pPr>
              <w:pStyle w:val="ConsPlusNormal"/>
            </w:pPr>
            <w:r>
              <w:t>2019 год - 2 встречи;</w:t>
            </w:r>
          </w:p>
          <w:p w:rsidR="00083ABA" w:rsidRDefault="00083ABA">
            <w:pPr>
              <w:pStyle w:val="ConsPlusNormal"/>
            </w:pPr>
            <w:r>
              <w:t>2020 год - 2 встречи;</w:t>
            </w:r>
          </w:p>
          <w:p w:rsidR="00083ABA" w:rsidRDefault="00083ABA">
            <w:pPr>
              <w:pStyle w:val="ConsPlusNormal"/>
            </w:pPr>
            <w:r>
              <w:t>2021 год - 2 встречи;</w:t>
            </w:r>
          </w:p>
          <w:p w:rsidR="00083ABA" w:rsidRDefault="00083ABA">
            <w:pPr>
              <w:pStyle w:val="ConsPlusNormal"/>
            </w:pPr>
            <w:r>
              <w:t>2022 год - 2 встречи;</w:t>
            </w:r>
          </w:p>
          <w:p w:rsidR="00083ABA" w:rsidRDefault="00083ABA">
            <w:pPr>
              <w:pStyle w:val="ConsPlusNormal"/>
            </w:pPr>
            <w:r>
              <w:t>2023 год - 2 встречи;</w:t>
            </w:r>
          </w:p>
          <w:p w:rsidR="00083ABA" w:rsidRDefault="00083ABA">
            <w:pPr>
              <w:pStyle w:val="ConsPlusNormal"/>
            </w:pPr>
            <w:r>
              <w:t>2024 год - 2 встречи</w:t>
            </w:r>
          </w:p>
        </w:tc>
        <w:tc>
          <w:tcPr>
            <w:tcW w:w="1984" w:type="dxa"/>
            <w:vMerge w:val="restart"/>
          </w:tcPr>
          <w:p w:rsidR="00083ABA" w:rsidRDefault="00083ABA">
            <w:pPr>
              <w:pStyle w:val="ConsPlusNormal"/>
            </w:pPr>
            <w:r>
              <w:t>Снижение качества профилактической работы</w:t>
            </w:r>
          </w:p>
        </w:tc>
        <w:tc>
          <w:tcPr>
            <w:tcW w:w="2494" w:type="dxa"/>
            <w:vMerge w:val="restart"/>
          </w:tcPr>
          <w:p w:rsidR="00083ABA" w:rsidRDefault="00083ABA">
            <w:pPr>
              <w:pStyle w:val="ConsPlusNormal"/>
            </w:pPr>
            <w:r>
              <w:t>Уровень наркозаболеваемости (относительное количество больных наркоманией из расчета на 100 тыс. человек), удельный вес наркопреступлений в общем количестве зарегистрированных преступных деяний</w:t>
            </w:r>
          </w:p>
        </w:tc>
      </w:tr>
      <w:tr w:rsidR="00083ABA">
        <w:tc>
          <w:tcPr>
            <w:tcW w:w="904" w:type="dxa"/>
            <w:vMerge/>
          </w:tcPr>
          <w:p w:rsidR="00083ABA" w:rsidRDefault="00083ABA">
            <w:pPr>
              <w:pStyle w:val="ConsPlusNormal"/>
            </w:pPr>
          </w:p>
        </w:tc>
        <w:tc>
          <w:tcPr>
            <w:tcW w:w="2211" w:type="dxa"/>
            <w:vMerge/>
          </w:tcPr>
          <w:p w:rsidR="00083ABA" w:rsidRDefault="00083ABA">
            <w:pPr>
              <w:pStyle w:val="ConsPlusNormal"/>
            </w:pPr>
          </w:p>
        </w:tc>
        <w:tc>
          <w:tcPr>
            <w:tcW w:w="2268" w:type="dxa"/>
          </w:tcPr>
          <w:p w:rsidR="00083ABA" w:rsidRDefault="00083ABA">
            <w:pPr>
              <w:pStyle w:val="ConsPlusNormal"/>
            </w:pPr>
            <w:r>
              <w:t>Управление по информационной политике области, управление здравоохранения правительства области</w:t>
            </w:r>
          </w:p>
        </w:tc>
        <w:tc>
          <w:tcPr>
            <w:tcW w:w="794" w:type="dxa"/>
          </w:tcPr>
          <w:p w:rsidR="00083ABA" w:rsidRDefault="00083ABA">
            <w:pPr>
              <w:pStyle w:val="ConsPlusNormal"/>
              <w:jc w:val="center"/>
            </w:pPr>
            <w:r>
              <w:t>2020</w:t>
            </w:r>
          </w:p>
        </w:tc>
        <w:tc>
          <w:tcPr>
            <w:tcW w:w="2778" w:type="dxa"/>
            <w:vMerge/>
          </w:tcPr>
          <w:p w:rsidR="00083ABA" w:rsidRDefault="00083ABA">
            <w:pPr>
              <w:pStyle w:val="ConsPlusNormal"/>
            </w:pPr>
          </w:p>
        </w:tc>
        <w:tc>
          <w:tcPr>
            <w:tcW w:w="1984" w:type="dxa"/>
            <w:vMerge/>
          </w:tcPr>
          <w:p w:rsidR="00083ABA" w:rsidRDefault="00083ABA">
            <w:pPr>
              <w:pStyle w:val="ConsPlusNormal"/>
            </w:pPr>
          </w:p>
        </w:tc>
        <w:tc>
          <w:tcPr>
            <w:tcW w:w="2494" w:type="dxa"/>
            <w:vMerge/>
          </w:tcPr>
          <w:p w:rsidR="00083ABA" w:rsidRDefault="00083ABA">
            <w:pPr>
              <w:pStyle w:val="ConsPlusNormal"/>
            </w:pPr>
          </w:p>
        </w:tc>
      </w:tr>
      <w:tr w:rsidR="00083ABA">
        <w:tc>
          <w:tcPr>
            <w:tcW w:w="904" w:type="dxa"/>
            <w:vMerge/>
          </w:tcPr>
          <w:p w:rsidR="00083ABA" w:rsidRDefault="00083ABA">
            <w:pPr>
              <w:pStyle w:val="ConsPlusNormal"/>
            </w:pPr>
          </w:p>
        </w:tc>
        <w:tc>
          <w:tcPr>
            <w:tcW w:w="2211" w:type="dxa"/>
            <w:vMerge/>
          </w:tcPr>
          <w:p w:rsidR="00083ABA" w:rsidRDefault="00083ABA">
            <w:pPr>
              <w:pStyle w:val="ConsPlusNormal"/>
            </w:pPr>
          </w:p>
        </w:tc>
        <w:tc>
          <w:tcPr>
            <w:tcW w:w="2268" w:type="dxa"/>
          </w:tcPr>
          <w:p w:rsidR="00083ABA" w:rsidRDefault="00083ABA">
            <w:pPr>
              <w:pStyle w:val="ConsPlusNormal"/>
            </w:pPr>
            <w:r>
              <w:t xml:space="preserve">Управление по информационной политике области, департамент здравоохранения </w:t>
            </w:r>
            <w:r>
              <w:lastRenderedPageBreak/>
              <w:t>правительства области</w:t>
            </w:r>
          </w:p>
        </w:tc>
        <w:tc>
          <w:tcPr>
            <w:tcW w:w="794" w:type="dxa"/>
          </w:tcPr>
          <w:p w:rsidR="00083ABA" w:rsidRDefault="00083ABA">
            <w:pPr>
              <w:pStyle w:val="ConsPlusNormal"/>
              <w:jc w:val="center"/>
            </w:pPr>
            <w:r>
              <w:lastRenderedPageBreak/>
              <w:t>2021 - 2024</w:t>
            </w:r>
          </w:p>
        </w:tc>
        <w:tc>
          <w:tcPr>
            <w:tcW w:w="2778" w:type="dxa"/>
            <w:vMerge/>
          </w:tcPr>
          <w:p w:rsidR="00083ABA" w:rsidRDefault="00083ABA">
            <w:pPr>
              <w:pStyle w:val="ConsPlusNormal"/>
            </w:pPr>
          </w:p>
        </w:tc>
        <w:tc>
          <w:tcPr>
            <w:tcW w:w="1984" w:type="dxa"/>
            <w:vMerge/>
          </w:tcPr>
          <w:p w:rsidR="00083ABA" w:rsidRDefault="00083ABA">
            <w:pPr>
              <w:pStyle w:val="ConsPlusNormal"/>
            </w:pPr>
          </w:p>
        </w:tc>
        <w:tc>
          <w:tcPr>
            <w:tcW w:w="2494" w:type="dxa"/>
            <w:vMerge/>
          </w:tcPr>
          <w:p w:rsidR="00083ABA" w:rsidRDefault="00083ABA">
            <w:pPr>
              <w:pStyle w:val="ConsPlusNormal"/>
            </w:pPr>
          </w:p>
        </w:tc>
      </w:tr>
      <w:tr w:rsidR="00083ABA">
        <w:tc>
          <w:tcPr>
            <w:tcW w:w="904" w:type="dxa"/>
          </w:tcPr>
          <w:p w:rsidR="00083ABA" w:rsidRDefault="00083ABA">
            <w:pPr>
              <w:pStyle w:val="ConsPlusNormal"/>
              <w:jc w:val="center"/>
            </w:pPr>
            <w:r>
              <w:lastRenderedPageBreak/>
              <w:t>1.3.15</w:t>
            </w:r>
          </w:p>
        </w:tc>
        <w:tc>
          <w:tcPr>
            <w:tcW w:w="2211" w:type="dxa"/>
          </w:tcPr>
          <w:p w:rsidR="00083ABA" w:rsidRDefault="00083ABA">
            <w:pPr>
              <w:pStyle w:val="ConsPlusNormal"/>
            </w:pPr>
            <w:r>
              <w:t>Подготовка и публикация (выпуск) в средствах массовой информации области материалов антинаркотической направленности, ориентированных на молодежную и родительскую аудиторию (статьи, тематические выпуски и программы, циклы сюжетов и репортажей)</w:t>
            </w:r>
          </w:p>
        </w:tc>
        <w:tc>
          <w:tcPr>
            <w:tcW w:w="2268" w:type="dxa"/>
          </w:tcPr>
          <w:p w:rsidR="00083ABA" w:rsidRDefault="00083ABA">
            <w:pPr>
              <w:pStyle w:val="ConsPlusNormal"/>
            </w:pPr>
            <w:r>
              <w:t>Департамент образования области, управление по информационной политике области</w:t>
            </w:r>
          </w:p>
        </w:tc>
        <w:tc>
          <w:tcPr>
            <w:tcW w:w="794" w:type="dxa"/>
          </w:tcPr>
          <w:p w:rsidR="00083ABA" w:rsidRDefault="00083ABA">
            <w:pPr>
              <w:pStyle w:val="ConsPlusNormal"/>
              <w:jc w:val="center"/>
            </w:pPr>
            <w:r>
              <w:t>2021 - 2024</w:t>
            </w:r>
          </w:p>
        </w:tc>
        <w:tc>
          <w:tcPr>
            <w:tcW w:w="2778" w:type="dxa"/>
          </w:tcPr>
          <w:p w:rsidR="00083ABA" w:rsidRDefault="00083ABA">
            <w:pPr>
              <w:pStyle w:val="ConsPlusNormal"/>
            </w:pPr>
            <w:r>
              <w:t>Распространение знаний о вреде наркотиков в средствах массовой информации, пропаганда здорового образа жизни среди подростков и молодежи.</w:t>
            </w:r>
          </w:p>
          <w:p w:rsidR="00083ABA" w:rsidRDefault="00083ABA">
            <w:pPr>
              <w:pStyle w:val="ConsPlusNormal"/>
            </w:pPr>
            <w:r>
              <w:t>Не менее 2 публикаций (выпусков) в год</w:t>
            </w:r>
          </w:p>
        </w:tc>
        <w:tc>
          <w:tcPr>
            <w:tcW w:w="1984" w:type="dxa"/>
          </w:tcPr>
          <w:p w:rsidR="00083ABA" w:rsidRDefault="00083ABA">
            <w:pPr>
              <w:pStyle w:val="ConsPlusNormal"/>
            </w:pPr>
            <w:r>
              <w:t>Снижение проведения грамотной информационной политики в средствах массовой информации</w:t>
            </w:r>
          </w:p>
        </w:tc>
        <w:tc>
          <w:tcPr>
            <w:tcW w:w="2494" w:type="dxa"/>
          </w:tcPr>
          <w:p w:rsidR="00083ABA" w:rsidRDefault="00083ABA">
            <w:pPr>
              <w:pStyle w:val="ConsPlusNormal"/>
            </w:pPr>
            <w:r>
              <w:t>Уровень наркозаболеваемости (относительное количество больных наркоманией из расчета на 100 тыс. человек), удельный вес наркопреступлений в общем количестве зарегистрированных преступных деяний</w:t>
            </w:r>
          </w:p>
        </w:tc>
      </w:tr>
      <w:tr w:rsidR="00083ABA">
        <w:tblPrEx>
          <w:tblBorders>
            <w:insideH w:val="nil"/>
          </w:tblBorders>
        </w:tblPrEx>
        <w:tc>
          <w:tcPr>
            <w:tcW w:w="904" w:type="dxa"/>
            <w:tcBorders>
              <w:bottom w:val="nil"/>
            </w:tcBorders>
          </w:tcPr>
          <w:p w:rsidR="00083ABA" w:rsidRDefault="00083ABA">
            <w:pPr>
              <w:pStyle w:val="ConsPlusNormal"/>
              <w:jc w:val="center"/>
            </w:pPr>
            <w:r>
              <w:t>1.3.16</w:t>
            </w:r>
          </w:p>
        </w:tc>
        <w:tc>
          <w:tcPr>
            <w:tcW w:w="2211" w:type="dxa"/>
            <w:tcBorders>
              <w:bottom w:val="nil"/>
            </w:tcBorders>
          </w:tcPr>
          <w:p w:rsidR="00083ABA" w:rsidRDefault="00083ABA">
            <w:pPr>
              <w:pStyle w:val="ConsPlusNormal"/>
            </w:pPr>
            <w:r>
              <w:t>Областной турнир по мини-футболу среди юношей</w:t>
            </w:r>
          </w:p>
        </w:tc>
        <w:tc>
          <w:tcPr>
            <w:tcW w:w="2268" w:type="dxa"/>
            <w:tcBorders>
              <w:bottom w:val="nil"/>
            </w:tcBorders>
          </w:tcPr>
          <w:p w:rsidR="00083ABA" w:rsidRDefault="00083ABA">
            <w:pPr>
              <w:pStyle w:val="ConsPlusNormal"/>
            </w:pPr>
            <w:r>
              <w:t>Комитет по физической культуре и спорту правительства области</w:t>
            </w:r>
          </w:p>
        </w:tc>
        <w:tc>
          <w:tcPr>
            <w:tcW w:w="794" w:type="dxa"/>
            <w:tcBorders>
              <w:bottom w:val="nil"/>
            </w:tcBorders>
          </w:tcPr>
          <w:p w:rsidR="00083ABA" w:rsidRDefault="00083ABA">
            <w:pPr>
              <w:pStyle w:val="ConsPlusNormal"/>
              <w:jc w:val="center"/>
            </w:pPr>
            <w:r>
              <w:t>2018</w:t>
            </w:r>
          </w:p>
        </w:tc>
        <w:tc>
          <w:tcPr>
            <w:tcW w:w="2778" w:type="dxa"/>
            <w:tcBorders>
              <w:bottom w:val="nil"/>
            </w:tcBorders>
          </w:tcPr>
          <w:p w:rsidR="00083ABA" w:rsidRDefault="00083ABA">
            <w:pPr>
              <w:pStyle w:val="ConsPlusNormal"/>
            </w:pPr>
            <w:r>
              <w:t>Увеличение числа подростков и молодежи, участвующих в профилактических антинаркотических спортивных мероприятиях. Охват - не менее 90 человек</w:t>
            </w:r>
          </w:p>
        </w:tc>
        <w:tc>
          <w:tcPr>
            <w:tcW w:w="1984" w:type="dxa"/>
            <w:tcBorders>
              <w:bottom w:val="nil"/>
            </w:tcBorders>
          </w:tcPr>
          <w:p w:rsidR="00083ABA" w:rsidRDefault="00083ABA">
            <w:pPr>
              <w:pStyle w:val="ConsPlusNormal"/>
            </w:pPr>
            <w:r>
              <w:t>Увеличение группы риска немедицинского употребления наркотиков</w:t>
            </w:r>
          </w:p>
        </w:tc>
        <w:tc>
          <w:tcPr>
            <w:tcW w:w="2494" w:type="dxa"/>
            <w:tcBorders>
              <w:bottom w:val="nil"/>
            </w:tcBorders>
          </w:tcPr>
          <w:p w:rsidR="00083ABA" w:rsidRDefault="00083ABA">
            <w:pPr>
              <w:pStyle w:val="ConsPlusNormal"/>
            </w:pPr>
            <w:r>
              <w:t>Уровень наркозаболеваемости (относительное количество больных наркоманией из расчета на 100 тыс. человек), удельный вес наркопреступлений в общем количестве зарегистрированных преступных деяний</w:t>
            </w:r>
          </w:p>
        </w:tc>
      </w:tr>
      <w:tr w:rsidR="00083ABA">
        <w:tblPrEx>
          <w:tblBorders>
            <w:insideH w:val="nil"/>
          </w:tblBorders>
        </w:tblPrEx>
        <w:tc>
          <w:tcPr>
            <w:tcW w:w="13433" w:type="dxa"/>
            <w:gridSpan w:val="7"/>
            <w:tcBorders>
              <w:top w:val="nil"/>
            </w:tcBorders>
          </w:tcPr>
          <w:p w:rsidR="00083ABA" w:rsidRDefault="00083ABA">
            <w:pPr>
              <w:pStyle w:val="ConsPlusNormal"/>
              <w:jc w:val="both"/>
            </w:pPr>
            <w:r>
              <w:t xml:space="preserve">(пп. 1.3.16 введен </w:t>
            </w:r>
            <w:hyperlink r:id="rId56">
              <w:r>
                <w:rPr>
                  <w:color w:val="0000FF"/>
                </w:rPr>
                <w:t>постановлением</w:t>
              </w:r>
            </w:hyperlink>
            <w:r>
              <w:t xml:space="preserve"> правительства ЕАО от 16.06.2022 N 229-пп)</w:t>
            </w:r>
          </w:p>
        </w:tc>
      </w:tr>
      <w:tr w:rsidR="00083ABA">
        <w:tc>
          <w:tcPr>
            <w:tcW w:w="13433" w:type="dxa"/>
            <w:gridSpan w:val="7"/>
          </w:tcPr>
          <w:p w:rsidR="00083ABA" w:rsidRDefault="00083ABA">
            <w:pPr>
              <w:pStyle w:val="ConsPlusNormal"/>
              <w:jc w:val="center"/>
              <w:outlineLvl w:val="5"/>
            </w:pPr>
            <w:r>
              <w:t>Задача "Создание с учетом традиционных российских духовно-нравственных и культурных ценностей условий для формирования в обществе осознанного негативного отношения к незаконному потреблению наркотиков"</w:t>
            </w:r>
          </w:p>
        </w:tc>
      </w:tr>
      <w:tr w:rsidR="00083ABA">
        <w:tc>
          <w:tcPr>
            <w:tcW w:w="904" w:type="dxa"/>
          </w:tcPr>
          <w:p w:rsidR="00083ABA" w:rsidRDefault="00083ABA">
            <w:pPr>
              <w:pStyle w:val="ConsPlusNormal"/>
              <w:jc w:val="center"/>
              <w:outlineLvl w:val="6"/>
            </w:pPr>
            <w:r>
              <w:t>1.4</w:t>
            </w:r>
          </w:p>
        </w:tc>
        <w:tc>
          <w:tcPr>
            <w:tcW w:w="12529" w:type="dxa"/>
            <w:gridSpan w:val="6"/>
          </w:tcPr>
          <w:p w:rsidR="00083ABA" w:rsidRDefault="00083ABA">
            <w:pPr>
              <w:pStyle w:val="ConsPlusNormal"/>
              <w:jc w:val="center"/>
            </w:pPr>
            <w:r>
              <w:t>Основное мероприятие 4 "Организация духовно-нравственного воспитания детей и расширение практики использования проектной деятельности и педагогических методик"</w:t>
            </w:r>
          </w:p>
        </w:tc>
      </w:tr>
      <w:tr w:rsidR="00083ABA">
        <w:tc>
          <w:tcPr>
            <w:tcW w:w="904" w:type="dxa"/>
            <w:vMerge w:val="restart"/>
          </w:tcPr>
          <w:p w:rsidR="00083ABA" w:rsidRDefault="00083ABA">
            <w:pPr>
              <w:pStyle w:val="ConsPlusNormal"/>
              <w:jc w:val="center"/>
            </w:pPr>
            <w:r>
              <w:t>1.4.1</w:t>
            </w:r>
          </w:p>
        </w:tc>
        <w:tc>
          <w:tcPr>
            <w:tcW w:w="2211" w:type="dxa"/>
            <w:vMerge w:val="restart"/>
          </w:tcPr>
          <w:p w:rsidR="00083ABA" w:rsidRDefault="00083ABA">
            <w:pPr>
              <w:pStyle w:val="ConsPlusNormal"/>
            </w:pPr>
            <w:r>
              <w:t xml:space="preserve">Проведение </w:t>
            </w:r>
            <w:r>
              <w:lastRenderedPageBreak/>
              <w:t>семинаров для учителей, воспитателей, педагогов-психологов по вопросам формирования здорового образа жизни, профилактики употребления наркотиков и психоактивных веществ, духовно-нравственного и гражданско-патриотического воспитания, а также совершенствования педагогических программ и методик</w:t>
            </w:r>
          </w:p>
        </w:tc>
        <w:tc>
          <w:tcPr>
            <w:tcW w:w="2268" w:type="dxa"/>
          </w:tcPr>
          <w:p w:rsidR="00083ABA" w:rsidRDefault="00083ABA">
            <w:pPr>
              <w:pStyle w:val="ConsPlusNormal"/>
            </w:pPr>
            <w:r>
              <w:lastRenderedPageBreak/>
              <w:t xml:space="preserve">Комитет образования </w:t>
            </w:r>
            <w:r>
              <w:lastRenderedPageBreak/>
              <w:t>области, ОГБУ ДО "Центр "МОСТ"</w:t>
            </w:r>
          </w:p>
        </w:tc>
        <w:tc>
          <w:tcPr>
            <w:tcW w:w="794" w:type="dxa"/>
          </w:tcPr>
          <w:p w:rsidR="00083ABA" w:rsidRDefault="00083ABA">
            <w:pPr>
              <w:pStyle w:val="ConsPlusNormal"/>
              <w:jc w:val="center"/>
            </w:pPr>
            <w:r>
              <w:lastRenderedPageBreak/>
              <w:t xml:space="preserve">2018 - </w:t>
            </w:r>
            <w:r>
              <w:lastRenderedPageBreak/>
              <w:t>2020</w:t>
            </w:r>
          </w:p>
        </w:tc>
        <w:tc>
          <w:tcPr>
            <w:tcW w:w="2778" w:type="dxa"/>
            <w:vMerge w:val="restart"/>
          </w:tcPr>
          <w:p w:rsidR="00083ABA" w:rsidRDefault="00083ABA">
            <w:pPr>
              <w:pStyle w:val="ConsPlusNormal"/>
            </w:pPr>
            <w:r>
              <w:lastRenderedPageBreak/>
              <w:t xml:space="preserve">Повышение компетенции </w:t>
            </w:r>
            <w:r>
              <w:lastRenderedPageBreak/>
              <w:t>специалистов в области первичной профилактики наркомании, обмен опытом в этой сфере для последующего внедрения передовых методов в работу муниципальных учреждений социальной, образовательной, культурной сфер. Проведение не менее 1 семинара в год</w:t>
            </w:r>
          </w:p>
        </w:tc>
        <w:tc>
          <w:tcPr>
            <w:tcW w:w="1984" w:type="dxa"/>
            <w:vMerge w:val="restart"/>
          </w:tcPr>
          <w:p w:rsidR="00083ABA" w:rsidRDefault="00083ABA">
            <w:pPr>
              <w:pStyle w:val="ConsPlusNormal"/>
            </w:pPr>
            <w:r>
              <w:lastRenderedPageBreak/>
              <w:t xml:space="preserve">Снижение </w:t>
            </w:r>
            <w:r>
              <w:lastRenderedPageBreak/>
              <w:t>эффективности и результативности проводимой работы в муниципальных учреждениях социальной, образовательной, культурной сфер первичной профилактики наркомании</w:t>
            </w:r>
          </w:p>
        </w:tc>
        <w:tc>
          <w:tcPr>
            <w:tcW w:w="2494" w:type="dxa"/>
            <w:vMerge w:val="restart"/>
          </w:tcPr>
          <w:p w:rsidR="00083ABA" w:rsidRDefault="00083ABA">
            <w:pPr>
              <w:pStyle w:val="ConsPlusNormal"/>
            </w:pPr>
            <w:r>
              <w:lastRenderedPageBreak/>
              <w:t xml:space="preserve">Уровень </w:t>
            </w:r>
            <w:r>
              <w:lastRenderedPageBreak/>
              <w:t>наркозаболеваемости (относительное количество больных наркоманией из расчета на 100 тыс. человек),</w:t>
            </w:r>
          </w:p>
          <w:p w:rsidR="00083ABA" w:rsidRDefault="00083ABA">
            <w:pPr>
              <w:pStyle w:val="ConsPlusNormal"/>
            </w:pPr>
            <w:r>
              <w:t>удельный вес наркопреступлений в общем количестве зарегистрированных преступных деяний</w:t>
            </w:r>
          </w:p>
        </w:tc>
      </w:tr>
      <w:tr w:rsidR="00083ABA">
        <w:tc>
          <w:tcPr>
            <w:tcW w:w="904" w:type="dxa"/>
            <w:vMerge/>
          </w:tcPr>
          <w:p w:rsidR="00083ABA" w:rsidRDefault="00083ABA">
            <w:pPr>
              <w:pStyle w:val="ConsPlusNormal"/>
            </w:pPr>
          </w:p>
        </w:tc>
        <w:tc>
          <w:tcPr>
            <w:tcW w:w="2211" w:type="dxa"/>
            <w:vMerge/>
          </w:tcPr>
          <w:p w:rsidR="00083ABA" w:rsidRDefault="00083ABA">
            <w:pPr>
              <w:pStyle w:val="ConsPlusNormal"/>
            </w:pPr>
          </w:p>
        </w:tc>
        <w:tc>
          <w:tcPr>
            <w:tcW w:w="2268" w:type="dxa"/>
          </w:tcPr>
          <w:p w:rsidR="00083ABA" w:rsidRDefault="00083ABA">
            <w:pPr>
              <w:pStyle w:val="ConsPlusNormal"/>
            </w:pPr>
            <w:r>
              <w:t>Департамент образования области, ОГБУ ДО "Центр "МОСТ"</w:t>
            </w:r>
          </w:p>
        </w:tc>
        <w:tc>
          <w:tcPr>
            <w:tcW w:w="794" w:type="dxa"/>
          </w:tcPr>
          <w:p w:rsidR="00083ABA" w:rsidRDefault="00083ABA">
            <w:pPr>
              <w:pStyle w:val="ConsPlusNormal"/>
              <w:jc w:val="center"/>
            </w:pPr>
            <w:r>
              <w:t>2021 - 2024</w:t>
            </w:r>
          </w:p>
        </w:tc>
        <w:tc>
          <w:tcPr>
            <w:tcW w:w="2778" w:type="dxa"/>
            <w:vMerge/>
          </w:tcPr>
          <w:p w:rsidR="00083ABA" w:rsidRDefault="00083ABA">
            <w:pPr>
              <w:pStyle w:val="ConsPlusNormal"/>
            </w:pPr>
          </w:p>
        </w:tc>
        <w:tc>
          <w:tcPr>
            <w:tcW w:w="1984" w:type="dxa"/>
            <w:vMerge/>
          </w:tcPr>
          <w:p w:rsidR="00083ABA" w:rsidRDefault="00083ABA">
            <w:pPr>
              <w:pStyle w:val="ConsPlusNormal"/>
            </w:pPr>
          </w:p>
        </w:tc>
        <w:tc>
          <w:tcPr>
            <w:tcW w:w="2494" w:type="dxa"/>
            <w:vMerge/>
          </w:tcPr>
          <w:p w:rsidR="00083ABA" w:rsidRDefault="00083ABA">
            <w:pPr>
              <w:pStyle w:val="ConsPlusNormal"/>
            </w:pPr>
          </w:p>
        </w:tc>
      </w:tr>
      <w:tr w:rsidR="00083ABA">
        <w:tc>
          <w:tcPr>
            <w:tcW w:w="904" w:type="dxa"/>
          </w:tcPr>
          <w:p w:rsidR="00083ABA" w:rsidRDefault="00083ABA">
            <w:pPr>
              <w:pStyle w:val="ConsPlusNormal"/>
              <w:jc w:val="center"/>
            </w:pPr>
            <w:r>
              <w:t>1.4.2</w:t>
            </w:r>
          </w:p>
        </w:tc>
        <w:tc>
          <w:tcPr>
            <w:tcW w:w="2211" w:type="dxa"/>
          </w:tcPr>
          <w:p w:rsidR="00083ABA" w:rsidRDefault="00083ABA">
            <w:pPr>
              <w:pStyle w:val="ConsPlusNormal"/>
            </w:pPr>
            <w:r>
              <w:t xml:space="preserve">Проведение проектов антинаркотической направленности, духовно-нравственного и гражданско-патриотического воспитания с участием территориальных федеральных органов исполнительной власти, органов исполнительной власти, общественных организаций Еврейской </w:t>
            </w:r>
            <w:r>
              <w:lastRenderedPageBreak/>
              <w:t>автономной области</w:t>
            </w:r>
          </w:p>
        </w:tc>
        <w:tc>
          <w:tcPr>
            <w:tcW w:w="2268" w:type="dxa"/>
          </w:tcPr>
          <w:p w:rsidR="00083ABA" w:rsidRDefault="00083ABA">
            <w:pPr>
              <w:pStyle w:val="ConsPlusNormal"/>
            </w:pPr>
            <w:r>
              <w:lastRenderedPageBreak/>
              <w:t>Департамент по внутренней политике области, департамент культуры правительства области, департамент образования области, ОГБУ ДО "Центр "МОСТ", УМВД России по ЕАО (по согласованию), органы местного самоуправления муниципальных образований области (по согласованию)</w:t>
            </w:r>
          </w:p>
        </w:tc>
        <w:tc>
          <w:tcPr>
            <w:tcW w:w="794" w:type="dxa"/>
          </w:tcPr>
          <w:p w:rsidR="00083ABA" w:rsidRDefault="00083ABA">
            <w:pPr>
              <w:pStyle w:val="ConsPlusNormal"/>
              <w:jc w:val="center"/>
            </w:pPr>
            <w:r>
              <w:t>2022 - 2024</w:t>
            </w:r>
          </w:p>
        </w:tc>
        <w:tc>
          <w:tcPr>
            <w:tcW w:w="2778" w:type="dxa"/>
          </w:tcPr>
          <w:p w:rsidR="00083ABA" w:rsidRDefault="00083ABA">
            <w:pPr>
              <w:pStyle w:val="ConsPlusNormal"/>
            </w:pPr>
            <w:r>
              <w:t>Информирование населения о проблеме наркомании, мерах по борьбе с ее распространением, повышение мотивации населения к здоровому образу жизни</w:t>
            </w:r>
          </w:p>
        </w:tc>
        <w:tc>
          <w:tcPr>
            <w:tcW w:w="1984" w:type="dxa"/>
          </w:tcPr>
          <w:p w:rsidR="00083ABA" w:rsidRDefault="00083ABA">
            <w:pPr>
              <w:pStyle w:val="ConsPlusNormal"/>
            </w:pPr>
            <w:r>
              <w:t>Снижение информирования населения о содержании проблемы наркомании. Рост количества впервые употребивших наркотики не в медицинских целях</w:t>
            </w:r>
          </w:p>
        </w:tc>
        <w:tc>
          <w:tcPr>
            <w:tcW w:w="2494" w:type="dxa"/>
          </w:tcPr>
          <w:p w:rsidR="00083ABA" w:rsidRDefault="00083ABA">
            <w:pPr>
              <w:pStyle w:val="ConsPlusNormal"/>
            </w:pPr>
            <w:r>
              <w:t>Снижение уровня наркозаболеваемости (относительное количество больных наркоманией из расчета на 100 тыс. человек)</w:t>
            </w:r>
          </w:p>
        </w:tc>
      </w:tr>
      <w:tr w:rsidR="00083ABA">
        <w:tc>
          <w:tcPr>
            <w:tcW w:w="13433" w:type="dxa"/>
            <w:gridSpan w:val="7"/>
          </w:tcPr>
          <w:p w:rsidR="00083ABA" w:rsidRDefault="00083ABA">
            <w:pPr>
              <w:pStyle w:val="ConsPlusNormal"/>
              <w:jc w:val="center"/>
              <w:outlineLvl w:val="5"/>
            </w:pPr>
            <w:r>
              <w:lastRenderedPageBreak/>
              <w:t>Задача "Повышение эффективности системы здравоохранения в части профилактики наркомании"</w:t>
            </w:r>
          </w:p>
        </w:tc>
      </w:tr>
      <w:tr w:rsidR="00083ABA">
        <w:tc>
          <w:tcPr>
            <w:tcW w:w="904" w:type="dxa"/>
          </w:tcPr>
          <w:p w:rsidR="00083ABA" w:rsidRDefault="00083ABA">
            <w:pPr>
              <w:pStyle w:val="ConsPlusNormal"/>
              <w:jc w:val="center"/>
              <w:outlineLvl w:val="6"/>
            </w:pPr>
            <w:r>
              <w:t>1.5</w:t>
            </w:r>
          </w:p>
        </w:tc>
        <w:tc>
          <w:tcPr>
            <w:tcW w:w="12529" w:type="dxa"/>
            <w:gridSpan w:val="6"/>
          </w:tcPr>
          <w:p w:rsidR="00083ABA" w:rsidRDefault="00083ABA">
            <w:pPr>
              <w:pStyle w:val="ConsPlusNormal"/>
              <w:jc w:val="center"/>
            </w:pPr>
            <w:r>
              <w:t>Основное мероприятие 5 "Профилактическая диспансеризация и медицинские осмотры"</w:t>
            </w:r>
          </w:p>
        </w:tc>
      </w:tr>
      <w:tr w:rsidR="00083ABA">
        <w:tc>
          <w:tcPr>
            <w:tcW w:w="904" w:type="dxa"/>
          </w:tcPr>
          <w:p w:rsidR="00083ABA" w:rsidRDefault="00083ABA">
            <w:pPr>
              <w:pStyle w:val="ConsPlusNormal"/>
              <w:jc w:val="center"/>
            </w:pPr>
            <w:r>
              <w:t>1.5.1</w:t>
            </w:r>
          </w:p>
        </w:tc>
        <w:tc>
          <w:tcPr>
            <w:tcW w:w="2211" w:type="dxa"/>
          </w:tcPr>
          <w:p w:rsidR="00083ABA" w:rsidRDefault="00083ABA">
            <w:pPr>
              <w:pStyle w:val="ConsPlusNormal"/>
            </w:pPr>
            <w:r>
              <w:t>Повышение квалификации специалистов первичного звена здравоохранения Еврейской автономной области в части выявления признаков потребления наркотиков и лекарственных препаратов с психоактивным действием</w:t>
            </w:r>
          </w:p>
        </w:tc>
        <w:tc>
          <w:tcPr>
            <w:tcW w:w="2268" w:type="dxa"/>
          </w:tcPr>
          <w:p w:rsidR="00083ABA" w:rsidRDefault="00083ABA">
            <w:pPr>
              <w:pStyle w:val="ConsPlusNormal"/>
            </w:pPr>
            <w:r>
              <w:t>Департамент здравоохранения правительства области</w:t>
            </w:r>
          </w:p>
        </w:tc>
        <w:tc>
          <w:tcPr>
            <w:tcW w:w="794" w:type="dxa"/>
          </w:tcPr>
          <w:p w:rsidR="00083ABA" w:rsidRDefault="00083ABA">
            <w:pPr>
              <w:pStyle w:val="ConsPlusNormal"/>
              <w:jc w:val="center"/>
            </w:pPr>
            <w:r>
              <w:t>2021 - 2024</w:t>
            </w:r>
          </w:p>
        </w:tc>
        <w:tc>
          <w:tcPr>
            <w:tcW w:w="2778" w:type="dxa"/>
          </w:tcPr>
          <w:p w:rsidR="00083ABA" w:rsidRDefault="00083ABA">
            <w:pPr>
              <w:pStyle w:val="ConsPlusNormal"/>
            </w:pPr>
            <w:r>
              <w:t>Снижение уровня заболеваемости (относительное количество больных наркоманией из расчета на 100 тыс. человек) с 295,5 в 2020 году до 291,0 в 2024 году</w:t>
            </w:r>
          </w:p>
        </w:tc>
        <w:tc>
          <w:tcPr>
            <w:tcW w:w="1984" w:type="dxa"/>
          </w:tcPr>
          <w:p w:rsidR="00083ABA" w:rsidRDefault="00083ABA">
            <w:pPr>
              <w:pStyle w:val="ConsPlusNormal"/>
            </w:pPr>
            <w:r>
              <w:t>Увеличение числа лиц, употребляющих наркотические средства и психотропные вещества в немедицинских целях</w:t>
            </w:r>
          </w:p>
        </w:tc>
        <w:tc>
          <w:tcPr>
            <w:tcW w:w="2494" w:type="dxa"/>
          </w:tcPr>
          <w:p w:rsidR="00083ABA" w:rsidRDefault="00083ABA">
            <w:pPr>
              <w:pStyle w:val="ConsPlusNormal"/>
            </w:pPr>
            <w:r>
              <w:t>Уровень наркозаболеваемости (относительное количество больных наркоманией из расчета на 100 тыс. человек)</w:t>
            </w:r>
          </w:p>
        </w:tc>
      </w:tr>
      <w:tr w:rsidR="00083ABA">
        <w:tblPrEx>
          <w:tblBorders>
            <w:insideH w:val="nil"/>
          </w:tblBorders>
        </w:tblPrEx>
        <w:tc>
          <w:tcPr>
            <w:tcW w:w="904" w:type="dxa"/>
            <w:tcBorders>
              <w:bottom w:val="nil"/>
            </w:tcBorders>
          </w:tcPr>
          <w:p w:rsidR="00083ABA" w:rsidRDefault="00083ABA">
            <w:pPr>
              <w:pStyle w:val="ConsPlusNormal"/>
              <w:jc w:val="center"/>
            </w:pPr>
            <w:r>
              <w:t>1.5.2</w:t>
            </w:r>
          </w:p>
        </w:tc>
        <w:tc>
          <w:tcPr>
            <w:tcW w:w="2211" w:type="dxa"/>
            <w:tcBorders>
              <w:bottom w:val="nil"/>
            </w:tcBorders>
          </w:tcPr>
          <w:p w:rsidR="00083ABA" w:rsidRDefault="00083ABA">
            <w:pPr>
              <w:pStyle w:val="ConsPlusNormal"/>
            </w:pPr>
            <w:r>
              <w:t>Приобретение иммунохроматографических экспресс-тестов с целью диагностики обнаружения наркотических веществ в организме человека</w:t>
            </w:r>
          </w:p>
        </w:tc>
        <w:tc>
          <w:tcPr>
            <w:tcW w:w="2268" w:type="dxa"/>
            <w:tcBorders>
              <w:bottom w:val="nil"/>
            </w:tcBorders>
          </w:tcPr>
          <w:p w:rsidR="00083ABA" w:rsidRDefault="00083ABA">
            <w:pPr>
              <w:pStyle w:val="ConsPlusNormal"/>
            </w:pPr>
            <w:r>
              <w:t>Департамент здравоохранения правительства области</w:t>
            </w:r>
          </w:p>
        </w:tc>
        <w:tc>
          <w:tcPr>
            <w:tcW w:w="794" w:type="dxa"/>
            <w:tcBorders>
              <w:bottom w:val="nil"/>
            </w:tcBorders>
          </w:tcPr>
          <w:p w:rsidR="00083ABA" w:rsidRDefault="00083ABA">
            <w:pPr>
              <w:pStyle w:val="ConsPlusNormal"/>
              <w:jc w:val="center"/>
            </w:pPr>
            <w:r>
              <w:t>2021 - 2024</w:t>
            </w:r>
          </w:p>
        </w:tc>
        <w:tc>
          <w:tcPr>
            <w:tcW w:w="2778" w:type="dxa"/>
            <w:tcBorders>
              <w:bottom w:val="nil"/>
            </w:tcBorders>
          </w:tcPr>
          <w:p w:rsidR="00083ABA" w:rsidRDefault="00083ABA">
            <w:pPr>
              <w:pStyle w:val="ConsPlusNormal"/>
            </w:pPr>
            <w:r>
              <w:t>Обеспечение потребности в расходных материалах для проведения достоверного тестирования.</w:t>
            </w:r>
          </w:p>
          <w:p w:rsidR="00083ABA" w:rsidRDefault="00083ABA">
            <w:pPr>
              <w:pStyle w:val="ConsPlusNormal"/>
            </w:pPr>
            <w:r>
              <w:t>Проведение тестирования:</w:t>
            </w:r>
          </w:p>
          <w:p w:rsidR="00083ABA" w:rsidRDefault="00083ABA">
            <w:pPr>
              <w:pStyle w:val="ConsPlusNormal"/>
            </w:pPr>
            <w:r>
              <w:t>2021 год - 1700 человек;</w:t>
            </w:r>
          </w:p>
          <w:p w:rsidR="00083ABA" w:rsidRDefault="00083ABA">
            <w:pPr>
              <w:pStyle w:val="ConsPlusNormal"/>
            </w:pPr>
            <w:r>
              <w:t>2022 год - 1000 человек;</w:t>
            </w:r>
          </w:p>
          <w:p w:rsidR="00083ABA" w:rsidRDefault="00083ABA">
            <w:pPr>
              <w:pStyle w:val="ConsPlusNormal"/>
            </w:pPr>
            <w:r>
              <w:t>2023 год - 1000 человек;</w:t>
            </w:r>
          </w:p>
          <w:p w:rsidR="00083ABA" w:rsidRDefault="00083ABA">
            <w:pPr>
              <w:pStyle w:val="ConsPlusNormal"/>
            </w:pPr>
            <w:r>
              <w:t>2024 год - 1000 человек</w:t>
            </w:r>
          </w:p>
        </w:tc>
        <w:tc>
          <w:tcPr>
            <w:tcW w:w="1984" w:type="dxa"/>
            <w:tcBorders>
              <w:bottom w:val="nil"/>
            </w:tcBorders>
          </w:tcPr>
          <w:p w:rsidR="00083ABA" w:rsidRDefault="00083ABA">
            <w:pPr>
              <w:pStyle w:val="ConsPlusNormal"/>
            </w:pPr>
            <w:r>
              <w:t>Рост числа наркозависимых лиц</w:t>
            </w:r>
          </w:p>
        </w:tc>
        <w:tc>
          <w:tcPr>
            <w:tcW w:w="2494" w:type="dxa"/>
            <w:tcBorders>
              <w:bottom w:val="nil"/>
            </w:tcBorders>
          </w:tcPr>
          <w:p w:rsidR="00083ABA" w:rsidRDefault="00083ABA">
            <w:pPr>
              <w:pStyle w:val="ConsPlusNormal"/>
            </w:pPr>
            <w:r>
              <w:t>Уровень наркозаболеваемости (относительное количество больных наркоманией из расчета на 100 тыс. человек)</w:t>
            </w:r>
          </w:p>
        </w:tc>
      </w:tr>
      <w:tr w:rsidR="00083ABA">
        <w:tblPrEx>
          <w:tblBorders>
            <w:insideH w:val="nil"/>
          </w:tblBorders>
        </w:tblPrEx>
        <w:tc>
          <w:tcPr>
            <w:tcW w:w="13433" w:type="dxa"/>
            <w:gridSpan w:val="7"/>
            <w:tcBorders>
              <w:top w:val="nil"/>
            </w:tcBorders>
          </w:tcPr>
          <w:p w:rsidR="00083ABA" w:rsidRDefault="00083ABA">
            <w:pPr>
              <w:pStyle w:val="ConsPlusNormal"/>
              <w:jc w:val="both"/>
            </w:pPr>
            <w:r>
              <w:t xml:space="preserve">(в ред. </w:t>
            </w:r>
            <w:hyperlink r:id="rId57">
              <w:r>
                <w:rPr>
                  <w:color w:val="0000FF"/>
                </w:rPr>
                <w:t>постановления</w:t>
              </w:r>
            </w:hyperlink>
            <w:r>
              <w:t xml:space="preserve"> правительства ЕАО от 16.06.2022 N 229-пп)</w:t>
            </w:r>
          </w:p>
        </w:tc>
      </w:tr>
      <w:tr w:rsidR="00083ABA">
        <w:tc>
          <w:tcPr>
            <w:tcW w:w="13433" w:type="dxa"/>
            <w:gridSpan w:val="7"/>
          </w:tcPr>
          <w:p w:rsidR="00083ABA" w:rsidRDefault="00083ABA">
            <w:pPr>
              <w:pStyle w:val="ConsPlusNormal"/>
              <w:jc w:val="center"/>
              <w:outlineLvl w:val="5"/>
            </w:pPr>
            <w:r>
              <w:t>Задача "Повышение доступности для наркопотребителей профилактики и диагностики, а также социальной реабилитации и ресоциализации для наркопотребителей"</w:t>
            </w:r>
          </w:p>
        </w:tc>
      </w:tr>
      <w:tr w:rsidR="00083ABA">
        <w:tc>
          <w:tcPr>
            <w:tcW w:w="904" w:type="dxa"/>
          </w:tcPr>
          <w:p w:rsidR="00083ABA" w:rsidRDefault="00083ABA">
            <w:pPr>
              <w:pStyle w:val="ConsPlusNormal"/>
              <w:jc w:val="center"/>
              <w:outlineLvl w:val="6"/>
            </w:pPr>
            <w:r>
              <w:t>1.6</w:t>
            </w:r>
          </w:p>
        </w:tc>
        <w:tc>
          <w:tcPr>
            <w:tcW w:w="12529" w:type="dxa"/>
            <w:gridSpan w:val="6"/>
          </w:tcPr>
          <w:p w:rsidR="00083ABA" w:rsidRDefault="00083ABA">
            <w:pPr>
              <w:pStyle w:val="ConsPlusNormal"/>
              <w:jc w:val="center"/>
            </w:pPr>
            <w:r>
              <w:t>Основное мероприятие 6 "Социальная реабилитация и ресоциализация наркопотребителей"</w:t>
            </w:r>
          </w:p>
        </w:tc>
      </w:tr>
      <w:tr w:rsidR="00083ABA">
        <w:tc>
          <w:tcPr>
            <w:tcW w:w="904" w:type="dxa"/>
            <w:vMerge w:val="restart"/>
          </w:tcPr>
          <w:p w:rsidR="00083ABA" w:rsidRDefault="00083ABA">
            <w:pPr>
              <w:pStyle w:val="ConsPlusNormal"/>
              <w:jc w:val="center"/>
            </w:pPr>
            <w:r>
              <w:t>1.6.1</w:t>
            </w:r>
          </w:p>
        </w:tc>
        <w:tc>
          <w:tcPr>
            <w:tcW w:w="2211" w:type="dxa"/>
            <w:vMerge w:val="restart"/>
          </w:tcPr>
          <w:p w:rsidR="00083ABA" w:rsidRDefault="00083ABA">
            <w:pPr>
              <w:pStyle w:val="ConsPlusNormal"/>
            </w:pPr>
            <w:r>
              <w:t xml:space="preserve">Оказание </w:t>
            </w:r>
            <w:r>
              <w:lastRenderedPageBreak/>
              <w:t>психологической помощи наркозависимым лицам и их родственникам по телефону доверия на базе ОГБУ ДО "Центр "МОСТ"</w:t>
            </w:r>
          </w:p>
        </w:tc>
        <w:tc>
          <w:tcPr>
            <w:tcW w:w="2268" w:type="dxa"/>
          </w:tcPr>
          <w:p w:rsidR="00083ABA" w:rsidRDefault="00083ABA">
            <w:pPr>
              <w:pStyle w:val="ConsPlusNormal"/>
            </w:pPr>
            <w:r>
              <w:lastRenderedPageBreak/>
              <w:t xml:space="preserve">Комитет образования </w:t>
            </w:r>
            <w:r>
              <w:lastRenderedPageBreak/>
              <w:t>области, ОГБУ ДО "Центр "МОСТ"</w:t>
            </w:r>
          </w:p>
        </w:tc>
        <w:tc>
          <w:tcPr>
            <w:tcW w:w="794" w:type="dxa"/>
          </w:tcPr>
          <w:p w:rsidR="00083ABA" w:rsidRDefault="00083ABA">
            <w:pPr>
              <w:pStyle w:val="ConsPlusNormal"/>
              <w:jc w:val="center"/>
            </w:pPr>
            <w:r>
              <w:lastRenderedPageBreak/>
              <w:t xml:space="preserve">2018 - </w:t>
            </w:r>
            <w:r>
              <w:lastRenderedPageBreak/>
              <w:t>2020</w:t>
            </w:r>
          </w:p>
        </w:tc>
        <w:tc>
          <w:tcPr>
            <w:tcW w:w="2778" w:type="dxa"/>
            <w:vMerge w:val="restart"/>
          </w:tcPr>
          <w:p w:rsidR="00083ABA" w:rsidRDefault="00083ABA">
            <w:pPr>
              <w:pStyle w:val="ConsPlusNormal"/>
            </w:pPr>
            <w:r>
              <w:lastRenderedPageBreak/>
              <w:t xml:space="preserve">Увеличение охвата </w:t>
            </w:r>
            <w:r>
              <w:lastRenderedPageBreak/>
              <w:t>населения области профилактическим воздействием и побуждение к диагностике, лечению от наркомании и реабилитации.</w:t>
            </w:r>
          </w:p>
          <w:p w:rsidR="00083ABA" w:rsidRDefault="00083ABA">
            <w:pPr>
              <w:pStyle w:val="ConsPlusNormal"/>
            </w:pPr>
            <w:r>
              <w:t>Планируемый охват - не менее 20 человек ежегодно</w:t>
            </w:r>
          </w:p>
        </w:tc>
        <w:tc>
          <w:tcPr>
            <w:tcW w:w="1984" w:type="dxa"/>
            <w:vMerge w:val="restart"/>
          </w:tcPr>
          <w:p w:rsidR="00083ABA" w:rsidRDefault="00083ABA">
            <w:pPr>
              <w:pStyle w:val="ConsPlusNormal"/>
            </w:pPr>
            <w:r>
              <w:lastRenderedPageBreak/>
              <w:t xml:space="preserve">Снижение </w:t>
            </w:r>
            <w:r>
              <w:lastRenderedPageBreak/>
              <w:t>профилактического воздействия на граждан</w:t>
            </w:r>
          </w:p>
        </w:tc>
        <w:tc>
          <w:tcPr>
            <w:tcW w:w="2494" w:type="dxa"/>
            <w:vMerge w:val="restart"/>
          </w:tcPr>
          <w:p w:rsidR="00083ABA" w:rsidRDefault="00083ABA">
            <w:pPr>
              <w:pStyle w:val="ConsPlusNormal"/>
            </w:pPr>
            <w:r>
              <w:lastRenderedPageBreak/>
              <w:t xml:space="preserve">Уровень </w:t>
            </w:r>
            <w:r>
              <w:lastRenderedPageBreak/>
              <w:t>наркозаболеваемости (относительное количество больных наркоманией из расчета на 100 тыс. человек), удельный вес наркопреступлений в общем количестве зарегистрированных преступных деяний</w:t>
            </w:r>
          </w:p>
        </w:tc>
      </w:tr>
      <w:tr w:rsidR="00083ABA">
        <w:tc>
          <w:tcPr>
            <w:tcW w:w="904" w:type="dxa"/>
            <w:vMerge/>
          </w:tcPr>
          <w:p w:rsidR="00083ABA" w:rsidRDefault="00083ABA">
            <w:pPr>
              <w:pStyle w:val="ConsPlusNormal"/>
            </w:pPr>
          </w:p>
        </w:tc>
        <w:tc>
          <w:tcPr>
            <w:tcW w:w="2211" w:type="dxa"/>
            <w:vMerge/>
          </w:tcPr>
          <w:p w:rsidR="00083ABA" w:rsidRDefault="00083ABA">
            <w:pPr>
              <w:pStyle w:val="ConsPlusNormal"/>
            </w:pPr>
          </w:p>
        </w:tc>
        <w:tc>
          <w:tcPr>
            <w:tcW w:w="2268" w:type="dxa"/>
          </w:tcPr>
          <w:p w:rsidR="00083ABA" w:rsidRDefault="00083ABA">
            <w:pPr>
              <w:pStyle w:val="ConsPlusNormal"/>
            </w:pPr>
            <w:r>
              <w:t>Департамент образования области, ОГБУ ДО "Центр "МОСТ"</w:t>
            </w:r>
          </w:p>
        </w:tc>
        <w:tc>
          <w:tcPr>
            <w:tcW w:w="794" w:type="dxa"/>
          </w:tcPr>
          <w:p w:rsidR="00083ABA" w:rsidRDefault="00083ABA">
            <w:pPr>
              <w:pStyle w:val="ConsPlusNormal"/>
              <w:jc w:val="center"/>
            </w:pPr>
            <w:r>
              <w:t>2021 - 2024</w:t>
            </w:r>
          </w:p>
        </w:tc>
        <w:tc>
          <w:tcPr>
            <w:tcW w:w="2778" w:type="dxa"/>
            <w:vMerge/>
          </w:tcPr>
          <w:p w:rsidR="00083ABA" w:rsidRDefault="00083ABA">
            <w:pPr>
              <w:pStyle w:val="ConsPlusNormal"/>
            </w:pPr>
          </w:p>
        </w:tc>
        <w:tc>
          <w:tcPr>
            <w:tcW w:w="1984" w:type="dxa"/>
            <w:vMerge/>
          </w:tcPr>
          <w:p w:rsidR="00083ABA" w:rsidRDefault="00083ABA">
            <w:pPr>
              <w:pStyle w:val="ConsPlusNormal"/>
            </w:pPr>
          </w:p>
        </w:tc>
        <w:tc>
          <w:tcPr>
            <w:tcW w:w="2494" w:type="dxa"/>
            <w:vMerge/>
          </w:tcPr>
          <w:p w:rsidR="00083ABA" w:rsidRDefault="00083ABA">
            <w:pPr>
              <w:pStyle w:val="ConsPlusNormal"/>
            </w:pPr>
          </w:p>
        </w:tc>
      </w:tr>
      <w:tr w:rsidR="00083ABA">
        <w:tc>
          <w:tcPr>
            <w:tcW w:w="904" w:type="dxa"/>
          </w:tcPr>
          <w:p w:rsidR="00083ABA" w:rsidRDefault="00083ABA">
            <w:pPr>
              <w:pStyle w:val="ConsPlusNormal"/>
              <w:jc w:val="center"/>
            </w:pPr>
            <w:r>
              <w:t>1.6.2</w:t>
            </w:r>
          </w:p>
        </w:tc>
        <w:tc>
          <w:tcPr>
            <w:tcW w:w="2211" w:type="dxa"/>
          </w:tcPr>
          <w:p w:rsidR="00083ABA" w:rsidRDefault="00083ABA">
            <w:pPr>
              <w:pStyle w:val="ConsPlusNormal"/>
            </w:pPr>
            <w:r>
              <w:t>Развитие услуг в сфере социальной реабилитации и ресоциализации лиц, потребляющих наркотические средства и психотропные вещества без назначения врача</w:t>
            </w:r>
          </w:p>
        </w:tc>
        <w:tc>
          <w:tcPr>
            <w:tcW w:w="2268" w:type="dxa"/>
          </w:tcPr>
          <w:p w:rsidR="00083ABA" w:rsidRDefault="00083ABA">
            <w:pPr>
              <w:pStyle w:val="ConsPlusNormal"/>
            </w:pPr>
            <w:r>
              <w:t>Департамент социальной защиты населения правительства области</w:t>
            </w:r>
          </w:p>
        </w:tc>
        <w:tc>
          <w:tcPr>
            <w:tcW w:w="794" w:type="dxa"/>
          </w:tcPr>
          <w:p w:rsidR="00083ABA" w:rsidRDefault="00083ABA">
            <w:pPr>
              <w:pStyle w:val="ConsPlusNormal"/>
              <w:jc w:val="center"/>
            </w:pPr>
            <w:r>
              <w:t>2021 - 2024</w:t>
            </w:r>
          </w:p>
        </w:tc>
        <w:tc>
          <w:tcPr>
            <w:tcW w:w="2778" w:type="dxa"/>
          </w:tcPr>
          <w:p w:rsidR="00083ABA" w:rsidRDefault="00083ABA">
            <w:pPr>
              <w:pStyle w:val="ConsPlusNormal"/>
            </w:pPr>
            <w:r>
              <w:t>Снижение уровня заболеваемости (относительное количество больных наркоманией из расчета на 100 тыс. человек)</w:t>
            </w:r>
          </w:p>
        </w:tc>
        <w:tc>
          <w:tcPr>
            <w:tcW w:w="1984" w:type="dxa"/>
          </w:tcPr>
          <w:p w:rsidR="00083ABA" w:rsidRDefault="00083ABA">
            <w:pPr>
              <w:pStyle w:val="ConsPlusNormal"/>
            </w:pPr>
            <w:r>
              <w:t>Рост числа наркозависимых лиц</w:t>
            </w:r>
          </w:p>
        </w:tc>
        <w:tc>
          <w:tcPr>
            <w:tcW w:w="2494" w:type="dxa"/>
          </w:tcPr>
          <w:p w:rsidR="00083ABA" w:rsidRDefault="00083ABA">
            <w:pPr>
              <w:pStyle w:val="ConsPlusNormal"/>
            </w:pPr>
            <w:r>
              <w:t>Уровень наркозаболеваемости (относительное количество больных наркоманией из расчета на 100 тыс. человек)</w:t>
            </w:r>
          </w:p>
        </w:tc>
      </w:tr>
      <w:tr w:rsidR="00083ABA">
        <w:tc>
          <w:tcPr>
            <w:tcW w:w="904" w:type="dxa"/>
            <w:vMerge w:val="restart"/>
          </w:tcPr>
          <w:p w:rsidR="00083ABA" w:rsidRDefault="00083ABA">
            <w:pPr>
              <w:pStyle w:val="ConsPlusNormal"/>
              <w:jc w:val="center"/>
            </w:pPr>
            <w:r>
              <w:t>1.6.3</w:t>
            </w:r>
          </w:p>
        </w:tc>
        <w:tc>
          <w:tcPr>
            <w:tcW w:w="2211" w:type="dxa"/>
            <w:vMerge w:val="restart"/>
          </w:tcPr>
          <w:p w:rsidR="00083ABA" w:rsidRDefault="00083ABA">
            <w:pPr>
              <w:pStyle w:val="ConsPlusNormal"/>
            </w:pPr>
            <w:r>
              <w:t xml:space="preserve">Проведение мотивационной информационной работы антинаркотической направленности с гражданами, страдающими заболеванием "наркомания", употребляющими наркотические средства и психотропные вещества в немедицинских целях (с их родственниками, </w:t>
            </w:r>
            <w:r>
              <w:lastRenderedPageBreak/>
              <w:t>иными заинтересованными лицами)</w:t>
            </w:r>
          </w:p>
        </w:tc>
        <w:tc>
          <w:tcPr>
            <w:tcW w:w="2268" w:type="dxa"/>
          </w:tcPr>
          <w:p w:rsidR="00083ABA" w:rsidRDefault="00083ABA">
            <w:pPr>
              <w:pStyle w:val="ConsPlusNormal"/>
            </w:pPr>
            <w:r>
              <w:lastRenderedPageBreak/>
              <w:t>Комитет социальной защиты населения правительства области, управление здравоохранения правительства области, комитет образования области, ОГБУ ДО "Центр "МОСТ", УМВД России по ЕАО (по согласованию)</w:t>
            </w:r>
          </w:p>
        </w:tc>
        <w:tc>
          <w:tcPr>
            <w:tcW w:w="794" w:type="dxa"/>
          </w:tcPr>
          <w:p w:rsidR="00083ABA" w:rsidRDefault="00083ABA">
            <w:pPr>
              <w:pStyle w:val="ConsPlusNormal"/>
              <w:jc w:val="center"/>
            </w:pPr>
            <w:r>
              <w:t>2018 - 2020</w:t>
            </w:r>
          </w:p>
        </w:tc>
        <w:tc>
          <w:tcPr>
            <w:tcW w:w="2778" w:type="dxa"/>
            <w:vMerge w:val="restart"/>
          </w:tcPr>
          <w:p w:rsidR="00083ABA" w:rsidRDefault="00083ABA">
            <w:pPr>
              <w:pStyle w:val="ConsPlusNormal"/>
            </w:pPr>
            <w:r>
              <w:t>Снижение уровня преступности, которая связана с незаконным оборотом наркотиков, снижение распространения наркотических веществ среди подростков и молодежи.</w:t>
            </w:r>
          </w:p>
          <w:p w:rsidR="00083ABA" w:rsidRDefault="00083ABA">
            <w:pPr>
              <w:pStyle w:val="ConsPlusNormal"/>
            </w:pPr>
            <w:r>
              <w:t>Охват - не менее 100 человек</w:t>
            </w:r>
          </w:p>
        </w:tc>
        <w:tc>
          <w:tcPr>
            <w:tcW w:w="1984" w:type="dxa"/>
            <w:vMerge w:val="restart"/>
          </w:tcPr>
          <w:p w:rsidR="00083ABA" w:rsidRDefault="00083ABA">
            <w:pPr>
              <w:pStyle w:val="ConsPlusNormal"/>
            </w:pPr>
            <w:r>
              <w:t>Рост числа наркозависимых лиц</w:t>
            </w:r>
          </w:p>
        </w:tc>
        <w:tc>
          <w:tcPr>
            <w:tcW w:w="2494" w:type="dxa"/>
            <w:vMerge w:val="restart"/>
          </w:tcPr>
          <w:p w:rsidR="00083ABA" w:rsidRDefault="00083ABA">
            <w:pPr>
              <w:pStyle w:val="ConsPlusNormal"/>
            </w:pPr>
            <w:r>
              <w:t>Уровень наркозаболеваемости (относительное количество больных наркоманией из расчета на 100 тыс. человек), удельный вес наркопреступлений в общем количестве зарегистрированных преступных деяний</w:t>
            </w:r>
          </w:p>
        </w:tc>
      </w:tr>
      <w:tr w:rsidR="00083ABA">
        <w:tc>
          <w:tcPr>
            <w:tcW w:w="904" w:type="dxa"/>
            <w:vMerge/>
          </w:tcPr>
          <w:p w:rsidR="00083ABA" w:rsidRDefault="00083ABA">
            <w:pPr>
              <w:pStyle w:val="ConsPlusNormal"/>
            </w:pPr>
          </w:p>
        </w:tc>
        <w:tc>
          <w:tcPr>
            <w:tcW w:w="2211" w:type="dxa"/>
            <w:vMerge/>
          </w:tcPr>
          <w:p w:rsidR="00083ABA" w:rsidRDefault="00083ABA">
            <w:pPr>
              <w:pStyle w:val="ConsPlusNormal"/>
            </w:pPr>
          </w:p>
        </w:tc>
        <w:tc>
          <w:tcPr>
            <w:tcW w:w="2268" w:type="dxa"/>
          </w:tcPr>
          <w:p w:rsidR="00083ABA" w:rsidRDefault="00083ABA">
            <w:pPr>
              <w:pStyle w:val="ConsPlusNormal"/>
            </w:pPr>
            <w:r>
              <w:t xml:space="preserve">Департамент социальной защиты населения правительства </w:t>
            </w:r>
            <w:r>
              <w:lastRenderedPageBreak/>
              <w:t>области, департамент здравоохранения правительства области, департамент образования области, ОГБУ ДО "Центр "МОСТ", УМВД России по ЕАО (по согласованию)</w:t>
            </w:r>
          </w:p>
        </w:tc>
        <w:tc>
          <w:tcPr>
            <w:tcW w:w="794" w:type="dxa"/>
          </w:tcPr>
          <w:p w:rsidR="00083ABA" w:rsidRDefault="00083ABA">
            <w:pPr>
              <w:pStyle w:val="ConsPlusNormal"/>
              <w:jc w:val="center"/>
            </w:pPr>
            <w:r>
              <w:lastRenderedPageBreak/>
              <w:t>2021 - 2024</w:t>
            </w:r>
          </w:p>
        </w:tc>
        <w:tc>
          <w:tcPr>
            <w:tcW w:w="2778" w:type="dxa"/>
            <w:vMerge/>
          </w:tcPr>
          <w:p w:rsidR="00083ABA" w:rsidRDefault="00083ABA">
            <w:pPr>
              <w:pStyle w:val="ConsPlusNormal"/>
            </w:pPr>
          </w:p>
        </w:tc>
        <w:tc>
          <w:tcPr>
            <w:tcW w:w="1984" w:type="dxa"/>
            <w:vMerge/>
          </w:tcPr>
          <w:p w:rsidR="00083ABA" w:rsidRDefault="00083ABA">
            <w:pPr>
              <w:pStyle w:val="ConsPlusNormal"/>
            </w:pPr>
          </w:p>
        </w:tc>
        <w:tc>
          <w:tcPr>
            <w:tcW w:w="2494" w:type="dxa"/>
            <w:vMerge/>
          </w:tcPr>
          <w:p w:rsidR="00083ABA" w:rsidRDefault="00083ABA">
            <w:pPr>
              <w:pStyle w:val="ConsPlusNormal"/>
            </w:pPr>
          </w:p>
        </w:tc>
      </w:tr>
      <w:tr w:rsidR="00083ABA">
        <w:tc>
          <w:tcPr>
            <w:tcW w:w="904" w:type="dxa"/>
            <w:vMerge w:val="restart"/>
          </w:tcPr>
          <w:p w:rsidR="00083ABA" w:rsidRDefault="00083ABA">
            <w:pPr>
              <w:pStyle w:val="ConsPlusNormal"/>
              <w:jc w:val="center"/>
            </w:pPr>
            <w:r>
              <w:lastRenderedPageBreak/>
              <w:t>1.6.4</w:t>
            </w:r>
          </w:p>
        </w:tc>
        <w:tc>
          <w:tcPr>
            <w:tcW w:w="2211" w:type="dxa"/>
            <w:vMerge w:val="restart"/>
          </w:tcPr>
          <w:p w:rsidR="00083ABA" w:rsidRDefault="00083ABA">
            <w:pPr>
              <w:pStyle w:val="ConsPlusNormal"/>
            </w:pPr>
            <w:r>
              <w:t>Оказание гражданам, включенным в программы комплексной реабилитации и ресоциализации потребителей наркотиков, услуг в целях восстановления трудовых навыков</w:t>
            </w:r>
          </w:p>
        </w:tc>
        <w:tc>
          <w:tcPr>
            <w:tcW w:w="2268" w:type="dxa"/>
          </w:tcPr>
          <w:p w:rsidR="00083ABA" w:rsidRDefault="00083ABA">
            <w:pPr>
              <w:pStyle w:val="ConsPlusNormal"/>
            </w:pPr>
            <w:r>
              <w:t>Управление трудовой занятости населения правительства области</w:t>
            </w:r>
          </w:p>
        </w:tc>
        <w:tc>
          <w:tcPr>
            <w:tcW w:w="794" w:type="dxa"/>
          </w:tcPr>
          <w:p w:rsidR="00083ABA" w:rsidRDefault="00083ABA">
            <w:pPr>
              <w:pStyle w:val="ConsPlusNormal"/>
              <w:jc w:val="center"/>
            </w:pPr>
            <w:r>
              <w:t>2018 - 2020</w:t>
            </w:r>
          </w:p>
        </w:tc>
        <w:tc>
          <w:tcPr>
            <w:tcW w:w="2778" w:type="dxa"/>
            <w:vMerge w:val="restart"/>
          </w:tcPr>
          <w:p w:rsidR="00083ABA" w:rsidRDefault="00083ABA">
            <w:pPr>
              <w:pStyle w:val="ConsPlusNormal"/>
            </w:pPr>
            <w:r>
              <w:t>Расширение возможности для граждан, проходящих реабилитацию от наркозависимости, по обеспечению занятости и трудоустройству:</w:t>
            </w:r>
          </w:p>
          <w:p w:rsidR="00083ABA" w:rsidRDefault="00083ABA">
            <w:pPr>
              <w:pStyle w:val="ConsPlusNormal"/>
            </w:pPr>
            <w:r>
              <w:t>2018 - 2 человека,</w:t>
            </w:r>
          </w:p>
          <w:p w:rsidR="00083ABA" w:rsidRDefault="00083ABA">
            <w:pPr>
              <w:pStyle w:val="ConsPlusNormal"/>
            </w:pPr>
            <w:r>
              <w:t>2019 - 2 человека,</w:t>
            </w:r>
          </w:p>
          <w:p w:rsidR="00083ABA" w:rsidRDefault="00083ABA">
            <w:pPr>
              <w:pStyle w:val="ConsPlusNormal"/>
            </w:pPr>
            <w:r>
              <w:t>2020 - 2 человека,</w:t>
            </w:r>
          </w:p>
          <w:p w:rsidR="00083ABA" w:rsidRDefault="00083ABA">
            <w:pPr>
              <w:pStyle w:val="ConsPlusNormal"/>
            </w:pPr>
            <w:r>
              <w:t>2021 - 2 человека,</w:t>
            </w:r>
          </w:p>
          <w:p w:rsidR="00083ABA" w:rsidRDefault="00083ABA">
            <w:pPr>
              <w:pStyle w:val="ConsPlusNormal"/>
            </w:pPr>
            <w:r>
              <w:t>2022 - 2 человека,</w:t>
            </w:r>
          </w:p>
          <w:p w:rsidR="00083ABA" w:rsidRDefault="00083ABA">
            <w:pPr>
              <w:pStyle w:val="ConsPlusNormal"/>
            </w:pPr>
            <w:r>
              <w:t>2023 - 2 человека,</w:t>
            </w:r>
          </w:p>
          <w:p w:rsidR="00083ABA" w:rsidRDefault="00083ABA">
            <w:pPr>
              <w:pStyle w:val="ConsPlusNormal"/>
            </w:pPr>
            <w:r>
              <w:t>2024 - 2 человека</w:t>
            </w:r>
          </w:p>
        </w:tc>
        <w:tc>
          <w:tcPr>
            <w:tcW w:w="1984" w:type="dxa"/>
            <w:vMerge w:val="restart"/>
          </w:tcPr>
          <w:p w:rsidR="00083ABA" w:rsidRDefault="00083ABA">
            <w:pPr>
              <w:pStyle w:val="ConsPlusNormal"/>
            </w:pPr>
            <w:r>
              <w:t>Снижение эффективности программ реабилитации и ресоциализации, реализуемых социально ориентированными некоммерческими организациями</w:t>
            </w:r>
          </w:p>
        </w:tc>
        <w:tc>
          <w:tcPr>
            <w:tcW w:w="2494" w:type="dxa"/>
            <w:vMerge w:val="restart"/>
          </w:tcPr>
          <w:p w:rsidR="00083ABA" w:rsidRDefault="00083ABA">
            <w:pPr>
              <w:pStyle w:val="ConsPlusNormal"/>
            </w:pPr>
            <w:r>
              <w:t>Уровень наркозаболеваемости (относительное количество больных наркоманией из расчета на 100 тыс. человек), удельный вес наркопреступлений в общем количестве зарегистрированных преступных деяний</w:t>
            </w:r>
          </w:p>
        </w:tc>
      </w:tr>
      <w:tr w:rsidR="00083ABA">
        <w:tc>
          <w:tcPr>
            <w:tcW w:w="904" w:type="dxa"/>
            <w:vMerge/>
          </w:tcPr>
          <w:p w:rsidR="00083ABA" w:rsidRDefault="00083ABA">
            <w:pPr>
              <w:pStyle w:val="ConsPlusNormal"/>
            </w:pPr>
          </w:p>
        </w:tc>
        <w:tc>
          <w:tcPr>
            <w:tcW w:w="2211" w:type="dxa"/>
            <w:vMerge/>
          </w:tcPr>
          <w:p w:rsidR="00083ABA" w:rsidRDefault="00083ABA">
            <w:pPr>
              <w:pStyle w:val="ConsPlusNormal"/>
            </w:pPr>
          </w:p>
        </w:tc>
        <w:tc>
          <w:tcPr>
            <w:tcW w:w="2268" w:type="dxa"/>
          </w:tcPr>
          <w:p w:rsidR="00083ABA" w:rsidRDefault="00083ABA">
            <w:pPr>
              <w:pStyle w:val="ConsPlusNormal"/>
            </w:pPr>
            <w:r>
              <w:t>Департамент по труду и занятости населения правительства области, центры занятости населения области</w:t>
            </w:r>
          </w:p>
        </w:tc>
        <w:tc>
          <w:tcPr>
            <w:tcW w:w="794" w:type="dxa"/>
          </w:tcPr>
          <w:p w:rsidR="00083ABA" w:rsidRDefault="00083ABA">
            <w:pPr>
              <w:pStyle w:val="ConsPlusNormal"/>
              <w:jc w:val="center"/>
            </w:pPr>
            <w:r>
              <w:t>2021 - 2024</w:t>
            </w:r>
          </w:p>
        </w:tc>
        <w:tc>
          <w:tcPr>
            <w:tcW w:w="2778" w:type="dxa"/>
            <w:vMerge/>
          </w:tcPr>
          <w:p w:rsidR="00083ABA" w:rsidRDefault="00083ABA">
            <w:pPr>
              <w:pStyle w:val="ConsPlusNormal"/>
            </w:pPr>
          </w:p>
        </w:tc>
        <w:tc>
          <w:tcPr>
            <w:tcW w:w="1984" w:type="dxa"/>
            <w:vMerge/>
          </w:tcPr>
          <w:p w:rsidR="00083ABA" w:rsidRDefault="00083ABA">
            <w:pPr>
              <w:pStyle w:val="ConsPlusNormal"/>
            </w:pPr>
          </w:p>
        </w:tc>
        <w:tc>
          <w:tcPr>
            <w:tcW w:w="2494" w:type="dxa"/>
            <w:vMerge/>
          </w:tcPr>
          <w:p w:rsidR="00083ABA" w:rsidRDefault="00083ABA">
            <w:pPr>
              <w:pStyle w:val="ConsPlusNormal"/>
            </w:pPr>
          </w:p>
        </w:tc>
      </w:tr>
      <w:tr w:rsidR="00083ABA">
        <w:tc>
          <w:tcPr>
            <w:tcW w:w="904" w:type="dxa"/>
            <w:vMerge w:val="restart"/>
          </w:tcPr>
          <w:p w:rsidR="00083ABA" w:rsidRDefault="00083ABA">
            <w:pPr>
              <w:pStyle w:val="ConsPlusNormal"/>
              <w:jc w:val="center"/>
            </w:pPr>
            <w:r>
              <w:t>1.6.5</w:t>
            </w:r>
          </w:p>
        </w:tc>
        <w:tc>
          <w:tcPr>
            <w:tcW w:w="2211" w:type="dxa"/>
            <w:vMerge w:val="restart"/>
          </w:tcPr>
          <w:p w:rsidR="00083ABA" w:rsidRDefault="00083ABA">
            <w:pPr>
              <w:pStyle w:val="ConsPlusNormal"/>
            </w:pPr>
            <w:r>
              <w:t xml:space="preserve">Оказание информационной, консультационной, имущественной и иной поддержки социально ориентированным некоммерческим организациям, реализующим программы в сфере формирования здорового образа жизни, профилактики наркомании, </w:t>
            </w:r>
            <w:r>
              <w:lastRenderedPageBreak/>
              <w:t>комплексной реабилитации и ресоциализации</w:t>
            </w:r>
          </w:p>
        </w:tc>
        <w:tc>
          <w:tcPr>
            <w:tcW w:w="2268" w:type="dxa"/>
          </w:tcPr>
          <w:p w:rsidR="00083ABA" w:rsidRDefault="00083ABA">
            <w:pPr>
              <w:pStyle w:val="ConsPlusNormal"/>
            </w:pPr>
            <w:r>
              <w:lastRenderedPageBreak/>
              <w:t>Комитет социальной защиты населения правительства области, управление по внутренней политике области,</w:t>
            </w:r>
          </w:p>
          <w:p w:rsidR="00083ABA" w:rsidRDefault="00083ABA">
            <w:pPr>
              <w:pStyle w:val="ConsPlusNormal"/>
            </w:pPr>
            <w:r>
              <w:t>УМВД России по Еврейской автономной области (по согласованию)</w:t>
            </w:r>
          </w:p>
        </w:tc>
        <w:tc>
          <w:tcPr>
            <w:tcW w:w="794" w:type="dxa"/>
          </w:tcPr>
          <w:p w:rsidR="00083ABA" w:rsidRDefault="00083ABA">
            <w:pPr>
              <w:pStyle w:val="ConsPlusNormal"/>
              <w:jc w:val="center"/>
            </w:pPr>
            <w:r>
              <w:t>2018 - 2020</w:t>
            </w:r>
          </w:p>
        </w:tc>
        <w:tc>
          <w:tcPr>
            <w:tcW w:w="2778" w:type="dxa"/>
            <w:vMerge w:val="restart"/>
          </w:tcPr>
          <w:p w:rsidR="00083ABA" w:rsidRDefault="00083ABA">
            <w:pPr>
              <w:pStyle w:val="ConsPlusNormal"/>
            </w:pPr>
            <w:r>
              <w:t>Повышение уровня участия общественных организаций в деятельности по профилактике наркомании.</w:t>
            </w:r>
          </w:p>
          <w:p w:rsidR="00083ABA" w:rsidRDefault="00083ABA">
            <w:pPr>
              <w:pStyle w:val="ConsPlusNormal"/>
            </w:pPr>
            <w:r>
              <w:t>Оказание поддержки не менее 1 организации в год</w:t>
            </w:r>
          </w:p>
        </w:tc>
        <w:tc>
          <w:tcPr>
            <w:tcW w:w="1984" w:type="dxa"/>
            <w:vMerge w:val="restart"/>
          </w:tcPr>
          <w:p w:rsidR="00083ABA" w:rsidRDefault="00083ABA">
            <w:pPr>
              <w:pStyle w:val="ConsPlusNormal"/>
            </w:pPr>
            <w:r>
              <w:t>Низкий уровень участия общественных организаций в реализации антинаркотической политики на территории области; увеличение уровня наркозаболеваемости населения области</w:t>
            </w:r>
          </w:p>
        </w:tc>
        <w:tc>
          <w:tcPr>
            <w:tcW w:w="2494" w:type="dxa"/>
            <w:vMerge w:val="restart"/>
          </w:tcPr>
          <w:p w:rsidR="00083ABA" w:rsidRDefault="00083ABA">
            <w:pPr>
              <w:pStyle w:val="ConsPlusNormal"/>
            </w:pPr>
            <w:r>
              <w:t>Уровень наркозаболеваемости (относительное количество больных наркоманией из расчета на 100 тыс. человек), удельный вес наркопреступлений в общем количестве зарегистрированных преступных деяний</w:t>
            </w:r>
          </w:p>
        </w:tc>
      </w:tr>
      <w:tr w:rsidR="00083ABA">
        <w:tc>
          <w:tcPr>
            <w:tcW w:w="904" w:type="dxa"/>
            <w:vMerge/>
          </w:tcPr>
          <w:p w:rsidR="00083ABA" w:rsidRDefault="00083ABA">
            <w:pPr>
              <w:pStyle w:val="ConsPlusNormal"/>
            </w:pPr>
          </w:p>
        </w:tc>
        <w:tc>
          <w:tcPr>
            <w:tcW w:w="2211" w:type="dxa"/>
            <w:vMerge/>
          </w:tcPr>
          <w:p w:rsidR="00083ABA" w:rsidRDefault="00083ABA">
            <w:pPr>
              <w:pStyle w:val="ConsPlusNormal"/>
            </w:pPr>
          </w:p>
        </w:tc>
        <w:tc>
          <w:tcPr>
            <w:tcW w:w="2268" w:type="dxa"/>
          </w:tcPr>
          <w:p w:rsidR="00083ABA" w:rsidRDefault="00083ABA">
            <w:pPr>
              <w:pStyle w:val="ConsPlusNormal"/>
            </w:pPr>
            <w:r>
              <w:t xml:space="preserve">Департамент социальной защиты населения правительства </w:t>
            </w:r>
            <w:r>
              <w:lastRenderedPageBreak/>
              <w:t>области, департамент по внутренней политике области,</w:t>
            </w:r>
          </w:p>
          <w:p w:rsidR="00083ABA" w:rsidRDefault="00083ABA">
            <w:pPr>
              <w:pStyle w:val="ConsPlusNormal"/>
            </w:pPr>
            <w:r>
              <w:t>УМВД России по ЕАО (по согласованию)</w:t>
            </w:r>
          </w:p>
        </w:tc>
        <w:tc>
          <w:tcPr>
            <w:tcW w:w="794" w:type="dxa"/>
          </w:tcPr>
          <w:p w:rsidR="00083ABA" w:rsidRDefault="00083ABA">
            <w:pPr>
              <w:pStyle w:val="ConsPlusNormal"/>
              <w:jc w:val="center"/>
            </w:pPr>
            <w:r>
              <w:lastRenderedPageBreak/>
              <w:t>2021 - 2024</w:t>
            </w:r>
          </w:p>
        </w:tc>
        <w:tc>
          <w:tcPr>
            <w:tcW w:w="2778" w:type="dxa"/>
            <w:vMerge/>
          </w:tcPr>
          <w:p w:rsidR="00083ABA" w:rsidRDefault="00083ABA">
            <w:pPr>
              <w:pStyle w:val="ConsPlusNormal"/>
            </w:pPr>
          </w:p>
        </w:tc>
        <w:tc>
          <w:tcPr>
            <w:tcW w:w="1984" w:type="dxa"/>
            <w:vMerge/>
          </w:tcPr>
          <w:p w:rsidR="00083ABA" w:rsidRDefault="00083ABA">
            <w:pPr>
              <w:pStyle w:val="ConsPlusNormal"/>
            </w:pPr>
          </w:p>
        </w:tc>
        <w:tc>
          <w:tcPr>
            <w:tcW w:w="2494" w:type="dxa"/>
            <w:vMerge/>
          </w:tcPr>
          <w:p w:rsidR="00083ABA" w:rsidRDefault="00083ABA">
            <w:pPr>
              <w:pStyle w:val="ConsPlusNormal"/>
            </w:pPr>
          </w:p>
        </w:tc>
      </w:tr>
      <w:tr w:rsidR="00083ABA">
        <w:tc>
          <w:tcPr>
            <w:tcW w:w="904" w:type="dxa"/>
          </w:tcPr>
          <w:p w:rsidR="00083ABA" w:rsidRDefault="00083ABA">
            <w:pPr>
              <w:pStyle w:val="ConsPlusNormal"/>
              <w:jc w:val="center"/>
            </w:pPr>
            <w:r>
              <w:lastRenderedPageBreak/>
              <w:t>1.6.6</w:t>
            </w:r>
          </w:p>
        </w:tc>
        <w:tc>
          <w:tcPr>
            <w:tcW w:w="2211" w:type="dxa"/>
          </w:tcPr>
          <w:p w:rsidR="00083ABA" w:rsidRDefault="00083ABA">
            <w:pPr>
              <w:pStyle w:val="ConsPlusNormal"/>
            </w:pPr>
            <w:r>
              <w:t>Осуществление взаимодействия ОГБУЗ "Психиатрическая больница" с организациями, осуществляющими мероприятия по социальной реабилитации и ресоциализации</w:t>
            </w:r>
          </w:p>
        </w:tc>
        <w:tc>
          <w:tcPr>
            <w:tcW w:w="2268" w:type="dxa"/>
          </w:tcPr>
          <w:p w:rsidR="00083ABA" w:rsidRDefault="00083ABA">
            <w:pPr>
              <w:pStyle w:val="ConsPlusNormal"/>
            </w:pPr>
            <w:r>
              <w:t>Департамент здравоохранения правительства области</w:t>
            </w:r>
          </w:p>
        </w:tc>
        <w:tc>
          <w:tcPr>
            <w:tcW w:w="794" w:type="dxa"/>
          </w:tcPr>
          <w:p w:rsidR="00083ABA" w:rsidRDefault="00083ABA">
            <w:pPr>
              <w:pStyle w:val="ConsPlusNormal"/>
              <w:jc w:val="center"/>
            </w:pPr>
            <w:r>
              <w:t>2021 - 2024</w:t>
            </w:r>
          </w:p>
        </w:tc>
        <w:tc>
          <w:tcPr>
            <w:tcW w:w="2778" w:type="dxa"/>
          </w:tcPr>
          <w:p w:rsidR="00083ABA" w:rsidRDefault="00083ABA">
            <w:pPr>
              <w:pStyle w:val="ConsPlusNormal"/>
            </w:pPr>
            <w:r>
              <w:t>Снижение уровня заболеваемости (относительное количество больных наркоманией из расчета на 100 тыс. человек) с 295,5 в 2020 году до 291,0 в 2024 году</w:t>
            </w:r>
          </w:p>
        </w:tc>
        <w:tc>
          <w:tcPr>
            <w:tcW w:w="1984" w:type="dxa"/>
          </w:tcPr>
          <w:p w:rsidR="00083ABA" w:rsidRDefault="00083ABA">
            <w:pPr>
              <w:pStyle w:val="ConsPlusNormal"/>
            </w:pPr>
            <w:r>
              <w:t>Увеличение числа лиц, употребляющих наркотические средства и психотропные вещества в немедицинских целях</w:t>
            </w:r>
          </w:p>
        </w:tc>
        <w:tc>
          <w:tcPr>
            <w:tcW w:w="2494" w:type="dxa"/>
          </w:tcPr>
          <w:p w:rsidR="00083ABA" w:rsidRDefault="00083ABA">
            <w:pPr>
              <w:pStyle w:val="ConsPlusNormal"/>
            </w:pPr>
            <w:r>
              <w:t>Уровень наркозаболеваемости (относительное количество больных наркоманией из расчета на 100 тыс. населения)</w:t>
            </w:r>
          </w:p>
        </w:tc>
      </w:tr>
      <w:tr w:rsidR="00083ABA">
        <w:tc>
          <w:tcPr>
            <w:tcW w:w="904" w:type="dxa"/>
          </w:tcPr>
          <w:p w:rsidR="00083ABA" w:rsidRDefault="00083ABA">
            <w:pPr>
              <w:pStyle w:val="ConsPlusNormal"/>
              <w:jc w:val="center"/>
            </w:pPr>
            <w:r>
              <w:t>1.6.7</w:t>
            </w:r>
          </w:p>
        </w:tc>
        <w:tc>
          <w:tcPr>
            <w:tcW w:w="2211" w:type="dxa"/>
          </w:tcPr>
          <w:p w:rsidR="00083ABA" w:rsidRDefault="00083ABA">
            <w:pPr>
              <w:pStyle w:val="ConsPlusNormal"/>
            </w:pPr>
            <w:r>
              <w:t>Приобретение для ОГБУЗ "Психиатрическая больница" программы автоматизированной медицинской информационной системы в целях регистрации больных наркоманией и лиц, злоупотребляющих наркотическими средствами</w:t>
            </w:r>
          </w:p>
        </w:tc>
        <w:tc>
          <w:tcPr>
            <w:tcW w:w="2268" w:type="dxa"/>
          </w:tcPr>
          <w:p w:rsidR="00083ABA" w:rsidRDefault="00083ABA">
            <w:pPr>
              <w:pStyle w:val="ConsPlusNormal"/>
            </w:pPr>
            <w:r>
              <w:t>Департамент здравоохранения правительства области</w:t>
            </w:r>
          </w:p>
        </w:tc>
        <w:tc>
          <w:tcPr>
            <w:tcW w:w="794" w:type="dxa"/>
          </w:tcPr>
          <w:p w:rsidR="00083ABA" w:rsidRDefault="00083ABA">
            <w:pPr>
              <w:pStyle w:val="ConsPlusNormal"/>
              <w:jc w:val="center"/>
            </w:pPr>
            <w:r>
              <w:t>2022</w:t>
            </w:r>
          </w:p>
        </w:tc>
        <w:tc>
          <w:tcPr>
            <w:tcW w:w="2778" w:type="dxa"/>
          </w:tcPr>
          <w:p w:rsidR="00083ABA" w:rsidRDefault="00083ABA">
            <w:pPr>
              <w:pStyle w:val="ConsPlusNormal"/>
            </w:pPr>
            <w:r>
              <w:t>Повышение эффективности учета, обработки и представления информации о лицах, больных наркоманией, злоупотребляющих наркотическими средствами</w:t>
            </w:r>
          </w:p>
        </w:tc>
        <w:tc>
          <w:tcPr>
            <w:tcW w:w="1984" w:type="dxa"/>
          </w:tcPr>
          <w:p w:rsidR="00083ABA" w:rsidRDefault="00083ABA">
            <w:pPr>
              <w:pStyle w:val="ConsPlusNormal"/>
            </w:pPr>
            <w:r>
              <w:t>Снижение эффективности учета лиц, больных наркоманией, злоупотребляющих наркотическими средствами</w:t>
            </w:r>
          </w:p>
        </w:tc>
        <w:tc>
          <w:tcPr>
            <w:tcW w:w="2494" w:type="dxa"/>
          </w:tcPr>
          <w:p w:rsidR="00083ABA" w:rsidRDefault="00083ABA">
            <w:pPr>
              <w:pStyle w:val="ConsPlusNormal"/>
            </w:pPr>
            <w:r>
              <w:t>Уровень наркозаболеваемости (относительное количество больных наркоманией из расчета на 100 тыс. человек), удельный вес наркопреступлений в общем количестве зарегистрированных преступных деяний</w:t>
            </w:r>
          </w:p>
        </w:tc>
      </w:tr>
      <w:tr w:rsidR="00083ABA">
        <w:tc>
          <w:tcPr>
            <w:tcW w:w="13433" w:type="dxa"/>
            <w:gridSpan w:val="7"/>
          </w:tcPr>
          <w:p w:rsidR="00083ABA" w:rsidRDefault="00083ABA">
            <w:pPr>
              <w:pStyle w:val="ConsPlusNormal"/>
              <w:jc w:val="center"/>
              <w:outlineLvl w:val="5"/>
            </w:pPr>
            <w:r>
              <w:t>Задача "Побуждение наркопотребителей к прохождению по решению суда лечения наркотической зависимости, медицинской и социальной реабилитации, включая лиц, освободившихся из мест лишения свободы, и лиц без определенного места жительства"</w:t>
            </w:r>
          </w:p>
        </w:tc>
      </w:tr>
      <w:tr w:rsidR="00083ABA">
        <w:tc>
          <w:tcPr>
            <w:tcW w:w="904" w:type="dxa"/>
          </w:tcPr>
          <w:p w:rsidR="00083ABA" w:rsidRDefault="00083ABA">
            <w:pPr>
              <w:pStyle w:val="ConsPlusNormal"/>
              <w:jc w:val="center"/>
              <w:outlineLvl w:val="6"/>
            </w:pPr>
            <w:r>
              <w:t>1.7</w:t>
            </w:r>
          </w:p>
        </w:tc>
        <w:tc>
          <w:tcPr>
            <w:tcW w:w="12529" w:type="dxa"/>
            <w:gridSpan w:val="6"/>
          </w:tcPr>
          <w:p w:rsidR="00083ABA" w:rsidRDefault="00083ABA">
            <w:pPr>
              <w:pStyle w:val="ConsPlusNormal"/>
              <w:jc w:val="center"/>
            </w:pPr>
            <w:r>
              <w:t>Основное мероприятие 7 "Меры по организации контроля за проведением диагностических мероприятий, медицинской и социальной реабилитации наркопотребителей"</w:t>
            </w:r>
          </w:p>
        </w:tc>
      </w:tr>
      <w:tr w:rsidR="00083ABA">
        <w:tc>
          <w:tcPr>
            <w:tcW w:w="904" w:type="dxa"/>
          </w:tcPr>
          <w:p w:rsidR="00083ABA" w:rsidRDefault="00083ABA">
            <w:pPr>
              <w:pStyle w:val="ConsPlusNormal"/>
              <w:jc w:val="center"/>
            </w:pPr>
            <w:r>
              <w:t>1.7.1</w:t>
            </w:r>
          </w:p>
        </w:tc>
        <w:tc>
          <w:tcPr>
            <w:tcW w:w="2211" w:type="dxa"/>
          </w:tcPr>
          <w:p w:rsidR="00083ABA" w:rsidRDefault="00083ABA">
            <w:pPr>
              <w:pStyle w:val="ConsPlusNormal"/>
            </w:pPr>
            <w:r>
              <w:t xml:space="preserve">Осуществление контроля за </w:t>
            </w:r>
            <w:r>
              <w:lastRenderedPageBreak/>
              <w:t>исполнением гражданами обязанности пройти диагностику, профилактические мероприятия, лечение от наркомании, медицинскую и социальную реабилитацию</w:t>
            </w:r>
          </w:p>
        </w:tc>
        <w:tc>
          <w:tcPr>
            <w:tcW w:w="2268" w:type="dxa"/>
          </w:tcPr>
          <w:p w:rsidR="00083ABA" w:rsidRDefault="00083ABA">
            <w:pPr>
              <w:pStyle w:val="ConsPlusNormal"/>
            </w:pPr>
            <w:r>
              <w:lastRenderedPageBreak/>
              <w:t xml:space="preserve">УМВД России по Еврейской </w:t>
            </w:r>
            <w:r>
              <w:lastRenderedPageBreak/>
              <w:t>автономной области (по согласованию)</w:t>
            </w:r>
          </w:p>
        </w:tc>
        <w:tc>
          <w:tcPr>
            <w:tcW w:w="794" w:type="dxa"/>
          </w:tcPr>
          <w:p w:rsidR="00083ABA" w:rsidRDefault="00083ABA">
            <w:pPr>
              <w:pStyle w:val="ConsPlusNormal"/>
              <w:jc w:val="center"/>
            </w:pPr>
            <w:r>
              <w:lastRenderedPageBreak/>
              <w:t>2018 - 2024</w:t>
            </w:r>
          </w:p>
        </w:tc>
        <w:tc>
          <w:tcPr>
            <w:tcW w:w="2778" w:type="dxa"/>
          </w:tcPr>
          <w:p w:rsidR="00083ABA" w:rsidRDefault="00083ABA">
            <w:pPr>
              <w:pStyle w:val="ConsPlusNormal"/>
            </w:pPr>
            <w:r>
              <w:t xml:space="preserve">Снижение удельного веса наркопреступлений в </w:t>
            </w:r>
            <w:r>
              <w:lastRenderedPageBreak/>
              <w:t>общем количестве преступных деяний:</w:t>
            </w:r>
          </w:p>
          <w:p w:rsidR="00083ABA" w:rsidRDefault="00083ABA">
            <w:pPr>
              <w:pStyle w:val="ConsPlusNormal"/>
            </w:pPr>
            <w:r>
              <w:t>2018 - до 12,0,</w:t>
            </w:r>
          </w:p>
          <w:p w:rsidR="00083ABA" w:rsidRDefault="00083ABA">
            <w:pPr>
              <w:pStyle w:val="ConsPlusNormal"/>
            </w:pPr>
            <w:r>
              <w:t>2019 - до 11,7,</w:t>
            </w:r>
          </w:p>
          <w:p w:rsidR="00083ABA" w:rsidRDefault="00083ABA">
            <w:pPr>
              <w:pStyle w:val="ConsPlusNormal"/>
            </w:pPr>
            <w:r>
              <w:t>2020 - до 11,0,</w:t>
            </w:r>
          </w:p>
          <w:p w:rsidR="00083ABA" w:rsidRDefault="00083ABA">
            <w:pPr>
              <w:pStyle w:val="ConsPlusNormal"/>
            </w:pPr>
            <w:r>
              <w:t>2021 - до 10,5,</w:t>
            </w:r>
          </w:p>
          <w:p w:rsidR="00083ABA" w:rsidRDefault="00083ABA">
            <w:pPr>
              <w:pStyle w:val="ConsPlusNormal"/>
            </w:pPr>
            <w:r>
              <w:t>2022 - до 10,0,</w:t>
            </w:r>
          </w:p>
          <w:p w:rsidR="00083ABA" w:rsidRDefault="00083ABA">
            <w:pPr>
              <w:pStyle w:val="ConsPlusNormal"/>
            </w:pPr>
            <w:r>
              <w:t>2023 - до 9,7,</w:t>
            </w:r>
          </w:p>
          <w:p w:rsidR="00083ABA" w:rsidRDefault="00083ABA">
            <w:pPr>
              <w:pStyle w:val="ConsPlusNormal"/>
            </w:pPr>
            <w:r>
              <w:t>2024 - до 9,2</w:t>
            </w:r>
          </w:p>
        </w:tc>
        <w:tc>
          <w:tcPr>
            <w:tcW w:w="1984" w:type="dxa"/>
          </w:tcPr>
          <w:p w:rsidR="00083ABA" w:rsidRDefault="00083ABA">
            <w:pPr>
              <w:pStyle w:val="ConsPlusNormal"/>
            </w:pPr>
            <w:r>
              <w:lastRenderedPageBreak/>
              <w:t xml:space="preserve">Рост числа наркозависимых </w:t>
            </w:r>
            <w:r>
              <w:lastRenderedPageBreak/>
              <w:t>лиц</w:t>
            </w:r>
          </w:p>
        </w:tc>
        <w:tc>
          <w:tcPr>
            <w:tcW w:w="2494" w:type="dxa"/>
          </w:tcPr>
          <w:p w:rsidR="00083ABA" w:rsidRDefault="00083ABA">
            <w:pPr>
              <w:pStyle w:val="ConsPlusNormal"/>
            </w:pPr>
            <w:r>
              <w:lastRenderedPageBreak/>
              <w:t xml:space="preserve">Уровень наркозаболеваемости </w:t>
            </w:r>
            <w:r>
              <w:lastRenderedPageBreak/>
              <w:t>(относительное количество больных наркоманией из расчета на 100 тыс. человек), удельный вес наркопреступлений в общем количестве зарегистрированных преступных деяний</w:t>
            </w:r>
          </w:p>
        </w:tc>
      </w:tr>
      <w:tr w:rsidR="00083ABA">
        <w:tc>
          <w:tcPr>
            <w:tcW w:w="904" w:type="dxa"/>
          </w:tcPr>
          <w:p w:rsidR="00083ABA" w:rsidRDefault="00083ABA">
            <w:pPr>
              <w:pStyle w:val="ConsPlusNormal"/>
              <w:jc w:val="center"/>
            </w:pPr>
            <w:r>
              <w:lastRenderedPageBreak/>
              <w:t>1.7.2</w:t>
            </w:r>
          </w:p>
        </w:tc>
        <w:tc>
          <w:tcPr>
            <w:tcW w:w="2211" w:type="dxa"/>
          </w:tcPr>
          <w:p w:rsidR="00083ABA" w:rsidRDefault="00083ABA">
            <w:pPr>
              <w:pStyle w:val="ConsPlusNormal"/>
            </w:pPr>
            <w:r>
              <w:t>Осуществление контроля за исполнением осужденными к наказаниям и мерам уголовно-правового характера, не связанным с лишением свободы, возложенной судом обязанности пройти курс лечения от наркомании, медицинскую и социальную реабилитацию</w:t>
            </w:r>
          </w:p>
        </w:tc>
        <w:tc>
          <w:tcPr>
            <w:tcW w:w="2268" w:type="dxa"/>
          </w:tcPr>
          <w:p w:rsidR="00083ABA" w:rsidRDefault="00083ABA">
            <w:pPr>
              <w:pStyle w:val="ConsPlusNormal"/>
            </w:pPr>
            <w:r>
              <w:t>Уголовно-исполнительная инспекция УФСИН России по ЕАО (по согласованию)</w:t>
            </w:r>
          </w:p>
        </w:tc>
        <w:tc>
          <w:tcPr>
            <w:tcW w:w="794" w:type="dxa"/>
          </w:tcPr>
          <w:p w:rsidR="00083ABA" w:rsidRDefault="00083ABA">
            <w:pPr>
              <w:pStyle w:val="ConsPlusNormal"/>
              <w:jc w:val="center"/>
            </w:pPr>
            <w:r>
              <w:t>2018 - 2024</w:t>
            </w:r>
          </w:p>
        </w:tc>
        <w:tc>
          <w:tcPr>
            <w:tcW w:w="2778" w:type="dxa"/>
          </w:tcPr>
          <w:p w:rsidR="00083ABA" w:rsidRDefault="00083ABA">
            <w:pPr>
              <w:pStyle w:val="ConsPlusNormal"/>
            </w:pPr>
            <w:r>
              <w:t>Снижение удельного веса наркопреступлений в общем количестве преступных деяний:</w:t>
            </w:r>
          </w:p>
          <w:p w:rsidR="00083ABA" w:rsidRDefault="00083ABA">
            <w:pPr>
              <w:pStyle w:val="ConsPlusNormal"/>
            </w:pPr>
            <w:r>
              <w:t>2018 - до 12,0,</w:t>
            </w:r>
          </w:p>
          <w:p w:rsidR="00083ABA" w:rsidRDefault="00083ABA">
            <w:pPr>
              <w:pStyle w:val="ConsPlusNormal"/>
            </w:pPr>
            <w:r>
              <w:t>2019 - до 11,7,</w:t>
            </w:r>
          </w:p>
          <w:p w:rsidR="00083ABA" w:rsidRDefault="00083ABA">
            <w:pPr>
              <w:pStyle w:val="ConsPlusNormal"/>
            </w:pPr>
            <w:r>
              <w:t>2020 - до 11,0,</w:t>
            </w:r>
          </w:p>
          <w:p w:rsidR="00083ABA" w:rsidRDefault="00083ABA">
            <w:pPr>
              <w:pStyle w:val="ConsPlusNormal"/>
            </w:pPr>
            <w:r>
              <w:t>2021 - до 10,5,</w:t>
            </w:r>
          </w:p>
          <w:p w:rsidR="00083ABA" w:rsidRDefault="00083ABA">
            <w:pPr>
              <w:pStyle w:val="ConsPlusNormal"/>
            </w:pPr>
            <w:r>
              <w:t>2022 - до 10,0,</w:t>
            </w:r>
          </w:p>
          <w:p w:rsidR="00083ABA" w:rsidRDefault="00083ABA">
            <w:pPr>
              <w:pStyle w:val="ConsPlusNormal"/>
            </w:pPr>
            <w:r>
              <w:t>2023 - до 9,7,</w:t>
            </w:r>
          </w:p>
          <w:p w:rsidR="00083ABA" w:rsidRDefault="00083ABA">
            <w:pPr>
              <w:pStyle w:val="ConsPlusNormal"/>
            </w:pPr>
            <w:r>
              <w:t>2024 - до 9,2</w:t>
            </w:r>
          </w:p>
        </w:tc>
        <w:tc>
          <w:tcPr>
            <w:tcW w:w="1984" w:type="dxa"/>
          </w:tcPr>
          <w:p w:rsidR="00083ABA" w:rsidRDefault="00083ABA">
            <w:pPr>
              <w:pStyle w:val="ConsPlusNormal"/>
            </w:pPr>
            <w:r>
              <w:t>Рост числа наркозависимых лиц</w:t>
            </w:r>
          </w:p>
        </w:tc>
        <w:tc>
          <w:tcPr>
            <w:tcW w:w="2494" w:type="dxa"/>
          </w:tcPr>
          <w:p w:rsidR="00083ABA" w:rsidRDefault="00083ABA">
            <w:pPr>
              <w:pStyle w:val="ConsPlusNormal"/>
            </w:pPr>
            <w:r>
              <w:t>Уровень наркозаболеваемости (относительное количество больных наркоманией из расчета на 100 тыс. человек), удельный вес наркопреступлений в общем количестве зарегистрированных преступных деяний</w:t>
            </w:r>
          </w:p>
        </w:tc>
      </w:tr>
      <w:tr w:rsidR="00083ABA">
        <w:tc>
          <w:tcPr>
            <w:tcW w:w="904" w:type="dxa"/>
            <w:vMerge w:val="restart"/>
          </w:tcPr>
          <w:p w:rsidR="00083ABA" w:rsidRDefault="00083ABA">
            <w:pPr>
              <w:pStyle w:val="ConsPlusNormal"/>
              <w:jc w:val="center"/>
            </w:pPr>
            <w:r>
              <w:t>1.7.3</w:t>
            </w:r>
          </w:p>
        </w:tc>
        <w:tc>
          <w:tcPr>
            <w:tcW w:w="2211" w:type="dxa"/>
            <w:vMerge w:val="restart"/>
          </w:tcPr>
          <w:p w:rsidR="00083ABA" w:rsidRDefault="00083ABA">
            <w:pPr>
              <w:pStyle w:val="ConsPlusNormal"/>
            </w:pPr>
            <w:r>
              <w:t xml:space="preserve">Проведение медицинского наркологического освидетельствования граждан при выявлении и пресечении правоохранительными органами административных </w:t>
            </w:r>
            <w:r>
              <w:lastRenderedPageBreak/>
              <w:t>правонарушений, связанных с незаконным оборотом наркотиков, управлением транспортными средствами в состоянии опьянения, и в других случаях, предусмотренных уголовным и административным законодательством</w:t>
            </w:r>
          </w:p>
        </w:tc>
        <w:tc>
          <w:tcPr>
            <w:tcW w:w="2268" w:type="dxa"/>
          </w:tcPr>
          <w:p w:rsidR="00083ABA" w:rsidRDefault="00083ABA">
            <w:pPr>
              <w:pStyle w:val="ConsPlusNormal"/>
            </w:pPr>
            <w:r>
              <w:lastRenderedPageBreak/>
              <w:t>Управление здравоохранения правительства области, УМВД России по ЕАО (по согласованию)</w:t>
            </w:r>
          </w:p>
        </w:tc>
        <w:tc>
          <w:tcPr>
            <w:tcW w:w="794" w:type="dxa"/>
          </w:tcPr>
          <w:p w:rsidR="00083ABA" w:rsidRDefault="00083ABA">
            <w:pPr>
              <w:pStyle w:val="ConsPlusNormal"/>
              <w:jc w:val="center"/>
            </w:pPr>
            <w:r>
              <w:t>2018 - 2020</w:t>
            </w:r>
          </w:p>
        </w:tc>
        <w:tc>
          <w:tcPr>
            <w:tcW w:w="2778" w:type="dxa"/>
            <w:vMerge w:val="restart"/>
          </w:tcPr>
          <w:p w:rsidR="00083ABA" w:rsidRDefault="00083ABA">
            <w:pPr>
              <w:pStyle w:val="ConsPlusNormal"/>
            </w:pPr>
            <w:r>
              <w:t>Планируемый охват:</w:t>
            </w:r>
          </w:p>
          <w:p w:rsidR="00083ABA" w:rsidRDefault="00083ABA">
            <w:pPr>
              <w:pStyle w:val="ConsPlusNormal"/>
            </w:pPr>
            <w:r>
              <w:t>2018 год - 550 человек;</w:t>
            </w:r>
          </w:p>
          <w:p w:rsidR="00083ABA" w:rsidRDefault="00083ABA">
            <w:pPr>
              <w:pStyle w:val="ConsPlusNormal"/>
            </w:pPr>
            <w:r>
              <w:t>2019 год - 750 человек;</w:t>
            </w:r>
          </w:p>
          <w:p w:rsidR="00083ABA" w:rsidRDefault="00083ABA">
            <w:pPr>
              <w:pStyle w:val="ConsPlusNormal"/>
            </w:pPr>
            <w:r>
              <w:t>2020 год - 850 человек;</w:t>
            </w:r>
          </w:p>
          <w:p w:rsidR="00083ABA" w:rsidRDefault="00083ABA">
            <w:pPr>
              <w:pStyle w:val="ConsPlusNormal"/>
            </w:pPr>
            <w:r>
              <w:t>2021 год - 950 человек;</w:t>
            </w:r>
          </w:p>
          <w:p w:rsidR="00083ABA" w:rsidRDefault="00083ABA">
            <w:pPr>
              <w:pStyle w:val="ConsPlusNormal"/>
            </w:pPr>
            <w:r>
              <w:t>2022 год - 1150 человек;</w:t>
            </w:r>
          </w:p>
          <w:p w:rsidR="00083ABA" w:rsidRDefault="00083ABA">
            <w:pPr>
              <w:pStyle w:val="ConsPlusNormal"/>
            </w:pPr>
            <w:r>
              <w:t>2023 год - 1250 человек;</w:t>
            </w:r>
          </w:p>
          <w:p w:rsidR="00083ABA" w:rsidRDefault="00083ABA">
            <w:pPr>
              <w:pStyle w:val="ConsPlusNormal"/>
            </w:pPr>
            <w:r>
              <w:t>2024 год - 1350 человек</w:t>
            </w:r>
          </w:p>
        </w:tc>
        <w:tc>
          <w:tcPr>
            <w:tcW w:w="1984" w:type="dxa"/>
            <w:vMerge w:val="restart"/>
          </w:tcPr>
          <w:p w:rsidR="00083ABA" w:rsidRDefault="00083ABA">
            <w:pPr>
              <w:pStyle w:val="ConsPlusNormal"/>
            </w:pPr>
            <w:r>
              <w:t xml:space="preserve">Снижение количества лиц, привлекаемых к административной ответственности за потребление наркотических средств и психотропных веществ, а также </w:t>
            </w:r>
            <w:r>
              <w:lastRenderedPageBreak/>
              <w:t>направляемых по решению суда на лечение от наркомании и реабилитацию; увеличение числа лиц, потребляющих наркотические средства и психотропные вещества в немедицинских целях</w:t>
            </w:r>
          </w:p>
        </w:tc>
        <w:tc>
          <w:tcPr>
            <w:tcW w:w="2494" w:type="dxa"/>
            <w:vMerge w:val="restart"/>
          </w:tcPr>
          <w:p w:rsidR="00083ABA" w:rsidRDefault="00083ABA">
            <w:pPr>
              <w:pStyle w:val="ConsPlusNormal"/>
            </w:pPr>
            <w:r>
              <w:lastRenderedPageBreak/>
              <w:t xml:space="preserve">Уровень наркозаболеваемости (относительное количество больных наркоманией из расчета на 100 тыс. человек), удельный вес наркопреступлений в общем количестве зарегистрированных </w:t>
            </w:r>
            <w:r>
              <w:lastRenderedPageBreak/>
              <w:t>преступных деяний</w:t>
            </w:r>
          </w:p>
        </w:tc>
      </w:tr>
      <w:tr w:rsidR="00083ABA">
        <w:tc>
          <w:tcPr>
            <w:tcW w:w="904" w:type="dxa"/>
            <w:vMerge/>
          </w:tcPr>
          <w:p w:rsidR="00083ABA" w:rsidRDefault="00083ABA">
            <w:pPr>
              <w:pStyle w:val="ConsPlusNormal"/>
            </w:pPr>
          </w:p>
        </w:tc>
        <w:tc>
          <w:tcPr>
            <w:tcW w:w="2211" w:type="dxa"/>
            <w:vMerge/>
          </w:tcPr>
          <w:p w:rsidR="00083ABA" w:rsidRDefault="00083ABA">
            <w:pPr>
              <w:pStyle w:val="ConsPlusNormal"/>
            </w:pPr>
          </w:p>
        </w:tc>
        <w:tc>
          <w:tcPr>
            <w:tcW w:w="2268" w:type="dxa"/>
          </w:tcPr>
          <w:p w:rsidR="00083ABA" w:rsidRDefault="00083ABA">
            <w:pPr>
              <w:pStyle w:val="ConsPlusNormal"/>
            </w:pPr>
            <w:r>
              <w:t xml:space="preserve">Департамент здравоохранения правительства </w:t>
            </w:r>
            <w:r>
              <w:lastRenderedPageBreak/>
              <w:t>области, УМВД России по ЕАО (по согласованию)</w:t>
            </w:r>
          </w:p>
        </w:tc>
        <w:tc>
          <w:tcPr>
            <w:tcW w:w="794" w:type="dxa"/>
          </w:tcPr>
          <w:p w:rsidR="00083ABA" w:rsidRDefault="00083ABA">
            <w:pPr>
              <w:pStyle w:val="ConsPlusNormal"/>
              <w:jc w:val="center"/>
            </w:pPr>
            <w:r>
              <w:lastRenderedPageBreak/>
              <w:t>2021 - 2024</w:t>
            </w:r>
          </w:p>
        </w:tc>
        <w:tc>
          <w:tcPr>
            <w:tcW w:w="2778" w:type="dxa"/>
            <w:vMerge/>
          </w:tcPr>
          <w:p w:rsidR="00083ABA" w:rsidRDefault="00083ABA">
            <w:pPr>
              <w:pStyle w:val="ConsPlusNormal"/>
            </w:pPr>
          </w:p>
        </w:tc>
        <w:tc>
          <w:tcPr>
            <w:tcW w:w="1984" w:type="dxa"/>
            <w:vMerge/>
          </w:tcPr>
          <w:p w:rsidR="00083ABA" w:rsidRDefault="00083ABA">
            <w:pPr>
              <w:pStyle w:val="ConsPlusNormal"/>
            </w:pPr>
          </w:p>
        </w:tc>
        <w:tc>
          <w:tcPr>
            <w:tcW w:w="2494" w:type="dxa"/>
            <w:vMerge/>
          </w:tcPr>
          <w:p w:rsidR="00083ABA" w:rsidRDefault="00083ABA">
            <w:pPr>
              <w:pStyle w:val="ConsPlusNormal"/>
            </w:pPr>
          </w:p>
        </w:tc>
      </w:tr>
      <w:tr w:rsidR="00083ABA">
        <w:tc>
          <w:tcPr>
            <w:tcW w:w="13433" w:type="dxa"/>
            <w:gridSpan w:val="7"/>
          </w:tcPr>
          <w:p w:rsidR="00083ABA" w:rsidRDefault="00083ABA">
            <w:pPr>
              <w:pStyle w:val="ConsPlusNormal"/>
              <w:jc w:val="center"/>
              <w:outlineLvl w:val="5"/>
            </w:pPr>
            <w:r>
              <w:lastRenderedPageBreak/>
              <w:t>Задача "Уничтожение инфраструктуры незаконного распространения наркотиков"</w:t>
            </w:r>
          </w:p>
        </w:tc>
      </w:tr>
      <w:tr w:rsidR="00083ABA">
        <w:tc>
          <w:tcPr>
            <w:tcW w:w="904" w:type="dxa"/>
          </w:tcPr>
          <w:p w:rsidR="00083ABA" w:rsidRDefault="00083ABA">
            <w:pPr>
              <w:pStyle w:val="ConsPlusNormal"/>
              <w:jc w:val="center"/>
              <w:outlineLvl w:val="6"/>
            </w:pPr>
            <w:r>
              <w:t>1.8</w:t>
            </w:r>
          </w:p>
        </w:tc>
        <w:tc>
          <w:tcPr>
            <w:tcW w:w="12529" w:type="dxa"/>
            <w:gridSpan w:val="6"/>
          </w:tcPr>
          <w:p w:rsidR="00083ABA" w:rsidRDefault="00083ABA">
            <w:pPr>
              <w:pStyle w:val="ConsPlusNormal"/>
              <w:jc w:val="center"/>
            </w:pPr>
            <w:r>
              <w:t>Основное мероприятие 8 "Меры по организации мероприятий за распространением информации о наркотиках и их пропаганде"</w:t>
            </w:r>
          </w:p>
        </w:tc>
      </w:tr>
      <w:tr w:rsidR="00083ABA">
        <w:tc>
          <w:tcPr>
            <w:tcW w:w="904" w:type="dxa"/>
          </w:tcPr>
          <w:p w:rsidR="00083ABA" w:rsidRDefault="00083ABA">
            <w:pPr>
              <w:pStyle w:val="ConsPlusNormal"/>
              <w:jc w:val="center"/>
            </w:pPr>
            <w:r>
              <w:t>1.8.1</w:t>
            </w:r>
          </w:p>
        </w:tc>
        <w:tc>
          <w:tcPr>
            <w:tcW w:w="2211" w:type="dxa"/>
          </w:tcPr>
          <w:p w:rsidR="00083ABA" w:rsidRDefault="00083ABA">
            <w:pPr>
              <w:pStyle w:val="ConsPlusNormal"/>
            </w:pPr>
            <w:r>
              <w:t>Выявление и пресечение функционирования в информационно-телекоммуникационной сети "Интернет" ресурсов, используемых для пропаганды незаконных потребления и распространения наркотиков</w:t>
            </w:r>
          </w:p>
        </w:tc>
        <w:tc>
          <w:tcPr>
            <w:tcW w:w="2268" w:type="dxa"/>
          </w:tcPr>
          <w:p w:rsidR="00083ABA" w:rsidRDefault="00083ABA">
            <w:pPr>
              <w:pStyle w:val="ConsPlusNormal"/>
            </w:pPr>
            <w:r>
              <w:t>УМВД России по Еврейской автономной области (по согласованию)</w:t>
            </w:r>
          </w:p>
        </w:tc>
        <w:tc>
          <w:tcPr>
            <w:tcW w:w="794" w:type="dxa"/>
          </w:tcPr>
          <w:p w:rsidR="00083ABA" w:rsidRDefault="00083ABA">
            <w:pPr>
              <w:pStyle w:val="ConsPlusNormal"/>
              <w:jc w:val="center"/>
            </w:pPr>
            <w:r>
              <w:t>2021 - 2024</w:t>
            </w:r>
          </w:p>
        </w:tc>
        <w:tc>
          <w:tcPr>
            <w:tcW w:w="2778" w:type="dxa"/>
          </w:tcPr>
          <w:p w:rsidR="00083ABA" w:rsidRDefault="00083ABA">
            <w:pPr>
              <w:pStyle w:val="ConsPlusNormal"/>
            </w:pPr>
            <w:r>
              <w:t>Снижение уровня преступности в сфере незаконного оборота наркотических средств, а также числа лиц, употребляющих наркотические средства и психотропные вещества</w:t>
            </w:r>
          </w:p>
        </w:tc>
        <w:tc>
          <w:tcPr>
            <w:tcW w:w="1984" w:type="dxa"/>
          </w:tcPr>
          <w:p w:rsidR="00083ABA" w:rsidRDefault="00083ABA">
            <w:pPr>
              <w:pStyle w:val="ConsPlusNormal"/>
            </w:pPr>
            <w:r>
              <w:t>Увеличение числа лиц, потребляющих наркотические средства и психотропные вещества в немедицинских целях, и наркотизации несовершеннолетних и молодежи</w:t>
            </w:r>
          </w:p>
        </w:tc>
        <w:tc>
          <w:tcPr>
            <w:tcW w:w="2494" w:type="dxa"/>
          </w:tcPr>
          <w:p w:rsidR="00083ABA" w:rsidRDefault="00083ABA">
            <w:pPr>
              <w:pStyle w:val="ConsPlusNormal"/>
            </w:pPr>
            <w:r>
              <w:t>Уровень наркозаболеваемости (относительное количество больных наркоманией из расчета на 100 тыс. человек)</w:t>
            </w:r>
          </w:p>
        </w:tc>
      </w:tr>
      <w:tr w:rsidR="00083ABA">
        <w:tc>
          <w:tcPr>
            <w:tcW w:w="904" w:type="dxa"/>
          </w:tcPr>
          <w:p w:rsidR="00083ABA" w:rsidRDefault="00083ABA">
            <w:pPr>
              <w:pStyle w:val="ConsPlusNormal"/>
              <w:jc w:val="center"/>
            </w:pPr>
            <w:r>
              <w:t>1.8.2</w:t>
            </w:r>
          </w:p>
        </w:tc>
        <w:tc>
          <w:tcPr>
            <w:tcW w:w="2211" w:type="dxa"/>
          </w:tcPr>
          <w:p w:rsidR="00083ABA" w:rsidRDefault="00083ABA">
            <w:pPr>
              <w:pStyle w:val="ConsPlusNormal"/>
            </w:pPr>
            <w:r>
              <w:t xml:space="preserve">Принятие мер по недопущению поступления наркотических средств, психотропных веществ, их </w:t>
            </w:r>
            <w:r>
              <w:lastRenderedPageBreak/>
              <w:t>прекурсоров, а также сильнодействующих веществ из легального в незаконный оборот</w:t>
            </w:r>
          </w:p>
        </w:tc>
        <w:tc>
          <w:tcPr>
            <w:tcW w:w="2268" w:type="dxa"/>
          </w:tcPr>
          <w:p w:rsidR="00083ABA" w:rsidRDefault="00083ABA">
            <w:pPr>
              <w:pStyle w:val="ConsPlusNormal"/>
            </w:pPr>
            <w:r>
              <w:lastRenderedPageBreak/>
              <w:t>УМВД России по Еврейской автономной области (по согласованию),</w:t>
            </w:r>
          </w:p>
          <w:p w:rsidR="00083ABA" w:rsidRDefault="00083ABA">
            <w:pPr>
              <w:pStyle w:val="ConsPlusNormal"/>
            </w:pPr>
            <w:r>
              <w:t>Хабаровская таможня (по согласованию)</w:t>
            </w:r>
          </w:p>
        </w:tc>
        <w:tc>
          <w:tcPr>
            <w:tcW w:w="794" w:type="dxa"/>
          </w:tcPr>
          <w:p w:rsidR="00083ABA" w:rsidRDefault="00083ABA">
            <w:pPr>
              <w:pStyle w:val="ConsPlusNormal"/>
              <w:jc w:val="center"/>
            </w:pPr>
            <w:r>
              <w:t>2021 - 2024</w:t>
            </w:r>
          </w:p>
        </w:tc>
        <w:tc>
          <w:tcPr>
            <w:tcW w:w="2778" w:type="dxa"/>
          </w:tcPr>
          <w:p w:rsidR="00083ABA" w:rsidRDefault="00083ABA">
            <w:pPr>
              <w:pStyle w:val="ConsPlusNormal"/>
            </w:pPr>
            <w:r>
              <w:t>Снижение уровня преступности в сфере незаконного оборота наркотических средств</w:t>
            </w:r>
          </w:p>
        </w:tc>
        <w:tc>
          <w:tcPr>
            <w:tcW w:w="1984" w:type="dxa"/>
          </w:tcPr>
          <w:p w:rsidR="00083ABA" w:rsidRDefault="00083ABA">
            <w:pPr>
              <w:pStyle w:val="ConsPlusNormal"/>
            </w:pPr>
            <w:r>
              <w:t>Увеличение количества преступности в сфере незаконного оборота наркотических средств</w:t>
            </w:r>
          </w:p>
        </w:tc>
        <w:tc>
          <w:tcPr>
            <w:tcW w:w="2494" w:type="dxa"/>
          </w:tcPr>
          <w:p w:rsidR="00083ABA" w:rsidRDefault="00083ABA">
            <w:pPr>
              <w:pStyle w:val="ConsPlusNormal"/>
            </w:pPr>
            <w:r>
              <w:t>Удельный вес наркопреступлений в общем количестве зарегистрированных преступных деяний</w:t>
            </w:r>
          </w:p>
        </w:tc>
      </w:tr>
      <w:tr w:rsidR="00083ABA">
        <w:tc>
          <w:tcPr>
            <w:tcW w:w="13433" w:type="dxa"/>
            <w:gridSpan w:val="7"/>
          </w:tcPr>
          <w:p w:rsidR="00083ABA" w:rsidRDefault="00083ABA">
            <w:pPr>
              <w:pStyle w:val="ConsPlusNormal"/>
              <w:jc w:val="center"/>
              <w:outlineLvl w:val="5"/>
            </w:pPr>
            <w:r>
              <w:lastRenderedPageBreak/>
              <w:t>Задача "Сокращение сырьевой базы незаконного производства наркотиков"</w:t>
            </w:r>
          </w:p>
        </w:tc>
      </w:tr>
      <w:tr w:rsidR="00083ABA">
        <w:tc>
          <w:tcPr>
            <w:tcW w:w="904" w:type="dxa"/>
          </w:tcPr>
          <w:p w:rsidR="00083ABA" w:rsidRDefault="00083ABA">
            <w:pPr>
              <w:pStyle w:val="ConsPlusNormal"/>
              <w:jc w:val="center"/>
              <w:outlineLvl w:val="6"/>
            </w:pPr>
            <w:r>
              <w:t>1.9</w:t>
            </w:r>
          </w:p>
        </w:tc>
        <w:tc>
          <w:tcPr>
            <w:tcW w:w="12529" w:type="dxa"/>
            <w:gridSpan w:val="6"/>
          </w:tcPr>
          <w:p w:rsidR="00083ABA" w:rsidRDefault="00083ABA">
            <w:pPr>
              <w:pStyle w:val="ConsPlusNormal"/>
              <w:jc w:val="center"/>
            </w:pPr>
            <w:r>
              <w:t>Основное мероприятие 9 "Меры по выявлению незаконных посевов и очагов произрастания дикорастущих наркосодержащих растений"</w:t>
            </w:r>
          </w:p>
        </w:tc>
      </w:tr>
      <w:tr w:rsidR="00083ABA">
        <w:tc>
          <w:tcPr>
            <w:tcW w:w="904" w:type="dxa"/>
          </w:tcPr>
          <w:p w:rsidR="00083ABA" w:rsidRDefault="00083ABA">
            <w:pPr>
              <w:pStyle w:val="ConsPlusNormal"/>
              <w:jc w:val="center"/>
            </w:pPr>
            <w:r>
              <w:t>1.9.1</w:t>
            </w:r>
          </w:p>
        </w:tc>
        <w:tc>
          <w:tcPr>
            <w:tcW w:w="2211" w:type="dxa"/>
          </w:tcPr>
          <w:p w:rsidR="00083ABA" w:rsidRDefault="00083ABA">
            <w:pPr>
              <w:pStyle w:val="ConsPlusNormal"/>
            </w:pPr>
            <w:r>
              <w:t>Информирование жителей Еврейской автономной области о действующем законодательстве, запрещающем незаконные операции с наркотическими средствами, психотропными и сильнодействующими веществами, об ответственности за незаконные посевы наркосодержащих растений</w:t>
            </w:r>
          </w:p>
        </w:tc>
        <w:tc>
          <w:tcPr>
            <w:tcW w:w="2268" w:type="dxa"/>
          </w:tcPr>
          <w:p w:rsidR="00083ABA" w:rsidRDefault="00083ABA">
            <w:pPr>
              <w:pStyle w:val="ConsPlusNormal"/>
            </w:pPr>
            <w:r>
              <w:t>УМВД России по ЕАО (по согласованию)</w:t>
            </w:r>
          </w:p>
        </w:tc>
        <w:tc>
          <w:tcPr>
            <w:tcW w:w="794" w:type="dxa"/>
          </w:tcPr>
          <w:p w:rsidR="00083ABA" w:rsidRDefault="00083ABA">
            <w:pPr>
              <w:pStyle w:val="ConsPlusNormal"/>
              <w:jc w:val="center"/>
            </w:pPr>
            <w:r>
              <w:t>2018 - 2024</w:t>
            </w:r>
          </w:p>
        </w:tc>
        <w:tc>
          <w:tcPr>
            <w:tcW w:w="2778" w:type="dxa"/>
          </w:tcPr>
          <w:p w:rsidR="00083ABA" w:rsidRDefault="00083ABA">
            <w:pPr>
              <w:pStyle w:val="ConsPlusNormal"/>
            </w:pPr>
            <w:r>
              <w:t>Повышение правовой грамотности населения. Проведение информационных встреч с населением области:</w:t>
            </w:r>
          </w:p>
          <w:p w:rsidR="00083ABA" w:rsidRDefault="00083ABA">
            <w:pPr>
              <w:pStyle w:val="ConsPlusNormal"/>
            </w:pPr>
            <w:r>
              <w:t>2018 год - не менее 50;</w:t>
            </w:r>
          </w:p>
          <w:p w:rsidR="00083ABA" w:rsidRDefault="00083ABA">
            <w:pPr>
              <w:pStyle w:val="ConsPlusNormal"/>
            </w:pPr>
            <w:r>
              <w:t>2019 год - не менее 50;</w:t>
            </w:r>
          </w:p>
          <w:p w:rsidR="00083ABA" w:rsidRDefault="00083ABA">
            <w:pPr>
              <w:pStyle w:val="ConsPlusNormal"/>
            </w:pPr>
            <w:r>
              <w:t>2020 год - не менее 50;</w:t>
            </w:r>
          </w:p>
          <w:p w:rsidR="00083ABA" w:rsidRDefault="00083ABA">
            <w:pPr>
              <w:pStyle w:val="ConsPlusNormal"/>
            </w:pPr>
            <w:r>
              <w:t>2021 год - не менее 50;</w:t>
            </w:r>
          </w:p>
          <w:p w:rsidR="00083ABA" w:rsidRDefault="00083ABA">
            <w:pPr>
              <w:pStyle w:val="ConsPlusNormal"/>
            </w:pPr>
            <w:r>
              <w:t>2022 год - не менее 50;</w:t>
            </w:r>
          </w:p>
          <w:p w:rsidR="00083ABA" w:rsidRDefault="00083ABA">
            <w:pPr>
              <w:pStyle w:val="ConsPlusNormal"/>
            </w:pPr>
            <w:r>
              <w:t>2023 год - не менее 50;</w:t>
            </w:r>
          </w:p>
          <w:p w:rsidR="00083ABA" w:rsidRDefault="00083ABA">
            <w:pPr>
              <w:pStyle w:val="ConsPlusNormal"/>
            </w:pPr>
            <w:r>
              <w:t>2024 год - не менее 50</w:t>
            </w:r>
          </w:p>
        </w:tc>
        <w:tc>
          <w:tcPr>
            <w:tcW w:w="1984" w:type="dxa"/>
          </w:tcPr>
          <w:p w:rsidR="00083ABA" w:rsidRDefault="00083ABA">
            <w:pPr>
              <w:pStyle w:val="ConsPlusNormal"/>
            </w:pPr>
            <w:r>
              <w:t>Увеличение количества преступлений в сфере незаконного оборота наркотиков</w:t>
            </w:r>
          </w:p>
        </w:tc>
        <w:tc>
          <w:tcPr>
            <w:tcW w:w="2494" w:type="dxa"/>
          </w:tcPr>
          <w:p w:rsidR="00083ABA" w:rsidRDefault="00083ABA">
            <w:pPr>
              <w:pStyle w:val="ConsPlusNormal"/>
            </w:pPr>
            <w:r>
              <w:t>Уровень наркозаболеваемости (относительное количество больных наркоманией из расчета на 100 тыс. человек), удельный вес наркопреступлений в общем количестве зарегистрированных преступных деяний</w:t>
            </w:r>
          </w:p>
        </w:tc>
      </w:tr>
      <w:tr w:rsidR="00083ABA">
        <w:tc>
          <w:tcPr>
            <w:tcW w:w="904" w:type="dxa"/>
          </w:tcPr>
          <w:p w:rsidR="00083ABA" w:rsidRDefault="00083ABA">
            <w:pPr>
              <w:pStyle w:val="ConsPlusNormal"/>
              <w:jc w:val="center"/>
            </w:pPr>
            <w:r>
              <w:t>1.9.2</w:t>
            </w:r>
          </w:p>
        </w:tc>
        <w:tc>
          <w:tcPr>
            <w:tcW w:w="2211" w:type="dxa"/>
          </w:tcPr>
          <w:p w:rsidR="00083ABA" w:rsidRDefault="00083ABA">
            <w:pPr>
              <w:pStyle w:val="ConsPlusNormal"/>
            </w:pPr>
            <w:r>
              <w:t xml:space="preserve">Проведение комплексных профилактических мероприятий по противодействию незаконному обороту наркотиков, уничтожению наркосодержащих растений, пресечению каналов </w:t>
            </w:r>
            <w:r>
              <w:lastRenderedPageBreak/>
              <w:t>поступления наркотиков в незаконный оборот</w:t>
            </w:r>
          </w:p>
        </w:tc>
        <w:tc>
          <w:tcPr>
            <w:tcW w:w="2268" w:type="dxa"/>
          </w:tcPr>
          <w:p w:rsidR="00083ABA" w:rsidRDefault="00083ABA">
            <w:pPr>
              <w:pStyle w:val="ConsPlusNormal"/>
            </w:pPr>
            <w:r>
              <w:lastRenderedPageBreak/>
              <w:t>УМВД России по ЕАО (по согласованию), органы местного самоуправления муниципальных образований области (по согласованию)</w:t>
            </w:r>
          </w:p>
        </w:tc>
        <w:tc>
          <w:tcPr>
            <w:tcW w:w="794" w:type="dxa"/>
          </w:tcPr>
          <w:p w:rsidR="00083ABA" w:rsidRDefault="00083ABA">
            <w:pPr>
              <w:pStyle w:val="ConsPlusNormal"/>
              <w:jc w:val="center"/>
            </w:pPr>
            <w:r>
              <w:t>2018 - 2024</w:t>
            </w:r>
          </w:p>
        </w:tc>
        <w:tc>
          <w:tcPr>
            <w:tcW w:w="2778" w:type="dxa"/>
          </w:tcPr>
          <w:p w:rsidR="00083ABA" w:rsidRDefault="00083ABA">
            <w:pPr>
              <w:pStyle w:val="ConsPlusNormal"/>
            </w:pPr>
            <w:r>
              <w:t>Уменьшение площадей природно-сырьевой базы, используемой для незаконного производства наркотиков, ликвидация каналов поступления наркотиков в незаконный оборот.</w:t>
            </w:r>
          </w:p>
          <w:p w:rsidR="00083ABA" w:rsidRDefault="00083ABA">
            <w:pPr>
              <w:pStyle w:val="ConsPlusNormal"/>
            </w:pPr>
            <w:r>
              <w:t>Не менее 2 мероприятий в год</w:t>
            </w:r>
          </w:p>
        </w:tc>
        <w:tc>
          <w:tcPr>
            <w:tcW w:w="1984" w:type="dxa"/>
          </w:tcPr>
          <w:p w:rsidR="00083ABA" w:rsidRDefault="00083ABA">
            <w:pPr>
              <w:pStyle w:val="ConsPlusNormal"/>
            </w:pPr>
            <w:r>
              <w:t xml:space="preserve">Увеличение площадей произрастания дикорастущей конопли, вовлечение населения в процесс выращивания наркосодержащих растений и </w:t>
            </w:r>
            <w:r>
              <w:lastRenderedPageBreak/>
              <w:t>изготовления из них наркотических средств, увеличение количества совершенных правонарушений в сфере незаконного оборота наркотиков</w:t>
            </w:r>
          </w:p>
        </w:tc>
        <w:tc>
          <w:tcPr>
            <w:tcW w:w="2494" w:type="dxa"/>
          </w:tcPr>
          <w:p w:rsidR="00083ABA" w:rsidRDefault="00083ABA">
            <w:pPr>
              <w:pStyle w:val="ConsPlusNormal"/>
            </w:pPr>
            <w:r>
              <w:lastRenderedPageBreak/>
              <w:t>Уровень наркозаболеваемости (относительное количество больных наркоманией из расчета на 100 тыс. человек), удельный вес наркопреступлений в общем количестве зарегистрированных преступных деяний</w:t>
            </w:r>
          </w:p>
        </w:tc>
      </w:tr>
      <w:tr w:rsidR="00083ABA">
        <w:tc>
          <w:tcPr>
            <w:tcW w:w="904" w:type="dxa"/>
            <w:vMerge w:val="restart"/>
          </w:tcPr>
          <w:p w:rsidR="00083ABA" w:rsidRDefault="00083ABA">
            <w:pPr>
              <w:pStyle w:val="ConsPlusNormal"/>
              <w:jc w:val="center"/>
            </w:pPr>
            <w:r>
              <w:lastRenderedPageBreak/>
              <w:t>1.9.3</w:t>
            </w:r>
          </w:p>
        </w:tc>
        <w:tc>
          <w:tcPr>
            <w:tcW w:w="2211" w:type="dxa"/>
            <w:vMerge w:val="restart"/>
          </w:tcPr>
          <w:p w:rsidR="00083ABA" w:rsidRDefault="00083ABA">
            <w:pPr>
              <w:pStyle w:val="ConsPlusNormal"/>
            </w:pPr>
            <w:r>
              <w:t>Организация уничтожения выявленных очагов произрастания наркосодержащих растений на сельскохозяйственных угодьях Еврейской автономной области механическим и химическим способами</w:t>
            </w:r>
          </w:p>
        </w:tc>
        <w:tc>
          <w:tcPr>
            <w:tcW w:w="2268" w:type="dxa"/>
          </w:tcPr>
          <w:p w:rsidR="00083ABA" w:rsidRDefault="00083ABA">
            <w:pPr>
              <w:pStyle w:val="ConsPlusNormal"/>
            </w:pPr>
            <w:r>
              <w:t>Управление по обеспечению деятельности мировых судей и взаимодействию с правоохранительными органами области, управление сельского хозяйства правительства области, органы местного самоуправления муниципальных образований области (по согласованию)</w:t>
            </w:r>
          </w:p>
        </w:tc>
        <w:tc>
          <w:tcPr>
            <w:tcW w:w="794" w:type="dxa"/>
          </w:tcPr>
          <w:p w:rsidR="00083ABA" w:rsidRDefault="00083ABA">
            <w:pPr>
              <w:pStyle w:val="ConsPlusNormal"/>
              <w:jc w:val="center"/>
            </w:pPr>
            <w:r>
              <w:t>2018 - 2020</w:t>
            </w:r>
          </w:p>
        </w:tc>
        <w:tc>
          <w:tcPr>
            <w:tcW w:w="2778" w:type="dxa"/>
            <w:vMerge w:val="restart"/>
          </w:tcPr>
          <w:p w:rsidR="00083ABA" w:rsidRDefault="00083ABA">
            <w:pPr>
              <w:pStyle w:val="ConsPlusNormal"/>
            </w:pPr>
            <w:r>
              <w:t>Уничтожение не менее 80% наркосодержащих растений от выявленных площадей</w:t>
            </w:r>
          </w:p>
        </w:tc>
        <w:tc>
          <w:tcPr>
            <w:tcW w:w="1984" w:type="dxa"/>
            <w:vMerge w:val="restart"/>
          </w:tcPr>
          <w:p w:rsidR="00083ABA" w:rsidRDefault="00083ABA">
            <w:pPr>
              <w:pStyle w:val="ConsPlusNormal"/>
            </w:pPr>
            <w:r>
              <w:t>Увеличение количества преступлений в сфере незаконного оборота наркотиков</w:t>
            </w:r>
          </w:p>
        </w:tc>
        <w:tc>
          <w:tcPr>
            <w:tcW w:w="2494" w:type="dxa"/>
            <w:vMerge w:val="restart"/>
          </w:tcPr>
          <w:p w:rsidR="00083ABA" w:rsidRDefault="00083ABA">
            <w:pPr>
              <w:pStyle w:val="ConsPlusNormal"/>
            </w:pPr>
            <w:r>
              <w:t>Уровень наркозаболеваемости (относительное количество больных наркоманией из расчета на 100 тыс. человек), удельный вес наркопреступлений в общем количестве зарегистрированных преступных деяний</w:t>
            </w:r>
          </w:p>
        </w:tc>
      </w:tr>
      <w:tr w:rsidR="00083ABA">
        <w:tc>
          <w:tcPr>
            <w:tcW w:w="904" w:type="dxa"/>
            <w:vMerge/>
          </w:tcPr>
          <w:p w:rsidR="00083ABA" w:rsidRDefault="00083ABA">
            <w:pPr>
              <w:pStyle w:val="ConsPlusNormal"/>
            </w:pPr>
          </w:p>
        </w:tc>
        <w:tc>
          <w:tcPr>
            <w:tcW w:w="2211" w:type="dxa"/>
            <w:vMerge/>
          </w:tcPr>
          <w:p w:rsidR="00083ABA" w:rsidRDefault="00083ABA">
            <w:pPr>
              <w:pStyle w:val="ConsPlusNormal"/>
            </w:pPr>
          </w:p>
        </w:tc>
        <w:tc>
          <w:tcPr>
            <w:tcW w:w="2268" w:type="dxa"/>
          </w:tcPr>
          <w:p w:rsidR="00083ABA" w:rsidRDefault="00083ABA">
            <w:pPr>
              <w:pStyle w:val="ConsPlusNormal"/>
            </w:pPr>
            <w:r>
              <w:t>Департамент региональной безопасности области, департамент сельского хозяйства правительства области, органы местного самоуправления муниципальных образований области (по согласованию)</w:t>
            </w:r>
          </w:p>
        </w:tc>
        <w:tc>
          <w:tcPr>
            <w:tcW w:w="794" w:type="dxa"/>
          </w:tcPr>
          <w:p w:rsidR="00083ABA" w:rsidRDefault="00083ABA">
            <w:pPr>
              <w:pStyle w:val="ConsPlusNormal"/>
              <w:jc w:val="center"/>
            </w:pPr>
            <w:r>
              <w:t>2021 - 2024</w:t>
            </w:r>
          </w:p>
        </w:tc>
        <w:tc>
          <w:tcPr>
            <w:tcW w:w="2778" w:type="dxa"/>
            <w:vMerge/>
          </w:tcPr>
          <w:p w:rsidR="00083ABA" w:rsidRDefault="00083ABA">
            <w:pPr>
              <w:pStyle w:val="ConsPlusNormal"/>
            </w:pPr>
          </w:p>
        </w:tc>
        <w:tc>
          <w:tcPr>
            <w:tcW w:w="1984" w:type="dxa"/>
            <w:vMerge/>
          </w:tcPr>
          <w:p w:rsidR="00083ABA" w:rsidRDefault="00083ABA">
            <w:pPr>
              <w:pStyle w:val="ConsPlusNormal"/>
            </w:pPr>
          </w:p>
        </w:tc>
        <w:tc>
          <w:tcPr>
            <w:tcW w:w="2494" w:type="dxa"/>
            <w:vMerge/>
          </w:tcPr>
          <w:p w:rsidR="00083ABA" w:rsidRDefault="00083ABA">
            <w:pPr>
              <w:pStyle w:val="ConsPlusNormal"/>
            </w:pPr>
          </w:p>
        </w:tc>
      </w:tr>
      <w:tr w:rsidR="00083ABA">
        <w:tc>
          <w:tcPr>
            <w:tcW w:w="904" w:type="dxa"/>
          </w:tcPr>
          <w:p w:rsidR="00083ABA" w:rsidRDefault="00083ABA">
            <w:pPr>
              <w:pStyle w:val="ConsPlusNormal"/>
              <w:jc w:val="center"/>
              <w:outlineLvl w:val="4"/>
            </w:pPr>
            <w:r>
              <w:lastRenderedPageBreak/>
              <w:t>2</w:t>
            </w:r>
          </w:p>
        </w:tc>
        <w:tc>
          <w:tcPr>
            <w:tcW w:w="12529" w:type="dxa"/>
            <w:gridSpan w:val="6"/>
          </w:tcPr>
          <w:p w:rsidR="00083ABA" w:rsidRDefault="00083ABA">
            <w:pPr>
              <w:pStyle w:val="ConsPlusNormal"/>
              <w:jc w:val="center"/>
            </w:pPr>
            <w:r>
              <w:t>Подпрограмма 2 "Профилактика терроризма и экстремизма на территории Еврейской автономной области" на 2018 - 2024 годы</w:t>
            </w:r>
          </w:p>
        </w:tc>
      </w:tr>
      <w:tr w:rsidR="00083ABA">
        <w:tc>
          <w:tcPr>
            <w:tcW w:w="13433" w:type="dxa"/>
            <w:gridSpan w:val="7"/>
          </w:tcPr>
          <w:p w:rsidR="00083ABA" w:rsidRDefault="00083ABA">
            <w:pPr>
              <w:pStyle w:val="ConsPlusNormal"/>
              <w:jc w:val="center"/>
              <w:outlineLvl w:val="5"/>
            </w:pPr>
            <w:r>
              <w:t>Задача "Профилактика террористических угроз и проявлений экстремизма, укрепление антитеррористической защищенности объектов массового пребывания людей"</w:t>
            </w:r>
          </w:p>
        </w:tc>
      </w:tr>
      <w:tr w:rsidR="00083ABA">
        <w:tc>
          <w:tcPr>
            <w:tcW w:w="904" w:type="dxa"/>
          </w:tcPr>
          <w:p w:rsidR="00083ABA" w:rsidRDefault="00083ABA">
            <w:pPr>
              <w:pStyle w:val="ConsPlusNormal"/>
              <w:jc w:val="center"/>
              <w:outlineLvl w:val="6"/>
            </w:pPr>
            <w:r>
              <w:t>2.1</w:t>
            </w:r>
          </w:p>
        </w:tc>
        <w:tc>
          <w:tcPr>
            <w:tcW w:w="12529" w:type="dxa"/>
            <w:gridSpan w:val="6"/>
          </w:tcPr>
          <w:p w:rsidR="00083ABA" w:rsidRDefault="00083ABA">
            <w:pPr>
              <w:pStyle w:val="ConsPlusNormal"/>
              <w:jc w:val="center"/>
            </w:pPr>
            <w:r>
              <w:t>Основное мероприятие 1 "Комплексные меры по профилактике терроризма и экстремизма"</w:t>
            </w:r>
          </w:p>
        </w:tc>
      </w:tr>
      <w:tr w:rsidR="00083ABA">
        <w:tc>
          <w:tcPr>
            <w:tcW w:w="904" w:type="dxa"/>
          </w:tcPr>
          <w:p w:rsidR="00083ABA" w:rsidRDefault="00083ABA">
            <w:pPr>
              <w:pStyle w:val="ConsPlusNormal"/>
              <w:jc w:val="center"/>
            </w:pPr>
            <w:r>
              <w:t>2.1.1</w:t>
            </w:r>
          </w:p>
        </w:tc>
        <w:tc>
          <w:tcPr>
            <w:tcW w:w="2211" w:type="dxa"/>
          </w:tcPr>
          <w:p w:rsidR="00083ABA" w:rsidRDefault="00083ABA">
            <w:pPr>
              <w:pStyle w:val="ConsPlusNormal"/>
            </w:pPr>
            <w:r>
              <w:t>Мониторинг развития оперативной обстановки в области и оперативное информирование органов исполнительной власти области и органов местного самоуправления области о назревании негативных тенденций, условиях, способствующих совершению террористических и экстремистских акций, с целью выработки мер, направленных на совершенствование системы профилактики и противодействия терроризму и экстремизму</w:t>
            </w:r>
          </w:p>
        </w:tc>
        <w:tc>
          <w:tcPr>
            <w:tcW w:w="2268" w:type="dxa"/>
          </w:tcPr>
          <w:p w:rsidR="00083ABA" w:rsidRDefault="00083ABA">
            <w:pPr>
              <w:pStyle w:val="ConsPlusNormal"/>
            </w:pPr>
            <w:r>
              <w:t>УМВД России по ЕАО (по согласованию), УФСБ России по ЕАО (по согласованию), ЦССИ ФСО России в ЕАО (по согласованию)</w:t>
            </w:r>
          </w:p>
        </w:tc>
        <w:tc>
          <w:tcPr>
            <w:tcW w:w="794" w:type="dxa"/>
          </w:tcPr>
          <w:p w:rsidR="00083ABA" w:rsidRDefault="00083ABA">
            <w:pPr>
              <w:pStyle w:val="ConsPlusNormal"/>
              <w:jc w:val="center"/>
            </w:pPr>
            <w:r>
              <w:t>2018 - 2024</w:t>
            </w:r>
          </w:p>
        </w:tc>
        <w:tc>
          <w:tcPr>
            <w:tcW w:w="2778" w:type="dxa"/>
          </w:tcPr>
          <w:p w:rsidR="00083ABA" w:rsidRDefault="00083ABA">
            <w:pPr>
              <w:pStyle w:val="ConsPlusNormal"/>
            </w:pPr>
            <w:r>
              <w:t>Представление по результатам мониторинга ежегодно 2 отчетов</w:t>
            </w:r>
          </w:p>
        </w:tc>
        <w:tc>
          <w:tcPr>
            <w:tcW w:w="1984" w:type="dxa"/>
          </w:tcPr>
          <w:p w:rsidR="00083ABA" w:rsidRDefault="00083ABA">
            <w:pPr>
              <w:pStyle w:val="ConsPlusNormal"/>
            </w:pPr>
            <w:r>
              <w:t>Несвоевременное выявление причин и условий совершения террористических и экстремистских акций приведет к осложнению криминогенной обстановки</w:t>
            </w:r>
          </w:p>
        </w:tc>
        <w:tc>
          <w:tcPr>
            <w:tcW w:w="2494" w:type="dxa"/>
          </w:tcPr>
          <w:p w:rsidR="00083ABA" w:rsidRDefault="00083ABA">
            <w:pPr>
              <w:pStyle w:val="ConsPlusNormal"/>
            </w:pPr>
            <w:r>
              <w:t>Количество актов террористического и экстремистского характера на территории области</w:t>
            </w:r>
          </w:p>
        </w:tc>
      </w:tr>
      <w:tr w:rsidR="00083ABA">
        <w:tc>
          <w:tcPr>
            <w:tcW w:w="904" w:type="dxa"/>
            <w:vMerge w:val="restart"/>
          </w:tcPr>
          <w:p w:rsidR="00083ABA" w:rsidRDefault="00083ABA">
            <w:pPr>
              <w:pStyle w:val="ConsPlusNormal"/>
              <w:jc w:val="center"/>
            </w:pPr>
            <w:r>
              <w:t>2.1.2</w:t>
            </w:r>
          </w:p>
        </w:tc>
        <w:tc>
          <w:tcPr>
            <w:tcW w:w="2211" w:type="dxa"/>
            <w:vMerge w:val="restart"/>
          </w:tcPr>
          <w:p w:rsidR="00083ABA" w:rsidRDefault="00083ABA">
            <w:pPr>
              <w:pStyle w:val="ConsPlusNormal"/>
            </w:pPr>
            <w:r>
              <w:t xml:space="preserve">Мониторинг развития социально-экономических и общественно-политических </w:t>
            </w:r>
            <w:r>
              <w:lastRenderedPageBreak/>
              <w:t>процессов на территории области, в том числе в сфере межнациональных и межконфессиональных отношений, их влияния на общественно-политическую и социально-экономическую ситуацию в области</w:t>
            </w:r>
          </w:p>
        </w:tc>
        <w:tc>
          <w:tcPr>
            <w:tcW w:w="2268" w:type="dxa"/>
          </w:tcPr>
          <w:p w:rsidR="00083ABA" w:rsidRDefault="00083ABA">
            <w:pPr>
              <w:pStyle w:val="ConsPlusNormal"/>
            </w:pPr>
            <w:r>
              <w:lastRenderedPageBreak/>
              <w:t>Департамент по обеспечению деятельности антитеррористической комиссии в области,</w:t>
            </w:r>
          </w:p>
          <w:p w:rsidR="00083ABA" w:rsidRDefault="00083ABA">
            <w:pPr>
              <w:pStyle w:val="ConsPlusNormal"/>
            </w:pPr>
            <w:r>
              <w:lastRenderedPageBreak/>
              <w:t>УМВД России по ЕАО (по согласованию), УФСБ России по ЕАО</w:t>
            </w:r>
          </w:p>
          <w:p w:rsidR="00083ABA" w:rsidRDefault="00083ABA">
            <w:pPr>
              <w:pStyle w:val="ConsPlusNormal"/>
            </w:pPr>
            <w:r>
              <w:t>(по согласованию), ЦССИ ФСО России в ЕАО (по согласованию), управление по внутренней политике области</w:t>
            </w:r>
          </w:p>
        </w:tc>
        <w:tc>
          <w:tcPr>
            <w:tcW w:w="794" w:type="dxa"/>
          </w:tcPr>
          <w:p w:rsidR="00083ABA" w:rsidRDefault="00083ABA">
            <w:pPr>
              <w:pStyle w:val="ConsPlusNormal"/>
              <w:jc w:val="center"/>
            </w:pPr>
            <w:r>
              <w:lastRenderedPageBreak/>
              <w:t>2018 - 2020</w:t>
            </w:r>
          </w:p>
        </w:tc>
        <w:tc>
          <w:tcPr>
            <w:tcW w:w="2778" w:type="dxa"/>
            <w:vMerge w:val="restart"/>
          </w:tcPr>
          <w:p w:rsidR="00083ABA" w:rsidRDefault="00083ABA">
            <w:pPr>
              <w:pStyle w:val="ConsPlusNormal"/>
            </w:pPr>
            <w:r>
              <w:t>Представление по результатам мониторинга ежегодно 2 отчетов</w:t>
            </w:r>
          </w:p>
        </w:tc>
        <w:tc>
          <w:tcPr>
            <w:tcW w:w="1984" w:type="dxa"/>
            <w:vMerge w:val="restart"/>
          </w:tcPr>
          <w:p w:rsidR="00083ABA" w:rsidRDefault="00083ABA">
            <w:pPr>
              <w:pStyle w:val="ConsPlusNormal"/>
            </w:pPr>
            <w:r>
              <w:t xml:space="preserve">Несвоевременное выявление причин и условий совершения террористических и </w:t>
            </w:r>
            <w:r>
              <w:lastRenderedPageBreak/>
              <w:t>экстремистских акций приведет к осложнению криминогенной обстановки</w:t>
            </w:r>
          </w:p>
        </w:tc>
        <w:tc>
          <w:tcPr>
            <w:tcW w:w="2494" w:type="dxa"/>
            <w:vMerge w:val="restart"/>
          </w:tcPr>
          <w:p w:rsidR="00083ABA" w:rsidRDefault="00083ABA">
            <w:pPr>
              <w:pStyle w:val="ConsPlusNormal"/>
            </w:pPr>
            <w:r>
              <w:lastRenderedPageBreak/>
              <w:t>Количество актов террористического и экстремистского характера на территории области</w:t>
            </w:r>
          </w:p>
        </w:tc>
      </w:tr>
      <w:tr w:rsidR="00083ABA">
        <w:tc>
          <w:tcPr>
            <w:tcW w:w="904" w:type="dxa"/>
            <w:vMerge/>
          </w:tcPr>
          <w:p w:rsidR="00083ABA" w:rsidRDefault="00083ABA">
            <w:pPr>
              <w:pStyle w:val="ConsPlusNormal"/>
            </w:pPr>
          </w:p>
        </w:tc>
        <w:tc>
          <w:tcPr>
            <w:tcW w:w="2211" w:type="dxa"/>
            <w:vMerge/>
          </w:tcPr>
          <w:p w:rsidR="00083ABA" w:rsidRDefault="00083ABA">
            <w:pPr>
              <w:pStyle w:val="ConsPlusNormal"/>
            </w:pPr>
          </w:p>
        </w:tc>
        <w:tc>
          <w:tcPr>
            <w:tcW w:w="2268" w:type="dxa"/>
          </w:tcPr>
          <w:p w:rsidR="00083ABA" w:rsidRDefault="00083ABA">
            <w:pPr>
              <w:pStyle w:val="ConsPlusNormal"/>
            </w:pPr>
            <w:r>
              <w:t>Управление по обеспечению деятельности антитеррористической комиссии в области,</w:t>
            </w:r>
          </w:p>
          <w:p w:rsidR="00083ABA" w:rsidRDefault="00083ABA">
            <w:pPr>
              <w:pStyle w:val="ConsPlusNormal"/>
            </w:pPr>
            <w:r>
              <w:t>УМВД России по ЕАО (по согласованию), УФСБ России по ЕАО</w:t>
            </w:r>
          </w:p>
          <w:p w:rsidR="00083ABA" w:rsidRDefault="00083ABA">
            <w:pPr>
              <w:pStyle w:val="ConsPlusNormal"/>
            </w:pPr>
            <w:r>
              <w:t>(по согласованию), ЦССИ ФСО России в ЕАО (по согласованию), департамент по внутренней политике области</w:t>
            </w:r>
          </w:p>
        </w:tc>
        <w:tc>
          <w:tcPr>
            <w:tcW w:w="794" w:type="dxa"/>
          </w:tcPr>
          <w:p w:rsidR="00083ABA" w:rsidRDefault="00083ABA">
            <w:pPr>
              <w:pStyle w:val="ConsPlusNormal"/>
              <w:jc w:val="center"/>
            </w:pPr>
            <w:r>
              <w:t>2021 - 2024</w:t>
            </w:r>
          </w:p>
        </w:tc>
        <w:tc>
          <w:tcPr>
            <w:tcW w:w="2778" w:type="dxa"/>
            <w:vMerge/>
          </w:tcPr>
          <w:p w:rsidR="00083ABA" w:rsidRDefault="00083ABA">
            <w:pPr>
              <w:pStyle w:val="ConsPlusNormal"/>
            </w:pPr>
          </w:p>
        </w:tc>
        <w:tc>
          <w:tcPr>
            <w:tcW w:w="1984" w:type="dxa"/>
            <w:vMerge/>
          </w:tcPr>
          <w:p w:rsidR="00083ABA" w:rsidRDefault="00083ABA">
            <w:pPr>
              <w:pStyle w:val="ConsPlusNormal"/>
            </w:pPr>
          </w:p>
        </w:tc>
        <w:tc>
          <w:tcPr>
            <w:tcW w:w="2494" w:type="dxa"/>
            <w:vMerge/>
          </w:tcPr>
          <w:p w:rsidR="00083ABA" w:rsidRDefault="00083ABA">
            <w:pPr>
              <w:pStyle w:val="ConsPlusNormal"/>
            </w:pPr>
          </w:p>
        </w:tc>
      </w:tr>
      <w:tr w:rsidR="00083ABA">
        <w:tc>
          <w:tcPr>
            <w:tcW w:w="904" w:type="dxa"/>
            <w:vMerge w:val="restart"/>
          </w:tcPr>
          <w:p w:rsidR="00083ABA" w:rsidRDefault="00083ABA">
            <w:pPr>
              <w:pStyle w:val="ConsPlusNormal"/>
              <w:jc w:val="center"/>
            </w:pPr>
            <w:r>
              <w:t>2.1.3</w:t>
            </w:r>
          </w:p>
        </w:tc>
        <w:tc>
          <w:tcPr>
            <w:tcW w:w="2211" w:type="dxa"/>
            <w:vMerge w:val="restart"/>
          </w:tcPr>
          <w:p w:rsidR="00083ABA" w:rsidRDefault="00083ABA">
            <w:pPr>
              <w:pStyle w:val="ConsPlusNormal"/>
            </w:pPr>
            <w:r>
              <w:t xml:space="preserve">Проведение межведомственных антитеррористических учений по отработке готовности сил и средств к проведению работ по минимизации и (или) ликвидации последствий террористического акта в рамках </w:t>
            </w:r>
            <w:r>
              <w:lastRenderedPageBreak/>
              <w:t>контртеррористической операции</w:t>
            </w:r>
          </w:p>
        </w:tc>
        <w:tc>
          <w:tcPr>
            <w:tcW w:w="2268" w:type="dxa"/>
          </w:tcPr>
          <w:p w:rsidR="00083ABA" w:rsidRDefault="00083ABA">
            <w:pPr>
              <w:pStyle w:val="ConsPlusNormal"/>
            </w:pPr>
            <w:r>
              <w:lastRenderedPageBreak/>
              <w:t>УФСБ России по ЕАО (по согласованию), УМВД России по ЕАО (по согласованию),</w:t>
            </w:r>
          </w:p>
          <w:p w:rsidR="00083ABA" w:rsidRDefault="00083ABA">
            <w:pPr>
              <w:pStyle w:val="ConsPlusNormal"/>
            </w:pPr>
            <w:r>
              <w:t xml:space="preserve">ГУ МЧС России по ЕАО (по согласованию), управление по обеспечению деятельности мировых судей и взаимодействию с </w:t>
            </w:r>
            <w:r>
              <w:lastRenderedPageBreak/>
              <w:t>правоохранительными органами области</w:t>
            </w:r>
          </w:p>
        </w:tc>
        <w:tc>
          <w:tcPr>
            <w:tcW w:w="794" w:type="dxa"/>
          </w:tcPr>
          <w:p w:rsidR="00083ABA" w:rsidRDefault="00083ABA">
            <w:pPr>
              <w:pStyle w:val="ConsPlusNormal"/>
              <w:jc w:val="center"/>
            </w:pPr>
            <w:r>
              <w:lastRenderedPageBreak/>
              <w:t>2018 - 2020</w:t>
            </w:r>
          </w:p>
        </w:tc>
        <w:tc>
          <w:tcPr>
            <w:tcW w:w="2778" w:type="dxa"/>
            <w:vMerge w:val="restart"/>
          </w:tcPr>
          <w:p w:rsidR="00083ABA" w:rsidRDefault="00083ABA">
            <w:pPr>
              <w:pStyle w:val="ConsPlusNormal"/>
            </w:pPr>
            <w:r>
              <w:t>Проведение не менее 4 антитеррористических учений в год</w:t>
            </w:r>
          </w:p>
        </w:tc>
        <w:tc>
          <w:tcPr>
            <w:tcW w:w="1984" w:type="dxa"/>
            <w:vMerge w:val="restart"/>
          </w:tcPr>
          <w:p w:rsidR="00083ABA" w:rsidRDefault="00083ABA">
            <w:pPr>
              <w:pStyle w:val="ConsPlusNormal"/>
            </w:pPr>
            <w:r>
              <w:t>Некачественная подготовка сил и средств, привлекаемых к контртеррористической операции, может в боевой ситуации привести к людским потерям</w:t>
            </w:r>
          </w:p>
        </w:tc>
        <w:tc>
          <w:tcPr>
            <w:tcW w:w="2494" w:type="dxa"/>
            <w:vMerge w:val="restart"/>
          </w:tcPr>
          <w:p w:rsidR="00083ABA" w:rsidRDefault="00083ABA">
            <w:pPr>
              <w:pStyle w:val="ConsPlusNormal"/>
            </w:pPr>
            <w:r>
              <w:t xml:space="preserve">Количество тактико-специальных и командно-штабных учений по организации взаимодействия правоохранительных органов, органов исполнительной власти области и органов местного самоуправления в условиях </w:t>
            </w:r>
            <w:r>
              <w:lastRenderedPageBreak/>
              <w:t>террористической угрозы при пресечении актов терроризма и ликвидации их последствий</w:t>
            </w:r>
          </w:p>
        </w:tc>
      </w:tr>
      <w:tr w:rsidR="00083ABA">
        <w:tc>
          <w:tcPr>
            <w:tcW w:w="904" w:type="dxa"/>
            <w:vMerge/>
          </w:tcPr>
          <w:p w:rsidR="00083ABA" w:rsidRDefault="00083ABA">
            <w:pPr>
              <w:pStyle w:val="ConsPlusNormal"/>
            </w:pPr>
          </w:p>
        </w:tc>
        <w:tc>
          <w:tcPr>
            <w:tcW w:w="2211" w:type="dxa"/>
            <w:vMerge/>
          </w:tcPr>
          <w:p w:rsidR="00083ABA" w:rsidRDefault="00083ABA">
            <w:pPr>
              <w:pStyle w:val="ConsPlusNormal"/>
            </w:pPr>
          </w:p>
        </w:tc>
        <w:tc>
          <w:tcPr>
            <w:tcW w:w="2268" w:type="dxa"/>
          </w:tcPr>
          <w:p w:rsidR="00083ABA" w:rsidRDefault="00083ABA">
            <w:pPr>
              <w:pStyle w:val="ConsPlusNormal"/>
            </w:pPr>
            <w:r>
              <w:t>УФСБ России по ЕАО (по согласованию), УМВД России по ЕАО (по согласованию),</w:t>
            </w:r>
          </w:p>
          <w:p w:rsidR="00083ABA" w:rsidRDefault="00083ABA">
            <w:pPr>
              <w:pStyle w:val="ConsPlusNormal"/>
            </w:pPr>
            <w:r>
              <w:t>ГУ МЧС России по ЕАО (по согласованию), департамент региональной безопасности области</w:t>
            </w:r>
          </w:p>
        </w:tc>
        <w:tc>
          <w:tcPr>
            <w:tcW w:w="794" w:type="dxa"/>
          </w:tcPr>
          <w:p w:rsidR="00083ABA" w:rsidRDefault="00083ABA">
            <w:pPr>
              <w:pStyle w:val="ConsPlusNormal"/>
              <w:jc w:val="center"/>
            </w:pPr>
            <w:r>
              <w:t>2021 - 2024</w:t>
            </w:r>
          </w:p>
        </w:tc>
        <w:tc>
          <w:tcPr>
            <w:tcW w:w="2778" w:type="dxa"/>
            <w:vMerge/>
          </w:tcPr>
          <w:p w:rsidR="00083ABA" w:rsidRDefault="00083ABA">
            <w:pPr>
              <w:pStyle w:val="ConsPlusNormal"/>
            </w:pPr>
          </w:p>
        </w:tc>
        <w:tc>
          <w:tcPr>
            <w:tcW w:w="1984" w:type="dxa"/>
            <w:vMerge/>
          </w:tcPr>
          <w:p w:rsidR="00083ABA" w:rsidRDefault="00083ABA">
            <w:pPr>
              <w:pStyle w:val="ConsPlusNormal"/>
            </w:pPr>
          </w:p>
        </w:tc>
        <w:tc>
          <w:tcPr>
            <w:tcW w:w="2494" w:type="dxa"/>
            <w:vMerge/>
          </w:tcPr>
          <w:p w:rsidR="00083ABA" w:rsidRDefault="00083ABA">
            <w:pPr>
              <w:pStyle w:val="ConsPlusNormal"/>
            </w:pPr>
          </w:p>
        </w:tc>
      </w:tr>
      <w:tr w:rsidR="00083ABA">
        <w:tc>
          <w:tcPr>
            <w:tcW w:w="904" w:type="dxa"/>
            <w:vMerge w:val="restart"/>
          </w:tcPr>
          <w:p w:rsidR="00083ABA" w:rsidRDefault="00083ABA">
            <w:pPr>
              <w:pStyle w:val="ConsPlusNormal"/>
              <w:jc w:val="center"/>
            </w:pPr>
            <w:r>
              <w:t>2.1.4</w:t>
            </w:r>
          </w:p>
        </w:tc>
        <w:tc>
          <w:tcPr>
            <w:tcW w:w="2211" w:type="dxa"/>
            <w:vMerge w:val="restart"/>
          </w:tcPr>
          <w:p w:rsidR="00083ABA" w:rsidRDefault="00083ABA">
            <w:pPr>
              <w:pStyle w:val="ConsPlusNormal"/>
            </w:pPr>
            <w:r>
              <w:t>Проведение межведомственных проверок антитеррористической защищенности критически важных и потенциально опасных объектов, мест массового пребывания населения</w:t>
            </w:r>
          </w:p>
        </w:tc>
        <w:tc>
          <w:tcPr>
            <w:tcW w:w="2268" w:type="dxa"/>
          </w:tcPr>
          <w:p w:rsidR="00083ABA" w:rsidRDefault="00083ABA">
            <w:pPr>
              <w:pStyle w:val="ConsPlusNormal"/>
            </w:pPr>
            <w:r>
              <w:t>Департамент по обеспечению деятельности антитеррористической комиссии в области,</w:t>
            </w:r>
          </w:p>
          <w:p w:rsidR="00083ABA" w:rsidRDefault="00083ABA">
            <w:pPr>
              <w:pStyle w:val="ConsPlusNormal"/>
            </w:pPr>
            <w:r>
              <w:t>УФСБ России по ЕАО (по согласованию), Управление Росгвардии по ЕАО (по согласованию),</w:t>
            </w:r>
          </w:p>
          <w:p w:rsidR="00083ABA" w:rsidRDefault="00083ABA">
            <w:pPr>
              <w:pStyle w:val="ConsPlusNormal"/>
            </w:pPr>
            <w:r>
              <w:t>ГУ МЧС России по ЕАО (по согласованию)</w:t>
            </w:r>
          </w:p>
        </w:tc>
        <w:tc>
          <w:tcPr>
            <w:tcW w:w="794" w:type="dxa"/>
          </w:tcPr>
          <w:p w:rsidR="00083ABA" w:rsidRDefault="00083ABA">
            <w:pPr>
              <w:pStyle w:val="ConsPlusNormal"/>
              <w:jc w:val="center"/>
            </w:pPr>
            <w:r>
              <w:t>2018 - 2020</w:t>
            </w:r>
          </w:p>
        </w:tc>
        <w:tc>
          <w:tcPr>
            <w:tcW w:w="2778" w:type="dxa"/>
            <w:vMerge w:val="restart"/>
          </w:tcPr>
          <w:p w:rsidR="00083ABA" w:rsidRDefault="00083ABA">
            <w:pPr>
              <w:pStyle w:val="ConsPlusNormal"/>
            </w:pPr>
            <w:r>
              <w:t>Проведение в соответствии с ежегодным планом работы антитеррористической комиссии области не менее 18 проверок ежегодно</w:t>
            </w:r>
          </w:p>
        </w:tc>
        <w:tc>
          <w:tcPr>
            <w:tcW w:w="1984" w:type="dxa"/>
            <w:vMerge w:val="restart"/>
          </w:tcPr>
          <w:p w:rsidR="00083ABA" w:rsidRDefault="00083ABA">
            <w:pPr>
              <w:pStyle w:val="ConsPlusNormal"/>
            </w:pPr>
            <w:r>
              <w:t>Бесконтрольность проведения хозяйствующими субъектами мероприятий по их антитеррористической защищенности приведет к ее снижению и неисполнению рекомендаций и указаний антитеррористической комиссии области</w:t>
            </w:r>
          </w:p>
        </w:tc>
        <w:tc>
          <w:tcPr>
            <w:tcW w:w="2494" w:type="dxa"/>
            <w:vMerge w:val="restart"/>
          </w:tcPr>
          <w:p w:rsidR="00083ABA" w:rsidRDefault="00083ABA">
            <w:pPr>
              <w:pStyle w:val="ConsPlusNormal"/>
            </w:pPr>
            <w:r>
              <w:t>Количество актов террористического и экстремистского характера на территории области</w:t>
            </w:r>
          </w:p>
        </w:tc>
      </w:tr>
      <w:tr w:rsidR="00083ABA">
        <w:tc>
          <w:tcPr>
            <w:tcW w:w="904" w:type="dxa"/>
            <w:vMerge/>
          </w:tcPr>
          <w:p w:rsidR="00083ABA" w:rsidRDefault="00083ABA">
            <w:pPr>
              <w:pStyle w:val="ConsPlusNormal"/>
            </w:pPr>
          </w:p>
        </w:tc>
        <w:tc>
          <w:tcPr>
            <w:tcW w:w="2211" w:type="dxa"/>
            <w:vMerge/>
          </w:tcPr>
          <w:p w:rsidR="00083ABA" w:rsidRDefault="00083ABA">
            <w:pPr>
              <w:pStyle w:val="ConsPlusNormal"/>
            </w:pPr>
          </w:p>
        </w:tc>
        <w:tc>
          <w:tcPr>
            <w:tcW w:w="2268" w:type="dxa"/>
          </w:tcPr>
          <w:p w:rsidR="00083ABA" w:rsidRDefault="00083ABA">
            <w:pPr>
              <w:pStyle w:val="ConsPlusNormal"/>
            </w:pPr>
            <w:r>
              <w:t>Управление по обеспечению деятельности антитеррористической комиссии в области,</w:t>
            </w:r>
          </w:p>
          <w:p w:rsidR="00083ABA" w:rsidRDefault="00083ABA">
            <w:pPr>
              <w:pStyle w:val="ConsPlusNormal"/>
            </w:pPr>
            <w:r>
              <w:t>УФСБ России по ЕАО (по согласованию), Управление Росгвардии по ЕАО (по согласованию),</w:t>
            </w:r>
          </w:p>
          <w:p w:rsidR="00083ABA" w:rsidRDefault="00083ABA">
            <w:pPr>
              <w:pStyle w:val="ConsPlusNormal"/>
            </w:pPr>
            <w:r>
              <w:t xml:space="preserve">ГУ МЧС России по </w:t>
            </w:r>
            <w:r>
              <w:lastRenderedPageBreak/>
              <w:t>ЕАО (по согласованию)</w:t>
            </w:r>
          </w:p>
        </w:tc>
        <w:tc>
          <w:tcPr>
            <w:tcW w:w="794" w:type="dxa"/>
          </w:tcPr>
          <w:p w:rsidR="00083ABA" w:rsidRDefault="00083ABA">
            <w:pPr>
              <w:pStyle w:val="ConsPlusNormal"/>
              <w:jc w:val="center"/>
            </w:pPr>
            <w:r>
              <w:lastRenderedPageBreak/>
              <w:t>2021 - 2024</w:t>
            </w:r>
          </w:p>
        </w:tc>
        <w:tc>
          <w:tcPr>
            <w:tcW w:w="2778" w:type="dxa"/>
            <w:vMerge/>
          </w:tcPr>
          <w:p w:rsidR="00083ABA" w:rsidRDefault="00083ABA">
            <w:pPr>
              <w:pStyle w:val="ConsPlusNormal"/>
            </w:pPr>
          </w:p>
        </w:tc>
        <w:tc>
          <w:tcPr>
            <w:tcW w:w="1984" w:type="dxa"/>
            <w:vMerge/>
          </w:tcPr>
          <w:p w:rsidR="00083ABA" w:rsidRDefault="00083ABA">
            <w:pPr>
              <w:pStyle w:val="ConsPlusNormal"/>
            </w:pPr>
          </w:p>
        </w:tc>
        <w:tc>
          <w:tcPr>
            <w:tcW w:w="2494" w:type="dxa"/>
            <w:vMerge/>
          </w:tcPr>
          <w:p w:rsidR="00083ABA" w:rsidRDefault="00083ABA">
            <w:pPr>
              <w:pStyle w:val="ConsPlusNormal"/>
            </w:pPr>
          </w:p>
        </w:tc>
      </w:tr>
      <w:tr w:rsidR="00083ABA">
        <w:tc>
          <w:tcPr>
            <w:tcW w:w="904" w:type="dxa"/>
            <w:vMerge w:val="restart"/>
          </w:tcPr>
          <w:p w:rsidR="00083ABA" w:rsidRDefault="00083ABA">
            <w:pPr>
              <w:pStyle w:val="ConsPlusNormal"/>
              <w:jc w:val="center"/>
            </w:pPr>
            <w:r>
              <w:lastRenderedPageBreak/>
              <w:t>2.1.5</w:t>
            </w:r>
          </w:p>
        </w:tc>
        <w:tc>
          <w:tcPr>
            <w:tcW w:w="2211" w:type="dxa"/>
            <w:vMerge w:val="restart"/>
          </w:tcPr>
          <w:p w:rsidR="00083ABA" w:rsidRDefault="00083ABA">
            <w:pPr>
              <w:pStyle w:val="ConsPlusNormal"/>
            </w:pPr>
            <w:r>
              <w:t>Проведение учебных тренировок с персоналом областных государственных учреждений здравоохранения, образования и социальной защиты населения по действиям в условиях совершения акта террористического и иного чрезвычайного характера</w:t>
            </w:r>
          </w:p>
        </w:tc>
        <w:tc>
          <w:tcPr>
            <w:tcW w:w="2268" w:type="dxa"/>
          </w:tcPr>
          <w:p w:rsidR="00083ABA" w:rsidRDefault="00083ABA">
            <w:pPr>
              <w:pStyle w:val="ConsPlusNormal"/>
            </w:pPr>
            <w:r>
              <w:t>ГУ МЧС России по ЕАО (по согласованию),</w:t>
            </w:r>
          </w:p>
          <w:p w:rsidR="00083ABA" w:rsidRDefault="00083ABA">
            <w:pPr>
              <w:pStyle w:val="ConsPlusNormal"/>
            </w:pPr>
            <w:r>
              <w:t>УМВД России по ЕАО (по согласованию), УФСБ России по ЕАО (по согласованию), управление здравоохранения правительства области, комитет образования области, комитет социальной защиты населения правительства области, управление культуры правительства области</w:t>
            </w:r>
          </w:p>
        </w:tc>
        <w:tc>
          <w:tcPr>
            <w:tcW w:w="794" w:type="dxa"/>
          </w:tcPr>
          <w:p w:rsidR="00083ABA" w:rsidRDefault="00083ABA">
            <w:pPr>
              <w:pStyle w:val="ConsPlusNormal"/>
              <w:jc w:val="center"/>
            </w:pPr>
            <w:r>
              <w:t>2018 - 2020</w:t>
            </w:r>
          </w:p>
        </w:tc>
        <w:tc>
          <w:tcPr>
            <w:tcW w:w="2778" w:type="dxa"/>
            <w:vMerge w:val="restart"/>
          </w:tcPr>
          <w:p w:rsidR="00083ABA" w:rsidRDefault="00083ABA">
            <w:pPr>
              <w:pStyle w:val="ConsPlusNormal"/>
            </w:pPr>
            <w:r>
              <w:t>Проведение не менее 2 тренировок в год</w:t>
            </w:r>
          </w:p>
        </w:tc>
        <w:tc>
          <w:tcPr>
            <w:tcW w:w="1984" w:type="dxa"/>
            <w:vMerge w:val="restart"/>
          </w:tcPr>
          <w:p w:rsidR="00083ABA" w:rsidRDefault="00083ABA">
            <w:pPr>
              <w:pStyle w:val="ConsPlusNormal"/>
            </w:pPr>
            <w:r>
              <w:t>Несвоевременное выявление причин и условий совершения террористических и экстремистских акций приведет к осложнению криминогенной обстановки</w:t>
            </w:r>
          </w:p>
        </w:tc>
        <w:tc>
          <w:tcPr>
            <w:tcW w:w="2494" w:type="dxa"/>
            <w:vMerge w:val="restart"/>
          </w:tcPr>
          <w:p w:rsidR="00083ABA" w:rsidRDefault="00083ABA">
            <w:pPr>
              <w:pStyle w:val="ConsPlusNormal"/>
            </w:pPr>
            <w:r>
              <w:t>Количество тактико-специальных и командно-штабных учений по организации взаимодействия правоохранительных органов, органов исполнительной власти области и органов местного самоуправления в условиях террористической угрозы при пресечении актов терроризма и ликвидации их последствий</w:t>
            </w:r>
          </w:p>
        </w:tc>
      </w:tr>
      <w:tr w:rsidR="00083ABA">
        <w:tc>
          <w:tcPr>
            <w:tcW w:w="904" w:type="dxa"/>
            <w:vMerge/>
          </w:tcPr>
          <w:p w:rsidR="00083ABA" w:rsidRDefault="00083ABA">
            <w:pPr>
              <w:pStyle w:val="ConsPlusNormal"/>
            </w:pPr>
          </w:p>
        </w:tc>
        <w:tc>
          <w:tcPr>
            <w:tcW w:w="2211" w:type="dxa"/>
            <w:vMerge/>
          </w:tcPr>
          <w:p w:rsidR="00083ABA" w:rsidRDefault="00083ABA">
            <w:pPr>
              <w:pStyle w:val="ConsPlusNormal"/>
            </w:pPr>
          </w:p>
        </w:tc>
        <w:tc>
          <w:tcPr>
            <w:tcW w:w="2268" w:type="dxa"/>
          </w:tcPr>
          <w:p w:rsidR="00083ABA" w:rsidRDefault="00083ABA">
            <w:pPr>
              <w:pStyle w:val="ConsPlusNormal"/>
            </w:pPr>
            <w:r>
              <w:t>ГУ МЧС России по ЕАО (по согласованию),</w:t>
            </w:r>
          </w:p>
          <w:p w:rsidR="00083ABA" w:rsidRDefault="00083ABA">
            <w:pPr>
              <w:pStyle w:val="ConsPlusNormal"/>
            </w:pPr>
            <w:r>
              <w:t xml:space="preserve">УМВД России по ЕАО (по согласованию), УФСБ России по ЕАО (по согласованию), департамент здравоохранения правительства области, департамент образования области, департамент социальной защиты населения правительства </w:t>
            </w:r>
            <w:r>
              <w:lastRenderedPageBreak/>
              <w:t>области, департамент культуры правительства области</w:t>
            </w:r>
          </w:p>
        </w:tc>
        <w:tc>
          <w:tcPr>
            <w:tcW w:w="794" w:type="dxa"/>
          </w:tcPr>
          <w:p w:rsidR="00083ABA" w:rsidRDefault="00083ABA">
            <w:pPr>
              <w:pStyle w:val="ConsPlusNormal"/>
              <w:jc w:val="center"/>
            </w:pPr>
            <w:r>
              <w:lastRenderedPageBreak/>
              <w:t>2021 - 2024</w:t>
            </w:r>
          </w:p>
        </w:tc>
        <w:tc>
          <w:tcPr>
            <w:tcW w:w="2778" w:type="dxa"/>
            <w:vMerge/>
          </w:tcPr>
          <w:p w:rsidR="00083ABA" w:rsidRDefault="00083ABA">
            <w:pPr>
              <w:pStyle w:val="ConsPlusNormal"/>
            </w:pPr>
          </w:p>
        </w:tc>
        <w:tc>
          <w:tcPr>
            <w:tcW w:w="1984" w:type="dxa"/>
            <w:vMerge/>
          </w:tcPr>
          <w:p w:rsidR="00083ABA" w:rsidRDefault="00083ABA">
            <w:pPr>
              <w:pStyle w:val="ConsPlusNormal"/>
            </w:pPr>
          </w:p>
        </w:tc>
        <w:tc>
          <w:tcPr>
            <w:tcW w:w="2494" w:type="dxa"/>
            <w:vMerge/>
          </w:tcPr>
          <w:p w:rsidR="00083ABA" w:rsidRDefault="00083ABA">
            <w:pPr>
              <w:pStyle w:val="ConsPlusNormal"/>
            </w:pPr>
          </w:p>
        </w:tc>
      </w:tr>
      <w:tr w:rsidR="00083ABA">
        <w:tc>
          <w:tcPr>
            <w:tcW w:w="904" w:type="dxa"/>
            <w:vMerge w:val="restart"/>
          </w:tcPr>
          <w:p w:rsidR="00083ABA" w:rsidRDefault="00083ABA">
            <w:pPr>
              <w:pStyle w:val="ConsPlusNormal"/>
              <w:jc w:val="center"/>
            </w:pPr>
            <w:r>
              <w:lastRenderedPageBreak/>
              <w:t>2.1.6</w:t>
            </w:r>
          </w:p>
        </w:tc>
        <w:tc>
          <w:tcPr>
            <w:tcW w:w="2211" w:type="dxa"/>
            <w:vMerge w:val="restart"/>
          </w:tcPr>
          <w:p w:rsidR="00083ABA" w:rsidRDefault="00083ABA">
            <w:pPr>
              <w:pStyle w:val="ConsPlusNormal"/>
            </w:pPr>
            <w:r>
              <w:t>Освещение в областных средствах массовой информации деятельности территориальных органов федеральных органов исполнительной власти, органов исполнительной власти области и органов местного самоуправления области по профилактике терроризма и экстремизма</w:t>
            </w:r>
          </w:p>
        </w:tc>
        <w:tc>
          <w:tcPr>
            <w:tcW w:w="2268" w:type="dxa"/>
          </w:tcPr>
          <w:p w:rsidR="00083ABA" w:rsidRDefault="00083ABA">
            <w:pPr>
              <w:pStyle w:val="ConsPlusNormal"/>
            </w:pPr>
            <w:r>
              <w:t>Департамент по обеспечению деятельности антитеррористической комиссии в области,</w:t>
            </w:r>
          </w:p>
          <w:p w:rsidR="00083ABA" w:rsidRDefault="00083ABA">
            <w:pPr>
              <w:pStyle w:val="ConsPlusNormal"/>
            </w:pPr>
            <w:r>
              <w:t>управление по информационной политике аппарата губернатора и правительства области, УФСБ России по ЕАО (по согласованию), УМВД России по области (по согласованию), ГУ МЧС России по ЕАО (по согласованию)</w:t>
            </w:r>
          </w:p>
        </w:tc>
        <w:tc>
          <w:tcPr>
            <w:tcW w:w="794" w:type="dxa"/>
          </w:tcPr>
          <w:p w:rsidR="00083ABA" w:rsidRDefault="00083ABA">
            <w:pPr>
              <w:pStyle w:val="ConsPlusNormal"/>
              <w:jc w:val="center"/>
            </w:pPr>
            <w:r>
              <w:t>2018 - 2020</w:t>
            </w:r>
          </w:p>
        </w:tc>
        <w:tc>
          <w:tcPr>
            <w:tcW w:w="2778" w:type="dxa"/>
            <w:vMerge w:val="restart"/>
          </w:tcPr>
          <w:p w:rsidR="00083ABA" w:rsidRDefault="00083ABA">
            <w:pPr>
              <w:pStyle w:val="ConsPlusNormal"/>
            </w:pPr>
            <w:r>
              <w:t>Размещение не менее 4 информаций в год</w:t>
            </w:r>
          </w:p>
        </w:tc>
        <w:tc>
          <w:tcPr>
            <w:tcW w:w="1984" w:type="dxa"/>
            <w:vMerge w:val="restart"/>
          </w:tcPr>
          <w:p w:rsidR="00083ABA" w:rsidRDefault="00083ABA">
            <w:pPr>
              <w:pStyle w:val="ConsPlusNormal"/>
            </w:pPr>
            <w:r>
              <w:t>Некачественная подготовка сил и средств, привлекаемых к контртеррористической операции, может в боевой ситуации привести к людским потерям</w:t>
            </w:r>
          </w:p>
        </w:tc>
        <w:tc>
          <w:tcPr>
            <w:tcW w:w="2494" w:type="dxa"/>
            <w:vMerge w:val="restart"/>
          </w:tcPr>
          <w:p w:rsidR="00083ABA" w:rsidRDefault="00083ABA">
            <w:pPr>
              <w:pStyle w:val="ConsPlusNormal"/>
            </w:pPr>
            <w:r>
              <w:t>Количество актов террористического и экстремистского характера на территории области</w:t>
            </w:r>
          </w:p>
        </w:tc>
      </w:tr>
      <w:tr w:rsidR="00083ABA">
        <w:tc>
          <w:tcPr>
            <w:tcW w:w="904" w:type="dxa"/>
            <w:vMerge/>
          </w:tcPr>
          <w:p w:rsidR="00083ABA" w:rsidRDefault="00083ABA">
            <w:pPr>
              <w:pStyle w:val="ConsPlusNormal"/>
            </w:pPr>
          </w:p>
        </w:tc>
        <w:tc>
          <w:tcPr>
            <w:tcW w:w="2211" w:type="dxa"/>
            <w:vMerge/>
          </w:tcPr>
          <w:p w:rsidR="00083ABA" w:rsidRDefault="00083ABA">
            <w:pPr>
              <w:pStyle w:val="ConsPlusNormal"/>
            </w:pPr>
          </w:p>
        </w:tc>
        <w:tc>
          <w:tcPr>
            <w:tcW w:w="2268" w:type="dxa"/>
          </w:tcPr>
          <w:p w:rsidR="00083ABA" w:rsidRDefault="00083ABA">
            <w:pPr>
              <w:pStyle w:val="ConsPlusNormal"/>
            </w:pPr>
            <w:r>
              <w:t>Управление по обеспечению деятельности антитеррористической комиссии в области,</w:t>
            </w:r>
          </w:p>
          <w:p w:rsidR="00083ABA" w:rsidRDefault="00083ABA">
            <w:pPr>
              <w:pStyle w:val="ConsPlusNormal"/>
            </w:pPr>
            <w:r>
              <w:t xml:space="preserve">управление по информационной политике аппарата губернатора и правительства области, УФСБ России по ЕАО (по согласованию), УМВД России по ЕАО (по согласованию), ГУ МЧС России по ЕАО </w:t>
            </w:r>
            <w:r>
              <w:lastRenderedPageBreak/>
              <w:t>(по согласованию)</w:t>
            </w:r>
          </w:p>
        </w:tc>
        <w:tc>
          <w:tcPr>
            <w:tcW w:w="794" w:type="dxa"/>
          </w:tcPr>
          <w:p w:rsidR="00083ABA" w:rsidRDefault="00083ABA">
            <w:pPr>
              <w:pStyle w:val="ConsPlusNormal"/>
              <w:jc w:val="center"/>
            </w:pPr>
            <w:r>
              <w:lastRenderedPageBreak/>
              <w:t>2021 - 2024</w:t>
            </w:r>
          </w:p>
        </w:tc>
        <w:tc>
          <w:tcPr>
            <w:tcW w:w="2778" w:type="dxa"/>
            <w:vMerge/>
          </w:tcPr>
          <w:p w:rsidR="00083ABA" w:rsidRDefault="00083ABA">
            <w:pPr>
              <w:pStyle w:val="ConsPlusNormal"/>
            </w:pPr>
          </w:p>
        </w:tc>
        <w:tc>
          <w:tcPr>
            <w:tcW w:w="1984" w:type="dxa"/>
            <w:vMerge/>
          </w:tcPr>
          <w:p w:rsidR="00083ABA" w:rsidRDefault="00083ABA">
            <w:pPr>
              <w:pStyle w:val="ConsPlusNormal"/>
            </w:pPr>
          </w:p>
        </w:tc>
        <w:tc>
          <w:tcPr>
            <w:tcW w:w="2494" w:type="dxa"/>
            <w:vMerge/>
          </w:tcPr>
          <w:p w:rsidR="00083ABA" w:rsidRDefault="00083ABA">
            <w:pPr>
              <w:pStyle w:val="ConsPlusNormal"/>
            </w:pPr>
          </w:p>
        </w:tc>
      </w:tr>
      <w:tr w:rsidR="00083ABA">
        <w:tc>
          <w:tcPr>
            <w:tcW w:w="904" w:type="dxa"/>
          </w:tcPr>
          <w:p w:rsidR="00083ABA" w:rsidRDefault="00083ABA">
            <w:pPr>
              <w:pStyle w:val="ConsPlusNormal"/>
              <w:jc w:val="center"/>
            </w:pPr>
            <w:r>
              <w:lastRenderedPageBreak/>
              <w:t>2.1.7</w:t>
            </w:r>
          </w:p>
        </w:tc>
        <w:tc>
          <w:tcPr>
            <w:tcW w:w="2211" w:type="dxa"/>
          </w:tcPr>
          <w:p w:rsidR="00083ABA" w:rsidRDefault="00083ABA">
            <w:pPr>
              <w:pStyle w:val="ConsPlusNormal"/>
            </w:pPr>
            <w:r>
              <w:t>Регулярное информирование населения области в СМИ области и посредством наглядной агитации (стенды, баннеры и т.д.), размещаемой в местах массового пребывания населения (железнодорожные и автовокзалы, рынки, кинотеатры, дома культуры, стадионы, парки и т.д.), о действиях при угрозе террористического и иного акта чрезвычайного характера</w:t>
            </w:r>
          </w:p>
        </w:tc>
        <w:tc>
          <w:tcPr>
            <w:tcW w:w="2268" w:type="dxa"/>
          </w:tcPr>
          <w:p w:rsidR="00083ABA" w:rsidRDefault="00083ABA">
            <w:pPr>
              <w:pStyle w:val="ConsPlusNormal"/>
            </w:pPr>
            <w:r>
              <w:t>ГУ МЧС России по ЕАО (по согласованию), УМВД России по ЕАО (по согласованию), органы исполнительной власти области, участвующие в противодействии идеологии терроризма</w:t>
            </w:r>
          </w:p>
        </w:tc>
        <w:tc>
          <w:tcPr>
            <w:tcW w:w="794" w:type="dxa"/>
          </w:tcPr>
          <w:p w:rsidR="00083ABA" w:rsidRDefault="00083ABA">
            <w:pPr>
              <w:pStyle w:val="ConsPlusNormal"/>
              <w:jc w:val="center"/>
            </w:pPr>
            <w:r>
              <w:t>2018 - 2024</w:t>
            </w:r>
          </w:p>
        </w:tc>
        <w:tc>
          <w:tcPr>
            <w:tcW w:w="2778" w:type="dxa"/>
          </w:tcPr>
          <w:p w:rsidR="00083ABA" w:rsidRDefault="00083ABA">
            <w:pPr>
              <w:pStyle w:val="ConsPlusNormal"/>
            </w:pPr>
            <w:r>
              <w:t>Обновление и размещение информации не менее 2 раз в год</w:t>
            </w:r>
          </w:p>
        </w:tc>
        <w:tc>
          <w:tcPr>
            <w:tcW w:w="1984" w:type="dxa"/>
          </w:tcPr>
          <w:p w:rsidR="00083ABA" w:rsidRDefault="00083ABA">
            <w:pPr>
              <w:pStyle w:val="ConsPlusNormal"/>
            </w:pPr>
            <w:r>
              <w:t>Бесконтрольность проведения хозяйствующими субъектами мероприятий по их антитеррористической защищенности приведет к ее снижению и неисполнению рекомендаций и указаний антитеррористической комиссии области</w:t>
            </w:r>
          </w:p>
        </w:tc>
        <w:tc>
          <w:tcPr>
            <w:tcW w:w="2494" w:type="dxa"/>
          </w:tcPr>
          <w:p w:rsidR="00083ABA" w:rsidRDefault="00083ABA">
            <w:pPr>
              <w:pStyle w:val="ConsPlusNormal"/>
            </w:pPr>
            <w:r>
              <w:t>Количество актов террористического и экстремистского характера на территории области</w:t>
            </w:r>
          </w:p>
        </w:tc>
      </w:tr>
      <w:tr w:rsidR="00083ABA">
        <w:tc>
          <w:tcPr>
            <w:tcW w:w="904" w:type="dxa"/>
            <w:vMerge w:val="restart"/>
          </w:tcPr>
          <w:p w:rsidR="00083ABA" w:rsidRDefault="00083ABA">
            <w:pPr>
              <w:pStyle w:val="ConsPlusNormal"/>
              <w:jc w:val="center"/>
            </w:pPr>
            <w:r>
              <w:t>2.1.8</w:t>
            </w:r>
          </w:p>
        </w:tc>
        <w:tc>
          <w:tcPr>
            <w:tcW w:w="2211" w:type="dxa"/>
            <w:vMerge w:val="restart"/>
          </w:tcPr>
          <w:p w:rsidR="00083ABA" w:rsidRDefault="00083ABA">
            <w:pPr>
              <w:pStyle w:val="ConsPlusNormal"/>
            </w:pPr>
            <w:r>
              <w:t>Мониторинг печатных и электронных средств массовой информации, сети Интернет, аудио- и видеопродукции с целью своевременного выявления и пресечения фактов распространения материалов экстремистского и террористического характера</w:t>
            </w:r>
          </w:p>
        </w:tc>
        <w:tc>
          <w:tcPr>
            <w:tcW w:w="2268" w:type="dxa"/>
          </w:tcPr>
          <w:p w:rsidR="00083ABA" w:rsidRDefault="00083ABA">
            <w:pPr>
              <w:pStyle w:val="ConsPlusNormal"/>
            </w:pPr>
            <w:r>
              <w:t>ЦССИ ФСО России в ЕАО (по согласованию),</w:t>
            </w:r>
          </w:p>
          <w:p w:rsidR="00083ABA" w:rsidRDefault="00083ABA">
            <w:pPr>
              <w:pStyle w:val="ConsPlusNormal"/>
            </w:pPr>
            <w:r>
              <w:t>УФСБ России по ЕАО (по согласованию),</w:t>
            </w:r>
          </w:p>
          <w:p w:rsidR="00083ABA" w:rsidRDefault="00083ABA">
            <w:pPr>
              <w:pStyle w:val="ConsPlusNormal"/>
            </w:pPr>
            <w:r>
              <w:t>УМВД России по ЕАО (по согласованию),</w:t>
            </w:r>
          </w:p>
          <w:p w:rsidR="00083ABA" w:rsidRDefault="00083ABA">
            <w:pPr>
              <w:pStyle w:val="ConsPlusNormal"/>
            </w:pPr>
            <w:r>
              <w:t xml:space="preserve">управление по информационной политике аппарата губернатора и правительства области, департамент по обеспечению деятельности </w:t>
            </w:r>
            <w:r>
              <w:lastRenderedPageBreak/>
              <w:t>антитеррористической комиссии в области</w:t>
            </w:r>
          </w:p>
        </w:tc>
        <w:tc>
          <w:tcPr>
            <w:tcW w:w="794" w:type="dxa"/>
          </w:tcPr>
          <w:p w:rsidR="00083ABA" w:rsidRDefault="00083ABA">
            <w:pPr>
              <w:pStyle w:val="ConsPlusNormal"/>
              <w:jc w:val="center"/>
            </w:pPr>
            <w:r>
              <w:lastRenderedPageBreak/>
              <w:t>2018 - 2020</w:t>
            </w:r>
          </w:p>
        </w:tc>
        <w:tc>
          <w:tcPr>
            <w:tcW w:w="2778" w:type="dxa"/>
            <w:vMerge w:val="restart"/>
          </w:tcPr>
          <w:p w:rsidR="00083ABA" w:rsidRDefault="00083ABA">
            <w:pPr>
              <w:pStyle w:val="ConsPlusNormal"/>
            </w:pPr>
            <w:r>
              <w:t>Проведение мониторинга и представление отчета о его результатах не реже 2 раз в год в аппарат антитеррористической комиссии области</w:t>
            </w:r>
          </w:p>
        </w:tc>
        <w:tc>
          <w:tcPr>
            <w:tcW w:w="1984" w:type="dxa"/>
            <w:vMerge w:val="restart"/>
          </w:tcPr>
          <w:p w:rsidR="00083ABA" w:rsidRDefault="00083ABA">
            <w:pPr>
              <w:pStyle w:val="ConsPlusNormal"/>
            </w:pPr>
            <w:r>
              <w:t>Распространение экстремистской и террористической идеологии в СМИ создаст условия для совершения преступлений данной направленности</w:t>
            </w:r>
          </w:p>
        </w:tc>
        <w:tc>
          <w:tcPr>
            <w:tcW w:w="2494" w:type="dxa"/>
            <w:vMerge w:val="restart"/>
          </w:tcPr>
          <w:p w:rsidR="00083ABA" w:rsidRDefault="00083ABA">
            <w:pPr>
              <w:pStyle w:val="ConsPlusNormal"/>
            </w:pPr>
            <w:r>
              <w:t>Количество актов террористического и экстремистского характера на территории области</w:t>
            </w:r>
          </w:p>
        </w:tc>
      </w:tr>
      <w:tr w:rsidR="00083ABA">
        <w:tc>
          <w:tcPr>
            <w:tcW w:w="904" w:type="dxa"/>
            <w:vMerge/>
          </w:tcPr>
          <w:p w:rsidR="00083ABA" w:rsidRDefault="00083ABA">
            <w:pPr>
              <w:pStyle w:val="ConsPlusNormal"/>
            </w:pPr>
          </w:p>
        </w:tc>
        <w:tc>
          <w:tcPr>
            <w:tcW w:w="2211" w:type="dxa"/>
            <w:vMerge/>
          </w:tcPr>
          <w:p w:rsidR="00083ABA" w:rsidRDefault="00083ABA">
            <w:pPr>
              <w:pStyle w:val="ConsPlusNormal"/>
            </w:pPr>
          </w:p>
        </w:tc>
        <w:tc>
          <w:tcPr>
            <w:tcW w:w="2268" w:type="dxa"/>
          </w:tcPr>
          <w:p w:rsidR="00083ABA" w:rsidRDefault="00083ABA">
            <w:pPr>
              <w:pStyle w:val="ConsPlusNormal"/>
            </w:pPr>
            <w:r>
              <w:t>ЦССИ ФСО России в ЕАО (по согласованию),</w:t>
            </w:r>
          </w:p>
          <w:p w:rsidR="00083ABA" w:rsidRDefault="00083ABA">
            <w:pPr>
              <w:pStyle w:val="ConsPlusNormal"/>
            </w:pPr>
            <w:r>
              <w:t>УФСБ России по ЕАО (по согласованию),</w:t>
            </w:r>
          </w:p>
          <w:p w:rsidR="00083ABA" w:rsidRDefault="00083ABA">
            <w:pPr>
              <w:pStyle w:val="ConsPlusNormal"/>
            </w:pPr>
            <w:r>
              <w:t>УМВД России по ЕАО (по согласованию),</w:t>
            </w:r>
          </w:p>
          <w:p w:rsidR="00083ABA" w:rsidRDefault="00083ABA">
            <w:pPr>
              <w:pStyle w:val="ConsPlusNormal"/>
            </w:pPr>
            <w:r>
              <w:t>управление по информационной политике аппарата губернатора и правительства области, управление по обеспечению деятельности антитеррористической комиссии в области</w:t>
            </w:r>
          </w:p>
        </w:tc>
        <w:tc>
          <w:tcPr>
            <w:tcW w:w="794" w:type="dxa"/>
          </w:tcPr>
          <w:p w:rsidR="00083ABA" w:rsidRDefault="00083ABA">
            <w:pPr>
              <w:pStyle w:val="ConsPlusNormal"/>
              <w:jc w:val="center"/>
            </w:pPr>
            <w:r>
              <w:t>2021 - 2024</w:t>
            </w:r>
          </w:p>
        </w:tc>
        <w:tc>
          <w:tcPr>
            <w:tcW w:w="2778" w:type="dxa"/>
            <w:vMerge/>
          </w:tcPr>
          <w:p w:rsidR="00083ABA" w:rsidRDefault="00083ABA">
            <w:pPr>
              <w:pStyle w:val="ConsPlusNormal"/>
            </w:pPr>
          </w:p>
        </w:tc>
        <w:tc>
          <w:tcPr>
            <w:tcW w:w="1984" w:type="dxa"/>
            <w:vMerge/>
          </w:tcPr>
          <w:p w:rsidR="00083ABA" w:rsidRDefault="00083ABA">
            <w:pPr>
              <w:pStyle w:val="ConsPlusNormal"/>
            </w:pPr>
          </w:p>
        </w:tc>
        <w:tc>
          <w:tcPr>
            <w:tcW w:w="2494" w:type="dxa"/>
            <w:vMerge/>
          </w:tcPr>
          <w:p w:rsidR="00083ABA" w:rsidRDefault="00083ABA">
            <w:pPr>
              <w:pStyle w:val="ConsPlusNormal"/>
            </w:pPr>
          </w:p>
        </w:tc>
      </w:tr>
      <w:tr w:rsidR="00083ABA">
        <w:tc>
          <w:tcPr>
            <w:tcW w:w="904" w:type="dxa"/>
            <w:vMerge w:val="restart"/>
          </w:tcPr>
          <w:p w:rsidR="00083ABA" w:rsidRDefault="00083ABA">
            <w:pPr>
              <w:pStyle w:val="ConsPlusNormal"/>
              <w:jc w:val="center"/>
            </w:pPr>
            <w:r>
              <w:t>2.1.9</w:t>
            </w:r>
          </w:p>
        </w:tc>
        <w:tc>
          <w:tcPr>
            <w:tcW w:w="2211" w:type="dxa"/>
            <w:vMerge w:val="restart"/>
          </w:tcPr>
          <w:p w:rsidR="00083ABA" w:rsidRDefault="00083ABA">
            <w:pPr>
              <w:pStyle w:val="ConsPlusNormal"/>
            </w:pPr>
            <w:r>
              <w:t xml:space="preserve">Мониторинг деятельности религиозных, молодежных, в том числе неформальных, общественных и политических организаций и объединений граждан в целях выявления и пресечения экстремистских и террористических проявлений, а также предотвращения проникновения на территорию области </w:t>
            </w:r>
            <w:r>
              <w:lastRenderedPageBreak/>
              <w:t>и распространения аудио-, видеоматериалов, печатной продукции с признаками пропаганды экстремистской и террористической идеологии</w:t>
            </w:r>
          </w:p>
        </w:tc>
        <w:tc>
          <w:tcPr>
            <w:tcW w:w="2268" w:type="dxa"/>
          </w:tcPr>
          <w:p w:rsidR="00083ABA" w:rsidRDefault="00083ABA">
            <w:pPr>
              <w:pStyle w:val="ConsPlusNormal"/>
            </w:pPr>
            <w:r>
              <w:lastRenderedPageBreak/>
              <w:t>УФСБ России по ЕАО (по согласованию), УМВД России по ЕАО (по согласованию), ЦССИ ФСО России в ЕАО (по согласованию), управление по внутренней политике области, департамент по обеспечению деятельности антитеррористической комиссии в области</w:t>
            </w:r>
          </w:p>
        </w:tc>
        <w:tc>
          <w:tcPr>
            <w:tcW w:w="794" w:type="dxa"/>
          </w:tcPr>
          <w:p w:rsidR="00083ABA" w:rsidRDefault="00083ABA">
            <w:pPr>
              <w:pStyle w:val="ConsPlusNormal"/>
              <w:jc w:val="center"/>
            </w:pPr>
            <w:r>
              <w:t>2018 - 2020</w:t>
            </w:r>
          </w:p>
        </w:tc>
        <w:tc>
          <w:tcPr>
            <w:tcW w:w="2778" w:type="dxa"/>
            <w:vMerge w:val="restart"/>
          </w:tcPr>
          <w:p w:rsidR="00083ABA" w:rsidRDefault="00083ABA">
            <w:pPr>
              <w:pStyle w:val="ConsPlusNormal"/>
            </w:pPr>
            <w:r>
              <w:t>Проведение мониторинга и представление отчетов о его результатах не реже 2 раз в год в аппарат антитеррористической комиссии области</w:t>
            </w:r>
          </w:p>
        </w:tc>
        <w:tc>
          <w:tcPr>
            <w:tcW w:w="1984" w:type="dxa"/>
            <w:vMerge w:val="restart"/>
          </w:tcPr>
          <w:p w:rsidR="00083ABA" w:rsidRDefault="00083ABA">
            <w:pPr>
              <w:pStyle w:val="ConsPlusNormal"/>
            </w:pPr>
            <w:r>
              <w:t xml:space="preserve">Несвоевременное выявление фактов экстремистских и террористических проявлений в деятельности религиозных, молодежных, в том числе неформальных, общественных и политических организаций и объединений граждан создаст условия для их вовлечения в преступную </w:t>
            </w:r>
            <w:r>
              <w:lastRenderedPageBreak/>
              <w:t>деятельность</w:t>
            </w:r>
          </w:p>
        </w:tc>
        <w:tc>
          <w:tcPr>
            <w:tcW w:w="2494" w:type="dxa"/>
            <w:vMerge w:val="restart"/>
          </w:tcPr>
          <w:p w:rsidR="00083ABA" w:rsidRDefault="00083ABA">
            <w:pPr>
              <w:pStyle w:val="ConsPlusNormal"/>
            </w:pPr>
            <w:r>
              <w:lastRenderedPageBreak/>
              <w:t>Количество актов террористического и экстремистского характера на территории области</w:t>
            </w:r>
          </w:p>
        </w:tc>
      </w:tr>
      <w:tr w:rsidR="00083ABA">
        <w:tc>
          <w:tcPr>
            <w:tcW w:w="904" w:type="dxa"/>
            <w:vMerge/>
          </w:tcPr>
          <w:p w:rsidR="00083ABA" w:rsidRDefault="00083ABA">
            <w:pPr>
              <w:pStyle w:val="ConsPlusNormal"/>
            </w:pPr>
          </w:p>
        </w:tc>
        <w:tc>
          <w:tcPr>
            <w:tcW w:w="2211" w:type="dxa"/>
            <w:vMerge/>
          </w:tcPr>
          <w:p w:rsidR="00083ABA" w:rsidRDefault="00083ABA">
            <w:pPr>
              <w:pStyle w:val="ConsPlusNormal"/>
            </w:pPr>
          </w:p>
        </w:tc>
        <w:tc>
          <w:tcPr>
            <w:tcW w:w="2268" w:type="dxa"/>
          </w:tcPr>
          <w:p w:rsidR="00083ABA" w:rsidRDefault="00083ABA">
            <w:pPr>
              <w:pStyle w:val="ConsPlusNormal"/>
            </w:pPr>
            <w:r>
              <w:t xml:space="preserve">УФСБ России по ЕАО (по согласованию), УМВД России по ЕАО </w:t>
            </w:r>
            <w:r>
              <w:lastRenderedPageBreak/>
              <w:t>(по согласованию), ЦССИ ФСО России в ЕАО (по согласованию), департамент по внутренней политике области, управление по обеспечению деятельности антитеррористической комиссии в области</w:t>
            </w:r>
          </w:p>
        </w:tc>
        <w:tc>
          <w:tcPr>
            <w:tcW w:w="794" w:type="dxa"/>
          </w:tcPr>
          <w:p w:rsidR="00083ABA" w:rsidRDefault="00083ABA">
            <w:pPr>
              <w:pStyle w:val="ConsPlusNormal"/>
              <w:jc w:val="center"/>
            </w:pPr>
            <w:r>
              <w:lastRenderedPageBreak/>
              <w:t>2021 - 2024</w:t>
            </w:r>
          </w:p>
        </w:tc>
        <w:tc>
          <w:tcPr>
            <w:tcW w:w="2778" w:type="dxa"/>
            <w:vMerge/>
          </w:tcPr>
          <w:p w:rsidR="00083ABA" w:rsidRDefault="00083ABA">
            <w:pPr>
              <w:pStyle w:val="ConsPlusNormal"/>
            </w:pPr>
          </w:p>
        </w:tc>
        <w:tc>
          <w:tcPr>
            <w:tcW w:w="1984" w:type="dxa"/>
            <w:vMerge/>
          </w:tcPr>
          <w:p w:rsidR="00083ABA" w:rsidRDefault="00083ABA">
            <w:pPr>
              <w:pStyle w:val="ConsPlusNormal"/>
            </w:pPr>
          </w:p>
        </w:tc>
        <w:tc>
          <w:tcPr>
            <w:tcW w:w="2494" w:type="dxa"/>
            <w:vMerge/>
          </w:tcPr>
          <w:p w:rsidR="00083ABA" w:rsidRDefault="00083ABA">
            <w:pPr>
              <w:pStyle w:val="ConsPlusNormal"/>
            </w:pPr>
          </w:p>
        </w:tc>
      </w:tr>
      <w:tr w:rsidR="00083ABA">
        <w:tc>
          <w:tcPr>
            <w:tcW w:w="904" w:type="dxa"/>
          </w:tcPr>
          <w:p w:rsidR="00083ABA" w:rsidRDefault="00083ABA">
            <w:pPr>
              <w:pStyle w:val="ConsPlusNormal"/>
              <w:jc w:val="center"/>
            </w:pPr>
            <w:r>
              <w:lastRenderedPageBreak/>
              <w:t>2.1.10</w:t>
            </w:r>
          </w:p>
        </w:tc>
        <w:tc>
          <w:tcPr>
            <w:tcW w:w="2211" w:type="dxa"/>
          </w:tcPr>
          <w:p w:rsidR="00083ABA" w:rsidRDefault="00083ABA">
            <w:pPr>
              <w:pStyle w:val="ConsPlusNormal"/>
            </w:pPr>
            <w:r>
              <w:t>Изготовление видеороликов социальной рекламы антитеррористического содержания для последующего показа в эфире областных телеканалов</w:t>
            </w:r>
          </w:p>
        </w:tc>
        <w:tc>
          <w:tcPr>
            <w:tcW w:w="2268" w:type="dxa"/>
          </w:tcPr>
          <w:p w:rsidR="00083ABA" w:rsidRDefault="00083ABA">
            <w:pPr>
              <w:pStyle w:val="ConsPlusNormal"/>
            </w:pPr>
            <w:r>
              <w:t>Управление по информационной политике аппарата губернатора и правительства области,</w:t>
            </w:r>
          </w:p>
          <w:p w:rsidR="00083ABA" w:rsidRDefault="00083ABA">
            <w:pPr>
              <w:pStyle w:val="ConsPlusNormal"/>
            </w:pPr>
            <w:r>
              <w:t>УФСБ России по ЕАО (по согласованию)</w:t>
            </w:r>
          </w:p>
        </w:tc>
        <w:tc>
          <w:tcPr>
            <w:tcW w:w="794" w:type="dxa"/>
          </w:tcPr>
          <w:p w:rsidR="00083ABA" w:rsidRDefault="00083ABA">
            <w:pPr>
              <w:pStyle w:val="ConsPlusNormal"/>
              <w:jc w:val="center"/>
            </w:pPr>
            <w:r>
              <w:t>2022</w:t>
            </w:r>
          </w:p>
        </w:tc>
        <w:tc>
          <w:tcPr>
            <w:tcW w:w="2778" w:type="dxa"/>
          </w:tcPr>
          <w:p w:rsidR="00083ABA" w:rsidRDefault="00083ABA">
            <w:pPr>
              <w:pStyle w:val="ConsPlusNormal"/>
            </w:pPr>
            <w:r>
              <w:t>Изготовление 1 видеоролика в год</w:t>
            </w:r>
          </w:p>
        </w:tc>
        <w:tc>
          <w:tcPr>
            <w:tcW w:w="1984" w:type="dxa"/>
          </w:tcPr>
          <w:p w:rsidR="00083ABA" w:rsidRDefault="00083ABA">
            <w:pPr>
              <w:pStyle w:val="ConsPlusNormal"/>
            </w:pPr>
            <w:r>
              <w:t>Некачественное обучение населения при возникновении чрезвычайной ситуации может привести к людским потерям</w:t>
            </w:r>
          </w:p>
        </w:tc>
        <w:tc>
          <w:tcPr>
            <w:tcW w:w="2494" w:type="dxa"/>
          </w:tcPr>
          <w:p w:rsidR="00083ABA" w:rsidRDefault="00083ABA">
            <w:pPr>
              <w:pStyle w:val="ConsPlusNormal"/>
            </w:pPr>
            <w:r>
              <w:t>Увеличение количества публикаций антитеррористической направленности в областных средствах массовой информации на 5 процентов ежегодно</w:t>
            </w:r>
          </w:p>
        </w:tc>
      </w:tr>
      <w:tr w:rsidR="00083ABA">
        <w:tc>
          <w:tcPr>
            <w:tcW w:w="904" w:type="dxa"/>
          </w:tcPr>
          <w:p w:rsidR="00083ABA" w:rsidRDefault="00083ABA">
            <w:pPr>
              <w:pStyle w:val="ConsPlusNormal"/>
              <w:jc w:val="center"/>
            </w:pPr>
            <w:r>
              <w:t>2.1.11</w:t>
            </w:r>
          </w:p>
        </w:tc>
        <w:tc>
          <w:tcPr>
            <w:tcW w:w="2211" w:type="dxa"/>
          </w:tcPr>
          <w:p w:rsidR="00083ABA" w:rsidRDefault="00083ABA">
            <w:pPr>
              <w:pStyle w:val="ConsPlusNormal"/>
            </w:pPr>
            <w:r>
              <w:t>Изготовление брошюр (буклетов), содержащих антитеррористические и антиэкстремистские материалы</w:t>
            </w:r>
          </w:p>
        </w:tc>
        <w:tc>
          <w:tcPr>
            <w:tcW w:w="2268" w:type="dxa"/>
          </w:tcPr>
          <w:p w:rsidR="00083ABA" w:rsidRDefault="00083ABA">
            <w:pPr>
              <w:pStyle w:val="ConsPlusNormal"/>
            </w:pPr>
            <w:r>
              <w:t>Управление по информационной политике аппарата губернатора и правительства области</w:t>
            </w:r>
          </w:p>
        </w:tc>
        <w:tc>
          <w:tcPr>
            <w:tcW w:w="794" w:type="dxa"/>
          </w:tcPr>
          <w:p w:rsidR="00083ABA" w:rsidRDefault="00083ABA">
            <w:pPr>
              <w:pStyle w:val="ConsPlusNormal"/>
              <w:jc w:val="center"/>
            </w:pPr>
            <w:r>
              <w:t>2018, 2022</w:t>
            </w:r>
          </w:p>
        </w:tc>
        <w:tc>
          <w:tcPr>
            <w:tcW w:w="2778" w:type="dxa"/>
          </w:tcPr>
          <w:p w:rsidR="00083ABA" w:rsidRDefault="00083ABA">
            <w:pPr>
              <w:pStyle w:val="ConsPlusNormal"/>
            </w:pPr>
            <w:r>
              <w:t>Изготовление не менее 200 экз. брошюр ежегодно</w:t>
            </w:r>
          </w:p>
        </w:tc>
        <w:tc>
          <w:tcPr>
            <w:tcW w:w="1984" w:type="dxa"/>
          </w:tcPr>
          <w:p w:rsidR="00083ABA" w:rsidRDefault="00083ABA">
            <w:pPr>
              <w:pStyle w:val="ConsPlusNormal"/>
            </w:pPr>
            <w:r>
              <w:t>Некачественное обучение населения при возникновении чрезвычайной ситуации может привести к людским потерям</w:t>
            </w:r>
          </w:p>
        </w:tc>
        <w:tc>
          <w:tcPr>
            <w:tcW w:w="2494" w:type="dxa"/>
          </w:tcPr>
          <w:p w:rsidR="00083ABA" w:rsidRDefault="00083ABA">
            <w:pPr>
              <w:pStyle w:val="ConsPlusNormal"/>
            </w:pPr>
            <w:r>
              <w:t>Увеличение количества публикаций антитеррористической направленности в областных средствах массовой информации на 5 процентов ежегодно</w:t>
            </w:r>
          </w:p>
        </w:tc>
      </w:tr>
      <w:tr w:rsidR="00083ABA">
        <w:tc>
          <w:tcPr>
            <w:tcW w:w="904" w:type="dxa"/>
            <w:vMerge w:val="restart"/>
          </w:tcPr>
          <w:p w:rsidR="00083ABA" w:rsidRDefault="00083ABA">
            <w:pPr>
              <w:pStyle w:val="ConsPlusNormal"/>
              <w:jc w:val="center"/>
            </w:pPr>
            <w:r>
              <w:t>2.1.12</w:t>
            </w:r>
          </w:p>
        </w:tc>
        <w:tc>
          <w:tcPr>
            <w:tcW w:w="2211" w:type="dxa"/>
            <w:vMerge w:val="restart"/>
          </w:tcPr>
          <w:p w:rsidR="00083ABA" w:rsidRDefault="00083ABA">
            <w:pPr>
              <w:pStyle w:val="ConsPlusNormal"/>
            </w:pPr>
            <w:r>
              <w:t>Проведение акции "Молодежь против терроризма", посвященной Дню памяти жертв Беслана</w:t>
            </w:r>
          </w:p>
        </w:tc>
        <w:tc>
          <w:tcPr>
            <w:tcW w:w="2268" w:type="dxa"/>
          </w:tcPr>
          <w:p w:rsidR="00083ABA" w:rsidRDefault="00083ABA">
            <w:pPr>
              <w:pStyle w:val="ConsPlusNormal"/>
            </w:pPr>
            <w:r>
              <w:t>Комитет образования области</w:t>
            </w:r>
          </w:p>
        </w:tc>
        <w:tc>
          <w:tcPr>
            <w:tcW w:w="794" w:type="dxa"/>
          </w:tcPr>
          <w:p w:rsidR="00083ABA" w:rsidRDefault="00083ABA">
            <w:pPr>
              <w:pStyle w:val="ConsPlusNormal"/>
              <w:jc w:val="center"/>
            </w:pPr>
            <w:r>
              <w:t>2018 - 2020</w:t>
            </w:r>
          </w:p>
        </w:tc>
        <w:tc>
          <w:tcPr>
            <w:tcW w:w="2778" w:type="dxa"/>
            <w:vMerge w:val="restart"/>
          </w:tcPr>
          <w:p w:rsidR="00083ABA" w:rsidRDefault="00083ABA">
            <w:pPr>
              <w:pStyle w:val="ConsPlusNormal"/>
            </w:pPr>
            <w:r>
              <w:t>Вовлечение общественности в систему профилактики терроризма и экстремизма. Проведение акции один раз в год с охватом до 500 человек</w:t>
            </w:r>
          </w:p>
        </w:tc>
        <w:tc>
          <w:tcPr>
            <w:tcW w:w="1984" w:type="dxa"/>
            <w:vMerge w:val="restart"/>
          </w:tcPr>
          <w:p w:rsidR="00083ABA" w:rsidRDefault="00083ABA">
            <w:pPr>
              <w:pStyle w:val="ConsPlusNormal"/>
            </w:pPr>
            <w:r>
              <w:t xml:space="preserve">Отсутствие мероприятий по воспитанию толерантного общества создаст условия для распространения идеологии терроризма и </w:t>
            </w:r>
            <w:r>
              <w:lastRenderedPageBreak/>
              <w:t>экстремизма</w:t>
            </w:r>
          </w:p>
        </w:tc>
        <w:tc>
          <w:tcPr>
            <w:tcW w:w="2494" w:type="dxa"/>
            <w:vMerge w:val="restart"/>
          </w:tcPr>
          <w:p w:rsidR="00083ABA" w:rsidRDefault="00083ABA">
            <w:pPr>
              <w:pStyle w:val="ConsPlusNormal"/>
            </w:pPr>
            <w:r>
              <w:lastRenderedPageBreak/>
              <w:t>Количество актов террористического и экстремистского характера на территории области</w:t>
            </w:r>
          </w:p>
        </w:tc>
      </w:tr>
      <w:tr w:rsidR="00083ABA">
        <w:tc>
          <w:tcPr>
            <w:tcW w:w="904" w:type="dxa"/>
            <w:vMerge/>
          </w:tcPr>
          <w:p w:rsidR="00083ABA" w:rsidRDefault="00083ABA">
            <w:pPr>
              <w:pStyle w:val="ConsPlusNormal"/>
            </w:pPr>
          </w:p>
        </w:tc>
        <w:tc>
          <w:tcPr>
            <w:tcW w:w="2211" w:type="dxa"/>
            <w:vMerge/>
          </w:tcPr>
          <w:p w:rsidR="00083ABA" w:rsidRDefault="00083ABA">
            <w:pPr>
              <w:pStyle w:val="ConsPlusNormal"/>
            </w:pPr>
          </w:p>
        </w:tc>
        <w:tc>
          <w:tcPr>
            <w:tcW w:w="2268" w:type="dxa"/>
          </w:tcPr>
          <w:p w:rsidR="00083ABA" w:rsidRDefault="00083ABA">
            <w:pPr>
              <w:pStyle w:val="ConsPlusNormal"/>
            </w:pPr>
            <w:r>
              <w:t>Департамент образования области</w:t>
            </w:r>
          </w:p>
        </w:tc>
        <w:tc>
          <w:tcPr>
            <w:tcW w:w="794" w:type="dxa"/>
          </w:tcPr>
          <w:p w:rsidR="00083ABA" w:rsidRDefault="00083ABA">
            <w:pPr>
              <w:pStyle w:val="ConsPlusNormal"/>
              <w:jc w:val="center"/>
            </w:pPr>
            <w:r>
              <w:t>2021 - 2024</w:t>
            </w:r>
          </w:p>
        </w:tc>
        <w:tc>
          <w:tcPr>
            <w:tcW w:w="2778" w:type="dxa"/>
            <w:vMerge/>
          </w:tcPr>
          <w:p w:rsidR="00083ABA" w:rsidRDefault="00083ABA">
            <w:pPr>
              <w:pStyle w:val="ConsPlusNormal"/>
            </w:pPr>
          </w:p>
        </w:tc>
        <w:tc>
          <w:tcPr>
            <w:tcW w:w="1984" w:type="dxa"/>
            <w:vMerge/>
          </w:tcPr>
          <w:p w:rsidR="00083ABA" w:rsidRDefault="00083ABA">
            <w:pPr>
              <w:pStyle w:val="ConsPlusNormal"/>
            </w:pPr>
          </w:p>
        </w:tc>
        <w:tc>
          <w:tcPr>
            <w:tcW w:w="2494" w:type="dxa"/>
            <w:vMerge/>
          </w:tcPr>
          <w:p w:rsidR="00083ABA" w:rsidRDefault="00083ABA">
            <w:pPr>
              <w:pStyle w:val="ConsPlusNormal"/>
            </w:pPr>
          </w:p>
        </w:tc>
      </w:tr>
      <w:tr w:rsidR="00083ABA">
        <w:tc>
          <w:tcPr>
            <w:tcW w:w="904" w:type="dxa"/>
            <w:vMerge w:val="restart"/>
          </w:tcPr>
          <w:p w:rsidR="00083ABA" w:rsidRDefault="00083ABA">
            <w:pPr>
              <w:pStyle w:val="ConsPlusNormal"/>
              <w:jc w:val="center"/>
            </w:pPr>
            <w:r>
              <w:lastRenderedPageBreak/>
              <w:t>2.1.13</w:t>
            </w:r>
          </w:p>
        </w:tc>
        <w:tc>
          <w:tcPr>
            <w:tcW w:w="2211" w:type="dxa"/>
            <w:vMerge w:val="restart"/>
          </w:tcPr>
          <w:p w:rsidR="00083ABA" w:rsidRDefault="00083ABA">
            <w:pPr>
              <w:pStyle w:val="ConsPlusNormal"/>
            </w:pPr>
            <w:r>
              <w:t>Проведение совместно с Федеральной еврейской национально-культурной автономией Дня памяти жертв Холокоста</w:t>
            </w:r>
          </w:p>
        </w:tc>
        <w:tc>
          <w:tcPr>
            <w:tcW w:w="2268" w:type="dxa"/>
          </w:tcPr>
          <w:p w:rsidR="00083ABA" w:rsidRDefault="00083ABA">
            <w:pPr>
              <w:pStyle w:val="ConsPlusNormal"/>
            </w:pPr>
            <w:r>
              <w:t>Управление по внутренней политике области</w:t>
            </w:r>
          </w:p>
        </w:tc>
        <w:tc>
          <w:tcPr>
            <w:tcW w:w="794" w:type="dxa"/>
          </w:tcPr>
          <w:p w:rsidR="00083ABA" w:rsidRDefault="00083ABA">
            <w:pPr>
              <w:pStyle w:val="ConsPlusNormal"/>
              <w:jc w:val="center"/>
            </w:pPr>
            <w:r>
              <w:t>2018 - 2020</w:t>
            </w:r>
          </w:p>
        </w:tc>
        <w:tc>
          <w:tcPr>
            <w:tcW w:w="2778" w:type="dxa"/>
            <w:vMerge w:val="restart"/>
          </w:tcPr>
          <w:p w:rsidR="00083ABA" w:rsidRDefault="00083ABA">
            <w:pPr>
              <w:pStyle w:val="ConsPlusNormal"/>
            </w:pPr>
            <w:r>
              <w:t>Воспитание толерантного общества на основе исторических событий. Привлечение к участию в мероприятии до 500 жителей области в год</w:t>
            </w:r>
          </w:p>
        </w:tc>
        <w:tc>
          <w:tcPr>
            <w:tcW w:w="1984" w:type="dxa"/>
            <w:vMerge w:val="restart"/>
          </w:tcPr>
          <w:p w:rsidR="00083ABA" w:rsidRDefault="00083ABA">
            <w:pPr>
              <w:pStyle w:val="ConsPlusNormal"/>
            </w:pPr>
            <w:r>
              <w:t>Отсутствие мероприятий по воспитанию толерантного общества создаст условия для распространения идеологии терроризма и экстремизма</w:t>
            </w:r>
          </w:p>
        </w:tc>
        <w:tc>
          <w:tcPr>
            <w:tcW w:w="2494" w:type="dxa"/>
            <w:vMerge w:val="restart"/>
          </w:tcPr>
          <w:p w:rsidR="00083ABA" w:rsidRDefault="00083ABA">
            <w:pPr>
              <w:pStyle w:val="ConsPlusNormal"/>
            </w:pPr>
            <w:r>
              <w:t>Количество актов террористического и экстремистского характера на территории области</w:t>
            </w:r>
          </w:p>
        </w:tc>
      </w:tr>
      <w:tr w:rsidR="00083ABA">
        <w:tc>
          <w:tcPr>
            <w:tcW w:w="904" w:type="dxa"/>
            <w:vMerge/>
          </w:tcPr>
          <w:p w:rsidR="00083ABA" w:rsidRDefault="00083ABA">
            <w:pPr>
              <w:pStyle w:val="ConsPlusNormal"/>
            </w:pPr>
          </w:p>
        </w:tc>
        <w:tc>
          <w:tcPr>
            <w:tcW w:w="2211" w:type="dxa"/>
            <w:vMerge/>
          </w:tcPr>
          <w:p w:rsidR="00083ABA" w:rsidRDefault="00083ABA">
            <w:pPr>
              <w:pStyle w:val="ConsPlusNormal"/>
            </w:pPr>
          </w:p>
        </w:tc>
        <w:tc>
          <w:tcPr>
            <w:tcW w:w="2268" w:type="dxa"/>
          </w:tcPr>
          <w:p w:rsidR="00083ABA" w:rsidRDefault="00083ABA">
            <w:pPr>
              <w:pStyle w:val="ConsPlusNormal"/>
            </w:pPr>
            <w:r>
              <w:t>Департамент по внутренней политике области</w:t>
            </w:r>
          </w:p>
        </w:tc>
        <w:tc>
          <w:tcPr>
            <w:tcW w:w="794" w:type="dxa"/>
          </w:tcPr>
          <w:p w:rsidR="00083ABA" w:rsidRDefault="00083ABA">
            <w:pPr>
              <w:pStyle w:val="ConsPlusNormal"/>
              <w:jc w:val="center"/>
            </w:pPr>
            <w:r>
              <w:t>2021 - 2024</w:t>
            </w:r>
          </w:p>
        </w:tc>
        <w:tc>
          <w:tcPr>
            <w:tcW w:w="2778" w:type="dxa"/>
            <w:vMerge/>
          </w:tcPr>
          <w:p w:rsidR="00083ABA" w:rsidRDefault="00083ABA">
            <w:pPr>
              <w:pStyle w:val="ConsPlusNormal"/>
            </w:pPr>
          </w:p>
        </w:tc>
        <w:tc>
          <w:tcPr>
            <w:tcW w:w="1984" w:type="dxa"/>
            <w:vMerge/>
          </w:tcPr>
          <w:p w:rsidR="00083ABA" w:rsidRDefault="00083ABA">
            <w:pPr>
              <w:pStyle w:val="ConsPlusNormal"/>
            </w:pPr>
          </w:p>
        </w:tc>
        <w:tc>
          <w:tcPr>
            <w:tcW w:w="2494" w:type="dxa"/>
            <w:vMerge/>
          </w:tcPr>
          <w:p w:rsidR="00083ABA" w:rsidRDefault="00083ABA">
            <w:pPr>
              <w:pStyle w:val="ConsPlusNormal"/>
            </w:pPr>
          </w:p>
        </w:tc>
      </w:tr>
      <w:tr w:rsidR="00083ABA">
        <w:tc>
          <w:tcPr>
            <w:tcW w:w="904" w:type="dxa"/>
            <w:vMerge w:val="restart"/>
          </w:tcPr>
          <w:p w:rsidR="00083ABA" w:rsidRDefault="00083ABA">
            <w:pPr>
              <w:pStyle w:val="ConsPlusNormal"/>
              <w:jc w:val="center"/>
            </w:pPr>
            <w:r>
              <w:t>2.1.14</w:t>
            </w:r>
          </w:p>
        </w:tc>
        <w:tc>
          <w:tcPr>
            <w:tcW w:w="2211" w:type="dxa"/>
            <w:vMerge w:val="restart"/>
          </w:tcPr>
          <w:p w:rsidR="00083ABA" w:rsidRDefault="00083ABA">
            <w:pPr>
              <w:pStyle w:val="ConsPlusNormal"/>
            </w:pPr>
            <w:r>
              <w:t>Проведение совместно с общественной организацией "Союз славян ЕАО" областного историко-спортивного праздника "Три поля русской славы"</w:t>
            </w:r>
          </w:p>
        </w:tc>
        <w:tc>
          <w:tcPr>
            <w:tcW w:w="2268" w:type="dxa"/>
          </w:tcPr>
          <w:p w:rsidR="00083ABA" w:rsidRDefault="00083ABA">
            <w:pPr>
              <w:pStyle w:val="ConsPlusNormal"/>
            </w:pPr>
            <w:r>
              <w:t>Управление по внутренней политике области</w:t>
            </w:r>
          </w:p>
        </w:tc>
        <w:tc>
          <w:tcPr>
            <w:tcW w:w="794" w:type="dxa"/>
          </w:tcPr>
          <w:p w:rsidR="00083ABA" w:rsidRDefault="00083ABA">
            <w:pPr>
              <w:pStyle w:val="ConsPlusNormal"/>
              <w:jc w:val="center"/>
            </w:pPr>
            <w:r>
              <w:t>2018</w:t>
            </w:r>
          </w:p>
        </w:tc>
        <w:tc>
          <w:tcPr>
            <w:tcW w:w="2778" w:type="dxa"/>
            <w:vMerge w:val="restart"/>
          </w:tcPr>
          <w:p w:rsidR="00083ABA" w:rsidRDefault="00083ABA">
            <w:pPr>
              <w:pStyle w:val="ConsPlusNormal"/>
            </w:pPr>
            <w:r>
              <w:t>Воспитание толерантного общества на основе исторических событий. Привлечение к участию в мероприятии до 500 жителей области в год</w:t>
            </w:r>
          </w:p>
        </w:tc>
        <w:tc>
          <w:tcPr>
            <w:tcW w:w="1984" w:type="dxa"/>
            <w:vMerge w:val="restart"/>
          </w:tcPr>
          <w:p w:rsidR="00083ABA" w:rsidRDefault="00083ABA">
            <w:pPr>
              <w:pStyle w:val="ConsPlusNormal"/>
            </w:pPr>
            <w:r>
              <w:t>Отсутствие мероприятий по воспитанию толерантного общества создаст условия для распространения идеологии терроризма и экстремизма</w:t>
            </w:r>
          </w:p>
        </w:tc>
        <w:tc>
          <w:tcPr>
            <w:tcW w:w="2494" w:type="dxa"/>
            <w:vMerge w:val="restart"/>
          </w:tcPr>
          <w:p w:rsidR="00083ABA" w:rsidRDefault="00083ABA">
            <w:pPr>
              <w:pStyle w:val="ConsPlusNormal"/>
            </w:pPr>
            <w:r>
              <w:t>Количество актов террористического и экстремистского характера на территории области</w:t>
            </w:r>
          </w:p>
        </w:tc>
      </w:tr>
      <w:tr w:rsidR="00083ABA">
        <w:tc>
          <w:tcPr>
            <w:tcW w:w="904" w:type="dxa"/>
            <w:vMerge/>
          </w:tcPr>
          <w:p w:rsidR="00083ABA" w:rsidRDefault="00083ABA">
            <w:pPr>
              <w:pStyle w:val="ConsPlusNormal"/>
            </w:pPr>
          </w:p>
        </w:tc>
        <w:tc>
          <w:tcPr>
            <w:tcW w:w="2211" w:type="dxa"/>
            <w:vMerge/>
          </w:tcPr>
          <w:p w:rsidR="00083ABA" w:rsidRDefault="00083ABA">
            <w:pPr>
              <w:pStyle w:val="ConsPlusNormal"/>
            </w:pPr>
          </w:p>
        </w:tc>
        <w:tc>
          <w:tcPr>
            <w:tcW w:w="2268" w:type="dxa"/>
          </w:tcPr>
          <w:p w:rsidR="00083ABA" w:rsidRDefault="00083ABA">
            <w:pPr>
              <w:pStyle w:val="ConsPlusNormal"/>
            </w:pPr>
            <w:r>
              <w:t>Департамент по внутренней политике области</w:t>
            </w:r>
          </w:p>
        </w:tc>
        <w:tc>
          <w:tcPr>
            <w:tcW w:w="794" w:type="dxa"/>
          </w:tcPr>
          <w:p w:rsidR="00083ABA" w:rsidRDefault="00083ABA">
            <w:pPr>
              <w:pStyle w:val="ConsPlusNormal"/>
              <w:jc w:val="center"/>
            </w:pPr>
            <w:r>
              <w:t>2022</w:t>
            </w:r>
          </w:p>
        </w:tc>
        <w:tc>
          <w:tcPr>
            <w:tcW w:w="2778" w:type="dxa"/>
            <w:vMerge/>
          </w:tcPr>
          <w:p w:rsidR="00083ABA" w:rsidRDefault="00083ABA">
            <w:pPr>
              <w:pStyle w:val="ConsPlusNormal"/>
            </w:pPr>
          </w:p>
        </w:tc>
        <w:tc>
          <w:tcPr>
            <w:tcW w:w="1984" w:type="dxa"/>
            <w:vMerge/>
          </w:tcPr>
          <w:p w:rsidR="00083ABA" w:rsidRDefault="00083ABA">
            <w:pPr>
              <w:pStyle w:val="ConsPlusNormal"/>
            </w:pPr>
          </w:p>
        </w:tc>
        <w:tc>
          <w:tcPr>
            <w:tcW w:w="2494" w:type="dxa"/>
            <w:vMerge/>
          </w:tcPr>
          <w:p w:rsidR="00083ABA" w:rsidRDefault="00083ABA">
            <w:pPr>
              <w:pStyle w:val="ConsPlusNormal"/>
            </w:pPr>
          </w:p>
        </w:tc>
      </w:tr>
      <w:tr w:rsidR="00083ABA">
        <w:tc>
          <w:tcPr>
            <w:tcW w:w="904" w:type="dxa"/>
          </w:tcPr>
          <w:p w:rsidR="00083ABA" w:rsidRDefault="00083ABA">
            <w:pPr>
              <w:pStyle w:val="ConsPlusNormal"/>
              <w:jc w:val="center"/>
            </w:pPr>
            <w:r>
              <w:t>2.1.15</w:t>
            </w:r>
          </w:p>
        </w:tc>
        <w:tc>
          <w:tcPr>
            <w:tcW w:w="2211" w:type="dxa"/>
          </w:tcPr>
          <w:p w:rsidR="00083ABA" w:rsidRDefault="00083ABA">
            <w:pPr>
              <w:pStyle w:val="ConsPlusNormal"/>
            </w:pPr>
            <w:r>
              <w:t>Проведение социологического исследования межконфессиональных и межнациональных отношений в области</w:t>
            </w:r>
          </w:p>
        </w:tc>
        <w:tc>
          <w:tcPr>
            <w:tcW w:w="2268" w:type="dxa"/>
          </w:tcPr>
          <w:p w:rsidR="00083ABA" w:rsidRDefault="00083ABA">
            <w:pPr>
              <w:pStyle w:val="ConsPlusNormal"/>
            </w:pPr>
            <w:r>
              <w:t>Департамент по внутренней политике области</w:t>
            </w:r>
          </w:p>
        </w:tc>
        <w:tc>
          <w:tcPr>
            <w:tcW w:w="794" w:type="dxa"/>
          </w:tcPr>
          <w:p w:rsidR="00083ABA" w:rsidRDefault="00083ABA">
            <w:pPr>
              <w:pStyle w:val="ConsPlusNormal"/>
              <w:jc w:val="center"/>
            </w:pPr>
            <w:r>
              <w:t>2021 - 2022</w:t>
            </w:r>
          </w:p>
        </w:tc>
        <w:tc>
          <w:tcPr>
            <w:tcW w:w="2778" w:type="dxa"/>
          </w:tcPr>
          <w:p w:rsidR="00083ABA" w:rsidRDefault="00083ABA">
            <w:pPr>
              <w:pStyle w:val="ConsPlusNormal"/>
            </w:pPr>
            <w:r>
              <w:t>Проведение 1 исследования, представление 1 отчета о его результатах</w:t>
            </w:r>
          </w:p>
        </w:tc>
        <w:tc>
          <w:tcPr>
            <w:tcW w:w="1984" w:type="dxa"/>
          </w:tcPr>
          <w:p w:rsidR="00083ABA" w:rsidRDefault="00083ABA">
            <w:pPr>
              <w:pStyle w:val="ConsPlusNormal"/>
            </w:pPr>
            <w:r>
              <w:t>Несвоевременное выявление фактов экстремистских и террористических проявлений в обществе создаст условия для вовлечения граждан в преступную деятельность</w:t>
            </w:r>
          </w:p>
        </w:tc>
        <w:tc>
          <w:tcPr>
            <w:tcW w:w="2494" w:type="dxa"/>
          </w:tcPr>
          <w:p w:rsidR="00083ABA" w:rsidRDefault="00083ABA">
            <w:pPr>
              <w:pStyle w:val="ConsPlusNormal"/>
            </w:pPr>
            <w:r>
              <w:t>Количество актов террористического и экстремистского характера на территории области</w:t>
            </w:r>
          </w:p>
        </w:tc>
      </w:tr>
      <w:tr w:rsidR="00083ABA">
        <w:tc>
          <w:tcPr>
            <w:tcW w:w="904" w:type="dxa"/>
          </w:tcPr>
          <w:p w:rsidR="00083ABA" w:rsidRDefault="00083ABA">
            <w:pPr>
              <w:pStyle w:val="ConsPlusNormal"/>
              <w:jc w:val="center"/>
            </w:pPr>
            <w:r>
              <w:t>2.1.16</w:t>
            </w:r>
          </w:p>
        </w:tc>
        <w:tc>
          <w:tcPr>
            <w:tcW w:w="2211" w:type="dxa"/>
          </w:tcPr>
          <w:p w:rsidR="00083ABA" w:rsidRDefault="00083ABA">
            <w:pPr>
              <w:pStyle w:val="ConsPlusNormal"/>
            </w:pPr>
            <w:r>
              <w:t xml:space="preserve">Проведение межрегиональной конференции "Диалог </w:t>
            </w:r>
            <w:r>
              <w:lastRenderedPageBreak/>
              <w:t>народов и религий как средство противодействия терроризму и ксенофобии: ресурсы государства и гражданского общества"</w:t>
            </w:r>
          </w:p>
        </w:tc>
        <w:tc>
          <w:tcPr>
            <w:tcW w:w="2268" w:type="dxa"/>
          </w:tcPr>
          <w:p w:rsidR="00083ABA" w:rsidRDefault="00083ABA">
            <w:pPr>
              <w:pStyle w:val="ConsPlusNormal"/>
            </w:pPr>
            <w:r>
              <w:lastRenderedPageBreak/>
              <w:t>Управление по внутренней политике области</w:t>
            </w:r>
          </w:p>
        </w:tc>
        <w:tc>
          <w:tcPr>
            <w:tcW w:w="794" w:type="dxa"/>
          </w:tcPr>
          <w:p w:rsidR="00083ABA" w:rsidRDefault="00083ABA">
            <w:pPr>
              <w:pStyle w:val="ConsPlusNormal"/>
              <w:jc w:val="center"/>
            </w:pPr>
            <w:r>
              <w:t>2018, 2020</w:t>
            </w:r>
          </w:p>
        </w:tc>
        <w:tc>
          <w:tcPr>
            <w:tcW w:w="2778" w:type="dxa"/>
          </w:tcPr>
          <w:p w:rsidR="00083ABA" w:rsidRDefault="00083ABA">
            <w:pPr>
              <w:pStyle w:val="ConsPlusNormal"/>
            </w:pPr>
            <w:r>
              <w:t xml:space="preserve">Презентация области как региона, отличающегося стабильной ситуацией в </w:t>
            </w:r>
            <w:r>
              <w:lastRenderedPageBreak/>
              <w:t>сфере межконфессиональных отношений, с охватом до 50 человек</w:t>
            </w:r>
          </w:p>
        </w:tc>
        <w:tc>
          <w:tcPr>
            <w:tcW w:w="1984" w:type="dxa"/>
          </w:tcPr>
          <w:p w:rsidR="00083ABA" w:rsidRDefault="00083ABA">
            <w:pPr>
              <w:pStyle w:val="ConsPlusNormal"/>
            </w:pPr>
            <w:r>
              <w:lastRenderedPageBreak/>
              <w:t xml:space="preserve">Отсутствие мероприятий по воспитанию </w:t>
            </w:r>
            <w:r>
              <w:lastRenderedPageBreak/>
              <w:t>толерантного общества создаст условия для распространения идеологии терроризма и экстремизма</w:t>
            </w:r>
          </w:p>
        </w:tc>
        <w:tc>
          <w:tcPr>
            <w:tcW w:w="2494" w:type="dxa"/>
          </w:tcPr>
          <w:p w:rsidR="00083ABA" w:rsidRDefault="00083ABA">
            <w:pPr>
              <w:pStyle w:val="ConsPlusNormal"/>
            </w:pPr>
            <w:r>
              <w:lastRenderedPageBreak/>
              <w:t xml:space="preserve">Количество актов террористического и экстремистского </w:t>
            </w:r>
            <w:r>
              <w:lastRenderedPageBreak/>
              <w:t>характера на территории области</w:t>
            </w:r>
          </w:p>
        </w:tc>
      </w:tr>
      <w:tr w:rsidR="00083ABA">
        <w:tc>
          <w:tcPr>
            <w:tcW w:w="904" w:type="dxa"/>
            <w:vMerge w:val="restart"/>
          </w:tcPr>
          <w:p w:rsidR="00083ABA" w:rsidRDefault="00083ABA">
            <w:pPr>
              <w:pStyle w:val="ConsPlusNormal"/>
              <w:jc w:val="center"/>
            </w:pPr>
            <w:r>
              <w:lastRenderedPageBreak/>
              <w:t>2.1.17</w:t>
            </w:r>
          </w:p>
        </w:tc>
        <w:tc>
          <w:tcPr>
            <w:tcW w:w="2211" w:type="dxa"/>
            <w:vMerge w:val="restart"/>
          </w:tcPr>
          <w:p w:rsidR="00083ABA" w:rsidRDefault="00083ABA">
            <w:pPr>
              <w:pStyle w:val="ConsPlusNormal"/>
            </w:pPr>
            <w:r>
              <w:t>Организация и проведение молодежных акций для воспитанников детских домов и школ-интернатов ЕАО</w:t>
            </w:r>
          </w:p>
        </w:tc>
        <w:tc>
          <w:tcPr>
            <w:tcW w:w="2268" w:type="dxa"/>
          </w:tcPr>
          <w:p w:rsidR="00083ABA" w:rsidRDefault="00083ABA">
            <w:pPr>
              <w:pStyle w:val="ConsPlusNormal"/>
            </w:pPr>
            <w:r>
              <w:t>Комитет образования области</w:t>
            </w:r>
          </w:p>
        </w:tc>
        <w:tc>
          <w:tcPr>
            <w:tcW w:w="794" w:type="dxa"/>
          </w:tcPr>
          <w:p w:rsidR="00083ABA" w:rsidRDefault="00083ABA">
            <w:pPr>
              <w:pStyle w:val="ConsPlusNormal"/>
              <w:jc w:val="center"/>
            </w:pPr>
            <w:r>
              <w:t>2018 - 2020</w:t>
            </w:r>
          </w:p>
        </w:tc>
        <w:tc>
          <w:tcPr>
            <w:tcW w:w="2778" w:type="dxa"/>
            <w:vMerge w:val="restart"/>
          </w:tcPr>
          <w:p w:rsidR="00083ABA" w:rsidRDefault="00083ABA">
            <w:pPr>
              <w:pStyle w:val="ConsPlusNormal"/>
            </w:pPr>
            <w:r>
              <w:t>Привлечение к участию в мероприятии до 100 воспитанников в год</w:t>
            </w:r>
          </w:p>
        </w:tc>
        <w:tc>
          <w:tcPr>
            <w:tcW w:w="1984" w:type="dxa"/>
            <w:vMerge w:val="restart"/>
          </w:tcPr>
          <w:p w:rsidR="00083ABA" w:rsidRDefault="00083ABA">
            <w:pPr>
              <w:pStyle w:val="ConsPlusNormal"/>
            </w:pPr>
            <w:r>
              <w:t>Отсутствие мероприятий по воспитанию толерантного общества создаст условия для распространения идеологии терроризма и экстремизма</w:t>
            </w:r>
          </w:p>
        </w:tc>
        <w:tc>
          <w:tcPr>
            <w:tcW w:w="2494" w:type="dxa"/>
            <w:vMerge w:val="restart"/>
          </w:tcPr>
          <w:p w:rsidR="00083ABA" w:rsidRDefault="00083ABA">
            <w:pPr>
              <w:pStyle w:val="ConsPlusNormal"/>
            </w:pPr>
            <w:r>
              <w:t>Количество актов террористического и экстремистского характера на территории области</w:t>
            </w:r>
          </w:p>
        </w:tc>
      </w:tr>
      <w:tr w:rsidR="00083ABA">
        <w:tc>
          <w:tcPr>
            <w:tcW w:w="904" w:type="dxa"/>
            <w:vMerge/>
          </w:tcPr>
          <w:p w:rsidR="00083ABA" w:rsidRDefault="00083ABA">
            <w:pPr>
              <w:pStyle w:val="ConsPlusNormal"/>
            </w:pPr>
          </w:p>
        </w:tc>
        <w:tc>
          <w:tcPr>
            <w:tcW w:w="2211" w:type="dxa"/>
            <w:vMerge/>
          </w:tcPr>
          <w:p w:rsidR="00083ABA" w:rsidRDefault="00083ABA">
            <w:pPr>
              <w:pStyle w:val="ConsPlusNormal"/>
            </w:pPr>
          </w:p>
        </w:tc>
        <w:tc>
          <w:tcPr>
            <w:tcW w:w="2268" w:type="dxa"/>
          </w:tcPr>
          <w:p w:rsidR="00083ABA" w:rsidRDefault="00083ABA">
            <w:pPr>
              <w:pStyle w:val="ConsPlusNormal"/>
            </w:pPr>
            <w:r>
              <w:t>Департамент образования области</w:t>
            </w:r>
          </w:p>
        </w:tc>
        <w:tc>
          <w:tcPr>
            <w:tcW w:w="794" w:type="dxa"/>
          </w:tcPr>
          <w:p w:rsidR="00083ABA" w:rsidRDefault="00083ABA">
            <w:pPr>
              <w:pStyle w:val="ConsPlusNormal"/>
              <w:jc w:val="center"/>
            </w:pPr>
            <w:r>
              <w:t>2021 - 2024</w:t>
            </w:r>
          </w:p>
        </w:tc>
        <w:tc>
          <w:tcPr>
            <w:tcW w:w="2778" w:type="dxa"/>
            <w:vMerge/>
          </w:tcPr>
          <w:p w:rsidR="00083ABA" w:rsidRDefault="00083ABA">
            <w:pPr>
              <w:pStyle w:val="ConsPlusNormal"/>
            </w:pPr>
          </w:p>
        </w:tc>
        <w:tc>
          <w:tcPr>
            <w:tcW w:w="1984" w:type="dxa"/>
            <w:vMerge/>
          </w:tcPr>
          <w:p w:rsidR="00083ABA" w:rsidRDefault="00083ABA">
            <w:pPr>
              <w:pStyle w:val="ConsPlusNormal"/>
            </w:pPr>
          </w:p>
        </w:tc>
        <w:tc>
          <w:tcPr>
            <w:tcW w:w="2494" w:type="dxa"/>
            <w:vMerge/>
          </w:tcPr>
          <w:p w:rsidR="00083ABA" w:rsidRDefault="00083ABA">
            <w:pPr>
              <w:pStyle w:val="ConsPlusNormal"/>
            </w:pPr>
          </w:p>
        </w:tc>
      </w:tr>
      <w:tr w:rsidR="00083ABA">
        <w:tc>
          <w:tcPr>
            <w:tcW w:w="904" w:type="dxa"/>
            <w:vMerge w:val="restart"/>
          </w:tcPr>
          <w:p w:rsidR="00083ABA" w:rsidRDefault="00083ABA">
            <w:pPr>
              <w:pStyle w:val="ConsPlusNormal"/>
              <w:jc w:val="center"/>
            </w:pPr>
            <w:r>
              <w:t>2.1.18</w:t>
            </w:r>
          </w:p>
        </w:tc>
        <w:tc>
          <w:tcPr>
            <w:tcW w:w="2211" w:type="dxa"/>
            <w:vMerge w:val="restart"/>
          </w:tcPr>
          <w:p w:rsidR="00083ABA" w:rsidRDefault="00083ABA">
            <w:pPr>
              <w:pStyle w:val="ConsPlusNormal"/>
            </w:pPr>
            <w:r>
              <w:t>Проведение профилактической работы в учебных заведениях области, направленной на недопущение вовлечения подростков и молодежи в неформальные объединения, использующие экстремистские и иные противоправные методы</w:t>
            </w:r>
          </w:p>
        </w:tc>
        <w:tc>
          <w:tcPr>
            <w:tcW w:w="2268" w:type="dxa"/>
          </w:tcPr>
          <w:p w:rsidR="00083ABA" w:rsidRDefault="00083ABA">
            <w:pPr>
              <w:pStyle w:val="ConsPlusNormal"/>
            </w:pPr>
            <w:r>
              <w:t>Комитет образования области,</w:t>
            </w:r>
          </w:p>
          <w:p w:rsidR="00083ABA" w:rsidRDefault="00083ABA">
            <w:pPr>
              <w:pStyle w:val="ConsPlusNormal"/>
            </w:pPr>
            <w:r>
              <w:t>УМВД России по ЕАО (по согласованию), УФСБ России по ЕАО (по согласованию)</w:t>
            </w:r>
          </w:p>
        </w:tc>
        <w:tc>
          <w:tcPr>
            <w:tcW w:w="794" w:type="dxa"/>
          </w:tcPr>
          <w:p w:rsidR="00083ABA" w:rsidRDefault="00083ABA">
            <w:pPr>
              <w:pStyle w:val="ConsPlusNormal"/>
              <w:jc w:val="center"/>
            </w:pPr>
            <w:r>
              <w:t>2018 - 2020</w:t>
            </w:r>
          </w:p>
        </w:tc>
        <w:tc>
          <w:tcPr>
            <w:tcW w:w="2778" w:type="dxa"/>
            <w:vMerge w:val="restart"/>
          </w:tcPr>
          <w:p w:rsidR="00083ABA" w:rsidRDefault="00083ABA">
            <w:pPr>
              <w:pStyle w:val="ConsPlusNormal"/>
            </w:pPr>
            <w:r>
              <w:t>Включение в утвержденные годовые учебные планы учебных заведений области и проведение не менее 142 учебных часов (не менее 2 учебных часов в 1 учебном заведении)</w:t>
            </w:r>
          </w:p>
        </w:tc>
        <w:tc>
          <w:tcPr>
            <w:tcW w:w="1984" w:type="dxa"/>
            <w:vMerge w:val="restart"/>
          </w:tcPr>
          <w:p w:rsidR="00083ABA" w:rsidRDefault="00083ABA">
            <w:pPr>
              <w:pStyle w:val="ConsPlusNormal"/>
            </w:pPr>
            <w:r>
              <w:t>Отсутствие мероприятий по воспитанию толерантного поведения среди молодежи создаст условия для распространения идеологии терроризма и экстремизма</w:t>
            </w:r>
          </w:p>
        </w:tc>
        <w:tc>
          <w:tcPr>
            <w:tcW w:w="2494" w:type="dxa"/>
            <w:vMerge w:val="restart"/>
          </w:tcPr>
          <w:p w:rsidR="00083ABA" w:rsidRDefault="00083ABA">
            <w:pPr>
              <w:pStyle w:val="ConsPlusNormal"/>
            </w:pPr>
            <w:r>
              <w:t>Количество актов террористического и экстремистского характера на территории области</w:t>
            </w:r>
          </w:p>
        </w:tc>
      </w:tr>
      <w:tr w:rsidR="00083ABA">
        <w:tc>
          <w:tcPr>
            <w:tcW w:w="904" w:type="dxa"/>
            <w:vMerge/>
          </w:tcPr>
          <w:p w:rsidR="00083ABA" w:rsidRDefault="00083ABA">
            <w:pPr>
              <w:pStyle w:val="ConsPlusNormal"/>
            </w:pPr>
          </w:p>
        </w:tc>
        <w:tc>
          <w:tcPr>
            <w:tcW w:w="2211" w:type="dxa"/>
            <w:vMerge/>
          </w:tcPr>
          <w:p w:rsidR="00083ABA" w:rsidRDefault="00083ABA">
            <w:pPr>
              <w:pStyle w:val="ConsPlusNormal"/>
            </w:pPr>
          </w:p>
        </w:tc>
        <w:tc>
          <w:tcPr>
            <w:tcW w:w="2268" w:type="dxa"/>
          </w:tcPr>
          <w:p w:rsidR="00083ABA" w:rsidRDefault="00083ABA">
            <w:pPr>
              <w:pStyle w:val="ConsPlusNormal"/>
            </w:pPr>
            <w:r>
              <w:t>Департамент образования области,</w:t>
            </w:r>
          </w:p>
          <w:p w:rsidR="00083ABA" w:rsidRDefault="00083ABA">
            <w:pPr>
              <w:pStyle w:val="ConsPlusNormal"/>
            </w:pPr>
            <w:r>
              <w:t>УМВД России по ЕАО (по согласованию), УФСБ России по ЕАО (по согласованию)</w:t>
            </w:r>
          </w:p>
        </w:tc>
        <w:tc>
          <w:tcPr>
            <w:tcW w:w="794" w:type="dxa"/>
          </w:tcPr>
          <w:p w:rsidR="00083ABA" w:rsidRDefault="00083ABA">
            <w:pPr>
              <w:pStyle w:val="ConsPlusNormal"/>
              <w:jc w:val="center"/>
            </w:pPr>
            <w:r>
              <w:t>2021 - 2024</w:t>
            </w:r>
          </w:p>
        </w:tc>
        <w:tc>
          <w:tcPr>
            <w:tcW w:w="2778" w:type="dxa"/>
            <w:vMerge/>
          </w:tcPr>
          <w:p w:rsidR="00083ABA" w:rsidRDefault="00083ABA">
            <w:pPr>
              <w:pStyle w:val="ConsPlusNormal"/>
            </w:pPr>
          </w:p>
        </w:tc>
        <w:tc>
          <w:tcPr>
            <w:tcW w:w="1984" w:type="dxa"/>
            <w:vMerge/>
          </w:tcPr>
          <w:p w:rsidR="00083ABA" w:rsidRDefault="00083ABA">
            <w:pPr>
              <w:pStyle w:val="ConsPlusNormal"/>
            </w:pPr>
          </w:p>
        </w:tc>
        <w:tc>
          <w:tcPr>
            <w:tcW w:w="2494" w:type="dxa"/>
            <w:vMerge/>
          </w:tcPr>
          <w:p w:rsidR="00083ABA" w:rsidRDefault="00083ABA">
            <w:pPr>
              <w:pStyle w:val="ConsPlusNormal"/>
            </w:pPr>
          </w:p>
        </w:tc>
      </w:tr>
      <w:tr w:rsidR="00083ABA">
        <w:tc>
          <w:tcPr>
            <w:tcW w:w="904" w:type="dxa"/>
            <w:vMerge w:val="restart"/>
          </w:tcPr>
          <w:p w:rsidR="00083ABA" w:rsidRDefault="00083ABA">
            <w:pPr>
              <w:pStyle w:val="ConsPlusNormal"/>
              <w:jc w:val="center"/>
            </w:pPr>
            <w:r>
              <w:t>2.1.19</w:t>
            </w:r>
          </w:p>
        </w:tc>
        <w:tc>
          <w:tcPr>
            <w:tcW w:w="2211" w:type="dxa"/>
            <w:vMerge w:val="restart"/>
          </w:tcPr>
          <w:p w:rsidR="00083ABA" w:rsidRDefault="00083ABA">
            <w:pPr>
              <w:pStyle w:val="ConsPlusNormal"/>
            </w:pPr>
            <w:r>
              <w:t xml:space="preserve">Организация и проведение для </w:t>
            </w:r>
            <w:r>
              <w:lastRenderedPageBreak/>
              <w:t>обучающихся и воспитанников образовательных учреждений области занятий, бесед, включающих вопросы межнациональных и межкультурных отношений</w:t>
            </w:r>
          </w:p>
        </w:tc>
        <w:tc>
          <w:tcPr>
            <w:tcW w:w="2268" w:type="dxa"/>
          </w:tcPr>
          <w:p w:rsidR="00083ABA" w:rsidRDefault="00083ABA">
            <w:pPr>
              <w:pStyle w:val="ConsPlusNormal"/>
            </w:pPr>
            <w:r>
              <w:lastRenderedPageBreak/>
              <w:t>Комитет образования области</w:t>
            </w:r>
          </w:p>
        </w:tc>
        <w:tc>
          <w:tcPr>
            <w:tcW w:w="794" w:type="dxa"/>
          </w:tcPr>
          <w:p w:rsidR="00083ABA" w:rsidRDefault="00083ABA">
            <w:pPr>
              <w:pStyle w:val="ConsPlusNormal"/>
              <w:jc w:val="center"/>
            </w:pPr>
            <w:r>
              <w:t>2018 - 2020</w:t>
            </w:r>
          </w:p>
        </w:tc>
        <w:tc>
          <w:tcPr>
            <w:tcW w:w="2778" w:type="dxa"/>
            <w:vMerge w:val="restart"/>
          </w:tcPr>
          <w:p w:rsidR="00083ABA" w:rsidRDefault="00083ABA">
            <w:pPr>
              <w:pStyle w:val="ConsPlusNormal"/>
            </w:pPr>
            <w:r>
              <w:t xml:space="preserve">Включение в утвержденные годовые учебные планы </w:t>
            </w:r>
            <w:r>
              <w:lastRenderedPageBreak/>
              <w:t>учебных заведений области и проведение не менее 142 учебных часов (не менее 2 учебных часов в 1 учебном заведении)</w:t>
            </w:r>
          </w:p>
        </w:tc>
        <w:tc>
          <w:tcPr>
            <w:tcW w:w="1984" w:type="dxa"/>
            <w:vMerge w:val="restart"/>
          </w:tcPr>
          <w:p w:rsidR="00083ABA" w:rsidRDefault="00083ABA">
            <w:pPr>
              <w:pStyle w:val="ConsPlusNormal"/>
            </w:pPr>
            <w:r>
              <w:lastRenderedPageBreak/>
              <w:t xml:space="preserve">Отсутствие мероприятий по </w:t>
            </w:r>
            <w:r>
              <w:lastRenderedPageBreak/>
              <w:t>воспитанию толерантного поведения среди подростков создаст условия для распространения идеологии терроризма и экстремизма</w:t>
            </w:r>
          </w:p>
        </w:tc>
        <w:tc>
          <w:tcPr>
            <w:tcW w:w="2494" w:type="dxa"/>
            <w:vMerge w:val="restart"/>
          </w:tcPr>
          <w:p w:rsidR="00083ABA" w:rsidRDefault="00083ABA">
            <w:pPr>
              <w:pStyle w:val="ConsPlusNormal"/>
            </w:pPr>
            <w:r>
              <w:lastRenderedPageBreak/>
              <w:t xml:space="preserve">Количество актов террористического и </w:t>
            </w:r>
            <w:r>
              <w:lastRenderedPageBreak/>
              <w:t>экстремистского характера на территории области</w:t>
            </w:r>
          </w:p>
        </w:tc>
      </w:tr>
      <w:tr w:rsidR="00083ABA">
        <w:tc>
          <w:tcPr>
            <w:tcW w:w="904" w:type="dxa"/>
            <w:vMerge/>
          </w:tcPr>
          <w:p w:rsidR="00083ABA" w:rsidRDefault="00083ABA">
            <w:pPr>
              <w:pStyle w:val="ConsPlusNormal"/>
            </w:pPr>
          </w:p>
        </w:tc>
        <w:tc>
          <w:tcPr>
            <w:tcW w:w="2211" w:type="dxa"/>
            <w:vMerge/>
          </w:tcPr>
          <w:p w:rsidR="00083ABA" w:rsidRDefault="00083ABA">
            <w:pPr>
              <w:pStyle w:val="ConsPlusNormal"/>
            </w:pPr>
          </w:p>
        </w:tc>
        <w:tc>
          <w:tcPr>
            <w:tcW w:w="2268" w:type="dxa"/>
          </w:tcPr>
          <w:p w:rsidR="00083ABA" w:rsidRDefault="00083ABA">
            <w:pPr>
              <w:pStyle w:val="ConsPlusNormal"/>
            </w:pPr>
            <w:r>
              <w:t>Департамент образования области</w:t>
            </w:r>
          </w:p>
        </w:tc>
        <w:tc>
          <w:tcPr>
            <w:tcW w:w="794" w:type="dxa"/>
          </w:tcPr>
          <w:p w:rsidR="00083ABA" w:rsidRDefault="00083ABA">
            <w:pPr>
              <w:pStyle w:val="ConsPlusNormal"/>
              <w:jc w:val="center"/>
            </w:pPr>
            <w:r>
              <w:t>2021 - 2024</w:t>
            </w:r>
          </w:p>
        </w:tc>
        <w:tc>
          <w:tcPr>
            <w:tcW w:w="2778" w:type="dxa"/>
            <w:vMerge/>
          </w:tcPr>
          <w:p w:rsidR="00083ABA" w:rsidRDefault="00083ABA">
            <w:pPr>
              <w:pStyle w:val="ConsPlusNormal"/>
            </w:pPr>
          </w:p>
        </w:tc>
        <w:tc>
          <w:tcPr>
            <w:tcW w:w="1984" w:type="dxa"/>
            <w:vMerge/>
          </w:tcPr>
          <w:p w:rsidR="00083ABA" w:rsidRDefault="00083ABA">
            <w:pPr>
              <w:pStyle w:val="ConsPlusNormal"/>
            </w:pPr>
          </w:p>
        </w:tc>
        <w:tc>
          <w:tcPr>
            <w:tcW w:w="2494" w:type="dxa"/>
            <w:vMerge/>
          </w:tcPr>
          <w:p w:rsidR="00083ABA" w:rsidRDefault="00083ABA">
            <w:pPr>
              <w:pStyle w:val="ConsPlusNormal"/>
            </w:pPr>
          </w:p>
        </w:tc>
      </w:tr>
      <w:tr w:rsidR="00083ABA">
        <w:tc>
          <w:tcPr>
            <w:tcW w:w="904" w:type="dxa"/>
            <w:vMerge w:val="restart"/>
          </w:tcPr>
          <w:p w:rsidR="00083ABA" w:rsidRDefault="00083ABA">
            <w:pPr>
              <w:pStyle w:val="ConsPlusNormal"/>
              <w:jc w:val="center"/>
            </w:pPr>
            <w:r>
              <w:lastRenderedPageBreak/>
              <w:t>2.1.20</w:t>
            </w:r>
          </w:p>
        </w:tc>
        <w:tc>
          <w:tcPr>
            <w:tcW w:w="2211" w:type="dxa"/>
            <w:vMerge w:val="restart"/>
          </w:tcPr>
          <w:p w:rsidR="00083ABA" w:rsidRDefault="00083ABA">
            <w:pPr>
              <w:pStyle w:val="ConsPlusNormal"/>
            </w:pPr>
            <w:r>
              <w:t>Проведение в учебных заведениях области работы, направленной на разъяснение уголовной и административной ответственности за националистические и иные экстремистские проявления, а также за факты "телефонного терроризма"</w:t>
            </w:r>
          </w:p>
        </w:tc>
        <w:tc>
          <w:tcPr>
            <w:tcW w:w="2268" w:type="dxa"/>
          </w:tcPr>
          <w:p w:rsidR="00083ABA" w:rsidRDefault="00083ABA">
            <w:pPr>
              <w:pStyle w:val="ConsPlusNormal"/>
            </w:pPr>
            <w:r>
              <w:t>Комитет образования области,</w:t>
            </w:r>
          </w:p>
          <w:p w:rsidR="00083ABA" w:rsidRDefault="00083ABA">
            <w:pPr>
              <w:pStyle w:val="ConsPlusNormal"/>
            </w:pPr>
            <w:r>
              <w:t>УМВД России по ЕАО (по согласованию)</w:t>
            </w:r>
          </w:p>
        </w:tc>
        <w:tc>
          <w:tcPr>
            <w:tcW w:w="794" w:type="dxa"/>
          </w:tcPr>
          <w:p w:rsidR="00083ABA" w:rsidRDefault="00083ABA">
            <w:pPr>
              <w:pStyle w:val="ConsPlusNormal"/>
              <w:jc w:val="center"/>
            </w:pPr>
            <w:r>
              <w:t>2018 - 2020</w:t>
            </w:r>
          </w:p>
        </w:tc>
        <w:tc>
          <w:tcPr>
            <w:tcW w:w="2778" w:type="dxa"/>
            <w:vMerge w:val="restart"/>
          </w:tcPr>
          <w:p w:rsidR="00083ABA" w:rsidRDefault="00083ABA">
            <w:pPr>
              <w:pStyle w:val="ConsPlusNormal"/>
            </w:pPr>
            <w:r>
              <w:t>Включение в утвержденные годовые учебные планы учебных заведений области и проведение не менее 142 учебных часов (не менее 2 учебных часов в 1 учебном заведении)</w:t>
            </w:r>
          </w:p>
        </w:tc>
        <w:tc>
          <w:tcPr>
            <w:tcW w:w="1984" w:type="dxa"/>
            <w:vMerge w:val="restart"/>
          </w:tcPr>
          <w:p w:rsidR="00083ABA" w:rsidRDefault="00083ABA">
            <w:pPr>
              <w:pStyle w:val="ConsPlusNormal"/>
            </w:pPr>
            <w:r>
              <w:t>Отсутствие мероприятий по правовому воспитанию подростков создаст условия для их вовлечения в противоправную деятельность</w:t>
            </w:r>
          </w:p>
        </w:tc>
        <w:tc>
          <w:tcPr>
            <w:tcW w:w="2494" w:type="dxa"/>
            <w:vMerge w:val="restart"/>
          </w:tcPr>
          <w:p w:rsidR="00083ABA" w:rsidRDefault="00083ABA">
            <w:pPr>
              <w:pStyle w:val="ConsPlusNormal"/>
            </w:pPr>
            <w:r>
              <w:t>Количество актов террористического и экстремистского характера на территории области</w:t>
            </w:r>
          </w:p>
        </w:tc>
      </w:tr>
      <w:tr w:rsidR="00083ABA">
        <w:tc>
          <w:tcPr>
            <w:tcW w:w="904" w:type="dxa"/>
            <w:vMerge/>
          </w:tcPr>
          <w:p w:rsidR="00083ABA" w:rsidRDefault="00083ABA">
            <w:pPr>
              <w:pStyle w:val="ConsPlusNormal"/>
            </w:pPr>
          </w:p>
        </w:tc>
        <w:tc>
          <w:tcPr>
            <w:tcW w:w="2211" w:type="dxa"/>
            <w:vMerge/>
          </w:tcPr>
          <w:p w:rsidR="00083ABA" w:rsidRDefault="00083ABA">
            <w:pPr>
              <w:pStyle w:val="ConsPlusNormal"/>
            </w:pPr>
          </w:p>
        </w:tc>
        <w:tc>
          <w:tcPr>
            <w:tcW w:w="2268" w:type="dxa"/>
          </w:tcPr>
          <w:p w:rsidR="00083ABA" w:rsidRDefault="00083ABA">
            <w:pPr>
              <w:pStyle w:val="ConsPlusNormal"/>
            </w:pPr>
            <w:r>
              <w:t>Департамент образования области,</w:t>
            </w:r>
          </w:p>
          <w:p w:rsidR="00083ABA" w:rsidRDefault="00083ABA">
            <w:pPr>
              <w:pStyle w:val="ConsPlusNormal"/>
            </w:pPr>
            <w:r>
              <w:t>УМВД России по ЕАО (по согласованию)</w:t>
            </w:r>
          </w:p>
        </w:tc>
        <w:tc>
          <w:tcPr>
            <w:tcW w:w="794" w:type="dxa"/>
          </w:tcPr>
          <w:p w:rsidR="00083ABA" w:rsidRDefault="00083ABA">
            <w:pPr>
              <w:pStyle w:val="ConsPlusNormal"/>
              <w:jc w:val="center"/>
            </w:pPr>
            <w:r>
              <w:t>2021 - 2024</w:t>
            </w:r>
          </w:p>
        </w:tc>
        <w:tc>
          <w:tcPr>
            <w:tcW w:w="2778" w:type="dxa"/>
            <w:vMerge/>
          </w:tcPr>
          <w:p w:rsidR="00083ABA" w:rsidRDefault="00083ABA">
            <w:pPr>
              <w:pStyle w:val="ConsPlusNormal"/>
            </w:pPr>
          </w:p>
        </w:tc>
        <w:tc>
          <w:tcPr>
            <w:tcW w:w="1984" w:type="dxa"/>
            <w:vMerge/>
          </w:tcPr>
          <w:p w:rsidR="00083ABA" w:rsidRDefault="00083ABA">
            <w:pPr>
              <w:pStyle w:val="ConsPlusNormal"/>
            </w:pPr>
          </w:p>
        </w:tc>
        <w:tc>
          <w:tcPr>
            <w:tcW w:w="2494" w:type="dxa"/>
            <w:vMerge/>
          </w:tcPr>
          <w:p w:rsidR="00083ABA" w:rsidRDefault="00083ABA">
            <w:pPr>
              <w:pStyle w:val="ConsPlusNormal"/>
            </w:pPr>
          </w:p>
        </w:tc>
      </w:tr>
      <w:tr w:rsidR="00083ABA">
        <w:tc>
          <w:tcPr>
            <w:tcW w:w="904" w:type="dxa"/>
            <w:vMerge w:val="restart"/>
            <w:tcBorders>
              <w:bottom w:val="nil"/>
            </w:tcBorders>
          </w:tcPr>
          <w:p w:rsidR="00083ABA" w:rsidRDefault="00083ABA">
            <w:pPr>
              <w:pStyle w:val="ConsPlusNormal"/>
              <w:jc w:val="center"/>
            </w:pPr>
            <w:r>
              <w:t>2.1.21</w:t>
            </w:r>
          </w:p>
        </w:tc>
        <w:tc>
          <w:tcPr>
            <w:tcW w:w="2211" w:type="dxa"/>
            <w:vMerge w:val="restart"/>
            <w:tcBorders>
              <w:bottom w:val="nil"/>
            </w:tcBorders>
          </w:tcPr>
          <w:p w:rsidR="00083ABA" w:rsidRDefault="00083ABA">
            <w:pPr>
              <w:pStyle w:val="ConsPlusNormal"/>
            </w:pPr>
            <w:r>
              <w:t>Проведение молодежного образовательного этнокультурного лагеря для одаренных детей "Диалог культур"</w:t>
            </w:r>
          </w:p>
        </w:tc>
        <w:tc>
          <w:tcPr>
            <w:tcW w:w="2268" w:type="dxa"/>
          </w:tcPr>
          <w:p w:rsidR="00083ABA" w:rsidRDefault="00083ABA">
            <w:pPr>
              <w:pStyle w:val="ConsPlusNormal"/>
            </w:pPr>
            <w:r>
              <w:t>Комитет образования области</w:t>
            </w:r>
          </w:p>
        </w:tc>
        <w:tc>
          <w:tcPr>
            <w:tcW w:w="794" w:type="dxa"/>
          </w:tcPr>
          <w:p w:rsidR="00083ABA" w:rsidRDefault="00083ABA">
            <w:pPr>
              <w:pStyle w:val="ConsPlusNormal"/>
              <w:jc w:val="center"/>
            </w:pPr>
            <w:r>
              <w:t>2018 - 2020</w:t>
            </w:r>
          </w:p>
        </w:tc>
        <w:tc>
          <w:tcPr>
            <w:tcW w:w="2778" w:type="dxa"/>
            <w:vMerge w:val="restart"/>
            <w:tcBorders>
              <w:bottom w:val="nil"/>
            </w:tcBorders>
          </w:tcPr>
          <w:p w:rsidR="00083ABA" w:rsidRDefault="00083ABA">
            <w:pPr>
              <w:pStyle w:val="ConsPlusNormal"/>
            </w:pPr>
            <w:r>
              <w:t>Проведение 1 лагеря, охват мероприятием не менее 50 человек ежегодно</w:t>
            </w:r>
          </w:p>
        </w:tc>
        <w:tc>
          <w:tcPr>
            <w:tcW w:w="1984" w:type="dxa"/>
            <w:vMerge w:val="restart"/>
            <w:tcBorders>
              <w:bottom w:val="nil"/>
            </w:tcBorders>
          </w:tcPr>
          <w:p w:rsidR="00083ABA" w:rsidRDefault="00083ABA">
            <w:pPr>
              <w:pStyle w:val="ConsPlusNormal"/>
            </w:pPr>
            <w:r>
              <w:t>Отсутствие мероприятий по воспитанию толерантного поведения среди молодежи создаст условия для распространения идеологии терроризма и экстремизма</w:t>
            </w:r>
          </w:p>
        </w:tc>
        <w:tc>
          <w:tcPr>
            <w:tcW w:w="2494" w:type="dxa"/>
            <w:vMerge w:val="restart"/>
            <w:tcBorders>
              <w:bottom w:val="nil"/>
            </w:tcBorders>
          </w:tcPr>
          <w:p w:rsidR="00083ABA" w:rsidRDefault="00083ABA">
            <w:pPr>
              <w:pStyle w:val="ConsPlusNormal"/>
            </w:pPr>
            <w:r>
              <w:t>Количество актов террористического и экстремистского характера на территории области</w:t>
            </w:r>
          </w:p>
        </w:tc>
      </w:tr>
      <w:tr w:rsidR="00083ABA">
        <w:tblPrEx>
          <w:tblBorders>
            <w:insideH w:val="nil"/>
          </w:tblBorders>
        </w:tblPrEx>
        <w:tc>
          <w:tcPr>
            <w:tcW w:w="904" w:type="dxa"/>
            <w:vMerge/>
            <w:tcBorders>
              <w:bottom w:val="nil"/>
            </w:tcBorders>
          </w:tcPr>
          <w:p w:rsidR="00083ABA" w:rsidRDefault="00083ABA">
            <w:pPr>
              <w:pStyle w:val="ConsPlusNormal"/>
            </w:pPr>
          </w:p>
        </w:tc>
        <w:tc>
          <w:tcPr>
            <w:tcW w:w="2211" w:type="dxa"/>
            <w:vMerge/>
            <w:tcBorders>
              <w:bottom w:val="nil"/>
            </w:tcBorders>
          </w:tcPr>
          <w:p w:rsidR="00083ABA" w:rsidRDefault="00083ABA">
            <w:pPr>
              <w:pStyle w:val="ConsPlusNormal"/>
            </w:pPr>
          </w:p>
        </w:tc>
        <w:tc>
          <w:tcPr>
            <w:tcW w:w="2268" w:type="dxa"/>
            <w:tcBorders>
              <w:bottom w:val="nil"/>
            </w:tcBorders>
          </w:tcPr>
          <w:p w:rsidR="00083ABA" w:rsidRDefault="00083ABA">
            <w:pPr>
              <w:pStyle w:val="ConsPlusNormal"/>
            </w:pPr>
            <w:r>
              <w:t>Департамент образования области</w:t>
            </w:r>
          </w:p>
        </w:tc>
        <w:tc>
          <w:tcPr>
            <w:tcW w:w="794" w:type="dxa"/>
            <w:tcBorders>
              <w:bottom w:val="nil"/>
            </w:tcBorders>
          </w:tcPr>
          <w:p w:rsidR="00083ABA" w:rsidRDefault="00083ABA">
            <w:pPr>
              <w:pStyle w:val="ConsPlusNormal"/>
              <w:jc w:val="center"/>
            </w:pPr>
            <w:r>
              <w:t>2021</w:t>
            </w:r>
          </w:p>
        </w:tc>
        <w:tc>
          <w:tcPr>
            <w:tcW w:w="2778" w:type="dxa"/>
            <w:vMerge/>
            <w:tcBorders>
              <w:bottom w:val="nil"/>
            </w:tcBorders>
          </w:tcPr>
          <w:p w:rsidR="00083ABA" w:rsidRDefault="00083ABA">
            <w:pPr>
              <w:pStyle w:val="ConsPlusNormal"/>
            </w:pPr>
          </w:p>
        </w:tc>
        <w:tc>
          <w:tcPr>
            <w:tcW w:w="1984" w:type="dxa"/>
            <w:vMerge/>
            <w:tcBorders>
              <w:bottom w:val="nil"/>
            </w:tcBorders>
          </w:tcPr>
          <w:p w:rsidR="00083ABA" w:rsidRDefault="00083ABA">
            <w:pPr>
              <w:pStyle w:val="ConsPlusNormal"/>
            </w:pPr>
          </w:p>
        </w:tc>
        <w:tc>
          <w:tcPr>
            <w:tcW w:w="2494" w:type="dxa"/>
            <w:vMerge/>
            <w:tcBorders>
              <w:bottom w:val="nil"/>
            </w:tcBorders>
          </w:tcPr>
          <w:p w:rsidR="00083ABA" w:rsidRDefault="00083ABA">
            <w:pPr>
              <w:pStyle w:val="ConsPlusNormal"/>
            </w:pPr>
          </w:p>
        </w:tc>
      </w:tr>
      <w:tr w:rsidR="00083ABA">
        <w:tblPrEx>
          <w:tblBorders>
            <w:insideH w:val="nil"/>
          </w:tblBorders>
        </w:tblPrEx>
        <w:tc>
          <w:tcPr>
            <w:tcW w:w="13433" w:type="dxa"/>
            <w:gridSpan w:val="7"/>
            <w:tcBorders>
              <w:top w:val="nil"/>
            </w:tcBorders>
          </w:tcPr>
          <w:p w:rsidR="00083ABA" w:rsidRDefault="00083ABA">
            <w:pPr>
              <w:pStyle w:val="ConsPlusNormal"/>
              <w:jc w:val="both"/>
            </w:pPr>
            <w:r>
              <w:t xml:space="preserve">(в ред. </w:t>
            </w:r>
            <w:hyperlink r:id="rId58">
              <w:r>
                <w:rPr>
                  <w:color w:val="0000FF"/>
                </w:rPr>
                <w:t>постановления</w:t>
              </w:r>
            </w:hyperlink>
            <w:r>
              <w:t xml:space="preserve"> правительства ЕАО от 16.06.2022 N 229-пп)</w:t>
            </w:r>
          </w:p>
        </w:tc>
      </w:tr>
      <w:tr w:rsidR="00083ABA">
        <w:tblPrEx>
          <w:tblBorders>
            <w:insideH w:val="nil"/>
          </w:tblBorders>
        </w:tblPrEx>
        <w:tc>
          <w:tcPr>
            <w:tcW w:w="904" w:type="dxa"/>
            <w:tcBorders>
              <w:bottom w:val="nil"/>
            </w:tcBorders>
          </w:tcPr>
          <w:p w:rsidR="00083ABA" w:rsidRDefault="00083ABA">
            <w:pPr>
              <w:pStyle w:val="ConsPlusNormal"/>
              <w:jc w:val="center"/>
            </w:pPr>
            <w:r>
              <w:lastRenderedPageBreak/>
              <w:t>2.1.21.1</w:t>
            </w:r>
          </w:p>
        </w:tc>
        <w:tc>
          <w:tcPr>
            <w:tcW w:w="2211" w:type="dxa"/>
            <w:tcBorders>
              <w:bottom w:val="nil"/>
            </w:tcBorders>
          </w:tcPr>
          <w:p w:rsidR="00083ABA" w:rsidRDefault="00083ABA">
            <w:pPr>
              <w:pStyle w:val="ConsPlusNormal"/>
            </w:pPr>
            <w:r>
              <w:t>Проведение в общеобразовательных организациях области внеклассных мероприятий по этнокультурному воспитанию школьников</w:t>
            </w:r>
          </w:p>
        </w:tc>
        <w:tc>
          <w:tcPr>
            <w:tcW w:w="2268" w:type="dxa"/>
            <w:tcBorders>
              <w:bottom w:val="nil"/>
            </w:tcBorders>
          </w:tcPr>
          <w:p w:rsidR="00083ABA" w:rsidRDefault="00083ABA">
            <w:pPr>
              <w:pStyle w:val="ConsPlusNormal"/>
            </w:pPr>
            <w:r>
              <w:t>Департамент образования области</w:t>
            </w:r>
          </w:p>
        </w:tc>
        <w:tc>
          <w:tcPr>
            <w:tcW w:w="794" w:type="dxa"/>
            <w:tcBorders>
              <w:bottom w:val="nil"/>
            </w:tcBorders>
          </w:tcPr>
          <w:p w:rsidR="00083ABA" w:rsidRDefault="00083ABA">
            <w:pPr>
              <w:pStyle w:val="ConsPlusNormal"/>
              <w:jc w:val="center"/>
            </w:pPr>
            <w:r>
              <w:t>2022 - 2024</w:t>
            </w:r>
          </w:p>
        </w:tc>
        <w:tc>
          <w:tcPr>
            <w:tcW w:w="2778" w:type="dxa"/>
            <w:tcBorders>
              <w:bottom w:val="nil"/>
            </w:tcBorders>
          </w:tcPr>
          <w:p w:rsidR="00083ABA" w:rsidRDefault="00083ABA">
            <w:pPr>
              <w:pStyle w:val="ConsPlusNormal"/>
            </w:pPr>
            <w:r>
              <w:t>Проведение не менее 1 мероприятия в учебной четверти</w:t>
            </w:r>
          </w:p>
        </w:tc>
        <w:tc>
          <w:tcPr>
            <w:tcW w:w="1984" w:type="dxa"/>
            <w:tcBorders>
              <w:bottom w:val="nil"/>
            </w:tcBorders>
          </w:tcPr>
          <w:p w:rsidR="00083ABA" w:rsidRDefault="00083ABA">
            <w:pPr>
              <w:pStyle w:val="ConsPlusNormal"/>
            </w:pPr>
            <w:r>
              <w:t>Отсутствие мероприятий по воспитанию толерантного поведения среди молодежи создаст условия для распространения идеологии терроризма и экстремизма</w:t>
            </w:r>
          </w:p>
        </w:tc>
        <w:tc>
          <w:tcPr>
            <w:tcW w:w="2494" w:type="dxa"/>
            <w:tcBorders>
              <w:bottom w:val="nil"/>
            </w:tcBorders>
          </w:tcPr>
          <w:p w:rsidR="00083ABA" w:rsidRDefault="00083ABA">
            <w:pPr>
              <w:pStyle w:val="ConsPlusNormal"/>
            </w:pPr>
            <w:r>
              <w:t>Количество актов террористического и экстремистского характера на территории области</w:t>
            </w:r>
          </w:p>
        </w:tc>
      </w:tr>
      <w:tr w:rsidR="00083ABA">
        <w:tblPrEx>
          <w:tblBorders>
            <w:insideH w:val="nil"/>
          </w:tblBorders>
        </w:tblPrEx>
        <w:tc>
          <w:tcPr>
            <w:tcW w:w="13433" w:type="dxa"/>
            <w:gridSpan w:val="7"/>
            <w:tcBorders>
              <w:top w:val="nil"/>
            </w:tcBorders>
          </w:tcPr>
          <w:p w:rsidR="00083ABA" w:rsidRDefault="00083ABA">
            <w:pPr>
              <w:pStyle w:val="ConsPlusNormal"/>
              <w:jc w:val="both"/>
            </w:pPr>
            <w:r>
              <w:t xml:space="preserve">(пп. 2.1.21.1 введен </w:t>
            </w:r>
            <w:hyperlink r:id="rId59">
              <w:r>
                <w:rPr>
                  <w:color w:val="0000FF"/>
                </w:rPr>
                <w:t>постановлением</w:t>
              </w:r>
            </w:hyperlink>
            <w:r>
              <w:t xml:space="preserve"> правительства ЕАО от 16.06.2022 N 229-пп)</w:t>
            </w:r>
          </w:p>
        </w:tc>
      </w:tr>
      <w:tr w:rsidR="00083ABA">
        <w:tc>
          <w:tcPr>
            <w:tcW w:w="904" w:type="dxa"/>
            <w:vMerge w:val="restart"/>
          </w:tcPr>
          <w:p w:rsidR="00083ABA" w:rsidRDefault="00083ABA">
            <w:pPr>
              <w:pStyle w:val="ConsPlusNormal"/>
              <w:jc w:val="center"/>
            </w:pPr>
            <w:r>
              <w:t>2.1.22</w:t>
            </w:r>
          </w:p>
        </w:tc>
        <w:tc>
          <w:tcPr>
            <w:tcW w:w="2211" w:type="dxa"/>
            <w:vMerge w:val="restart"/>
          </w:tcPr>
          <w:p w:rsidR="00083ABA" w:rsidRDefault="00083ABA">
            <w:pPr>
              <w:pStyle w:val="ConsPlusNormal"/>
            </w:pPr>
            <w:r>
              <w:t>Проведение ежегодной весенней областной политологической школы-игры "Дебаты": "Мы - дети многонациональной России"</w:t>
            </w:r>
          </w:p>
        </w:tc>
        <w:tc>
          <w:tcPr>
            <w:tcW w:w="2268" w:type="dxa"/>
          </w:tcPr>
          <w:p w:rsidR="00083ABA" w:rsidRDefault="00083ABA">
            <w:pPr>
              <w:pStyle w:val="ConsPlusNormal"/>
            </w:pPr>
            <w:r>
              <w:t>Комитет образования области</w:t>
            </w:r>
          </w:p>
        </w:tc>
        <w:tc>
          <w:tcPr>
            <w:tcW w:w="794" w:type="dxa"/>
          </w:tcPr>
          <w:p w:rsidR="00083ABA" w:rsidRDefault="00083ABA">
            <w:pPr>
              <w:pStyle w:val="ConsPlusNormal"/>
              <w:jc w:val="center"/>
            </w:pPr>
            <w:r>
              <w:t>2018 - 2020</w:t>
            </w:r>
          </w:p>
        </w:tc>
        <w:tc>
          <w:tcPr>
            <w:tcW w:w="2778" w:type="dxa"/>
            <w:vMerge w:val="restart"/>
          </w:tcPr>
          <w:p w:rsidR="00083ABA" w:rsidRDefault="00083ABA">
            <w:pPr>
              <w:pStyle w:val="ConsPlusNormal"/>
            </w:pPr>
            <w:r>
              <w:t>Проведение 1 мероприятия в год, охват не менее 100 человек</w:t>
            </w:r>
          </w:p>
        </w:tc>
        <w:tc>
          <w:tcPr>
            <w:tcW w:w="1984" w:type="dxa"/>
            <w:vMerge w:val="restart"/>
          </w:tcPr>
          <w:p w:rsidR="00083ABA" w:rsidRDefault="00083ABA">
            <w:pPr>
              <w:pStyle w:val="ConsPlusNormal"/>
            </w:pPr>
            <w:r>
              <w:t>Отсутствие мероприятий по воспитанию толерантного поведения среди молодежи создаст условия для распространения идеологии терроризма и экстремизма</w:t>
            </w:r>
          </w:p>
        </w:tc>
        <w:tc>
          <w:tcPr>
            <w:tcW w:w="2494" w:type="dxa"/>
            <w:vMerge w:val="restart"/>
          </w:tcPr>
          <w:p w:rsidR="00083ABA" w:rsidRDefault="00083ABA">
            <w:pPr>
              <w:pStyle w:val="ConsPlusNormal"/>
            </w:pPr>
            <w:r>
              <w:t>Количество актов террористического и экстремистского характера на территории области</w:t>
            </w:r>
          </w:p>
        </w:tc>
      </w:tr>
      <w:tr w:rsidR="00083ABA">
        <w:tc>
          <w:tcPr>
            <w:tcW w:w="904" w:type="dxa"/>
            <w:vMerge/>
          </w:tcPr>
          <w:p w:rsidR="00083ABA" w:rsidRDefault="00083ABA">
            <w:pPr>
              <w:pStyle w:val="ConsPlusNormal"/>
            </w:pPr>
          </w:p>
        </w:tc>
        <w:tc>
          <w:tcPr>
            <w:tcW w:w="2211" w:type="dxa"/>
            <w:vMerge/>
          </w:tcPr>
          <w:p w:rsidR="00083ABA" w:rsidRDefault="00083ABA">
            <w:pPr>
              <w:pStyle w:val="ConsPlusNormal"/>
            </w:pPr>
          </w:p>
        </w:tc>
        <w:tc>
          <w:tcPr>
            <w:tcW w:w="2268" w:type="dxa"/>
          </w:tcPr>
          <w:p w:rsidR="00083ABA" w:rsidRDefault="00083ABA">
            <w:pPr>
              <w:pStyle w:val="ConsPlusNormal"/>
            </w:pPr>
            <w:r>
              <w:t>Департамент образования области</w:t>
            </w:r>
          </w:p>
        </w:tc>
        <w:tc>
          <w:tcPr>
            <w:tcW w:w="794" w:type="dxa"/>
          </w:tcPr>
          <w:p w:rsidR="00083ABA" w:rsidRDefault="00083ABA">
            <w:pPr>
              <w:pStyle w:val="ConsPlusNormal"/>
              <w:jc w:val="center"/>
            </w:pPr>
            <w:r>
              <w:t>2021 - 2024</w:t>
            </w:r>
          </w:p>
        </w:tc>
        <w:tc>
          <w:tcPr>
            <w:tcW w:w="2778" w:type="dxa"/>
            <w:vMerge/>
          </w:tcPr>
          <w:p w:rsidR="00083ABA" w:rsidRDefault="00083ABA">
            <w:pPr>
              <w:pStyle w:val="ConsPlusNormal"/>
            </w:pPr>
          </w:p>
        </w:tc>
        <w:tc>
          <w:tcPr>
            <w:tcW w:w="1984" w:type="dxa"/>
            <w:vMerge/>
          </w:tcPr>
          <w:p w:rsidR="00083ABA" w:rsidRDefault="00083ABA">
            <w:pPr>
              <w:pStyle w:val="ConsPlusNormal"/>
            </w:pPr>
          </w:p>
        </w:tc>
        <w:tc>
          <w:tcPr>
            <w:tcW w:w="2494" w:type="dxa"/>
            <w:vMerge/>
          </w:tcPr>
          <w:p w:rsidR="00083ABA" w:rsidRDefault="00083ABA">
            <w:pPr>
              <w:pStyle w:val="ConsPlusNormal"/>
            </w:pPr>
          </w:p>
        </w:tc>
      </w:tr>
      <w:tr w:rsidR="00083ABA">
        <w:tc>
          <w:tcPr>
            <w:tcW w:w="904" w:type="dxa"/>
            <w:vMerge w:val="restart"/>
          </w:tcPr>
          <w:p w:rsidR="00083ABA" w:rsidRDefault="00083ABA">
            <w:pPr>
              <w:pStyle w:val="ConsPlusNormal"/>
              <w:jc w:val="center"/>
            </w:pPr>
            <w:r>
              <w:t>2.1.23</w:t>
            </w:r>
          </w:p>
        </w:tc>
        <w:tc>
          <w:tcPr>
            <w:tcW w:w="2211" w:type="dxa"/>
            <w:vMerge w:val="restart"/>
          </w:tcPr>
          <w:p w:rsidR="00083ABA" w:rsidRDefault="00083ABA">
            <w:pPr>
              <w:pStyle w:val="ConsPlusNormal"/>
            </w:pPr>
            <w:r>
              <w:t xml:space="preserve">Проведение в общеобразовательных учреждениях области тематических митингов-концертов, встреч с ветеранами Великой Отечественной войны, локальных войн и конфликтов, классных часов, круглых столов по вопросам воспитания </w:t>
            </w:r>
            <w:r>
              <w:lastRenderedPageBreak/>
              <w:t>патриотизма, предупреждения радикализации молодежи, вовлечения ее в экстремистскую или иную противоправную деятельность</w:t>
            </w:r>
          </w:p>
        </w:tc>
        <w:tc>
          <w:tcPr>
            <w:tcW w:w="2268" w:type="dxa"/>
          </w:tcPr>
          <w:p w:rsidR="00083ABA" w:rsidRDefault="00083ABA">
            <w:pPr>
              <w:pStyle w:val="ConsPlusNormal"/>
            </w:pPr>
            <w:r>
              <w:lastRenderedPageBreak/>
              <w:t>Комитет образования области,</w:t>
            </w:r>
          </w:p>
          <w:p w:rsidR="00083ABA" w:rsidRDefault="00083ABA">
            <w:pPr>
              <w:pStyle w:val="ConsPlusNormal"/>
            </w:pPr>
            <w:r>
              <w:t>управление культуры правительства области</w:t>
            </w:r>
          </w:p>
        </w:tc>
        <w:tc>
          <w:tcPr>
            <w:tcW w:w="794" w:type="dxa"/>
          </w:tcPr>
          <w:p w:rsidR="00083ABA" w:rsidRDefault="00083ABA">
            <w:pPr>
              <w:pStyle w:val="ConsPlusNormal"/>
              <w:jc w:val="center"/>
            </w:pPr>
            <w:r>
              <w:t>2018 - 2020</w:t>
            </w:r>
          </w:p>
        </w:tc>
        <w:tc>
          <w:tcPr>
            <w:tcW w:w="2778" w:type="dxa"/>
            <w:vMerge w:val="restart"/>
          </w:tcPr>
          <w:p w:rsidR="00083ABA" w:rsidRDefault="00083ABA">
            <w:pPr>
              <w:pStyle w:val="ConsPlusNormal"/>
            </w:pPr>
            <w:r>
              <w:t>Включение в годовые учебные планы учебных заведений области и проведение не менее 4 мероприятий</w:t>
            </w:r>
          </w:p>
        </w:tc>
        <w:tc>
          <w:tcPr>
            <w:tcW w:w="1984" w:type="dxa"/>
            <w:vMerge w:val="restart"/>
          </w:tcPr>
          <w:p w:rsidR="00083ABA" w:rsidRDefault="00083ABA">
            <w:pPr>
              <w:pStyle w:val="ConsPlusNormal"/>
            </w:pPr>
            <w:r>
              <w:t>Отсутствие мероприятий по воспитанию толерантного поведения среди молодежи и подростков создаст условия для распространения идеологии терроризма и экстремизма</w:t>
            </w:r>
          </w:p>
        </w:tc>
        <w:tc>
          <w:tcPr>
            <w:tcW w:w="2494" w:type="dxa"/>
            <w:vMerge w:val="restart"/>
          </w:tcPr>
          <w:p w:rsidR="00083ABA" w:rsidRDefault="00083ABA">
            <w:pPr>
              <w:pStyle w:val="ConsPlusNormal"/>
            </w:pPr>
            <w:r>
              <w:t>Количество актов террористического и экстремистского характера на территории области</w:t>
            </w:r>
          </w:p>
        </w:tc>
      </w:tr>
      <w:tr w:rsidR="00083ABA">
        <w:tc>
          <w:tcPr>
            <w:tcW w:w="904" w:type="dxa"/>
            <w:vMerge/>
          </w:tcPr>
          <w:p w:rsidR="00083ABA" w:rsidRDefault="00083ABA">
            <w:pPr>
              <w:pStyle w:val="ConsPlusNormal"/>
            </w:pPr>
          </w:p>
        </w:tc>
        <w:tc>
          <w:tcPr>
            <w:tcW w:w="2211" w:type="dxa"/>
            <w:vMerge/>
          </w:tcPr>
          <w:p w:rsidR="00083ABA" w:rsidRDefault="00083ABA">
            <w:pPr>
              <w:pStyle w:val="ConsPlusNormal"/>
            </w:pPr>
          </w:p>
        </w:tc>
        <w:tc>
          <w:tcPr>
            <w:tcW w:w="2268" w:type="dxa"/>
          </w:tcPr>
          <w:p w:rsidR="00083ABA" w:rsidRDefault="00083ABA">
            <w:pPr>
              <w:pStyle w:val="ConsPlusNormal"/>
            </w:pPr>
            <w:r>
              <w:t>Департамент образования области,</w:t>
            </w:r>
          </w:p>
          <w:p w:rsidR="00083ABA" w:rsidRDefault="00083ABA">
            <w:pPr>
              <w:pStyle w:val="ConsPlusNormal"/>
            </w:pPr>
            <w:r>
              <w:t>департамент культуры правительства области</w:t>
            </w:r>
          </w:p>
        </w:tc>
        <w:tc>
          <w:tcPr>
            <w:tcW w:w="794" w:type="dxa"/>
          </w:tcPr>
          <w:p w:rsidR="00083ABA" w:rsidRDefault="00083ABA">
            <w:pPr>
              <w:pStyle w:val="ConsPlusNormal"/>
              <w:jc w:val="center"/>
            </w:pPr>
            <w:r>
              <w:t>2021 - 2024</w:t>
            </w:r>
          </w:p>
        </w:tc>
        <w:tc>
          <w:tcPr>
            <w:tcW w:w="2778" w:type="dxa"/>
            <w:vMerge/>
          </w:tcPr>
          <w:p w:rsidR="00083ABA" w:rsidRDefault="00083ABA">
            <w:pPr>
              <w:pStyle w:val="ConsPlusNormal"/>
            </w:pPr>
          </w:p>
        </w:tc>
        <w:tc>
          <w:tcPr>
            <w:tcW w:w="1984" w:type="dxa"/>
            <w:vMerge/>
          </w:tcPr>
          <w:p w:rsidR="00083ABA" w:rsidRDefault="00083ABA">
            <w:pPr>
              <w:pStyle w:val="ConsPlusNormal"/>
            </w:pPr>
          </w:p>
        </w:tc>
        <w:tc>
          <w:tcPr>
            <w:tcW w:w="2494" w:type="dxa"/>
            <w:vMerge/>
          </w:tcPr>
          <w:p w:rsidR="00083ABA" w:rsidRDefault="00083ABA">
            <w:pPr>
              <w:pStyle w:val="ConsPlusNormal"/>
            </w:pPr>
          </w:p>
        </w:tc>
      </w:tr>
      <w:tr w:rsidR="00083ABA">
        <w:tc>
          <w:tcPr>
            <w:tcW w:w="904" w:type="dxa"/>
          </w:tcPr>
          <w:p w:rsidR="00083ABA" w:rsidRDefault="00083ABA">
            <w:pPr>
              <w:pStyle w:val="ConsPlusNormal"/>
              <w:jc w:val="center"/>
            </w:pPr>
            <w:r>
              <w:lastRenderedPageBreak/>
              <w:t>2.1.24</w:t>
            </w:r>
          </w:p>
        </w:tc>
        <w:tc>
          <w:tcPr>
            <w:tcW w:w="2211" w:type="dxa"/>
          </w:tcPr>
          <w:p w:rsidR="00083ABA" w:rsidRDefault="00083ABA">
            <w:pPr>
              <w:pStyle w:val="ConsPlusNormal"/>
            </w:pPr>
            <w:r>
              <w:t>Проведение кинофестиваля "Мир во всем мире" для детей и молодежи с использованием видеофильмов "Обыкновенный фашизм", "Список Шиндлера", "11 сентября" и др.</w:t>
            </w:r>
          </w:p>
        </w:tc>
        <w:tc>
          <w:tcPr>
            <w:tcW w:w="2268" w:type="dxa"/>
          </w:tcPr>
          <w:p w:rsidR="00083ABA" w:rsidRDefault="00083ABA">
            <w:pPr>
              <w:pStyle w:val="ConsPlusNormal"/>
            </w:pPr>
            <w:r>
              <w:t>Управление культуры правительства области</w:t>
            </w:r>
          </w:p>
        </w:tc>
        <w:tc>
          <w:tcPr>
            <w:tcW w:w="794" w:type="dxa"/>
          </w:tcPr>
          <w:p w:rsidR="00083ABA" w:rsidRDefault="00083ABA">
            <w:pPr>
              <w:pStyle w:val="ConsPlusNormal"/>
              <w:jc w:val="center"/>
            </w:pPr>
            <w:r>
              <w:t>2018 - 2020</w:t>
            </w:r>
          </w:p>
        </w:tc>
        <w:tc>
          <w:tcPr>
            <w:tcW w:w="2778" w:type="dxa"/>
          </w:tcPr>
          <w:p w:rsidR="00083ABA" w:rsidRDefault="00083ABA">
            <w:pPr>
              <w:pStyle w:val="ConsPlusNormal"/>
            </w:pPr>
            <w:r>
              <w:t>Проведение 1 мероприятия в год, охват мероприятием не менее 1000 человек</w:t>
            </w:r>
          </w:p>
        </w:tc>
        <w:tc>
          <w:tcPr>
            <w:tcW w:w="1984" w:type="dxa"/>
          </w:tcPr>
          <w:p w:rsidR="00083ABA" w:rsidRDefault="00083ABA">
            <w:pPr>
              <w:pStyle w:val="ConsPlusNormal"/>
            </w:pPr>
            <w:r>
              <w:t>Отсутствие мероприятий по воспитанию толерантного поведения среди молодежи и подростков создаст условия для распространения идеологии терроризма и экстремизма</w:t>
            </w:r>
          </w:p>
        </w:tc>
        <w:tc>
          <w:tcPr>
            <w:tcW w:w="2494" w:type="dxa"/>
          </w:tcPr>
          <w:p w:rsidR="00083ABA" w:rsidRDefault="00083ABA">
            <w:pPr>
              <w:pStyle w:val="ConsPlusNormal"/>
            </w:pPr>
            <w:r>
              <w:t>Количество актов террористического и экстремистского характера на территории области</w:t>
            </w:r>
          </w:p>
        </w:tc>
      </w:tr>
      <w:tr w:rsidR="00083ABA">
        <w:tc>
          <w:tcPr>
            <w:tcW w:w="904" w:type="dxa"/>
          </w:tcPr>
          <w:p w:rsidR="00083ABA" w:rsidRDefault="00083ABA">
            <w:pPr>
              <w:pStyle w:val="ConsPlusNormal"/>
              <w:jc w:val="center"/>
            </w:pPr>
            <w:r>
              <w:t>2.1.25</w:t>
            </w:r>
          </w:p>
        </w:tc>
        <w:tc>
          <w:tcPr>
            <w:tcW w:w="2211" w:type="dxa"/>
          </w:tcPr>
          <w:p w:rsidR="00083ABA" w:rsidRDefault="00083ABA">
            <w:pPr>
              <w:pStyle w:val="ConsPlusNormal"/>
            </w:pPr>
            <w:r>
              <w:t>Цикл кинолекториев "Грани толерантности" (в рамках культурно-просветительной деятельности, направленной на воспитание толерантного подрастающего поколения)</w:t>
            </w:r>
          </w:p>
        </w:tc>
        <w:tc>
          <w:tcPr>
            <w:tcW w:w="2268" w:type="dxa"/>
          </w:tcPr>
          <w:p w:rsidR="00083ABA" w:rsidRDefault="00083ABA">
            <w:pPr>
              <w:pStyle w:val="ConsPlusNormal"/>
            </w:pPr>
            <w:r>
              <w:t>Управление культуры правительства области</w:t>
            </w:r>
          </w:p>
        </w:tc>
        <w:tc>
          <w:tcPr>
            <w:tcW w:w="794" w:type="dxa"/>
          </w:tcPr>
          <w:p w:rsidR="00083ABA" w:rsidRDefault="00083ABA">
            <w:pPr>
              <w:pStyle w:val="ConsPlusNormal"/>
              <w:jc w:val="center"/>
            </w:pPr>
            <w:r>
              <w:t>2018 - 2020</w:t>
            </w:r>
          </w:p>
        </w:tc>
        <w:tc>
          <w:tcPr>
            <w:tcW w:w="2778" w:type="dxa"/>
          </w:tcPr>
          <w:p w:rsidR="00083ABA" w:rsidRDefault="00083ABA">
            <w:pPr>
              <w:pStyle w:val="ConsPlusNormal"/>
            </w:pPr>
            <w:r>
              <w:t>Проведение 3 мероприятий в год с общим охватом не менее 120 человек</w:t>
            </w:r>
          </w:p>
        </w:tc>
        <w:tc>
          <w:tcPr>
            <w:tcW w:w="1984" w:type="dxa"/>
          </w:tcPr>
          <w:p w:rsidR="00083ABA" w:rsidRDefault="00083ABA">
            <w:pPr>
              <w:pStyle w:val="ConsPlusNormal"/>
            </w:pPr>
            <w:r>
              <w:t>Отсутствие мероприятий по воспитанию толерантного поведения среди молодежи и подростков создаст условия для распространения идеологии терроризма и экстремизма</w:t>
            </w:r>
          </w:p>
        </w:tc>
        <w:tc>
          <w:tcPr>
            <w:tcW w:w="2494" w:type="dxa"/>
          </w:tcPr>
          <w:p w:rsidR="00083ABA" w:rsidRDefault="00083ABA">
            <w:pPr>
              <w:pStyle w:val="ConsPlusNormal"/>
            </w:pPr>
            <w:r>
              <w:t>Количество актов террористического и экстремистского характера на территории области</w:t>
            </w:r>
          </w:p>
        </w:tc>
      </w:tr>
      <w:tr w:rsidR="00083ABA">
        <w:tc>
          <w:tcPr>
            <w:tcW w:w="904" w:type="dxa"/>
            <w:vMerge w:val="restart"/>
          </w:tcPr>
          <w:p w:rsidR="00083ABA" w:rsidRDefault="00083ABA">
            <w:pPr>
              <w:pStyle w:val="ConsPlusNormal"/>
              <w:jc w:val="center"/>
            </w:pPr>
            <w:r>
              <w:t>2.1.26</w:t>
            </w:r>
          </w:p>
        </w:tc>
        <w:tc>
          <w:tcPr>
            <w:tcW w:w="2211" w:type="dxa"/>
            <w:vMerge w:val="restart"/>
          </w:tcPr>
          <w:p w:rsidR="00083ABA" w:rsidRDefault="00083ABA">
            <w:pPr>
              <w:pStyle w:val="ConsPlusNormal"/>
            </w:pPr>
            <w:r>
              <w:t>Проведение встречи молодежи с воинами-интернационалистам</w:t>
            </w:r>
            <w:r>
              <w:lastRenderedPageBreak/>
              <w:t>и</w:t>
            </w:r>
          </w:p>
        </w:tc>
        <w:tc>
          <w:tcPr>
            <w:tcW w:w="2268" w:type="dxa"/>
          </w:tcPr>
          <w:p w:rsidR="00083ABA" w:rsidRDefault="00083ABA">
            <w:pPr>
              <w:pStyle w:val="ConsPlusNormal"/>
            </w:pPr>
            <w:r>
              <w:lastRenderedPageBreak/>
              <w:t>Управление культуры правительства области</w:t>
            </w:r>
          </w:p>
        </w:tc>
        <w:tc>
          <w:tcPr>
            <w:tcW w:w="794" w:type="dxa"/>
          </w:tcPr>
          <w:p w:rsidR="00083ABA" w:rsidRDefault="00083ABA">
            <w:pPr>
              <w:pStyle w:val="ConsPlusNormal"/>
              <w:jc w:val="center"/>
            </w:pPr>
            <w:r>
              <w:t>2018 - 2020</w:t>
            </w:r>
          </w:p>
        </w:tc>
        <w:tc>
          <w:tcPr>
            <w:tcW w:w="2778" w:type="dxa"/>
            <w:vMerge w:val="restart"/>
          </w:tcPr>
          <w:p w:rsidR="00083ABA" w:rsidRDefault="00083ABA">
            <w:pPr>
              <w:pStyle w:val="ConsPlusNormal"/>
            </w:pPr>
            <w:r>
              <w:t>Проведение 1 мероприятия в год. Охват мероприятием не менее 50 человек</w:t>
            </w:r>
          </w:p>
        </w:tc>
        <w:tc>
          <w:tcPr>
            <w:tcW w:w="1984" w:type="dxa"/>
            <w:vMerge w:val="restart"/>
          </w:tcPr>
          <w:p w:rsidR="00083ABA" w:rsidRDefault="00083ABA">
            <w:pPr>
              <w:pStyle w:val="ConsPlusNormal"/>
            </w:pPr>
            <w:r>
              <w:t xml:space="preserve">Отсутствие мероприятий по воспитанию </w:t>
            </w:r>
            <w:r>
              <w:lastRenderedPageBreak/>
              <w:t>толерантного поведения среди молодежи создаст условия для распространения идеологии терроризма и экстремизма</w:t>
            </w:r>
          </w:p>
        </w:tc>
        <w:tc>
          <w:tcPr>
            <w:tcW w:w="2494" w:type="dxa"/>
            <w:vMerge w:val="restart"/>
          </w:tcPr>
          <w:p w:rsidR="00083ABA" w:rsidRDefault="00083ABA">
            <w:pPr>
              <w:pStyle w:val="ConsPlusNormal"/>
            </w:pPr>
            <w:r>
              <w:lastRenderedPageBreak/>
              <w:t xml:space="preserve">Количество актов террористического и экстремистского </w:t>
            </w:r>
            <w:r>
              <w:lastRenderedPageBreak/>
              <w:t>характера на территории области</w:t>
            </w:r>
          </w:p>
        </w:tc>
      </w:tr>
      <w:tr w:rsidR="00083ABA">
        <w:tc>
          <w:tcPr>
            <w:tcW w:w="904" w:type="dxa"/>
            <w:vMerge/>
          </w:tcPr>
          <w:p w:rsidR="00083ABA" w:rsidRDefault="00083ABA">
            <w:pPr>
              <w:pStyle w:val="ConsPlusNormal"/>
            </w:pPr>
          </w:p>
        </w:tc>
        <w:tc>
          <w:tcPr>
            <w:tcW w:w="2211" w:type="dxa"/>
            <w:vMerge/>
          </w:tcPr>
          <w:p w:rsidR="00083ABA" w:rsidRDefault="00083ABA">
            <w:pPr>
              <w:pStyle w:val="ConsPlusNormal"/>
            </w:pPr>
          </w:p>
        </w:tc>
        <w:tc>
          <w:tcPr>
            <w:tcW w:w="2268" w:type="dxa"/>
          </w:tcPr>
          <w:p w:rsidR="00083ABA" w:rsidRDefault="00083ABA">
            <w:pPr>
              <w:pStyle w:val="ConsPlusNormal"/>
            </w:pPr>
            <w:r>
              <w:t>Департамент культуры правительства области</w:t>
            </w:r>
          </w:p>
        </w:tc>
        <w:tc>
          <w:tcPr>
            <w:tcW w:w="794" w:type="dxa"/>
          </w:tcPr>
          <w:p w:rsidR="00083ABA" w:rsidRDefault="00083ABA">
            <w:pPr>
              <w:pStyle w:val="ConsPlusNormal"/>
              <w:jc w:val="center"/>
            </w:pPr>
            <w:r>
              <w:t>2021 - 2024</w:t>
            </w:r>
          </w:p>
        </w:tc>
        <w:tc>
          <w:tcPr>
            <w:tcW w:w="2778" w:type="dxa"/>
            <w:vMerge/>
          </w:tcPr>
          <w:p w:rsidR="00083ABA" w:rsidRDefault="00083ABA">
            <w:pPr>
              <w:pStyle w:val="ConsPlusNormal"/>
            </w:pPr>
          </w:p>
        </w:tc>
        <w:tc>
          <w:tcPr>
            <w:tcW w:w="1984" w:type="dxa"/>
            <w:vMerge/>
          </w:tcPr>
          <w:p w:rsidR="00083ABA" w:rsidRDefault="00083ABA">
            <w:pPr>
              <w:pStyle w:val="ConsPlusNormal"/>
            </w:pPr>
          </w:p>
        </w:tc>
        <w:tc>
          <w:tcPr>
            <w:tcW w:w="2494" w:type="dxa"/>
            <w:vMerge/>
          </w:tcPr>
          <w:p w:rsidR="00083ABA" w:rsidRDefault="00083ABA">
            <w:pPr>
              <w:pStyle w:val="ConsPlusNormal"/>
            </w:pPr>
          </w:p>
        </w:tc>
      </w:tr>
      <w:tr w:rsidR="00083ABA">
        <w:tc>
          <w:tcPr>
            <w:tcW w:w="904" w:type="dxa"/>
            <w:vMerge w:val="restart"/>
          </w:tcPr>
          <w:p w:rsidR="00083ABA" w:rsidRDefault="00083ABA">
            <w:pPr>
              <w:pStyle w:val="ConsPlusNormal"/>
              <w:jc w:val="center"/>
            </w:pPr>
            <w:r>
              <w:lastRenderedPageBreak/>
              <w:t>2.1.27</w:t>
            </w:r>
          </w:p>
        </w:tc>
        <w:tc>
          <w:tcPr>
            <w:tcW w:w="2211" w:type="dxa"/>
            <w:vMerge w:val="restart"/>
          </w:tcPr>
          <w:p w:rsidR="00083ABA" w:rsidRDefault="00083ABA">
            <w:pPr>
              <w:pStyle w:val="ConsPlusNormal"/>
            </w:pPr>
            <w:r>
              <w:t>Межрегиональный фестиваль национальных культур "В семье единой", посвященный Дню народного единства</w:t>
            </w:r>
          </w:p>
        </w:tc>
        <w:tc>
          <w:tcPr>
            <w:tcW w:w="2268" w:type="dxa"/>
          </w:tcPr>
          <w:p w:rsidR="00083ABA" w:rsidRDefault="00083ABA">
            <w:pPr>
              <w:pStyle w:val="ConsPlusNormal"/>
            </w:pPr>
            <w:r>
              <w:t>Управление культуры правительства области</w:t>
            </w:r>
          </w:p>
        </w:tc>
        <w:tc>
          <w:tcPr>
            <w:tcW w:w="794" w:type="dxa"/>
          </w:tcPr>
          <w:p w:rsidR="00083ABA" w:rsidRDefault="00083ABA">
            <w:pPr>
              <w:pStyle w:val="ConsPlusNormal"/>
              <w:jc w:val="center"/>
            </w:pPr>
            <w:r>
              <w:t>2018, 2019</w:t>
            </w:r>
          </w:p>
        </w:tc>
        <w:tc>
          <w:tcPr>
            <w:tcW w:w="2778" w:type="dxa"/>
            <w:vMerge w:val="restart"/>
          </w:tcPr>
          <w:p w:rsidR="00083ABA" w:rsidRDefault="00083ABA">
            <w:pPr>
              <w:pStyle w:val="ConsPlusNormal"/>
            </w:pPr>
            <w:r>
              <w:t>Проведение 1 мероприятия в год. Охват мероприятием не менее 50 человек</w:t>
            </w:r>
          </w:p>
        </w:tc>
        <w:tc>
          <w:tcPr>
            <w:tcW w:w="1984" w:type="dxa"/>
            <w:vMerge w:val="restart"/>
          </w:tcPr>
          <w:p w:rsidR="00083ABA" w:rsidRDefault="00083ABA">
            <w:pPr>
              <w:pStyle w:val="ConsPlusNormal"/>
            </w:pPr>
            <w:r>
              <w:t>Отсутствие мероприятий по воспитанию толерантного общества создаст условия для распространения идеологии терроризма и экстремизма</w:t>
            </w:r>
          </w:p>
        </w:tc>
        <w:tc>
          <w:tcPr>
            <w:tcW w:w="2494" w:type="dxa"/>
            <w:vMerge w:val="restart"/>
          </w:tcPr>
          <w:p w:rsidR="00083ABA" w:rsidRDefault="00083ABA">
            <w:pPr>
              <w:pStyle w:val="ConsPlusNormal"/>
            </w:pPr>
            <w:r>
              <w:t>Количество актов террористического и экстремистского характера на территории области</w:t>
            </w:r>
          </w:p>
        </w:tc>
      </w:tr>
      <w:tr w:rsidR="00083ABA">
        <w:tc>
          <w:tcPr>
            <w:tcW w:w="904" w:type="dxa"/>
            <w:vMerge/>
          </w:tcPr>
          <w:p w:rsidR="00083ABA" w:rsidRDefault="00083ABA">
            <w:pPr>
              <w:pStyle w:val="ConsPlusNormal"/>
            </w:pPr>
          </w:p>
        </w:tc>
        <w:tc>
          <w:tcPr>
            <w:tcW w:w="2211" w:type="dxa"/>
            <w:vMerge/>
          </w:tcPr>
          <w:p w:rsidR="00083ABA" w:rsidRDefault="00083ABA">
            <w:pPr>
              <w:pStyle w:val="ConsPlusNormal"/>
            </w:pPr>
          </w:p>
        </w:tc>
        <w:tc>
          <w:tcPr>
            <w:tcW w:w="2268" w:type="dxa"/>
          </w:tcPr>
          <w:p w:rsidR="00083ABA" w:rsidRDefault="00083ABA">
            <w:pPr>
              <w:pStyle w:val="ConsPlusNormal"/>
            </w:pPr>
            <w:r>
              <w:t>Департамент культуры правительства области</w:t>
            </w:r>
          </w:p>
        </w:tc>
        <w:tc>
          <w:tcPr>
            <w:tcW w:w="794" w:type="dxa"/>
          </w:tcPr>
          <w:p w:rsidR="00083ABA" w:rsidRDefault="00083ABA">
            <w:pPr>
              <w:pStyle w:val="ConsPlusNormal"/>
              <w:jc w:val="center"/>
            </w:pPr>
            <w:r>
              <w:t>2021 - 2023</w:t>
            </w:r>
          </w:p>
        </w:tc>
        <w:tc>
          <w:tcPr>
            <w:tcW w:w="2778" w:type="dxa"/>
            <w:vMerge/>
          </w:tcPr>
          <w:p w:rsidR="00083ABA" w:rsidRDefault="00083ABA">
            <w:pPr>
              <w:pStyle w:val="ConsPlusNormal"/>
            </w:pPr>
          </w:p>
        </w:tc>
        <w:tc>
          <w:tcPr>
            <w:tcW w:w="1984" w:type="dxa"/>
            <w:vMerge/>
          </w:tcPr>
          <w:p w:rsidR="00083ABA" w:rsidRDefault="00083ABA">
            <w:pPr>
              <w:pStyle w:val="ConsPlusNormal"/>
            </w:pPr>
          </w:p>
        </w:tc>
        <w:tc>
          <w:tcPr>
            <w:tcW w:w="2494" w:type="dxa"/>
            <w:vMerge/>
          </w:tcPr>
          <w:p w:rsidR="00083ABA" w:rsidRDefault="00083ABA">
            <w:pPr>
              <w:pStyle w:val="ConsPlusNormal"/>
            </w:pPr>
          </w:p>
        </w:tc>
      </w:tr>
      <w:tr w:rsidR="00083ABA">
        <w:tc>
          <w:tcPr>
            <w:tcW w:w="904" w:type="dxa"/>
            <w:vMerge w:val="restart"/>
          </w:tcPr>
          <w:p w:rsidR="00083ABA" w:rsidRDefault="00083ABA">
            <w:pPr>
              <w:pStyle w:val="ConsPlusNormal"/>
              <w:jc w:val="center"/>
            </w:pPr>
            <w:r>
              <w:t>2.1.28</w:t>
            </w:r>
          </w:p>
        </w:tc>
        <w:tc>
          <w:tcPr>
            <w:tcW w:w="2211" w:type="dxa"/>
            <w:vMerge w:val="restart"/>
          </w:tcPr>
          <w:p w:rsidR="00083ABA" w:rsidRDefault="00083ABA">
            <w:pPr>
              <w:pStyle w:val="ConsPlusNormal"/>
            </w:pPr>
            <w:r>
              <w:t>Проведение мероприятий, направленных на освещение религиозных и национальных праздников, с привлечением общественности</w:t>
            </w:r>
          </w:p>
        </w:tc>
        <w:tc>
          <w:tcPr>
            <w:tcW w:w="2268" w:type="dxa"/>
          </w:tcPr>
          <w:p w:rsidR="00083ABA" w:rsidRDefault="00083ABA">
            <w:pPr>
              <w:pStyle w:val="ConsPlusNormal"/>
            </w:pPr>
            <w:r>
              <w:t>Управление культуры правительства области</w:t>
            </w:r>
          </w:p>
        </w:tc>
        <w:tc>
          <w:tcPr>
            <w:tcW w:w="794" w:type="dxa"/>
          </w:tcPr>
          <w:p w:rsidR="00083ABA" w:rsidRDefault="00083ABA">
            <w:pPr>
              <w:pStyle w:val="ConsPlusNormal"/>
              <w:jc w:val="center"/>
            </w:pPr>
            <w:r>
              <w:t>2018 - 2020</w:t>
            </w:r>
          </w:p>
        </w:tc>
        <w:tc>
          <w:tcPr>
            <w:tcW w:w="2778" w:type="dxa"/>
            <w:vMerge w:val="restart"/>
          </w:tcPr>
          <w:p w:rsidR="00083ABA" w:rsidRDefault="00083ABA">
            <w:pPr>
              <w:pStyle w:val="ConsPlusNormal"/>
            </w:pPr>
            <w:r>
              <w:t>Проведение не менее 2 мероприятий в год. Охват мероприятием не менее 200 человек в год</w:t>
            </w:r>
          </w:p>
        </w:tc>
        <w:tc>
          <w:tcPr>
            <w:tcW w:w="1984" w:type="dxa"/>
            <w:vMerge w:val="restart"/>
          </w:tcPr>
          <w:p w:rsidR="00083ABA" w:rsidRDefault="00083ABA">
            <w:pPr>
              <w:pStyle w:val="ConsPlusNormal"/>
            </w:pPr>
            <w:r>
              <w:t>Отсутствие мероприятий по воспитанию толерантного общества создаст условия для распространения идеологии терроризма и экстремизма</w:t>
            </w:r>
          </w:p>
        </w:tc>
        <w:tc>
          <w:tcPr>
            <w:tcW w:w="2494" w:type="dxa"/>
            <w:vMerge w:val="restart"/>
          </w:tcPr>
          <w:p w:rsidR="00083ABA" w:rsidRDefault="00083ABA">
            <w:pPr>
              <w:pStyle w:val="ConsPlusNormal"/>
            </w:pPr>
            <w:r>
              <w:t>Количество актов террористического и экстремистского характера на территории области</w:t>
            </w:r>
          </w:p>
        </w:tc>
      </w:tr>
      <w:tr w:rsidR="00083ABA">
        <w:tc>
          <w:tcPr>
            <w:tcW w:w="904" w:type="dxa"/>
            <w:vMerge/>
          </w:tcPr>
          <w:p w:rsidR="00083ABA" w:rsidRDefault="00083ABA">
            <w:pPr>
              <w:pStyle w:val="ConsPlusNormal"/>
            </w:pPr>
          </w:p>
        </w:tc>
        <w:tc>
          <w:tcPr>
            <w:tcW w:w="2211" w:type="dxa"/>
            <w:vMerge/>
          </w:tcPr>
          <w:p w:rsidR="00083ABA" w:rsidRDefault="00083ABA">
            <w:pPr>
              <w:pStyle w:val="ConsPlusNormal"/>
            </w:pPr>
          </w:p>
        </w:tc>
        <w:tc>
          <w:tcPr>
            <w:tcW w:w="2268" w:type="dxa"/>
          </w:tcPr>
          <w:p w:rsidR="00083ABA" w:rsidRDefault="00083ABA">
            <w:pPr>
              <w:pStyle w:val="ConsPlusNormal"/>
            </w:pPr>
            <w:r>
              <w:t>Департамент культуры правительства области</w:t>
            </w:r>
          </w:p>
        </w:tc>
        <w:tc>
          <w:tcPr>
            <w:tcW w:w="794" w:type="dxa"/>
          </w:tcPr>
          <w:p w:rsidR="00083ABA" w:rsidRDefault="00083ABA">
            <w:pPr>
              <w:pStyle w:val="ConsPlusNormal"/>
              <w:jc w:val="center"/>
            </w:pPr>
            <w:r>
              <w:t>2021 - 2022</w:t>
            </w:r>
          </w:p>
        </w:tc>
        <w:tc>
          <w:tcPr>
            <w:tcW w:w="2778" w:type="dxa"/>
            <w:vMerge/>
          </w:tcPr>
          <w:p w:rsidR="00083ABA" w:rsidRDefault="00083ABA">
            <w:pPr>
              <w:pStyle w:val="ConsPlusNormal"/>
            </w:pPr>
          </w:p>
        </w:tc>
        <w:tc>
          <w:tcPr>
            <w:tcW w:w="1984" w:type="dxa"/>
            <w:vMerge/>
          </w:tcPr>
          <w:p w:rsidR="00083ABA" w:rsidRDefault="00083ABA">
            <w:pPr>
              <w:pStyle w:val="ConsPlusNormal"/>
            </w:pPr>
          </w:p>
        </w:tc>
        <w:tc>
          <w:tcPr>
            <w:tcW w:w="2494" w:type="dxa"/>
            <w:vMerge/>
          </w:tcPr>
          <w:p w:rsidR="00083ABA" w:rsidRDefault="00083ABA">
            <w:pPr>
              <w:pStyle w:val="ConsPlusNormal"/>
            </w:pPr>
          </w:p>
        </w:tc>
      </w:tr>
      <w:tr w:rsidR="00083ABA">
        <w:tc>
          <w:tcPr>
            <w:tcW w:w="904" w:type="dxa"/>
          </w:tcPr>
          <w:p w:rsidR="00083ABA" w:rsidRDefault="00083ABA">
            <w:pPr>
              <w:pStyle w:val="ConsPlusNormal"/>
              <w:jc w:val="center"/>
            </w:pPr>
            <w:r>
              <w:t>2.1.29</w:t>
            </w:r>
          </w:p>
        </w:tc>
        <w:tc>
          <w:tcPr>
            <w:tcW w:w="2211" w:type="dxa"/>
          </w:tcPr>
          <w:p w:rsidR="00083ABA" w:rsidRDefault="00083ABA">
            <w:pPr>
              <w:pStyle w:val="ConsPlusNormal"/>
            </w:pPr>
            <w:r>
              <w:t>Проведение кинофестиваля на тему "Земля, на которой я счастлив"</w:t>
            </w:r>
          </w:p>
        </w:tc>
        <w:tc>
          <w:tcPr>
            <w:tcW w:w="2268" w:type="dxa"/>
          </w:tcPr>
          <w:p w:rsidR="00083ABA" w:rsidRDefault="00083ABA">
            <w:pPr>
              <w:pStyle w:val="ConsPlusNormal"/>
            </w:pPr>
            <w:r>
              <w:t>Управление культуры правительства области</w:t>
            </w:r>
          </w:p>
        </w:tc>
        <w:tc>
          <w:tcPr>
            <w:tcW w:w="794" w:type="dxa"/>
          </w:tcPr>
          <w:p w:rsidR="00083ABA" w:rsidRDefault="00083ABA">
            <w:pPr>
              <w:pStyle w:val="ConsPlusNormal"/>
              <w:jc w:val="center"/>
            </w:pPr>
            <w:r>
              <w:t>2018</w:t>
            </w:r>
          </w:p>
        </w:tc>
        <w:tc>
          <w:tcPr>
            <w:tcW w:w="2778" w:type="dxa"/>
          </w:tcPr>
          <w:p w:rsidR="00083ABA" w:rsidRDefault="00083ABA">
            <w:pPr>
              <w:pStyle w:val="ConsPlusNormal"/>
            </w:pPr>
            <w:r>
              <w:t>Проведение 1 мероприятия в год. Охват мероприятием не менее 300 человек в год</w:t>
            </w:r>
          </w:p>
        </w:tc>
        <w:tc>
          <w:tcPr>
            <w:tcW w:w="1984" w:type="dxa"/>
          </w:tcPr>
          <w:p w:rsidR="00083ABA" w:rsidRDefault="00083ABA">
            <w:pPr>
              <w:pStyle w:val="ConsPlusNormal"/>
            </w:pPr>
            <w:r>
              <w:t xml:space="preserve">Отсутствие мероприятий по воспитанию толерантного поведения среди молодежи и подростков создаст условия для </w:t>
            </w:r>
            <w:r>
              <w:lastRenderedPageBreak/>
              <w:t>распространения идеологии терроризма и экстремизма</w:t>
            </w:r>
          </w:p>
        </w:tc>
        <w:tc>
          <w:tcPr>
            <w:tcW w:w="2494" w:type="dxa"/>
          </w:tcPr>
          <w:p w:rsidR="00083ABA" w:rsidRDefault="00083ABA">
            <w:pPr>
              <w:pStyle w:val="ConsPlusNormal"/>
            </w:pPr>
            <w:r>
              <w:lastRenderedPageBreak/>
              <w:t>Количество актов террористического и экстремистского характера на территории области</w:t>
            </w:r>
          </w:p>
        </w:tc>
      </w:tr>
      <w:tr w:rsidR="00083ABA">
        <w:tc>
          <w:tcPr>
            <w:tcW w:w="904" w:type="dxa"/>
          </w:tcPr>
          <w:p w:rsidR="00083ABA" w:rsidRDefault="00083ABA">
            <w:pPr>
              <w:pStyle w:val="ConsPlusNormal"/>
              <w:jc w:val="center"/>
            </w:pPr>
            <w:r>
              <w:lastRenderedPageBreak/>
              <w:t>2.1.30</w:t>
            </w:r>
          </w:p>
        </w:tc>
        <w:tc>
          <w:tcPr>
            <w:tcW w:w="2211" w:type="dxa"/>
          </w:tcPr>
          <w:p w:rsidR="00083ABA" w:rsidRDefault="00083ABA">
            <w:pPr>
              <w:pStyle w:val="ConsPlusNormal"/>
            </w:pPr>
            <w:r>
              <w:t>Проведение кинофестиваля "Штерн"</w:t>
            </w:r>
          </w:p>
        </w:tc>
        <w:tc>
          <w:tcPr>
            <w:tcW w:w="2268" w:type="dxa"/>
          </w:tcPr>
          <w:p w:rsidR="00083ABA" w:rsidRDefault="00083ABA">
            <w:pPr>
              <w:pStyle w:val="ConsPlusNormal"/>
            </w:pPr>
            <w:r>
              <w:t>Управление культуры правительства области</w:t>
            </w:r>
          </w:p>
        </w:tc>
        <w:tc>
          <w:tcPr>
            <w:tcW w:w="794" w:type="dxa"/>
          </w:tcPr>
          <w:p w:rsidR="00083ABA" w:rsidRDefault="00083ABA">
            <w:pPr>
              <w:pStyle w:val="ConsPlusNormal"/>
              <w:jc w:val="center"/>
            </w:pPr>
            <w:r>
              <w:t>2019</w:t>
            </w:r>
          </w:p>
        </w:tc>
        <w:tc>
          <w:tcPr>
            <w:tcW w:w="2778" w:type="dxa"/>
          </w:tcPr>
          <w:p w:rsidR="00083ABA" w:rsidRDefault="00083ABA">
            <w:pPr>
              <w:pStyle w:val="ConsPlusNormal"/>
            </w:pPr>
            <w:r>
              <w:t>Проведение 1 мероприятия в год. Охват мероприятием не менее 150 человек в год</w:t>
            </w:r>
          </w:p>
        </w:tc>
        <w:tc>
          <w:tcPr>
            <w:tcW w:w="1984" w:type="dxa"/>
          </w:tcPr>
          <w:p w:rsidR="00083ABA" w:rsidRDefault="00083ABA">
            <w:pPr>
              <w:pStyle w:val="ConsPlusNormal"/>
            </w:pPr>
            <w:r>
              <w:t>Отсутствие мероприятий по воспитанию толерантного поведения среди молодежи и подростков создаст условия для распространения идеологии терроризма и экстремизма</w:t>
            </w:r>
          </w:p>
        </w:tc>
        <w:tc>
          <w:tcPr>
            <w:tcW w:w="2494" w:type="dxa"/>
          </w:tcPr>
          <w:p w:rsidR="00083ABA" w:rsidRDefault="00083ABA">
            <w:pPr>
              <w:pStyle w:val="ConsPlusNormal"/>
            </w:pPr>
            <w:r>
              <w:t>Количество актов террористического и экстремистского характера на территории области</w:t>
            </w:r>
          </w:p>
        </w:tc>
      </w:tr>
      <w:tr w:rsidR="00083ABA">
        <w:tc>
          <w:tcPr>
            <w:tcW w:w="904" w:type="dxa"/>
          </w:tcPr>
          <w:p w:rsidR="00083ABA" w:rsidRDefault="00083ABA">
            <w:pPr>
              <w:pStyle w:val="ConsPlusNormal"/>
              <w:jc w:val="center"/>
            </w:pPr>
            <w:r>
              <w:t>2.1.31</w:t>
            </w:r>
          </w:p>
        </w:tc>
        <w:tc>
          <w:tcPr>
            <w:tcW w:w="2211" w:type="dxa"/>
          </w:tcPr>
          <w:p w:rsidR="00083ABA" w:rsidRDefault="00083ABA">
            <w:pPr>
              <w:pStyle w:val="ConsPlusNormal"/>
            </w:pPr>
            <w:r>
              <w:t>Проведение кинофестиваля на тему "Летопись подвига"</w:t>
            </w:r>
          </w:p>
        </w:tc>
        <w:tc>
          <w:tcPr>
            <w:tcW w:w="2268" w:type="dxa"/>
          </w:tcPr>
          <w:p w:rsidR="00083ABA" w:rsidRDefault="00083ABA">
            <w:pPr>
              <w:pStyle w:val="ConsPlusNormal"/>
            </w:pPr>
            <w:r>
              <w:t>Управление культуры правительства области</w:t>
            </w:r>
          </w:p>
        </w:tc>
        <w:tc>
          <w:tcPr>
            <w:tcW w:w="794" w:type="dxa"/>
          </w:tcPr>
          <w:p w:rsidR="00083ABA" w:rsidRDefault="00083ABA">
            <w:pPr>
              <w:pStyle w:val="ConsPlusNormal"/>
              <w:jc w:val="center"/>
            </w:pPr>
            <w:r>
              <w:t>2018 - 2020</w:t>
            </w:r>
          </w:p>
        </w:tc>
        <w:tc>
          <w:tcPr>
            <w:tcW w:w="2778" w:type="dxa"/>
          </w:tcPr>
          <w:p w:rsidR="00083ABA" w:rsidRDefault="00083ABA">
            <w:pPr>
              <w:pStyle w:val="ConsPlusNormal"/>
            </w:pPr>
            <w:r>
              <w:t>Проведение 1 мероприятия в год. Охват мероприятием не менее 200 человек в год</w:t>
            </w:r>
          </w:p>
        </w:tc>
        <w:tc>
          <w:tcPr>
            <w:tcW w:w="1984" w:type="dxa"/>
          </w:tcPr>
          <w:p w:rsidR="00083ABA" w:rsidRDefault="00083ABA">
            <w:pPr>
              <w:pStyle w:val="ConsPlusNormal"/>
            </w:pPr>
            <w:r>
              <w:t>Отсутствие мероприятий по воспитанию толерантного поведения среди молодежи и подростков создаст условия для распространения идеологии терроризма и экстремизма</w:t>
            </w:r>
          </w:p>
        </w:tc>
        <w:tc>
          <w:tcPr>
            <w:tcW w:w="2494" w:type="dxa"/>
          </w:tcPr>
          <w:p w:rsidR="00083ABA" w:rsidRDefault="00083ABA">
            <w:pPr>
              <w:pStyle w:val="ConsPlusNormal"/>
            </w:pPr>
            <w:r>
              <w:t>Количество актов террористического и экстремистского характера на территории области</w:t>
            </w:r>
          </w:p>
        </w:tc>
      </w:tr>
      <w:tr w:rsidR="00083ABA">
        <w:tc>
          <w:tcPr>
            <w:tcW w:w="904" w:type="dxa"/>
            <w:vMerge w:val="restart"/>
          </w:tcPr>
          <w:p w:rsidR="00083ABA" w:rsidRDefault="00083ABA">
            <w:pPr>
              <w:pStyle w:val="ConsPlusNormal"/>
              <w:jc w:val="center"/>
            </w:pPr>
            <w:r>
              <w:t>2.1.32</w:t>
            </w:r>
          </w:p>
        </w:tc>
        <w:tc>
          <w:tcPr>
            <w:tcW w:w="2211" w:type="dxa"/>
            <w:vMerge w:val="restart"/>
          </w:tcPr>
          <w:p w:rsidR="00083ABA" w:rsidRDefault="00083ABA">
            <w:pPr>
              <w:pStyle w:val="ConsPlusNormal"/>
            </w:pPr>
            <w:r>
              <w:t>Проведение Дней еврейской и славянской культур, национальных праздников народов России в муниципальных образованиях</w:t>
            </w:r>
          </w:p>
        </w:tc>
        <w:tc>
          <w:tcPr>
            <w:tcW w:w="2268" w:type="dxa"/>
          </w:tcPr>
          <w:p w:rsidR="00083ABA" w:rsidRDefault="00083ABA">
            <w:pPr>
              <w:pStyle w:val="ConsPlusNormal"/>
            </w:pPr>
            <w:r>
              <w:t>Управление культуры правительства области</w:t>
            </w:r>
          </w:p>
        </w:tc>
        <w:tc>
          <w:tcPr>
            <w:tcW w:w="794" w:type="dxa"/>
          </w:tcPr>
          <w:p w:rsidR="00083ABA" w:rsidRDefault="00083ABA">
            <w:pPr>
              <w:pStyle w:val="ConsPlusNormal"/>
              <w:jc w:val="center"/>
            </w:pPr>
            <w:r>
              <w:t>2018 - 2020</w:t>
            </w:r>
          </w:p>
        </w:tc>
        <w:tc>
          <w:tcPr>
            <w:tcW w:w="2778" w:type="dxa"/>
            <w:vMerge w:val="restart"/>
          </w:tcPr>
          <w:p w:rsidR="00083ABA" w:rsidRDefault="00083ABA">
            <w:pPr>
              <w:pStyle w:val="ConsPlusNormal"/>
            </w:pPr>
            <w:r>
              <w:t>Проведение 1 мероприятия в год. Охват мероприятием не менее 400 человек в год</w:t>
            </w:r>
          </w:p>
        </w:tc>
        <w:tc>
          <w:tcPr>
            <w:tcW w:w="1984" w:type="dxa"/>
            <w:vMerge w:val="restart"/>
          </w:tcPr>
          <w:p w:rsidR="00083ABA" w:rsidRDefault="00083ABA">
            <w:pPr>
              <w:pStyle w:val="ConsPlusNormal"/>
            </w:pPr>
            <w:r>
              <w:t xml:space="preserve">Отсутствие мероприятий по воспитанию толерантного общества создаст условия для распространения идеологии </w:t>
            </w:r>
            <w:r>
              <w:lastRenderedPageBreak/>
              <w:t>терроризма и экстремизма</w:t>
            </w:r>
          </w:p>
        </w:tc>
        <w:tc>
          <w:tcPr>
            <w:tcW w:w="2494" w:type="dxa"/>
            <w:vMerge w:val="restart"/>
          </w:tcPr>
          <w:p w:rsidR="00083ABA" w:rsidRDefault="00083ABA">
            <w:pPr>
              <w:pStyle w:val="ConsPlusNormal"/>
            </w:pPr>
            <w:r>
              <w:lastRenderedPageBreak/>
              <w:t>Количество актов террористического и экстремистского характера на территории области</w:t>
            </w:r>
          </w:p>
        </w:tc>
      </w:tr>
      <w:tr w:rsidR="00083ABA">
        <w:tc>
          <w:tcPr>
            <w:tcW w:w="904" w:type="dxa"/>
            <w:vMerge/>
          </w:tcPr>
          <w:p w:rsidR="00083ABA" w:rsidRDefault="00083ABA">
            <w:pPr>
              <w:pStyle w:val="ConsPlusNormal"/>
            </w:pPr>
          </w:p>
        </w:tc>
        <w:tc>
          <w:tcPr>
            <w:tcW w:w="2211" w:type="dxa"/>
            <w:vMerge/>
          </w:tcPr>
          <w:p w:rsidR="00083ABA" w:rsidRDefault="00083ABA">
            <w:pPr>
              <w:pStyle w:val="ConsPlusNormal"/>
            </w:pPr>
          </w:p>
        </w:tc>
        <w:tc>
          <w:tcPr>
            <w:tcW w:w="2268" w:type="dxa"/>
          </w:tcPr>
          <w:p w:rsidR="00083ABA" w:rsidRDefault="00083ABA">
            <w:pPr>
              <w:pStyle w:val="ConsPlusNormal"/>
            </w:pPr>
            <w:r>
              <w:t>Департамент культуры правительства области</w:t>
            </w:r>
          </w:p>
        </w:tc>
        <w:tc>
          <w:tcPr>
            <w:tcW w:w="794" w:type="dxa"/>
          </w:tcPr>
          <w:p w:rsidR="00083ABA" w:rsidRDefault="00083ABA">
            <w:pPr>
              <w:pStyle w:val="ConsPlusNormal"/>
              <w:jc w:val="center"/>
            </w:pPr>
            <w:r>
              <w:t>2021 - 2022</w:t>
            </w:r>
          </w:p>
        </w:tc>
        <w:tc>
          <w:tcPr>
            <w:tcW w:w="2778" w:type="dxa"/>
            <w:vMerge/>
          </w:tcPr>
          <w:p w:rsidR="00083ABA" w:rsidRDefault="00083ABA">
            <w:pPr>
              <w:pStyle w:val="ConsPlusNormal"/>
            </w:pPr>
          </w:p>
        </w:tc>
        <w:tc>
          <w:tcPr>
            <w:tcW w:w="1984" w:type="dxa"/>
            <w:vMerge/>
          </w:tcPr>
          <w:p w:rsidR="00083ABA" w:rsidRDefault="00083ABA">
            <w:pPr>
              <w:pStyle w:val="ConsPlusNormal"/>
            </w:pPr>
          </w:p>
        </w:tc>
        <w:tc>
          <w:tcPr>
            <w:tcW w:w="2494" w:type="dxa"/>
            <w:vMerge/>
          </w:tcPr>
          <w:p w:rsidR="00083ABA" w:rsidRDefault="00083ABA">
            <w:pPr>
              <w:pStyle w:val="ConsPlusNormal"/>
            </w:pPr>
          </w:p>
        </w:tc>
      </w:tr>
      <w:tr w:rsidR="00083ABA">
        <w:tc>
          <w:tcPr>
            <w:tcW w:w="904" w:type="dxa"/>
            <w:vMerge w:val="restart"/>
          </w:tcPr>
          <w:p w:rsidR="00083ABA" w:rsidRDefault="00083ABA">
            <w:pPr>
              <w:pStyle w:val="ConsPlusNormal"/>
              <w:jc w:val="center"/>
            </w:pPr>
            <w:r>
              <w:lastRenderedPageBreak/>
              <w:t>2.1.33</w:t>
            </w:r>
          </w:p>
        </w:tc>
        <w:tc>
          <w:tcPr>
            <w:tcW w:w="2211" w:type="dxa"/>
            <w:vMerge w:val="restart"/>
          </w:tcPr>
          <w:p w:rsidR="00083ABA" w:rsidRDefault="00083ABA">
            <w:pPr>
              <w:pStyle w:val="ConsPlusNormal"/>
            </w:pPr>
            <w:r>
              <w:t>Проведение межрегиональной выставки детской фотографии "Россия глазами детей"</w:t>
            </w:r>
          </w:p>
        </w:tc>
        <w:tc>
          <w:tcPr>
            <w:tcW w:w="2268" w:type="dxa"/>
          </w:tcPr>
          <w:p w:rsidR="00083ABA" w:rsidRDefault="00083ABA">
            <w:pPr>
              <w:pStyle w:val="ConsPlusNormal"/>
            </w:pPr>
            <w:r>
              <w:t>Управление культуры правительства области</w:t>
            </w:r>
          </w:p>
        </w:tc>
        <w:tc>
          <w:tcPr>
            <w:tcW w:w="794" w:type="dxa"/>
          </w:tcPr>
          <w:p w:rsidR="00083ABA" w:rsidRDefault="00083ABA">
            <w:pPr>
              <w:pStyle w:val="ConsPlusNormal"/>
              <w:jc w:val="center"/>
            </w:pPr>
            <w:r>
              <w:t>2018 - 2020</w:t>
            </w:r>
          </w:p>
        </w:tc>
        <w:tc>
          <w:tcPr>
            <w:tcW w:w="2778" w:type="dxa"/>
            <w:vMerge w:val="restart"/>
          </w:tcPr>
          <w:p w:rsidR="00083ABA" w:rsidRDefault="00083ABA">
            <w:pPr>
              <w:pStyle w:val="ConsPlusNormal"/>
            </w:pPr>
            <w:r>
              <w:t>Проведение 1 мероприятия в год с охватом мероприятием до 100 человек в год</w:t>
            </w:r>
          </w:p>
        </w:tc>
        <w:tc>
          <w:tcPr>
            <w:tcW w:w="1984" w:type="dxa"/>
            <w:vMerge w:val="restart"/>
          </w:tcPr>
          <w:p w:rsidR="00083ABA" w:rsidRDefault="00083ABA">
            <w:pPr>
              <w:pStyle w:val="ConsPlusNormal"/>
            </w:pPr>
            <w:r>
              <w:t>Отсутствие мероприятий по воспитанию толерантного поведения среди молодежи и подростков создаст условия для распространения идеологии терроризма и экстремизма</w:t>
            </w:r>
          </w:p>
        </w:tc>
        <w:tc>
          <w:tcPr>
            <w:tcW w:w="2494" w:type="dxa"/>
            <w:vMerge w:val="restart"/>
          </w:tcPr>
          <w:p w:rsidR="00083ABA" w:rsidRDefault="00083ABA">
            <w:pPr>
              <w:pStyle w:val="ConsPlusNormal"/>
            </w:pPr>
            <w:r>
              <w:t>Количество актов террористического и экстремистского характера на территории области</w:t>
            </w:r>
          </w:p>
        </w:tc>
      </w:tr>
      <w:tr w:rsidR="00083ABA">
        <w:tc>
          <w:tcPr>
            <w:tcW w:w="904" w:type="dxa"/>
            <w:vMerge/>
          </w:tcPr>
          <w:p w:rsidR="00083ABA" w:rsidRDefault="00083ABA">
            <w:pPr>
              <w:pStyle w:val="ConsPlusNormal"/>
            </w:pPr>
          </w:p>
        </w:tc>
        <w:tc>
          <w:tcPr>
            <w:tcW w:w="2211" w:type="dxa"/>
            <w:vMerge/>
          </w:tcPr>
          <w:p w:rsidR="00083ABA" w:rsidRDefault="00083ABA">
            <w:pPr>
              <w:pStyle w:val="ConsPlusNormal"/>
            </w:pPr>
          </w:p>
        </w:tc>
        <w:tc>
          <w:tcPr>
            <w:tcW w:w="2268" w:type="dxa"/>
          </w:tcPr>
          <w:p w:rsidR="00083ABA" w:rsidRDefault="00083ABA">
            <w:pPr>
              <w:pStyle w:val="ConsPlusNormal"/>
            </w:pPr>
            <w:r>
              <w:t>Департамент культуры правительства области</w:t>
            </w:r>
          </w:p>
        </w:tc>
        <w:tc>
          <w:tcPr>
            <w:tcW w:w="794" w:type="dxa"/>
          </w:tcPr>
          <w:p w:rsidR="00083ABA" w:rsidRDefault="00083ABA">
            <w:pPr>
              <w:pStyle w:val="ConsPlusNormal"/>
              <w:jc w:val="center"/>
            </w:pPr>
            <w:r>
              <w:t>2021 - 2022</w:t>
            </w:r>
          </w:p>
        </w:tc>
        <w:tc>
          <w:tcPr>
            <w:tcW w:w="2778" w:type="dxa"/>
            <w:vMerge/>
          </w:tcPr>
          <w:p w:rsidR="00083ABA" w:rsidRDefault="00083ABA">
            <w:pPr>
              <w:pStyle w:val="ConsPlusNormal"/>
            </w:pPr>
          </w:p>
        </w:tc>
        <w:tc>
          <w:tcPr>
            <w:tcW w:w="1984" w:type="dxa"/>
            <w:vMerge/>
          </w:tcPr>
          <w:p w:rsidR="00083ABA" w:rsidRDefault="00083ABA">
            <w:pPr>
              <w:pStyle w:val="ConsPlusNormal"/>
            </w:pPr>
          </w:p>
        </w:tc>
        <w:tc>
          <w:tcPr>
            <w:tcW w:w="2494" w:type="dxa"/>
            <w:vMerge/>
          </w:tcPr>
          <w:p w:rsidR="00083ABA" w:rsidRDefault="00083ABA">
            <w:pPr>
              <w:pStyle w:val="ConsPlusNormal"/>
            </w:pPr>
          </w:p>
        </w:tc>
      </w:tr>
      <w:tr w:rsidR="00083ABA">
        <w:tc>
          <w:tcPr>
            <w:tcW w:w="904" w:type="dxa"/>
            <w:vMerge w:val="restart"/>
          </w:tcPr>
          <w:p w:rsidR="00083ABA" w:rsidRDefault="00083ABA">
            <w:pPr>
              <w:pStyle w:val="ConsPlusNormal"/>
              <w:jc w:val="center"/>
            </w:pPr>
            <w:r>
              <w:t>2.1.34</w:t>
            </w:r>
          </w:p>
        </w:tc>
        <w:tc>
          <w:tcPr>
            <w:tcW w:w="2211" w:type="dxa"/>
            <w:vMerge w:val="restart"/>
          </w:tcPr>
          <w:p w:rsidR="00083ABA" w:rsidRDefault="00083ABA">
            <w:pPr>
              <w:pStyle w:val="ConsPlusNormal"/>
            </w:pPr>
            <w:r>
              <w:t>Проведение цикла тематических мероприятий "Шаги к толерантности" для детей из семей, находящихся в социально опасном положении</w:t>
            </w:r>
          </w:p>
        </w:tc>
        <w:tc>
          <w:tcPr>
            <w:tcW w:w="2268" w:type="dxa"/>
          </w:tcPr>
          <w:p w:rsidR="00083ABA" w:rsidRDefault="00083ABA">
            <w:pPr>
              <w:pStyle w:val="ConsPlusNormal"/>
            </w:pPr>
            <w:r>
              <w:t>Комитет социальной защиты населения правительства области</w:t>
            </w:r>
          </w:p>
        </w:tc>
        <w:tc>
          <w:tcPr>
            <w:tcW w:w="794" w:type="dxa"/>
          </w:tcPr>
          <w:p w:rsidR="00083ABA" w:rsidRDefault="00083ABA">
            <w:pPr>
              <w:pStyle w:val="ConsPlusNormal"/>
              <w:jc w:val="center"/>
            </w:pPr>
            <w:r>
              <w:t>2018 - 2020</w:t>
            </w:r>
          </w:p>
        </w:tc>
        <w:tc>
          <w:tcPr>
            <w:tcW w:w="2778" w:type="dxa"/>
            <w:vMerge w:val="restart"/>
          </w:tcPr>
          <w:p w:rsidR="00083ABA" w:rsidRDefault="00083ABA">
            <w:pPr>
              <w:pStyle w:val="ConsPlusNormal"/>
            </w:pPr>
            <w:r>
              <w:t>Проведение не менее 12 мероприятий в год. Охват мероприятием не менее 150 человек в год</w:t>
            </w:r>
          </w:p>
        </w:tc>
        <w:tc>
          <w:tcPr>
            <w:tcW w:w="1984" w:type="dxa"/>
            <w:vMerge w:val="restart"/>
          </w:tcPr>
          <w:p w:rsidR="00083ABA" w:rsidRDefault="00083ABA">
            <w:pPr>
              <w:pStyle w:val="ConsPlusNormal"/>
            </w:pPr>
            <w:r>
              <w:t>Отсутствие мероприятий по воспитанию толерантного поведения среди молодежи и подростков создаст условия для распространения идеологии терроризма и экстремизма</w:t>
            </w:r>
          </w:p>
        </w:tc>
        <w:tc>
          <w:tcPr>
            <w:tcW w:w="2494" w:type="dxa"/>
            <w:vMerge w:val="restart"/>
          </w:tcPr>
          <w:p w:rsidR="00083ABA" w:rsidRDefault="00083ABA">
            <w:pPr>
              <w:pStyle w:val="ConsPlusNormal"/>
            </w:pPr>
            <w:r>
              <w:t>Количество актов террористического и экстремистского характера на территории области</w:t>
            </w:r>
          </w:p>
        </w:tc>
      </w:tr>
      <w:tr w:rsidR="00083ABA">
        <w:tc>
          <w:tcPr>
            <w:tcW w:w="904" w:type="dxa"/>
            <w:vMerge/>
          </w:tcPr>
          <w:p w:rsidR="00083ABA" w:rsidRDefault="00083ABA">
            <w:pPr>
              <w:pStyle w:val="ConsPlusNormal"/>
            </w:pPr>
          </w:p>
        </w:tc>
        <w:tc>
          <w:tcPr>
            <w:tcW w:w="2211" w:type="dxa"/>
            <w:vMerge/>
          </w:tcPr>
          <w:p w:rsidR="00083ABA" w:rsidRDefault="00083ABA">
            <w:pPr>
              <w:pStyle w:val="ConsPlusNormal"/>
            </w:pPr>
          </w:p>
        </w:tc>
        <w:tc>
          <w:tcPr>
            <w:tcW w:w="2268" w:type="dxa"/>
          </w:tcPr>
          <w:p w:rsidR="00083ABA" w:rsidRDefault="00083ABA">
            <w:pPr>
              <w:pStyle w:val="ConsPlusNormal"/>
            </w:pPr>
            <w:r>
              <w:t>Департамент социальной защиты населения правительства области</w:t>
            </w:r>
          </w:p>
        </w:tc>
        <w:tc>
          <w:tcPr>
            <w:tcW w:w="794" w:type="dxa"/>
          </w:tcPr>
          <w:p w:rsidR="00083ABA" w:rsidRDefault="00083ABA">
            <w:pPr>
              <w:pStyle w:val="ConsPlusNormal"/>
              <w:jc w:val="center"/>
            </w:pPr>
            <w:r>
              <w:t>2021 - 2024</w:t>
            </w:r>
          </w:p>
        </w:tc>
        <w:tc>
          <w:tcPr>
            <w:tcW w:w="2778" w:type="dxa"/>
            <w:vMerge/>
          </w:tcPr>
          <w:p w:rsidR="00083ABA" w:rsidRDefault="00083ABA">
            <w:pPr>
              <w:pStyle w:val="ConsPlusNormal"/>
            </w:pPr>
          </w:p>
        </w:tc>
        <w:tc>
          <w:tcPr>
            <w:tcW w:w="1984" w:type="dxa"/>
            <w:vMerge/>
          </w:tcPr>
          <w:p w:rsidR="00083ABA" w:rsidRDefault="00083ABA">
            <w:pPr>
              <w:pStyle w:val="ConsPlusNormal"/>
            </w:pPr>
          </w:p>
        </w:tc>
        <w:tc>
          <w:tcPr>
            <w:tcW w:w="2494" w:type="dxa"/>
            <w:vMerge/>
          </w:tcPr>
          <w:p w:rsidR="00083ABA" w:rsidRDefault="00083ABA">
            <w:pPr>
              <w:pStyle w:val="ConsPlusNormal"/>
            </w:pPr>
          </w:p>
        </w:tc>
      </w:tr>
      <w:tr w:rsidR="00083ABA">
        <w:tc>
          <w:tcPr>
            <w:tcW w:w="904" w:type="dxa"/>
            <w:vMerge w:val="restart"/>
            <w:tcBorders>
              <w:bottom w:val="nil"/>
            </w:tcBorders>
          </w:tcPr>
          <w:p w:rsidR="00083ABA" w:rsidRDefault="00083ABA">
            <w:pPr>
              <w:pStyle w:val="ConsPlusNormal"/>
              <w:jc w:val="center"/>
            </w:pPr>
            <w:r>
              <w:t>2.1.35</w:t>
            </w:r>
          </w:p>
        </w:tc>
        <w:tc>
          <w:tcPr>
            <w:tcW w:w="2211" w:type="dxa"/>
            <w:vMerge w:val="restart"/>
            <w:tcBorders>
              <w:bottom w:val="nil"/>
            </w:tcBorders>
          </w:tcPr>
          <w:p w:rsidR="00083ABA" w:rsidRDefault="00083ABA">
            <w:pPr>
              <w:pStyle w:val="ConsPlusNormal"/>
            </w:pPr>
            <w:r>
              <w:t>Проведение для специалистов, работающих в блогосфере, обучающих семинаров в рамках работы "Школа блогеров"</w:t>
            </w:r>
          </w:p>
        </w:tc>
        <w:tc>
          <w:tcPr>
            <w:tcW w:w="2268" w:type="dxa"/>
          </w:tcPr>
          <w:p w:rsidR="00083ABA" w:rsidRDefault="00083ABA">
            <w:pPr>
              <w:pStyle w:val="ConsPlusNormal"/>
            </w:pPr>
            <w:r>
              <w:t>Комитет образования области</w:t>
            </w:r>
          </w:p>
        </w:tc>
        <w:tc>
          <w:tcPr>
            <w:tcW w:w="794" w:type="dxa"/>
          </w:tcPr>
          <w:p w:rsidR="00083ABA" w:rsidRDefault="00083ABA">
            <w:pPr>
              <w:pStyle w:val="ConsPlusNormal"/>
              <w:jc w:val="center"/>
            </w:pPr>
            <w:r>
              <w:t>2018 - 2020</w:t>
            </w:r>
          </w:p>
        </w:tc>
        <w:tc>
          <w:tcPr>
            <w:tcW w:w="2778" w:type="dxa"/>
            <w:vMerge w:val="restart"/>
            <w:tcBorders>
              <w:bottom w:val="nil"/>
            </w:tcBorders>
          </w:tcPr>
          <w:p w:rsidR="00083ABA" w:rsidRDefault="00083ABA">
            <w:pPr>
              <w:pStyle w:val="ConsPlusNormal"/>
            </w:pPr>
            <w:r>
              <w:t>Проведение 1 мероприятия в год. Охват мероприятием не менее 5 человек в год</w:t>
            </w:r>
          </w:p>
        </w:tc>
        <w:tc>
          <w:tcPr>
            <w:tcW w:w="1984" w:type="dxa"/>
            <w:vMerge w:val="restart"/>
            <w:tcBorders>
              <w:bottom w:val="nil"/>
            </w:tcBorders>
          </w:tcPr>
          <w:p w:rsidR="00083ABA" w:rsidRDefault="00083ABA">
            <w:pPr>
              <w:pStyle w:val="ConsPlusNormal"/>
            </w:pPr>
            <w:r>
              <w:t xml:space="preserve">Непроведение мероприятий в блогосфере по воспитанию толерантного общества создаст условия для распространения идеологии терроризма и </w:t>
            </w:r>
            <w:r>
              <w:lastRenderedPageBreak/>
              <w:t>экстремизма через социальные сети</w:t>
            </w:r>
          </w:p>
        </w:tc>
        <w:tc>
          <w:tcPr>
            <w:tcW w:w="2494" w:type="dxa"/>
            <w:vMerge w:val="restart"/>
            <w:tcBorders>
              <w:bottom w:val="nil"/>
            </w:tcBorders>
          </w:tcPr>
          <w:p w:rsidR="00083ABA" w:rsidRDefault="00083ABA">
            <w:pPr>
              <w:pStyle w:val="ConsPlusNormal"/>
            </w:pPr>
            <w:r>
              <w:lastRenderedPageBreak/>
              <w:t>Количество актов террористического и экстремистского характера на территории области</w:t>
            </w:r>
          </w:p>
        </w:tc>
      </w:tr>
      <w:tr w:rsidR="00083ABA">
        <w:tblPrEx>
          <w:tblBorders>
            <w:insideH w:val="nil"/>
          </w:tblBorders>
        </w:tblPrEx>
        <w:tc>
          <w:tcPr>
            <w:tcW w:w="904" w:type="dxa"/>
            <w:vMerge/>
            <w:tcBorders>
              <w:bottom w:val="nil"/>
            </w:tcBorders>
          </w:tcPr>
          <w:p w:rsidR="00083ABA" w:rsidRDefault="00083ABA">
            <w:pPr>
              <w:pStyle w:val="ConsPlusNormal"/>
            </w:pPr>
          </w:p>
        </w:tc>
        <w:tc>
          <w:tcPr>
            <w:tcW w:w="2211" w:type="dxa"/>
            <w:vMerge/>
            <w:tcBorders>
              <w:bottom w:val="nil"/>
            </w:tcBorders>
          </w:tcPr>
          <w:p w:rsidR="00083ABA" w:rsidRDefault="00083ABA">
            <w:pPr>
              <w:pStyle w:val="ConsPlusNormal"/>
            </w:pPr>
          </w:p>
        </w:tc>
        <w:tc>
          <w:tcPr>
            <w:tcW w:w="2268" w:type="dxa"/>
            <w:tcBorders>
              <w:bottom w:val="nil"/>
            </w:tcBorders>
          </w:tcPr>
          <w:p w:rsidR="00083ABA" w:rsidRDefault="00083ABA">
            <w:pPr>
              <w:pStyle w:val="ConsPlusNormal"/>
            </w:pPr>
            <w:r>
              <w:t>Департамент образования области</w:t>
            </w:r>
          </w:p>
        </w:tc>
        <w:tc>
          <w:tcPr>
            <w:tcW w:w="794" w:type="dxa"/>
            <w:tcBorders>
              <w:bottom w:val="nil"/>
            </w:tcBorders>
          </w:tcPr>
          <w:p w:rsidR="00083ABA" w:rsidRDefault="00083ABA">
            <w:pPr>
              <w:pStyle w:val="ConsPlusNormal"/>
              <w:jc w:val="center"/>
            </w:pPr>
            <w:r>
              <w:t>2021</w:t>
            </w:r>
          </w:p>
        </w:tc>
        <w:tc>
          <w:tcPr>
            <w:tcW w:w="2778" w:type="dxa"/>
            <w:vMerge/>
            <w:tcBorders>
              <w:bottom w:val="nil"/>
            </w:tcBorders>
          </w:tcPr>
          <w:p w:rsidR="00083ABA" w:rsidRDefault="00083ABA">
            <w:pPr>
              <w:pStyle w:val="ConsPlusNormal"/>
            </w:pPr>
          </w:p>
        </w:tc>
        <w:tc>
          <w:tcPr>
            <w:tcW w:w="1984" w:type="dxa"/>
            <w:vMerge/>
            <w:tcBorders>
              <w:bottom w:val="nil"/>
            </w:tcBorders>
          </w:tcPr>
          <w:p w:rsidR="00083ABA" w:rsidRDefault="00083ABA">
            <w:pPr>
              <w:pStyle w:val="ConsPlusNormal"/>
            </w:pPr>
          </w:p>
        </w:tc>
        <w:tc>
          <w:tcPr>
            <w:tcW w:w="2494" w:type="dxa"/>
            <w:vMerge/>
            <w:tcBorders>
              <w:bottom w:val="nil"/>
            </w:tcBorders>
          </w:tcPr>
          <w:p w:rsidR="00083ABA" w:rsidRDefault="00083ABA">
            <w:pPr>
              <w:pStyle w:val="ConsPlusNormal"/>
            </w:pPr>
          </w:p>
        </w:tc>
      </w:tr>
      <w:tr w:rsidR="00083ABA">
        <w:tblPrEx>
          <w:tblBorders>
            <w:insideH w:val="nil"/>
          </w:tblBorders>
        </w:tblPrEx>
        <w:tc>
          <w:tcPr>
            <w:tcW w:w="13433" w:type="dxa"/>
            <w:gridSpan w:val="7"/>
            <w:tcBorders>
              <w:top w:val="nil"/>
            </w:tcBorders>
          </w:tcPr>
          <w:p w:rsidR="00083ABA" w:rsidRDefault="00083ABA">
            <w:pPr>
              <w:pStyle w:val="ConsPlusNormal"/>
              <w:jc w:val="both"/>
            </w:pPr>
            <w:r>
              <w:lastRenderedPageBreak/>
              <w:t xml:space="preserve">(в ред. </w:t>
            </w:r>
            <w:hyperlink r:id="rId60">
              <w:r>
                <w:rPr>
                  <w:color w:val="0000FF"/>
                </w:rPr>
                <w:t>постановления</w:t>
              </w:r>
            </w:hyperlink>
            <w:r>
              <w:t xml:space="preserve"> правительства ЕАО от 16.06.2022 N 229-пп)</w:t>
            </w:r>
          </w:p>
        </w:tc>
      </w:tr>
      <w:tr w:rsidR="00083ABA">
        <w:tc>
          <w:tcPr>
            <w:tcW w:w="904" w:type="dxa"/>
          </w:tcPr>
          <w:p w:rsidR="00083ABA" w:rsidRDefault="00083ABA">
            <w:pPr>
              <w:pStyle w:val="ConsPlusNormal"/>
              <w:jc w:val="center"/>
              <w:outlineLvl w:val="6"/>
            </w:pPr>
            <w:r>
              <w:t>2.2</w:t>
            </w:r>
          </w:p>
        </w:tc>
        <w:tc>
          <w:tcPr>
            <w:tcW w:w="12529" w:type="dxa"/>
            <w:gridSpan w:val="6"/>
          </w:tcPr>
          <w:p w:rsidR="00083ABA" w:rsidRDefault="00083ABA">
            <w:pPr>
              <w:pStyle w:val="ConsPlusNormal"/>
              <w:jc w:val="center"/>
            </w:pPr>
            <w:r>
              <w:t>Основное мероприятие 2 "Обеспечение антитеррористической защищенности объектов с массовым пребыванием людей"</w:t>
            </w:r>
          </w:p>
        </w:tc>
      </w:tr>
      <w:tr w:rsidR="00083ABA">
        <w:tc>
          <w:tcPr>
            <w:tcW w:w="904" w:type="dxa"/>
          </w:tcPr>
          <w:p w:rsidR="00083ABA" w:rsidRDefault="00083ABA">
            <w:pPr>
              <w:pStyle w:val="ConsPlusNormal"/>
              <w:jc w:val="center"/>
            </w:pPr>
            <w:r>
              <w:t>2.2.1</w:t>
            </w:r>
          </w:p>
        </w:tc>
        <w:tc>
          <w:tcPr>
            <w:tcW w:w="2211" w:type="dxa"/>
          </w:tcPr>
          <w:p w:rsidR="00083ABA" w:rsidRDefault="00083ABA">
            <w:pPr>
              <w:pStyle w:val="ConsPlusNormal"/>
            </w:pPr>
            <w:r>
              <w:t>Обеспечение антитеррористической защиты областных государственных учреждений здравоохранения, в том числе:</w:t>
            </w:r>
          </w:p>
        </w:tc>
        <w:tc>
          <w:tcPr>
            <w:tcW w:w="2268" w:type="dxa"/>
          </w:tcPr>
          <w:p w:rsidR="00083ABA" w:rsidRDefault="00083ABA">
            <w:pPr>
              <w:pStyle w:val="ConsPlusNormal"/>
            </w:pPr>
            <w:r>
              <w:t>Департамент здравоохранения правительства области, в том числе:</w:t>
            </w:r>
          </w:p>
        </w:tc>
        <w:tc>
          <w:tcPr>
            <w:tcW w:w="794" w:type="dxa"/>
          </w:tcPr>
          <w:p w:rsidR="00083ABA" w:rsidRDefault="00083ABA">
            <w:pPr>
              <w:pStyle w:val="ConsPlusNormal"/>
              <w:jc w:val="center"/>
            </w:pPr>
            <w:r>
              <w:t>2021 - 2022</w:t>
            </w:r>
          </w:p>
        </w:tc>
        <w:tc>
          <w:tcPr>
            <w:tcW w:w="2778" w:type="dxa"/>
          </w:tcPr>
          <w:p w:rsidR="00083ABA" w:rsidRDefault="00083ABA">
            <w:pPr>
              <w:pStyle w:val="ConsPlusNormal"/>
            </w:pPr>
            <w:r>
              <w:t>Снижение риска совершения акта террористического и иного чрезвычайного характера, повышение уровня антитеррористической защищенности объектов здравоохранения</w:t>
            </w:r>
          </w:p>
        </w:tc>
        <w:tc>
          <w:tcPr>
            <w:tcW w:w="1984" w:type="dxa"/>
          </w:tcPr>
          <w:p w:rsidR="00083ABA" w:rsidRDefault="00083ABA">
            <w:pPr>
              <w:pStyle w:val="ConsPlusNormal"/>
            </w:pPr>
            <w:r>
              <w:t>Снижение антитеррористической устойчивости объектов возможных террористических посягательств</w:t>
            </w:r>
          </w:p>
        </w:tc>
        <w:tc>
          <w:tcPr>
            <w:tcW w:w="2494" w:type="dxa"/>
          </w:tcPr>
          <w:p w:rsidR="00083ABA" w:rsidRDefault="00083ABA">
            <w:pPr>
              <w:pStyle w:val="ConsPlusNormal"/>
            </w:pPr>
            <w:r>
              <w:t>Количество актов террористического и экстремистского характера на территории области</w:t>
            </w:r>
          </w:p>
        </w:tc>
      </w:tr>
      <w:tr w:rsidR="00083ABA">
        <w:tc>
          <w:tcPr>
            <w:tcW w:w="904" w:type="dxa"/>
          </w:tcPr>
          <w:p w:rsidR="00083ABA" w:rsidRDefault="00083ABA">
            <w:pPr>
              <w:pStyle w:val="ConsPlusNormal"/>
              <w:jc w:val="center"/>
            </w:pPr>
            <w:r>
              <w:t>2.2.1.1</w:t>
            </w:r>
          </w:p>
        </w:tc>
        <w:tc>
          <w:tcPr>
            <w:tcW w:w="2211" w:type="dxa"/>
          </w:tcPr>
          <w:p w:rsidR="00083ABA" w:rsidRDefault="00083ABA">
            <w:pPr>
              <w:pStyle w:val="ConsPlusNormal"/>
            </w:pPr>
            <w:r>
              <w:t>Оснащение областного государственного бюджетного учреждения здравоохранения "Стоматологическая поликлиника" системой наружного видеонаблюдения</w:t>
            </w:r>
          </w:p>
        </w:tc>
        <w:tc>
          <w:tcPr>
            <w:tcW w:w="2268" w:type="dxa"/>
          </w:tcPr>
          <w:p w:rsidR="00083ABA" w:rsidRDefault="00083ABA">
            <w:pPr>
              <w:pStyle w:val="ConsPlusNormal"/>
            </w:pPr>
            <w:r>
              <w:t>Областное государственное бюджетное учреждение здравоохранения "Стоматологическая поликлиника"</w:t>
            </w:r>
          </w:p>
        </w:tc>
        <w:tc>
          <w:tcPr>
            <w:tcW w:w="794" w:type="dxa"/>
          </w:tcPr>
          <w:p w:rsidR="00083ABA" w:rsidRDefault="00083ABA">
            <w:pPr>
              <w:pStyle w:val="ConsPlusNormal"/>
              <w:jc w:val="center"/>
            </w:pPr>
            <w:r>
              <w:t>2021</w:t>
            </w:r>
          </w:p>
        </w:tc>
        <w:tc>
          <w:tcPr>
            <w:tcW w:w="2778" w:type="dxa"/>
          </w:tcPr>
          <w:p w:rsidR="00083ABA" w:rsidRDefault="00083ABA">
            <w:pPr>
              <w:pStyle w:val="ConsPlusNormal"/>
            </w:pPr>
            <w:r>
              <w:t>Установка системы наружного видеонаблюдения</w:t>
            </w:r>
          </w:p>
        </w:tc>
        <w:tc>
          <w:tcPr>
            <w:tcW w:w="1984" w:type="dxa"/>
          </w:tcPr>
          <w:p w:rsidR="00083ABA" w:rsidRDefault="00083ABA">
            <w:pPr>
              <w:pStyle w:val="ConsPlusNormal"/>
            </w:pPr>
            <w:r>
              <w:t>Снижение антитеррористической устойчивости объектов возможных террористических посягательств</w:t>
            </w:r>
          </w:p>
        </w:tc>
        <w:tc>
          <w:tcPr>
            <w:tcW w:w="2494" w:type="dxa"/>
          </w:tcPr>
          <w:p w:rsidR="00083ABA" w:rsidRDefault="00083ABA">
            <w:pPr>
              <w:pStyle w:val="ConsPlusNormal"/>
            </w:pPr>
            <w:r>
              <w:t>Количество актов террористического и экстремистского характера на территории области</w:t>
            </w:r>
          </w:p>
        </w:tc>
      </w:tr>
      <w:tr w:rsidR="00083ABA">
        <w:tc>
          <w:tcPr>
            <w:tcW w:w="904" w:type="dxa"/>
          </w:tcPr>
          <w:p w:rsidR="00083ABA" w:rsidRDefault="00083ABA">
            <w:pPr>
              <w:pStyle w:val="ConsPlusNormal"/>
              <w:jc w:val="center"/>
            </w:pPr>
            <w:r>
              <w:t>2.2.1.2</w:t>
            </w:r>
          </w:p>
        </w:tc>
        <w:tc>
          <w:tcPr>
            <w:tcW w:w="2211" w:type="dxa"/>
          </w:tcPr>
          <w:p w:rsidR="00083ABA" w:rsidRDefault="00083ABA">
            <w:pPr>
              <w:pStyle w:val="ConsPlusNormal"/>
            </w:pPr>
            <w:r>
              <w:t xml:space="preserve">Оснащение областного государственного бюджетного учреждения здравоохранения "Областная больница" системой видеонаблюдения, замена вспомогательных, тыловых дверей зданий на усиленные </w:t>
            </w:r>
            <w:r>
              <w:lastRenderedPageBreak/>
              <w:t>с устройствами ограничения доступа на 4 объектах: поликлиника, родильный дом, здание женской консультации, основной корпус учреждения</w:t>
            </w:r>
          </w:p>
        </w:tc>
        <w:tc>
          <w:tcPr>
            <w:tcW w:w="2268" w:type="dxa"/>
          </w:tcPr>
          <w:p w:rsidR="00083ABA" w:rsidRDefault="00083ABA">
            <w:pPr>
              <w:pStyle w:val="ConsPlusNormal"/>
            </w:pPr>
            <w:r>
              <w:lastRenderedPageBreak/>
              <w:t>Областное государственное бюджетное учреждение здравоохранения "Областная больница"</w:t>
            </w:r>
          </w:p>
        </w:tc>
        <w:tc>
          <w:tcPr>
            <w:tcW w:w="794" w:type="dxa"/>
          </w:tcPr>
          <w:p w:rsidR="00083ABA" w:rsidRDefault="00083ABA">
            <w:pPr>
              <w:pStyle w:val="ConsPlusNormal"/>
              <w:jc w:val="center"/>
            </w:pPr>
            <w:r>
              <w:t>2021 - 2022</w:t>
            </w:r>
          </w:p>
        </w:tc>
        <w:tc>
          <w:tcPr>
            <w:tcW w:w="2778" w:type="dxa"/>
          </w:tcPr>
          <w:p w:rsidR="00083ABA" w:rsidRDefault="00083ABA">
            <w:pPr>
              <w:pStyle w:val="ConsPlusNormal"/>
            </w:pPr>
            <w:r>
              <w:t>Установка системы видеонаблюдения на 4 объектах (поликлиника, роддом и здание женской консультации, основной корпус учреждения);</w:t>
            </w:r>
          </w:p>
          <w:p w:rsidR="00083ABA" w:rsidRDefault="00083ABA">
            <w:pPr>
              <w:pStyle w:val="ConsPlusNormal"/>
            </w:pPr>
            <w:r>
              <w:t>замена вспомогательных, тыловых дверей зданий на усиленные с устройствами ограничения доступа</w:t>
            </w:r>
          </w:p>
        </w:tc>
        <w:tc>
          <w:tcPr>
            <w:tcW w:w="1984" w:type="dxa"/>
          </w:tcPr>
          <w:p w:rsidR="00083ABA" w:rsidRDefault="00083ABA">
            <w:pPr>
              <w:pStyle w:val="ConsPlusNormal"/>
            </w:pPr>
            <w:r>
              <w:t>Снижение антитеррористической устойчивости объектов возможных террористических посягательств</w:t>
            </w:r>
          </w:p>
        </w:tc>
        <w:tc>
          <w:tcPr>
            <w:tcW w:w="2494" w:type="dxa"/>
          </w:tcPr>
          <w:p w:rsidR="00083ABA" w:rsidRDefault="00083ABA">
            <w:pPr>
              <w:pStyle w:val="ConsPlusNormal"/>
            </w:pPr>
            <w:r>
              <w:t>Количество актов террористического и экстремистского характера на территории области</w:t>
            </w:r>
          </w:p>
        </w:tc>
      </w:tr>
      <w:tr w:rsidR="00083ABA">
        <w:tc>
          <w:tcPr>
            <w:tcW w:w="904" w:type="dxa"/>
          </w:tcPr>
          <w:p w:rsidR="00083ABA" w:rsidRDefault="00083ABA">
            <w:pPr>
              <w:pStyle w:val="ConsPlusNormal"/>
              <w:jc w:val="center"/>
            </w:pPr>
            <w:r>
              <w:lastRenderedPageBreak/>
              <w:t>2.2.1.3</w:t>
            </w:r>
          </w:p>
        </w:tc>
        <w:tc>
          <w:tcPr>
            <w:tcW w:w="2211" w:type="dxa"/>
          </w:tcPr>
          <w:p w:rsidR="00083ABA" w:rsidRDefault="00083ABA">
            <w:pPr>
              <w:pStyle w:val="ConsPlusNormal"/>
            </w:pPr>
            <w:r>
              <w:t>Оснащение областного государственного казенного учреждения здравоохранения "Психиатрическая больница" дополнительными системами наружного и внутреннего видеонаблюдения, установка ограждения территории учреждения по периметру металлического забора, ворот и шлагбаума</w:t>
            </w:r>
          </w:p>
        </w:tc>
        <w:tc>
          <w:tcPr>
            <w:tcW w:w="2268" w:type="dxa"/>
          </w:tcPr>
          <w:p w:rsidR="00083ABA" w:rsidRDefault="00083ABA">
            <w:pPr>
              <w:pStyle w:val="ConsPlusNormal"/>
            </w:pPr>
            <w:r>
              <w:t>Областное государственное бюджетное учреждение здравоохранения "Психиатрическая больница"</w:t>
            </w:r>
          </w:p>
        </w:tc>
        <w:tc>
          <w:tcPr>
            <w:tcW w:w="794" w:type="dxa"/>
          </w:tcPr>
          <w:p w:rsidR="00083ABA" w:rsidRDefault="00083ABA">
            <w:pPr>
              <w:pStyle w:val="ConsPlusNormal"/>
              <w:jc w:val="center"/>
            </w:pPr>
            <w:r>
              <w:t>2021 - 2022</w:t>
            </w:r>
          </w:p>
        </w:tc>
        <w:tc>
          <w:tcPr>
            <w:tcW w:w="2778" w:type="dxa"/>
          </w:tcPr>
          <w:p w:rsidR="00083ABA" w:rsidRDefault="00083ABA">
            <w:pPr>
              <w:pStyle w:val="ConsPlusNormal"/>
            </w:pPr>
            <w:r>
              <w:t>Установка по периметру металлического забора с воротами, установка шлагбаума; установка 6 видеокамер внутреннего наблюдения, 43 камер наружного наблюдения,</w:t>
            </w:r>
          </w:p>
          <w:p w:rsidR="00083ABA" w:rsidRDefault="00083ABA">
            <w:pPr>
              <w:pStyle w:val="ConsPlusNormal"/>
            </w:pPr>
            <w:r>
              <w:t>замена металлических нераспашных решеток на распашные внутри учреждения</w:t>
            </w:r>
          </w:p>
        </w:tc>
        <w:tc>
          <w:tcPr>
            <w:tcW w:w="1984" w:type="dxa"/>
          </w:tcPr>
          <w:p w:rsidR="00083ABA" w:rsidRDefault="00083ABA">
            <w:pPr>
              <w:pStyle w:val="ConsPlusNormal"/>
            </w:pPr>
            <w:r>
              <w:t>Снижение антитеррористической устойчивости объектов возможных террористических посягательств</w:t>
            </w:r>
          </w:p>
        </w:tc>
        <w:tc>
          <w:tcPr>
            <w:tcW w:w="2494" w:type="dxa"/>
          </w:tcPr>
          <w:p w:rsidR="00083ABA" w:rsidRDefault="00083ABA">
            <w:pPr>
              <w:pStyle w:val="ConsPlusNormal"/>
            </w:pPr>
            <w:r>
              <w:t>Количество актов террористического и экстремистского характера на территории области</w:t>
            </w:r>
          </w:p>
        </w:tc>
      </w:tr>
      <w:tr w:rsidR="00083ABA">
        <w:tc>
          <w:tcPr>
            <w:tcW w:w="904" w:type="dxa"/>
          </w:tcPr>
          <w:p w:rsidR="00083ABA" w:rsidRDefault="00083ABA">
            <w:pPr>
              <w:pStyle w:val="ConsPlusNormal"/>
              <w:jc w:val="center"/>
            </w:pPr>
            <w:r>
              <w:t>2.2.1.4</w:t>
            </w:r>
          </w:p>
        </w:tc>
        <w:tc>
          <w:tcPr>
            <w:tcW w:w="2211" w:type="dxa"/>
          </w:tcPr>
          <w:p w:rsidR="00083ABA" w:rsidRDefault="00083ABA">
            <w:pPr>
              <w:pStyle w:val="ConsPlusNormal"/>
            </w:pPr>
            <w:r>
              <w:t xml:space="preserve">Оснащение областного государственного бюджетного учреждения здравоохранения "Противотуберкулезный диспансер" системой </w:t>
            </w:r>
            <w:r>
              <w:lastRenderedPageBreak/>
              <w:t>видеонаблюдения по периметру здания и внутри, установка шлагбаума при въезде на территорию, установка кнопки экстренного вызова охранных структур</w:t>
            </w:r>
          </w:p>
        </w:tc>
        <w:tc>
          <w:tcPr>
            <w:tcW w:w="2268" w:type="dxa"/>
          </w:tcPr>
          <w:p w:rsidR="00083ABA" w:rsidRDefault="00083ABA">
            <w:pPr>
              <w:pStyle w:val="ConsPlusNormal"/>
            </w:pPr>
            <w:r>
              <w:lastRenderedPageBreak/>
              <w:t>Областное государственное казенное учреждение здравоохранения "Противотуберкулезный диспансер"</w:t>
            </w:r>
          </w:p>
        </w:tc>
        <w:tc>
          <w:tcPr>
            <w:tcW w:w="794" w:type="dxa"/>
          </w:tcPr>
          <w:p w:rsidR="00083ABA" w:rsidRDefault="00083ABA">
            <w:pPr>
              <w:pStyle w:val="ConsPlusNormal"/>
              <w:jc w:val="center"/>
            </w:pPr>
            <w:r>
              <w:t>2021 - 2022</w:t>
            </w:r>
          </w:p>
        </w:tc>
        <w:tc>
          <w:tcPr>
            <w:tcW w:w="2778" w:type="dxa"/>
          </w:tcPr>
          <w:p w:rsidR="00083ABA" w:rsidRDefault="00083ABA">
            <w:pPr>
              <w:pStyle w:val="ConsPlusNormal"/>
            </w:pPr>
            <w:r>
              <w:t>Установка 1 шлагбаума, 1 кнопки экстренного вызова полиции;</w:t>
            </w:r>
          </w:p>
          <w:p w:rsidR="00083ABA" w:rsidRDefault="00083ABA">
            <w:pPr>
              <w:pStyle w:val="ConsPlusNormal"/>
            </w:pPr>
            <w:r>
              <w:t>установка системы видеонаблюдения по периметру и внутри здания</w:t>
            </w:r>
          </w:p>
        </w:tc>
        <w:tc>
          <w:tcPr>
            <w:tcW w:w="1984" w:type="dxa"/>
          </w:tcPr>
          <w:p w:rsidR="00083ABA" w:rsidRDefault="00083ABA">
            <w:pPr>
              <w:pStyle w:val="ConsPlusNormal"/>
            </w:pPr>
            <w:r>
              <w:t>Снижение антитеррористической устойчивости объектов возможных террористических посягательств</w:t>
            </w:r>
          </w:p>
        </w:tc>
        <w:tc>
          <w:tcPr>
            <w:tcW w:w="2494" w:type="dxa"/>
          </w:tcPr>
          <w:p w:rsidR="00083ABA" w:rsidRDefault="00083ABA">
            <w:pPr>
              <w:pStyle w:val="ConsPlusNormal"/>
            </w:pPr>
            <w:r>
              <w:t>Количество актов террористического и экстремистского характера на территории области</w:t>
            </w:r>
          </w:p>
        </w:tc>
      </w:tr>
      <w:tr w:rsidR="00083ABA">
        <w:tc>
          <w:tcPr>
            <w:tcW w:w="904" w:type="dxa"/>
          </w:tcPr>
          <w:p w:rsidR="00083ABA" w:rsidRDefault="00083ABA">
            <w:pPr>
              <w:pStyle w:val="ConsPlusNormal"/>
              <w:jc w:val="center"/>
            </w:pPr>
            <w:r>
              <w:lastRenderedPageBreak/>
              <w:t>2.2.1.5</w:t>
            </w:r>
          </w:p>
        </w:tc>
        <w:tc>
          <w:tcPr>
            <w:tcW w:w="2211" w:type="dxa"/>
          </w:tcPr>
          <w:p w:rsidR="00083ABA" w:rsidRDefault="00083ABA">
            <w:pPr>
              <w:pStyle w:val="ConsPlusNormal"/>
            </w:pPr>
            <w:r>
              <w:t>Дооснащение государственного образовательного бюджетного учреждения "Биробиджанский медицинский колледж" системой видеонаблюдения по периметру территории, ограждение по периметру, установка домофона в здании общежития</w:t>
            </w:r>
          </w:p>
        </w:tc>
        <w:tc>
          <w:tcPr>
            <w:tcW w:w="2268" w:type="dxa"/>
          </w:tcPr>
          <w:p w:rsidR="00083ABA" w:rsidRDefault="00083ABA">
            <w:pPr>
              <w:pStyle w:val="ConsPlusNormal"/>
            </w:pPr>
            <w:r>
              <w:t>Областное государственное профессиональное образовательное бюджетное учреждение "Биробиджанский медицинский колледж"</w:t>
            </w:r>
          </w:p>
        </w:tc>
        <w:tc>
          <w:tcPr>
            <w:tcW w:w="794" w:type="dxa"/>
          </w:tcPr>
          <w:p w:rsidR="00083ABA" w:rsidRDefault="00083ABA">
            <w:pPr>
              <w:pStyle w:val="ConsPlusNormal"/>
              <w:jc w:val="center"/>
            </w:pPr>
            <w:r>
              <w:t>2022</w:t>
            </w:r>
          </w:p>
        </w:tc>
        <w:tc>
          <w:tcPr>
            <w:tcW w:w="2778" w:type="dxa"/>
          </w:tcPr>
          <w:p w:rsidR="00083ABA" w:rsidRDefault="00083ABA">
            <w:pPr>
              <w:pStyle w:val="ConsPlusNormal"/>
            </w:pPr>
            <w:r>
              <w:t>Установка ограждения по периметру, установка 28 видеокамер, установка домофона в здании общежития</w:t>
            </w:r>
          </w:p>
        </w:tc>
        <w:tc>
          <w:tcPr>
            <w:tcW w:w="1984" w:type="dxa"/>
          </w:tcPr>
          <w:p w:rsidR="00083ABA" w:rsidRDefault="00083ABA">
            <w:pPr>
              <w:pStyle w:val="ConsPlusNormal"/>
            </w:pPr>
            <w:r>
              <w:t>Снижение антитеррористической устойчивости объектов возможных террористических посягательств</w:t>
            </w:r>
          </w:p>
        </w:tc>
        <w:tc>
          <w:tcPr>
            <w:tcW w:w="2494" w:type="dxa"/>
          </w:tcPr>
          <w:p w:rsidR="00083ABA" w:rsidRDefault="00083ABA">
            <w:pPr>
              <w:pStyle w:val="ConsPlusNormal"/>
            </w:pPr>
            <w:r>
              <w:t>Количество актов террористического и экстремистского характера на территории области</w:t>
            </w:r>
          </w:p>
        </w:tc>
      </w:tr>
      <w:tr w:rsidR="00083ABA">
        <w:tc>
          <w:tcPr>
            <w:tcW w:w="904" w:type="dxa"/>
          </w:tcPr>
          <w:p w:rsidR="00083ABA" w:rsidRDefault="00083ABA">
            <w:pPr>
              <w:pStyle w:val="ConsPlusNormal"/>
              <w:jc w:val="center"/>
            </w:pPr>
            <w:r>
              <w:t>2.2.1.6</w:t>
            </w:r>
          </w:p>
        </w:tc>
        <w:tc>
          <w:tcPr>
            <w:tcW w:w="2211" w:type="dxa"/>
          </w:tcPr>
          <w:p w:rsidR="00083ABA" w:rsidRDefault="00083ABA">
            <w:pPr>
              <w:pStyle w:val="ConsPlusNormal"/>
            </w:pPr>
            <w:r>
              <w:t>Оснащение областного государственного бюджетного учреждения здравоохранения "Инфекционная больница" ограждением по периметру учреждения</w:t>
            </w:r>
          </w:p>
        </w:tc>
        <w:tc>
          <w:tcPr>
            <w:tcW w:w="2268" w:type="dxa"/>
          </w:tcPr>
          <w:p w:rsidR="00083ABA" w:rsidRDefault="00083ABA">
            <w:pPr>
              <w:pStyle w:val="ConsPlusNormal"/>
            </w:pPr>
            <w:r>
              <w:t>Областное государственное бюджетное учреждение здравоохранения "Инфекционная больница"</w:t>
            </w:r>
          </w:p>
        </w:tc>
        <w:tc>
          <w:tcPr>
            <w:tcW w:w="794" w:type="dxa"/>
          </w:tcPr>
          <w:p w:rsidR="00083ABA" w:rsidRDefault="00083ABA">
            <w:pPr>
              <w:pStyle w:val="ConsPlusNormal"/>
              <w:jc w:val="center"/>
            </w:pPr>
            <w:r>
              <w:t>2021</w:t>
            </w:r>
          </w:p>
        </w:tc>
        <w:tc>
          <w:tcPr>
            <w:tcW w:w="2778" w:type="dxa"/>
          </w:tcPr>
          <w:p w:rsidR="00083ABA" w:rsidRDefault="00083ABA">
            <w:pPr>
              <w:pStyle w:val="ConsPlusNormal"/>
            </w:pPr>
            <w:r>
              <w:t>Установка ограждения по периметру учреждения</w:t>
            </w:r>
          </w:p>
        </w:tc>
        <w:tc>
          <w:tcPr>
            <w:tcW w:w="1984" w:type="dxa"/>
          </w:tcPr>
          <w:p w:rsidR="00083ABA" w:rsidRDefault="00083ABA">
            <w:pPr>
              <w:pStyle w:val="ConsPlusNormal"/>
            </w:pPr>
            <w:r>
              <w:t>Снижение антитеррористической устойчивости объектов возможных террористических посягательств</w:t>
            </w:r>
          </w:p>
        </w:tc>
        <w:tc>
          <w:tcPr>
            <w:tcW w:w="2494" w:type="dxa"/>
          </w:tcPr>
          <w:p w:rsidR="00083ABA" w:rsidRDefault="00083ABA">
            <w:pPr>
              <w:pStyle w:val="ConsPlusNormal"/>
            </w:pPr>
            <w:r>
              <w:t>Количество актов террористического и экстремистского характера на территории области</w:t>
            </w:r>
          </w:p>
        </w:tc>
      </w:tr>
      <w:tr w:rsidR="00083ABA">
        <w:tc>
          <w:tcPr>
            <w:tcW w:w="904" w:type="dxa"/>
          </w:tcPr>
          <w:p w:rsidR="00083ABA" w:rsidRDefault="00083ABA">
            <w:pPr>
              <w:pStyle w:val="ConsPlusNormal"/>
              <w:jc w:val="center"/>
            </w:pPr>
            <w:r>
              <w:t>2.2.1.7</w:t>
            </w:r>
          </w:p>
        </w:tc>
        <w:tc>
          <w:tcPr>
            <w:tcW w:w="2211" w:type="dxa"/>
          </w:tcPr>
          <w:p w:rsidR="00083ABA" w:rsidRDefault="00083ABA">
            <w:pPr>
              <w:pStyle w:val="ConsPlusNormal"/>
            </w:pPr>
            <w:r>
              <w:t xml:space="preserve">Оснащение </w:t>
            </w:r>
            <w:r>
              <w:lastRenderedPageBreak/>
              <w:t>областного государственного казенного учреждения здравоохранения "Дом ребенка специализированный" дополнительной системой видеонаблюдения, установка домофона, автоматических ворот</w:t>
            </w:r>
          </w:p>
        </w:tc>
        <w:tc>
          <w:tcPr>
            <w:tcW w:w="2268" w:type="dxa"/>
          </w:tcPr>
          <w:p w:rsidR="00083ABA" w:rsidRDefault="00083ABA">
            <w:pPr>
              <w:pStyle w:val="ConsPlusNormal"/>
            </w:pPr>
            <w:r>
              <w:lastRenderedPageBreak/>
              <w:t xml:space="preserve">Областное </w:t>
            </w:r>
            <w:r>
              <w:lastRenderedPageBreak/>
              <w:t>государственное казенное учреждение здравоохранения "Дом ребенка специализированный"</w:t>
            </w:r>
          </w:p>
        </w:tc>
        <w:tc>
          <w:tcPr>
            <w:tcW w:w="794" w:type="dxa"/>
          </w:tcPr>
          <w:p w:rsidR="00083ABA" w:rsidRDefault="00083ABA">
            <w:pPr>
              <w:pStyle w:val="ConsPlusNormal"/>
              <w:jc w:val="center"/>
            </w:pPr>
            <w:r>
              <w:lastRenderedPageBreak/>
              <w:t xml:space="preserve">2021 - </w:t>
            </w:r>
            <w:r>
              <w:lastRenderedPageBreak/>
              <w:t>2022</w:t>
            </w:r>
          </w:p>
        </w:tc>
        <w:tc>
          <w:tcPr>
            <w:tcW w:w="2778" w:type="dxa"/>
          </w:tcPr>
          <w:p w:rsidR="00083ABA" w:rsidRDefault="00083ABA">
            <w:pPr>
              <w:pStyle w:val="ConsPlusNormal"/>
            </w:pPr>
            <w:r>
              <w:lastRenderedPageBreak/>
              <w:t xml:space="preserve">Установка автоматических </w:t>
            </w:r>
            <w:r>
              <w:lastRenderedPageBreak/>
              <w:t>ворот, установка дополнительной системы видеонаблюдения, установка домофона</w:t>
            </w:r>
          </w:p>
        </w:tc>
        <w:tc>
          <w:tcPr>
            <w:tcW w:w="1984" w:type="dxa"/>
          </w:tcPr>
          <w:p w:rsidR="00083ABA" w:rsidRDefault="00083ABA">
            <w:pPr>
              <w:pStyle w:val="ConsPlusNormal"/>
            </w:pPr>
            <w:r>
              <w:lastRenderedPageBreak/>
              <w:t xml:space="preserve">Снижение </w:t>
            </w:r>
            <w:r>
              <w:lastRenderedPageBreak/>
              <w:t>антитеррористической устойчивости объектов возможных террористических посягательств</w:t>
            </w:r>
          </w:p>
        </w:tc>
        <w:tc>
          <w:tcPr>
            <w:tcW w:w="2494" w:type="dxa"/>
          </w:tcPr>
          <w:p w:rsidR="00083ABA" w:rsidRDefault="00083ABA">
            <w:pPr>
              <w:pStyle w:val="ConsPlusNormal"/>
            </w:pPr>
            <w:r>
              <w:lastRenderedPageBreak/>
              <w:t xml:space="preserve">Количество актов </w:t>
            </w:r>
            <w:r>
              <w:lastRenderedPageBreak/>
              <w:t>террористического и экстремистского характера на территории области</w:t>
            </w:r>
          </w:p>
        </w:tc>
      </w:tr>
      <w:tr w:rsidR="00083ABA">
        <w:tc>
          <w:tcPr>
            <w:tcW w:w="904" w:type="dxa"/>
          </w:tcPr>
          <w:p w:rsidR="00083ABA" w:rsidRDefault="00083ABA">
            <w:pPr>
              <w:pStyle w:val="ConsPlusNormal"/>
              <w:jc w:val="center"/>
            </w:pPr>
            <w:r>
              <w:lastRenderedPageBreak/>
              <w:t>2.2.1.8</w:t>
            </w:r>
          </w:p>
        </w:tc>
        <w:tc>
          <w:tcPr>
            <w:tcW w:w="2211" w:type="dxa"/>
          </w:tcPr>
          <w:p w:rsidR="00083ABA" w:rsidRDefault="00083ABA">
            <w:pPr>
              <w:pStyle w:val="ConsPlusNormal"/>
            </w:pPr>
            <w:r>
              <w:t>Оснащение областного государственного бюджетного учреждения здравоохранения "Онкологический диспансер" арочным металлодетектором при входе в здание, модернизация системы видеонаблюдения</w:t>
            </w:r>
          </w:p>
        </w:tc>
        <w:tc>
          <w:tcPr>
            <w:tcW w:w="2268" w:type="dxa"/>
          </w:tcPr>
          <w:p w:rsidR="00083ABA" w:rsidRDefault="00083ABA">
            <w:pPr>
              <w:pStyle w:val="ConsPlusNormal"/>
            </w:pPr>
            <w:r>
              <w:t>Областное государственное бюджетное учреждение здравоохранения "Онкологический диспансер"</w:t>
            </w:r>
          </w:p>
        </w:tc>
        <w:tc>
          <w:tcPr>
            <w:tcW w:w="794" w:type="dxa"/>
          </w:tcPr>
          <w:p w:rsidR="00083ABA" w:rsidRDefault="00083ABA">
            <w:pPr>
              <w:pStyle w:val="ConsPlusNormal"/>
              <w:jc w:val="center"/>
            </w:pPr>
            <w:r>
              <w:t>2021 - 2022</w:t>
            </w:r>
          </w:p>
        </w:tc>
        <w:tc>
          <w:tcPr>
            <w:tcW w:w="2778" w:type="dxa"/>
          </w:tcPr>
          <w:p w:rsidR="00083ABA" w:rsidRDefault="00083ABA">
            <w:pPr>
              <w:pStyle w:val="ConsPlusNormal"/>
            </w:pPr>
            <w:r>
              <w:t>Установка монитора системы видеонаблюдения, установка арочного металлодетектора при входе в здание</w:t>
            </w:r>
          </w:p>
        </w:tc>
        <w:tc>
          <w:tcPr>
            <w:tcW w:w="1984" w:type="dxa"/>
          </w:tcPr>
          <w:p w:rsidR="00083ABA" w:rsidRDefault="00083ABA">
            <w:pPr>
              <w:pStyle w:val="ConsPlusNormal"/>
            </w:pPr>
            <w:r>
              <w:t>Снижение антитеррористической устойчивости объектов возможных террористических посягательств</w:t>
            </w:r>
          </w:p>
        </w:tc>
        <w:tc>
          <w:tcPr>
            <w:tcW w:w="2494" w:type="dxa"/>
          </w:tcPr>
          <w:p w:rsidR="00083ABA" w:rsidRDefault="00083ABA">
            <w:pPr>
              <w:pStyle w:val="ConsPlusNormal"/>
            </w:pPr>
            <w:r>
              <w:t>Количество актов террористического и экстремистского характера на территории области</w:t>
            </w:r>
          </w:p>
        </w:tc>
      </w:tr>
      <w:tr w:rsidR="00083ABA">
        <w:tc>
          <w:tcPr>
            <w:tcW w:w="904" w:type="dxa"/>
          </w:tcPr>
          <w:p w:rsidR="00083ABA" w:rsidRDefault="00083ABA">
            <w:pPr>
              <w:pStyle w:val="ConsPlusNormal"/>
              <w:jc w:val="center"/>
            </w:pPr>
            <w:r>
              <w:t>2.2.1.9</w:t>
            </w:r>
          </w:p>
        </w:tc>
        <w:tc>
          <w:tcPr>
            <w:tcW w:w="2211" w:type="dxa"/>
          </w:tcPr>
          <w:p w:rsidR="00083ABA" w:rsidRDefault="00083ABA">
            <w:pPr>
              <w:pStyle w:val="ConsPlusNormal"/>
            </w:pPr>
            <w:r>
              <w:t xml:space="preserve">Оснащение областного государственного бюджетного учреждения здравоохранения "Николаевская районная больница" системой видеонаблюдения, установка ограждения по периметру, </w:t>
            </w:r>
            <w:r>
              <w:lastRenderedPageBreak/>
              <w:t>автоматического шлагбаума</w:t>
            </w:r>
          </w:p>
        </w:tc>
        <w:tc>
          <w:tcPr>
            <w:tcW w:w="2268" w:type="dxa"/>
          </w:tcPr>
          <w:p w:rsidR="00083ABA" w:rsidRDefault="00083ABA">
            <w:pPr>
              <w:pStyle w:val="ConsPlusNormal"/>
            </w:pPr>
            <w:r>
              <w:lastRenderedPageBreak/>
              <w:t>Областное государственное бюджетное учреждение здравоохранения "Николаевская районная больница"</w:t>
            </w:r>
          </w:p>
        </w:tc>
        <w:tc>
          <w:tcPr>
            <w:tcW w:w="794" w:type="dxa"/>
          </w:tcPr>
          <w:p w:rsidR="00083ABA" w:rsidRDefault="00083ABA">
            <w:pPr>
              <w:pStyle w:val="ConsPlusNormal"/>
              <w:jc w:val="center"/>
            </w:pPr>
            <w:r>
              <w:t>2021 - 2022</w:t>
            </w:r>
          </w:p>
        </w:tc>
        <w:tc>
          <w:tcPr>
            <w:tcW w:w="2778" w:type="dxa"/>
          </w:tcPr>
          <w:p w:rsidR="00083ABA" w:rsidRDefault="00083ABA">
            <w:pPr>
              <w:pStyle w:val="ConsPlusNormal"/>
            </w:pPr>
            <w:r>
              <w:t>Установка ограждения по периметру, установка автоматического шлагбаума</w:t>
            </w:r>
          </w:p>
        </w:tc>
        <w:tc>
          <w:tcPr>
            <w:tcW w:w="1984" w:type="dxa"/>
          </w:tcPr>
          <w:p w:rsidR="00083ABA" w:rsidRDefault="00083ABA">
            <w:pPr>
              <w:pStyle w:val="ConsPlusNormal"/>
            </w:pPr>
            <w:r>
              <w:t>Снижение антитеррористической устойчивости объектов возможных террористических посягательств</w:t>
            </w:r>
          </w:p>
        </w:tc>
        <w:tc>
          <w:tcPr>
            <w:tcW w:w="2494" w:type="dxa"/>
          </w:tcPr>
          <w:p w:rsidR="00083ABA" w:rsidRDefault="00083ABA">
            <w:pPr>
              <w:pStyle w:val="ConsPlusNormal"/>
            </w:pPr>
            <w:r>
              <w:t>Количество актов террористического и экстремистского характера на территории области</w:t>
            </w:r>
          </w:p>
        </w:tc>
      </w:tr>
      <w:tr w:rsidR="00083ABA">
        <w:tc>
          <w:tcPr>
            <w:tcW w:w="904" w:type="dxa"/>
          </w:tcPr>
          <w:p w:rsidR="00083ABA" w:rsidRDefault="00083ABA">
            <w:pPr>
              <w:pStyle w:val="ConsPlusNormal"/>
              <w:jc w:val="center"/>
            </w:pPr>
            <w:r>
              <w:lastRenderedPageBreak/>
              <w:t>2.2.1.10</w:t>
            </w:r>
          </w:p>
        </w:tc>
        <w:tc>
          <w:tcPr>
            <w:tcW w:w="2211" w:type="dxa"/>
          </w:tcPr>
          <w:p w:rsidR="00083ABA" w:rsidRDefault="00083ABA">
            <w:pPr>
              <w:pStyle w:val="ConsPlusNormal"/>
            </w:pPr>
            <w:r>
              <w:t>Оснащение областного государственного бюджетного учреждения здравоохранения "Валдгеймская центральная районная больница" дополнительной системой видеонаблюдения, установка шлагбаума</w:t>
            </w:r>
          </w:p>
        </w:tc>
        <w:tc>
          <w:tcPr>
            <w:tcW w:w="2268" w:type="dxa"/>
          </w:tcPr>
          <w:p w:rsidR="00083ABA" w:rsidRDefault="00083ABA">
            <w:pPr>
              <w:pStyle w:val="ConsPlusNormal"/>
            </w:pPr>
            <w:r>
              <w:t>Областное государственное бюджетное учреждение здравоохранения "Валдгеймская центральная районная больница"</w:t>
            </w:r>
          </w:p>
        </w:tc>
        <w:tc>
          <w:tcPr>
            <w:tcW w:w="794" w:type="dxa"/>
          </w:tcPr>
          <w:p w:rsidR="00083ABA" w:rsidRDefault="00083ABA">
            <w:pPr>
              <w:pStyle w:val="ConsPlusNormal"/>
              <w:jc w:val="center"/>
            </w:pPr>
            <w:r>
              <w:t>2022</w:t>
            </w:r>
          </w:p>
        </w:tc>
        <w:tc>
          <w:tcPr>
            <w:tcW w:w="2778" w:type="dxa"/>
          </w:tcPr>
          <w:p w:rsidR="00083ABA" w:rsidRDefault="00083ABA">
            <w:pPr>
              <w:pStyle w:val="ConsPlusNormal"/>
            </w:pPr>
            <w:r>
              <w:t>Установка ограждения по периметру, установка 6 видеокамер, 1 монитора</w:t>
            </w:r>
          </w:p>
        </w:tc>
        <w:tc>
          <w:tcPr>
            <w:tcW w:w="1984" w:type="dxa"/>
          </w:tcPr>
          <w:p w:rsidR="00083ABA" w:rsidRDefault="00083ABA">
            <w:pPr>
              <w:pStyle w:val="ConsPlusNormal"/>
            </w:pPr>
            <w:r>
              <w:t>Снижение антитеррористической устойчивости объектов возможных террористических посягательств</w:t>
            </w:r>
          </w:p>
        </w:tc>
        <w:tc>
          <w:tcPr>
            <w:tcW w:w="2494" w:type="dxa"/>
          </w:tcPr>
          <w:p w:rsidR="00083ABA" w:rsidRDefault="00083ABA">
            <w:pPr>
              <w:pStyle w:val="ConsPlusNormal"/>
            </w:pPr>
            <w:r>
              <w:t>Количество актов террористического и экстремистского характера на территории области</w:t>
            </w:r>
          </w:p>
        </w:tc>
      </w:tr>
      <w:tr w:rsidR="00083ABA">
        <w:tc>
          <w:tcPr>
            <w:tcW w:w="904" w:type="dxa"/>
          </w:tcPr>
          <w:p w:rsidR="00083ABA" w:rsidRDefault="00083ABA">
            <w:pPr>
              <w:pStyle w:val="ConsPlusNormal"/>
              <w:jc w:val="center"/>
            </w:pPr>
            <w:r>
              <w:t>2.2.2</w:t>
            </w:r>
          </w:p>
        </w:tc>
        <w:tc>
          <w:tcPr>
            <w:tcW w:w="2211" w:type="dxa"/>
          </w:tcPr>
          <w:p w:rsidR="00083ABA" w:rsidRDefault="00083ABA">
            <w:pPr>
              <w:pStyle w:val="ConsPlusNormal"/>
            </w:pPr>
            <w:r>
              <w:t>Обеспечение антитеррористической защиты областных государственных учреждений образования, в том числе:</w:t>
            </w:r>
          </w:p>
        </w:tc>
        <w:tc>
          <w:tcPr>
            <w:tcW w:w="2268" w:type="dxa"/>
          </w:tcPr>
          <w:p w:rsidR="00083ABA" w:rsidRDefault="00083ABA">
            <w:pPr>
              <w:pStyle w:val="ConsPlusNormal"/>
            </w:pPr>
            <w:r>
              <w:t>Департамент образования области, в том числе:</w:t>
            </w:r>
          </w:p>
        </w:tc>
        <w:tc>
          <w:tcPr>
            <w:tcW w:w="794" w:type="dxa"/>
          </w:tcPr>
          <w:p w:rsidR="00083ABA" w:rsidRDefault="00083ABA">
            <w:pPr>
              <w:pStyle w:val="ConsPlusNormal"/>
              <w:jc w:val="center"/>
            </w:pPr>
            <w:r>
              <w:t>2021 - 2022</w:t>
            </w:r>
          </w:p>
        </w:tc>
        <w:tc>
          <w:tcPr>
            <w:tcW w:w="2778" w:type="dxa"/>
          </w:tcPr>
          <w:p w:rsidR="00083ABA" w:rsidRDefault="00083ABA">
            <w:pPr>
              <w:pStyle w:val="ConsPlusNormal"/>
            </w:pPr>
            <w:r>
              <w:t>Снижение риска совершения акта террористического и иного чрезвычайного характера, повышение уровня антитеррористической защищенности объектов образования</w:t>
            </w:r>
          </w:p>
        </w:tc>
        <w:tc>
          <w:tcPr>
            <w:tcW w:w="1984" w:type="dxa"/>
          </w:tcPr>
          <w:p w:rsidR="00083ABA" w:rsidRDefault="00083ABA">
            <w:pPr>
              <w:pStyle w:val="ConsPlusNormal"/>
            </w:pPr>
            <w:r>
              <w:t>Снижение антитеррористической устойчивости объектов возможных террористических посягательств</w:t>
            </w:r>
          </w:p>
        </w:tc>
        <w:tc>
          <w:tcPr>
            <w:tcW w:w="2494" w:type="dxa"/>
          </w:tcPr>
          <w:p w:rsidR="00083ABA" w:rsidRDefault="00083ABA">
            <w:pPr>
              <w:pStyle w:val="ConsPlusNormal"/>
            </w:pPr>
            <w:r>
              <w:t>Количество актов террористического и экстремистского характера на территории области</w:t>
            </w:r>
          </w:p>
        </w:tc>
      </w:tr>
      <w:tr w:rsidR="00083ABA">
        <w:tc>
          <w:tcPr>
            <w:tcW w:w="904" w:type="dxa"/>
          </w:tcPr>
          <w:p w:rsidR="00083ABA" w:rsidRDefault="00083ABA">
            <w:pPr>
              <w:pStyle w:val="ConsPlusNormal"/>
              <w:jc w:val="center"/>
            </w:pPr>
            <w:r>
              <w:t>2.2.2.1</w:t>
            </w:r>
          </w:p>
        </w:tc>
        <w:tc>
          <w:tcPr>
            <w:tcW w:w="2211" w:type="dxa"/>
          </w:tcPr>
          <w:p w:rsidR="00083ABA" w:rsidRDefault="00083ABA">
            <w:pPr>
              <w:pStyle w:val="ConsPlusNormal"/>
            </w:pPr>
            <w:r>
              <w:t>Оснащение областного государственного бюджетного учреждения дополнительного образования "Центр "МОСТ" системой видеонаблюдения по периметру здания</w:t>
            </w:r>
          </w:p>
        </w:tc>
        <w:tc>
          <w:tcPr>
            <w:tcW w:w="2268" w:type="dxa"/>
          </w:tcPr>
          <w:p w:rsidR="00083ABA" w:rsidRDefault="00083ABA">
            <w:pPr>
              <w:pStyle w:val="ConsPlusNormal"/>
            </w:pPr>
            <w:r>
              <w:t>Областное государственное бюджетное учреждение дополнительного образования "Центр "МОСТ"</w:t>
            </w:r>
          </w:p>
        </w:tc>
        <w:tc>
          <w:tcPr>
            <w:tcW w:w="794" w:type="dxa"/>
          </w:tcPr>
          <w:p w:rsidR="00083ABA" w:rsidRDefault="00083ABA">
            <w:pPr>
              <w:pStyle w:val="ConsPlusNormal"/>
              <w:jc w:val="center"/>
            </w:pPr>
            <w:r>
              <w:t>2021</w:t>
            </w:r>
          </w:p>
        </w:tc>
        <w:tc>
          <w:tcPr>
            <w:tcW w:w="2778" w:type="dxa"/>
          </w:tcPr>
          <w:p w:rsidR="00083ABA" w:rsidRDefault="00083ABA">
            <w:pPr>
              <w:pStyle w:val="ConsPlusNormal"/>
            </w:pPr>
            <w:r>
              <w:t>Установка системы видеонаблюдения по периметру здания</w:t>
            </w:r>
          </w:p>
        </w:tc>
        <w:tc>
          <w:tcPr>
            <w:tcW w:w="1984" w:type="dxa"/>
          </w:tcPr>
          <w:p w:rsidR="00083ABA" w:rsidRDefault="00083ABA">
            <w:pPr>
              <w:pStyle w:val="ConsPlusNormal"/>
            </w:pPr>
            <w:r>
              <w:t>Снижение антитеррористической устойчивости объектов возможных террористических посягательств</w:t>
            </w:r>
          </w:p>
        </w:tc>
        <w:tc>
          <w:tcPr>
            <w:tcW w:w="2494" w:type="dxa"/>
          </w:tcPr>
          <w:p w:rsidR="00083ABA" w:rsidRDefault="00083ABA">
            <w:pPr>
              <w:pStyle w:val="ConsPlusNormal"/>
            </w:pPr>
            <w:r>
              <w:t>Количество актов террористического и экстремистского характера на территории области</w:t>
            </w:r>
          </w:p>
        </w:tc>
      </w:tr>
      <w:tr w:rsidR="00083ABA">
        <w:tc>
          <w:tcPr>
            <w:tcW w:w="904" w:type="dxa"/>
          </w:tcPr>
          <w:p w:rsidR="00083ABA" w:rsidRDefault="00083ABA">
            <w:pPr>
              <w:pStyle w:val="ConsPlusNormal"/>
              <w:jc w:val="center"/>
            </w:pPr>
            <w:r>
              <w:t>2.2.2.2</w:t>
            </w:r>
          </w:p>
        </w:tc>
        <w:tc>
          <w:tcPr>
            <w:tcW w:w="2211" w:type="dxa"/>
          </w:tcPr>
          <w:p w:rsidR="00083ABA" w:rsidRDefault="00083ABA">
            <w:pPr>
              <w:pStyle w:val="ConsPlusNormal"/>
            </w:pPr>
            <w:r>
              <w:t xml:space="preserve">Оснащение зданий и периметров </w:t>
            </w:r>
            <w:r>
              <w:lastRenderedPageBreak/>
              <w:t>территорий областного государственного бюджетного учреждения для детей-сирот и детей, оставшихся без попечения родителей, "Детский дом N 1" системами видеонаблюдения, дополнительным освещением, установка на ворота домофона</w:t>
            </w:r>
          </w:p>
        </w:tc>
        <w:tc>
          <w:tcPr>
            <w:tcW w:w="2268" w:type="dxa"/>
          </w:tcPr>
          <w:p w:rsidR="00083ABA" w:rsidRDefault="00083ABA">
            <w:pPr>
              <w:pStyle w:val="ConsPlusNormal"/>
            </w:pPr>
            <w:r>
              <w:lastRenderedPageBreak/>
              <w:t xml:space="preserve">Областное государственное </w:t>
            </w:r>
            <w:r>
              <w:lastRenderedPageBreak/>
              <w:t>образовательное бюджетное учреждение для детей-сирот и детей, оставшихся без попечения родителей, "Детский дом N 1"</w:t>
            </w:r>
          </w:p>
        </w:tc>
        <w:tc>
          <w:tcPr>
            <w:tcW w:w="794" w:type="dxa"/>
          </w:tcPr>
          <w:p w:rsidR="00083ABA" w:rsidRDefault="00083ABA">
            <w:pPr>
              <w:pStyle w:val="ConsPlusNormal"/>
              <w:jc w:val="center"/>
            </w:pPr>
            <w:r>
              <w:lastRenderedPageBreak/>
              <w:t>2021</w:t>
            </w:r>
          </w:p>
        </w:tc>
        <w:tc>
          <w:tcPr>
            <w:tcW w:w="2778" w:type="dxa"/>
          </w:tcPr>
          <w:p w:rsidR="00083ABA" w:rsidRDefault="00083ABA">
            <w:pPr>
              <w:pStyle w:val="ConsPlusNormal"/>
            </w:pPr>
            <w:r>
              <w:t xml:space="preserve">Установка системы видеонаблюдения, </w:t>
            </w:r>
            <w:r>
              <w:lastRenderedPageBreak/>
              <w:t>дополнительного освещения, установка на ворота 1 домофона</w:t>
            </w:r>
          </w:p>
        </w:tc>
        <w:tc>
          <w:tcPr>
            <w:tcW w:w="1984" w:type="dxa"/>
          </w:tcPr>
          <w:p w:rsidR="00083ABA" w:rsidRDefault="00083ABA">
            <w:pPr>
              <w:pStyle w:val="ConsPlusNormal"/>
            </w:pPr>
            <w:r>
              <w:lastRenderedPageBreak/>
              <w:t>Снижение антитеррористичес</w:t>
            </w:r>
            <w:r>
              <w:lastRenderedPageBreak/>
              <w:t>кой устойчивости объектов возможных террористических посягательств</w:t>
            </w:r>
          </w:p>
        </w:tc>
        <w:tc>
          <w:tcPr>
            <w:tcW w:w="2494" w:type="dxa"/>
          </w:tcPr>
          <w:p w:rsidR="00083ABA" w:rsidRDefault="00083ABA">
            <w:pPr>
              <w:pStyle w:val="ConsPlusNormal"/>
            </w:pPr>
            <w:r>
              <w:lastRenderedPageBreak/>
              <w:t xml:space="preserve">Количество актов террористического и </w:t>
            </w:r>
            <w:r>
              <w:lastRenderedPageBreak/>
              <w:t>экстремистского характера на территории области</w:t>
            </w:r>
          </w:p>
        </w:tc>
      </w:tr>
      <w:tr w:rsidR="00083ABA">
        <w:tc>
          <w:tcPr>
            <w:tcW w:w="904" w:type="dxa"/>
          </w:tcPr>
          <w:p w:rsidR="00083ABA" w:rsidRDefault="00083ABA">
            <w:pPr>
              <w:pStyle w:val="ConsPlusNormal"/>
              <w:jc w:val="center"/>
            </w:pPr>
            <w:r>
              <w:lastRenderedPageBreak/>
              <w:t>2.2.2.3</w:t>
            </w:r>
          </w:p>
        </w:tc>
        <w:tc>
          <w:tcPr>
            <w:tcW w:w="2211" w:type="dxa"/>
          </w:tcPr>
          <w:p w:rsidR="00083ABA" w:rsidRDefault="00083ABA">
            <w:pPr>
              <w:pStyle w:val="ConsPlusNormal"/>
            </w:pPr>
            <w:r>
              <w:t>Оснащение зданий и периметров территорий областного государственного бюджетного учреждения для детей-сирот и детей, оставшихся без попечения родителей, "Детский дом N 2" системами видеонаблюдения, дополнительным освещением, установка на ворота домофона</w:t>
            </w:r>
          </w:p>
        </w:tc>
        <w:tc>
          <w:tcPr>
            <w:tcW w:w="2268" w:type="dxa"/>
          </w:tcPr>
          <w:p w:rsidR="00083ABA" w:rsidRDefault="00083ABA">
            <w:pPr>
              <w:pStyle w:val="ConsPlusNormal"/>
            </w:pPr>
            <w:r>
              <w:t>Областное государственное образовательное бюджетное учреждение для детей-сирот и детей, оставшихся без попечения родителей, "Детский дом N 2"</w:t>
            </w:r>
          </w:p>
        </w:tc>
        <w:tc>
          <w:tcPr>
            <w:tcW w:w="794" w:type="dxa"/>
          </w:tcPr>
          <w:p w:rsidR="00083ABA" w:rsidRDefault="00083ABA">
            <w:pPr>
              <w:pStyle w:val="ConsPlusNormal"/>
              <w:jc w:val="center"/>
            </w:pPr>
            <w:r>
              <w:t>2021</w:t>
            </w:r>
          </w:p>
        </w:tc>
        <w:tc>
          <w:tcPr>
            <w:tcW w:w="2778" w:type="dxa"/>
          </w:tcPr>
          <w:p w:rsidR="00083ABA" w:rsidRDefault="00083ABA">
            <w:pPr>
              <w:pStyle w:val="ConsPlusNormal"/>
            </w:pPr>
            <w:r>
              <w:t>Установка системы видеонаблюдения, дополнительного освещения, установка на ворота 1 домофона</w:t>
            </w:r>
          </w:p>
        </w:tc>
        <w:tc>
          <w:tcPr>
            <w:tcW w:w="1984" w:type="dxa"/>
          </w:tcPr>
          <w:p w:rsidR="00083ABA" w:rsidRDefault="00083ABA">
            <w:pPr>
              <w:pStyle w:val="ConsPlusNormal"/>
            </w:pPr>
            <w:r>
              <w:t>Снижение антитеррористической устойчивости объектов возможных террористических посягательств</w:t>
            </w:r>
          </w:p>
        </w:tc>
        <w:tc>
          <w:tcPr>
            <w:tcW w:w="2494" w:type="dxa"/>
          </w:tcPr>
          <w:p w:rsidR="00083ABA" w:rsidRDefault="00083ABA">
            <w:pPr>
              <w:pStyle w:val="ConsPlusNormal"/>
            </w:pPr>
            <w:r>
              <w:t>Количество актов террористического и экстремистского характера на территории области</w:t>
            </w:r>
          </w:p>
        </w:tc>
      </w:tr>
      <w:tr w:rsidR="00083ABA">
        <w:tc>
          <w:tcPr>
            <w:tcW w:w="904" w:type="dxa"/>
          </w:tcPr>
          <w:p w:rsidR="00083ABA" w:rsidRDefault="00083ABA">
            <w:pPr>
              <w:pStyle w:val="ConsPlusNormal"/>
              <w:jc w:val="center"/>
            </w:pPr>
            <w:r>
              <w:t>2.2.2.4</w:t>
            </w:r>
          </w:p>
        </w:tc>
        <w:tc>
          <w:tcPr>
            <w:tcW w:w="2211" w:type="dxa"/>
          </w:tcPr>
          <w:p w:rsidR="00083ABA" w:rsidRDefault="00083ABA">
            <w:pPr>
              <w:pStyle w:val="ConsPlusNormal"/>
            </w:pPr>
            <w:r>
              <w:t xml:space="preserve">Оснащение здания и периметра территории областного государственного </w:t>
            </w:r>
            <w:r>
              <w:lastRenderedPageBreak/>
              <w:t>автономного учреждения дополнительного образования "Детско-юношеский центр "Солнечный" системами видеонаблюдения, оградительными сооружениями, дополнительным освещением</w:t>
            </w:r>
          </w:p>
        </w:tc>
        <w:tc>
          <w:tcPr>
            <w:tcW w:w="2268" w:type="dxa"/>
          </w:tcPr>
          <w:p w:rsidR="00083ABA" w:rsidRDefault="00083ABA">
            <w:pPr>
              <w:pStyle w:val="ConsPlusNormal"/>
            </w:pPr>
            <w:r>
              <w:lastRenderedPageBreak/>
              <w:t xml:space="preserve">Областное государственное автономное учреждение дополнительного </w:t>
            </w:r>
            <w:r>
              <w:lastRenderedPageBreak/>
              <w:t>образования "Детско-юношеский центр "Солнечный"</w:t>
            </w:r>
          </w:p>
        </w:tc>
        <w:tc>
          <w:tcPr>
            <w:tcW w:w="794" w:type="dxa"/>
          </w:tcPr>
          <w:p w:rsidR="00083ABA" w:rsidRDefault="00083ABA">
            <w:pPr>
              <w:pStyle w:val="ConsPlusNormal"/>
              <w:jc w:val="center"/>
            </w:pPr>
            <w:r>
              <w:lastRenderedPageBreak/>
              <w:t>2021 - 2022</w:t>
            </w:r>
          </w:p>
        </w:tc>
        <w:tc>
          <w:tcPr>
            <w:tcW w:w="2778" w:type="dxa"/>
          </w:tcPr>
          <w:p w:rsidR="00083ABA" w:rsidRDefault="00083ABA">
            <w:pPr>
              <w:pStyle w:val="ConsPlusNormal"/>
            </w:pPr>
            <w:r>
              <w:t xml:space="preserve">Установка систем видеонаблюдения, оградительного сооружения, дополнительного </w:t>
            </w:r>
            <w:r>
              <w:lastRenderedPageBreak/>
              <w:t>освещения;</w:t>
            </w:r>
          </w:p>
          <w:p w:rsidR="00083ABA" w:rsidRDefault="00083ABA">
            <w:pPr>
              <w:pStyle w:val="ConsPlusNormal"/>
            </w:pPr>
            <w:r>
              <w:t>доустановка систем видеонаблюдения</w:t>
            </w:r>
          </w:p>
        </w:tc>
        <w:tc>
          <w:tcPr>
            <w:tcW w:w="1984" w:type="dxa"/>
          </w:tcPr>
          <w:p w:rsidR="00083ABA" w:rsidRDefault="00083ABA">
            <w:pPr>
              <w:pStyle w:val="ConsPlusNormal"/>
            </w:pPr>
            <w:r>
              <w:lastRenderedPageBreak/>
              <w:t xml:space="preserve">Снижение антитеррористической устойчивости объектов возможных </w:t>
            </w:r>
            <w:r>
              <w:lastRenderedPageBreak/>
              <w:t>террористических посягательств</w:t>
            </w:r>
          </w:p>
        </w:tc>
        <w:tc>
          <w:tcPr>
            <w:tcW w:w="2494" w:type="dxa"/>
          </w:tcPr>
          <w:p w:rsidR="00083ABA" w:rsidRDefault="00083ABA">
            <w:pPr>
              <w:pStyle w:val="ConsPlusNormal"/>
            </w:pPr>
            <w:r>
              <w:lastRenderedPageBreak/>
              <w:t>Количество актов террористического и экстремистского характера на территории области</w:t>
            </w:r>
          </w:p>
        </w:tc>
      </w:tr>
      <w:tr w:rsidR="00083ABA">
        <w:tc>
          <w:tcPr>
            <w:tcW w:w="904" w:type="dxa"/>
          </w:tcPr>
          <w:p w:rsidR="00083ABA" w:rsidRDefault="00083ABA">
            <w:pPr>
              <w:pStyle w:val="ConsPlusNormal"/>
              <w:jc w:val="center"/>
            </w:pPr>
            <w:r>
              <w:lastRenderedPageBreak/>
              <w:t>2.2.2.5</w:t>
            </w:r>
          </w:p>
        </w:tc>
        <w:tc>
          <w:tcPr>
            <w:tcW w:w="2211" w:type="dxa"/>
          </w:tcPr>
          <w:p w:rsidR="00083ABA" w:rsidRDefault="00083ABA">
            <w:pPr>
              <w:pStyle w:val="ConsPlusNormal"/>
            </w:pPr>
            <w:r>
              <w:t>Оснащение зданий и периметров территорий областного государственного профессионального образовательного бюджетного учреждения "Сельскохозяйственный техникум" системами видеонаблюдения</w:t>
            </w:r>
          </w:p>
        </w:tc>
        <w:tc>
          <w:tcPr>
            <w:tcW w:w="2268" w:type="dxa"/>
          </w:tcPr>
          <w:p w:rsidR="00083ABA" w:rsidRDefault="00083ABA">
            <w:pPr>
              <w:pStyle w:val="ConsPlusNormal"/>
            </w:pPr>
            <w:r>
              <w:t>Областное государственное профессиональное образовательное бюджетное учреждение "Сельскохозяйственный техникум"</w:t>
            </w:r>
          </w:p>
        </w:tc>
        <w:tc>
          <w:tcPr>
            <w:tcW w:w="794" w:type="dxa"/>
          </w:tcPr>
          <w:p w:rsidR="00083ABA" w:rsidRDefault="00083ABA">
            <w:pPr>
              <w:pStyle w:val="ConsPlusNormal"/>
              <w:jc w:val="center"/>
            </w:pPr>
            <w:r>
              <w:t>2021 - 2022</w:t>
            </w:r>
          </w:p>
        </w:tc>
        <w:tc>
          <w:tcPr>
            <w:tcW w:w="2778" w:type="dxa"/>
          </w:tcPr>
          <w:p w:rsidR="00083ABA" w:rsidRDefault="00083ABA">
            <w:pPr>
              <w:pStyle w:val="ConsPlusNormal"/>
            </w:pPr>
            <w:r>
              <w:t>Установка систем видеонаблюдения</w:t>
            </w:r>
          </w:p>
        </w:tc>
        <w:tc>
          <w:tcPr>
            <w:tcW w:w="1984" w:type="dxa"/>
          </w:tcPr>
          <w:p w:rsidR="00083ABA" w:rsidRDefault="00083ABA">
            <w:pPr>
              <w:pStyle w:val="ConsPlusNormal"/>
            </w:pPr>
            <w:r>
              <w:t>Снижение антитеррористической устойчивости объектов возможных террористических посягательств</w:t>
            </w:r>
          </w:p>
        </w:tc>
        <w:tc>
          <w:tcPr>
            <w:tcW w:w="2494" w:type="dxa"/>
          </w:tcPr>
          <w:p w:rsidR="00083ABA" w:rsidRDefault="00083ABA">
            <w:pPr>
              <w:pStyle w:val="ConsPlusNormal"/>
            </w:pPr>
            <w:r>
              <w:t>Количество актов террористического и экстремистского характера на территории области</w:t>
            </w:r>
          </w:p>
        </w:tc>
      </w:tr>
      <w:tr w:rsidR="00083ABA">
        <w:tc>
          <w:tcPr>
            <w:tcW w:w="904" w:type="dxa"/>
          </w:tcPr>
          <w:p w:rsidR="00083ABA" w:rsidRDefault="00083ABA">
            <w:pPr>
              <w:pStyle w:val="ConsPlusNormal"/>
              <w:jc w:val="center"/>
            </w:pPr>
            <w:r>
              <w:t>2.2.2.6</w:t>
            </w:r>
          </w:p>
        </w:tc>
        <w:tc>
          <w:tcPr>
            <w:tcW w:w="2211" w:type="dxa"/>
          </w:tcPr>
          <w:p w:rsidR="00083ABA" w:rsidRDefault="00083ABA">
            <w:pPr>
              <w:pStyle w:val="ConsPlusNormal"/>
            </w:pPr>
            <w:r>
              <w:t>Оснащение зданий и периметров территорий областного государственного профессионального образовательного бюджетного учреждения "Политехнический техникум" системами видеонаблюдения</w:t>
            </w:r>
          </w:p>
        </w:tc>
        <w:tc>
          <w:tcPr>
            <w:tcW w:w="2268" w:type="dxa"/>
          </w:tcPr>
          <w:p w:rsidR="00083ABA" w:rsidRDefault="00083ABA">
            <w:pPr>
              <w:pStyle w:val="ConsPlusNormal"/>
            </w:pPr>
            <w:r>
              <w:t>Областное государственное профессиональное образовательное бюджетное учреждение "Политехнический техникум"</w:t>
            </w:r>
          </w:p>
        </w:tc>
        <w:tc>
          <w:tcPr>
            <w:tcW w:w="794" w:type="dxa"/>
          </w:tcPr>
          <w:p w:rsidR="00083ABA" w:rsidRDefault="00083ABA">
            <w:pPr>
              <w:pStyle w:val="ConsPlusNormal"/>
              <w:jc w:val="center"/>
            </w:pPr>
            <w:r>
              <w:t>2021 - 2022</w:t>
            </w:r>
          </w:p>
        </w:tc>
        <w:tc>
          <w:tcPr>
            <w:tcW w:w="2778" w:type="dxa"/>
          </w:tcPr>
          <w:p w:rsidR="00083ABA" w:rsidRDefault="00083ABA">
            <w:pPr>
              <w:pStyle w:val="ConsPlusNormal"/>
            </w:pPr>
            <w:r>
              <w:t>Установка систем видеонаблюдения</w:t>
            </w:r>
          </w:p>
        </w:tc>
        <w:tc>
          <w:tcPr>
            <w:tcW w:w="1984" w:type="dxa"/>
          </w:tcPr>
          <w:p w:rsidR="00083ABA" w:rsidRDefault="00083ABA">
            <w:pPr>
              <w:pStyle w:val="ConsPlusNormal"/>
            </w:pPr>
            <w:r>
              <w:t>Снижение антитеррористической устойчивости объектов возможных террористических посягательств</w:t>
            </w:r>
          </w:p>
        </w:tc>
        <w:tc>
          <w:tcPr>
            <w:tcW w:w="2494" w:type="dxa"/>
          </w:tcPr>
          <w:p w:rsidR="00083ABA" w:rsidRDefault="00083ABA">
            <w:pPr>
              <w:pStyle w:val="ConsPlusNormal"/>
            </w:pPr>
            <w:r>
              <w:t>Количество актов террористического и экстремистского характера на территории области</w:t>
            </w:r>
          </w:p>
        </w:tc>
      </w:tr>
      <w:tr w:rsidR="00083ABA">
        <w:tc>
          <w:tcPr>
            <w:tcW w:w="904" w:type="dxa"/>
          </w:tcPr>
          <w:p w:rsidR="00083ABA" w:rsidRDefault="00083ABA">
            <w:pPr>
              <w:pStyle w:val="ConsPlusNormal"/>
              <w:jc w:val="center"/>
            </w:pPr>
            <w:r>
              <w:lastRenderedPageBreak/>
              <w:t>2.2.2.7</w:t>
            </w:r>
          </w:p>
        </w:tc>
        <w:tc>
          <w:tcPr>
            <w:tcW w:w="2211" w:type="dxa"/>
          </w:tcPr>
          <w:p w:rsidR="00083ABA" w:rsidRDefault="00083ABA">
            <w:pPr>
              <w:pStyle w:val="ConsPlusNormal"/>
            </w:pPr>
            <w:r>
              <w:t>Оснащение здания областного государственного профессионального образовательного бюджетного учреждения "Технический колледж" ограждением по периметру</w:t>
            </w:r>
          </w:p>
        </w:tc>
        <w:tc>
          <w:tcPr>
            <w:tcW w:w="2268" w:type="dxa"/>
          </w:tcPr>
          <w:p w:rsidR="00083ABA" w:rsidRDefault="00083ABA">
            <w:pPr>
              <w:pStyle w:val="ConsPlusNormal"/>
            </w:pPr>
            <w:r>
              <w:t>Областное государственное профессиональное образовательное бюджетное учреждение "Технический колледж"</w:t>
            </w:r>
          </w:p>
        </w:tc>
        <w:tc>
          <w:tcPr>
            <w:tcW w:w="794" w:type="dxa"/>
          </w:tcPr>
          <w:p w:rsidR="00083ABA" w:rsidRDefault="00083ABA">
            <w:pPr>
              <w:pStyle w:val="ConsPlusNormal"/>
              <w:jc w:val="center"/>
            </w:pPr>
            <w:r>
              <w:t>2021 - 2022</w:t>
            </w:r>
          </w:p>
        </w:tc>
        <w:tc>
          <w:tcPr>
            <w:tcW w:w="2778" w:type="dxa"/>
          </w:tcPr>
          <w:p w:rsidR="00083ABA" w:rsidRDefault="00083ABA">
            <w:pPr>
              <w:pStyle w:val="ConsPlusNormal"/>
            </w:pPr>
            <w:r>
              <w:t>Установка ограждения по периметру</w:t>
            </w:r>
          </w:p>
        </w:tc>
        <w:tc>
          <w:tcPr>
            <w:tcW w:w="1984" w:type="dxa"/>
          </w:tcPr>
          <w:p w:rsidR="00083ABA" w:rsidRDefault="00083ABA">
            <w:pPr>
              <w:pStyle w:val="ConsPlusNormal"/>
            </w:pPr>
            <w:r>
              <w:t>Снижение антитеррористической устойчивости объектов возможных террористических посягательств</w:t>
            </w:r>
          </w:p>
        </w:tc>
        <w:tc>
          <w:tcPr>
            <w:tcW w:w="2494" w:type="dxa"/>
          </w:tcPr>
          <w:p w:rsidR="00083ABA" w:rsidRDefault="00083ABA">
            <w:pPr>
              <w:pStyle w:val="ConsPlusNormal"/>
            </w:pPr>
            <w:r>
              <w:t>Количество актов террористического и экстремистского характера на территории области</w:t>
            </w:r>
          </w:p>
        </w:tc>
      </w:tr>
      <w:tr w:rsidR="00083ABA">
        <w:tc>
          <w:tcPr>
            <w:tcW w:w="904" w:type="dxa"/>
          </w:tcPr>
          <w:p w:rsidR="00083ABA" w:rsidRDefault="00083ABA">
            <w:pPr>
              <w:pStyle w:val="ConsPlusNormal"/>
              <w:jc w:val="center"/>
            </w:pPr>
            <w:r>
              <w:t>2.2.2.8</w:t>
            </w:r>
          </w:p>
        </w:tc>
        <w:tc>
          <w:tcPr>
            <w:tcW w:w="2211" w:type="dxa"/>
          </w:tcPr>
          <w:p w:rsidR="00083ABA" w:rsidRDefault="00083ABA">
            <w:pPr>
              <w:pStyle w:val="ConsPlusNormal"/>
            </w:pPr>
            <w:r>
              <w:t>Оснащение областного государственного профессионального образовательного бюджетного учреждения "Технологический техникум" дополнительным освещением</w:t>
            </w:r>
          </w:p>
        </w:tc>
        <w:tc>
          <w:tcPr>
            <w:tcW w:w="2268" w:type="dxa"/>
          </w:tcPr>
          <w:p w:rsidR="00083ABA" w:rsidRDefault="00083ABA">
            <w:pPr>
              <w:pStyle w:val="ConsPlusNormal"/>
            </w:pPr>
            <w:r>
              <w:t>Областное государственное профессиональное образовательное бюджетное учреждение "Технологический техникум"</w:t>
            </w:r>
          </w:p>
        </w:tc>
        <w:tc>
          <w:tcPr>
            <w:tcW w:w="794" w:type="dxa"/>
          </w:tcPr>
          <w:p w:rsidR="00083ABA" w:rsidRDefault="00083ABA">
            <w:pPr>
              <w:pStyle w:val="ConsPlusNormal"/>
              <w:jc w:val="center"/>
            </w:pPr>
            <w:r>
              <w:t>2021 - 2022</w:t>
            </w:r>
          </w:p>
        </w:tc>
        <w:tc>
          <w:tcPr>
            <w:tcW w:w="2778" w:type="dxa"/>
          </w:tcPr>
          <w:p w:rsidR="00083ABA" w:rsidRDefault="00083ABA">
            <w:pPr>
              <w:pStyle w:val="ConsPlusNormal"/>
            </w:pPr>
            <w:r>
              <w:t>Установка дополнительного освещения</w:t>
            </w:r>
          </w:p>
        </w:tc>
        <w:tc>
          <w:tcPr>
            <w:tcW w:w="1984" w:type="dxa"/>
          </w:tcPr>
          <w:p w:rsidR="00083ABA" w:rsidRDefault="00083ABA">
            <w:pPr>
              <w:pStyle w:val="ConsPlusNormal"/>
            </w:pPr>
            <w:r>
              <w:t>Снижение антитеррористической устойчивости объектов возможных террористических посягательств</w:t>
            </w:r>
          </w:p>
        </w:tc>
        <w:tc>
          <w:tcPr>
            <w:tcW w:w="2494" w:type="dxa"/>
          </w:tcPr>
          <w:p w:rsidR="00083ABA" w:rsidRDefault="00083ABA">
            <w:pPr>
              <w:pStyle w:val="ConsPlusNormal"/>
            </w:pPr>
            <w:r>
              <w:t>Количество актов террористического и экстремистского характера на территории области</w:t>
            </w:r>
          </w:p>
        </w:tc>
      </w:tr>
      <w:tr w:rsidR="00083ABA">
        <w:tc>
          <w:tcPr>
            <w:tcW w:w="904" w:type="dxa"/>
          </w:tcPr>
          <w:p w:rsidR="00083ABA" w:rsidRDefault="00083ABA">
            <w:pPr>
              <w:pStyle w:val="ConsPlusNormal"/>
              <w:jc w:val="center"/>
            </w:pPr>
            <w:r>
              <w:t>2.2.2.9</w:t>
            </w:r>
          </w:p>
        </w:tc>
        <w:tc>
          <w:tcPr>
            <w:tcW w:w="2211" w:type="dxa"/>
          </w:tcPr>
          <w:p w:rsidR="00083ABA" w:rsidRDefault="00083ABA">
            <w:pPr>
              <w:pStyle w:val="ConsPlusNormal"/>
            </w:pPr>
            <w:r>
              <w:t xml:space="preserve">Оснащение здания и периметра территории областного государственного автономного образовательного учреждения дополнительного профессионального образования "Институт повышения квалификации педагогических работников" </w:t>
            </w:r>
            <w:r>
              <w:lastRenderedPageBreak/>
              <w:t>системами видеонаблюдения</w:t>
            </w:r>
          </w:p>
        </w:tc>
        <w:tc>
          <w:tcPr>
            <w:tcW w:w="2268" w:type="dxa"/>
          </w:tcPr>
          <w:p w:rsidR="00083ABA" w:rsidRDefault="00083ABA">
            <w:pPr>
              <w:pStyle w:val="ConsPlusNormal"/>
            </w:pPr>
            <w:r>
              <w:lastRenderedPageBreak/>
              <w:t>Областное государственное автономное образовательное учреждение дополнительного профессионального образования "Институт повышения квалификации педагогических работников"</w:t>
            </w:r>
          </w:p>
        </w:tc>
        <w:tc>
          <w:tcPr>
            <w:tcW w:w="794" w:type="dxa"/>
          </w:tcPr>
          <w:p w:rsidR="00083ABA" w:rsidRDefault="00083ABA">
            <w:pPr>
              <w:pStyle w:val="ConsPlusNormal"/>
              <w:jc w:val="center"/>
            </w:pPr>
            <w:r>
              <w:t>2021</w:t>
            </w:r>
          </w:p>
        </w:tc>
        <w:tc>
          <w:tcPr>
            <w:tcW w:w="2778" w:type="dxa"/>
          </w:tcPr>
          <w:p w:rsidR="00083ABA" w:rsidRDefault="00083ABA">
            <w:pPr>
              <w:pStyle w:val="ConsPlusNormal"/>
            </w:pPr>
            <w:r>
              <w:t>Установка систем видеонаблюдения</w:t>
            </w:r>
          </w:p>
        </w:tc>
        <w:tc>
          <w:tcPr>
            <w:tcW w:w="1984" w:type="dxa"/>
          </w:tcPr>
          <w:p w:rsidR="00083ABA" w:rsidRDefault="00083ABA">
            <w:pPr>
              <w:pStyle w:val="ConsPlusNormal"/>
            </w:pPr>
            <w:r>
              <w:t>Снижение антитеррористической устойчивости объектов возможных террористических посягательств</w:t>
            </w:r>
          </w:p>
        </w:tc>
        <w:tc>
          <w:tcPr>
            <w:tcW w:w="2494" w:type="dxa"/>
          </w:tcPr>
          <w:p w:rsidR="00083ABA" w:rsidRDefault="00083ABA">
            <w:pPr>
              <w:pStyle w:val="ConsPlusNormal"/>
            </w:pPr>
            <w:r>
              <w:t>Количество актов террористического и экстремистского характера на территории области</w:t>
            </w:r>
          </w:p>
        </w:tc>
      </w:tr>
      <w:tr w:rsidR="00083ABA">
        <w:tc>
          <w:tcPr>
            <w:tcW w:w="904" w:type="dxa"/>
          </w:tcPr>
          <w:p w:rsidR="00083ABA" w:rsidRDefault="00083ABA">
            <w:pPr>
              <w:pStyle w:val="ConsPlusNormal"/>
              <w:jc w:val="center"/>
            </w:pPr>
            <w:r>
              <w:lastRenderedPageBreak/>
              <w:t>2.2.2.10</w:t>
            </w:r>
          </w:p>
        </w:tc>
        <w:tc>
          <w:tcPr>
            <w:tcW w:w="2211" w:type="dxa"/>
          </w:tcPr>
          <w:p w:rsidR="00083ABA" w:rsidRDefault="00083ABA">
            <w:pPr>
              <w:pStyle w:val="ConsPlusNormal"/>
            </w:pPr>
            <w:r>
              <w:t>Оснащение областного государственного общеобразовательного бюджетного учреждения для детей-сирот и детей, оставшихся без попечения родителей, "Специальная (коррекционная) школа-интернат" кнопкой экстренного вызова охранных структур, дополнительным освещением территории, ограждением по периметру учреждения, зданий системой контроля доступа (домофоном)</w:t>
            </w:r>
          </w:p>
        </w:tc>
        <w:tc>
          <w:tcPr>
            <w:tcW w:w="2268" w:type="dxa"/>
          </w:tcPr>
          <w:p w:rsidR="00083ABA" w:rsidRDefault="00083ABA">
            <w:pPr>
              <w:pStyle w:val="ConsPlusNormal"/>
            </w:pPr>
            <w:r>
              <w:t>Областное государственное образовательное бюджетное учреждение для детей-сирот и детей, оставшихся без попечения родителей, "Специальная (коррекционная) школа-интернат"</w:t>
            </w:r>
          </w:p>
        </w:tc>
        <w:tc>
          <w:tcPr>
            <w:tcW w:w="794" w:type="dxa"/>
          </w:tcPr>
          <w:p w:rsidR="00083ABA" w:rsidRDefault="00083ABA">
            <w:pPr>
              <w:pStyle w:val="ConsPlusNormal"/>
              <w:jc w:val="center"/>
            </w:pPr>
            <w:r>
              <w:t>2021</w:t>
            </w:r>
          </w:p>
        </w:tc>
        <w:tc>
          <w:tcPr>
            <w:tcW w:w="2778" w:type="dxa"/>
          </w:tcPr>
          <w:p w:rsidR="00083ABA" w:rsidRDefault="00083ABA">
            <w:pPr>
              <w:pStyle w:val="ConsPlusNormal"/>
            </w:pPr>
            <w:r>
              <w:t>Установка кнопки экстренного вызова охранных структур, 1 домофона,</w:t>
            </w:r>
          </w:p>
          <w:p w:rsidR="00083ABA" w:rsidRDefault="00083ABA">
            <w:pPr>
              <w:pStyle w:val="ConsPlusNormal"/>
            </w:pPr>
            <w:r>
              <w:t>установка дополнительного освещения территории, ограждения по периметру учреждения</w:t>
            </w:r>
          </w:p>
        </w:tc>
        <w:tc>
          <w:tcPr>
            <w:tcW w:w="1984" w:type="dxa"/>
          </w:tcPr>
          <w:p w:rsidR="00083ABA" w:rsidRDefault="00083ABA">
            <w:pPr>
              <w:pStyle w:val="ConsPlusNormal"/>
            </w:pPr>
            <w:r>
              <w:t>Снижение антитеррористической устойчивости объектов возможных террористических посягательств</w:t>
            </w:r>
          </w:p>
        </w:tc>
        <w:tc>
          <w:tcPr>
            <w:tcW w:w="2494" w:type="dxa"/>
          </w:tcPr>
          <w:p w:rsidR="00083ABA" w:rsidRDefault="00083ABA">
            <w:pPr>
              <w:pStyle w:val="ConsPlusNormal"/>
            </w:pPr>
            <w:r>
              <w:t>Количество актов террористического и экстремистского характера на территории области</w:t>
            </w:r>
          </w:p>
        </w:tc>
      </w:tr>
      <w:tr w:rsidR="00083ABA">
        <w:tc>
          <w:tcPr>
            <w:tcW w:w="904" w:type="dxa"/>
          </w:tcPr>
          <w:p w:rsidR="00083ABA" w:rsidRDefault="00083ABA">
            <w:pPr>
              <w:pStyle w:val="ConsPlusNormal"/>
              <w:jc w:val="center"/>
            </w:pPr>
            <w:r>
              <w:t>2.2.3</w:t>
            </w:r>
          </w:p>
        </w:tc>
        <w:tc>
          <w:tcPr>
            <w:tcW w:w="2211" w:type="dxa"/>
          </w:tcPr>
          <w:p w:rsidR="00083ABA" w:rsidRDefault="00083ABA">
            <w:pPr>
              <w:pStyle w:val="ConsPlusNormal"/>
            </w:pPr>
            <w:r>
              <w:t>Обеспечение антитеррористической защиты областных государственных учреждений спорта, в том числе:</w:t>
            </w:r>
          </w:p>
        </w:tc>
        <w:tc>
          <w:tcPr>
            <w:tcW w:w="2268" w:type="dxa"/>
          </w:tcPr>
          <w:p w:rsidR="00083ABA" w:rsidRDefault="00083ABA">
            <w:pPr>
              <w:pStyle w:val="ConsPlusNormal"/>
            </w:pPr>
            <w:r>
              <w:t>Департамент по физической культуре и спорту правительства области, в том числе:</w:t>
            </w:r>
          </w:p>
        </w:tc>
        <w:tc>
          <w:tcPr>
            <w:tcW w:w="794" w:type="dxa"/>
          </w:tcPr>
          <w:p w:rsidR="00083ABA" w:rsidRDefault="00083ABA">
            <w:pPr>
              <w:pStyle w:val="ConsPlusNormal"/>
              <w:jc w:val="center"/>
            </w:pPr>
            <w:r>
              <w:t>2021 - 2022</w:t>
            </w:r>
          </w:p>
        </w:tc>
        <w:tc>
          <w:tcPr>
            <w:tcW w:w="2778" w:type="dxa"/>
          </w:tcPr>
          <w:p w:rsidR="00083ABA" w:rsidRDefault="00083ABA">
            <w:pPr>
              <w:pStyle w:val="ConsPlusNormal"/>
            </w:pPr>
            <w:r>
              <w:t>Снижение риска совершения акта террористического и иного чрезвычайного характера, повышение уровня антитеррористической защищенности спортивного объекта</w:t>
            </w:r>
          </w:p>
        </w:tc>
        <w:tc>
          <w:tcPr>
            <w:tcW w:w="1984" w:type="dxa"/>
          </w:tcPr>
          <w:p w:rsidR="00083ABA" w:rsidRDefault="00083ABA">
            <w:pPr>
              <w:pStyle w:val="ConsPlusNormal"/>
            </w:pPr>
            <w:r>
              <w:t>Снижение антитеррористической устойчивости объектов возможных террористических посягательств</w:t>
            </w:r>
          </w:p>
        </w:tc>
        <w:tc>
          <w:tcPr>
            <w:tcW w:w="2494" w:type="dxa"/>
          </w:tcPr>
          <w:p w:rsidR="00083ABA" w:rsidRDefault="00083ABA">
            <w:pPr>
              <w:pStyle w:val="ConsPlusNormal"/>
            </w:pPr>
            <w:r>
              <w:t>Количество актов террористического и экстремистского характера на территории области</w:t>
            </w:r>
          </w:p>
        </w:tc>
      </w:tr>
      <w:tr w:rsidR="00083ABA">
        <w:tc>
          <w:tcPr>
            <w:tcW w:w="904" w:type="dxa"/>
          </w:tcPr>
          <w:p w:rsidR="00083ABA" w:rsidRDefault="00083ABA">
            <w:pPr>
              <w:pStyle w:val="ConsPlusNormal"/>
              <w:jc w:val="center"/>
            </w:pPr>
            <w:r>
              <w:t>2.2.3.1</w:t>
            </w:r>
          </w:p>
        </w:tc>
        <w:tc>
          <w:tcPr>
            <w:tcW w:w="2211" w:type="dxa"/>
          </w:tcPr>
          <w:p w:rsidR="00083ABA" w:rsidRDefault="00083ABA">
            <w:pPr>
              <w:pStyle w:val="ConsPlusNormal"/>
            </w:pPr>
            <w:r>
              <w:t xml:space="preserve">Оснащение стадиона "Дальсельмаш" </w:t>
            </w:r>
            <w:r>
              <w:lastRenderedPageBreak/>
              <w:t>областного государственного бюджетного учреждения дополнительного образования "Спортивная школа олимпийского резерва Еврейской автономной области" арочным металлодетектором</w:t>
            </w:r>
          </w:p>
        </w:tc>
        <w:tc>
          <w:tcPr>
            <w:tcW w:w="2268" w:type="dxa"/>
          </w:tcPr>
          <w:p w:rsidR="00083ABA" w:rsidRDefault="00083ABA">
            <w:pPr>
              <w:pStyle w:val="ConsPlusNormal"/>
            </w:pPr>
            <w:r>
              <w:lastRenderedPageBreak/>
              <w:t xml:space="preserve">Областное государственное </w:t>
            </w:r>
            <w:r>
              <w:lastRenderedPageBreak/>
              <w:t>бюджетное учреждение "Спортивная школа олимпийского резерва Еврейской автономной области"</w:t>
            </w:r>
          </w:p>
        </w:tc>
        <w:tc>
          <w:tcPr>
            <w:tcW w:w="794" w:type="dxa"/>
          </w:tcPr>
          <w:p w:rsidR="00083ABA" w:rsidRDefault="00083ABA">
            <w:pPr>
              <w:pStyle w:val="ConsPlusNormal"/>
              <w:jc w:val="center"/>
            </w:pPr>
            <w:r>
              <w:lastRenderedPageBreak/>
              <w:t>2021</w:t>
            </w:r>
          </w:p>
        </w:tc>
        <w:tc>
          <w:tcPr>
            <w:tcW w:w="2778" w:type="dxa"/>
          </w:tcPr>
          <w:p w:rsidR="00083ABA" w:rsidRDefault="00083ABA">
            <w:pPr>
              <w:pStyle w:val="ConsPlusNormal"/>
            </w:pPr>
            <w:r>
              <w:t>Установка арочного металлодетектора</w:t>
            </w:r>
          </w:p>
        </w:tc>
        <w:tc>
          <w:tcPr>
            <w:tcW w:w="1984" w:type="dxa"/>
          </w:tcPr>
          <w:p w:rsidR="00083ABA" w:rsidRDefault="00083ABA">
            <w:pPr>
              <w:pStyle w:val="ConsPlusNormal"/>
            </w:pPr>
            <w:r>
              <w:t>Снижение антитеррористичес</w:t>
            </w:r>
            <w:r>
              <w:lastRenderedPageBreak/>
              <w:t>кой устойчивости объектов возможных террористических посягательств</w:t>
            </w:r>
          </w:p>
        </w:tc>
        <w:tc>
          <w:tcPr>
            <w:tcW w:w="2494" w:type="dxa"/>
          </w:tcPr>
          <w:p w:rsidR="00083ABA" w:rsidRDefault="00083ABA">
            <w:pPr>
              <w:pStyle w:val="ConsPlusNormal"/>
            </w:pPr>
            <w:r>
              <w:lastRenderedPageBreak/>
              <w:t xml:space="preserve">Количество актов террористического и </w:t>
            </w:r>
            <w:r>
              <w:lastRenderedPageBreak/>
              <w:t>экстремистского характера на территории области</w:t>
            </w:r>
          </w:p>
        </w:tc>
      </w:tr>
      <w:tr w:rsidR="00083ABA">
        <w:tc>
          <w:tcPr>
            <w:tcW w:w="904" w:type="dxa"/>
          </w:tcPr>
          <w:p w:rsidR="00083ABA" w:rsidRDefault="00083ABA">
            <w:pPr>
              <w:pStyle w:val="ConsPlusNormal"/>
              <w:jc w:val="center"/>
            </w:pPr>
            <w:r>
              <w:lastRenderedPageBreak/>
              <w:t>2.2.3.2</w:t>
            </w:r>
          </w:p>
        </w:tc>
        <w:tc>
          <w:tcPr>
            <w:tcW w:w="2211" w:type="dxa"/>
          </w:tcPr>
          <w:p w:rsidR="00083ABA" w:rsidRDefault="00083ABA">
            <w:pPr>
              <w:pStyle w:val="ConsPlusNormal"/>
            </w:pPr>
            <w:r>
              <w:t>Оснащение спортзала "Юность" областного государственного бюджетного учреждения дополнительного образования "Спортивная школа олимпийского резерва Еврейской автономной области" ограждением по периметру, арочным металлодетектором, системой видеонаблюдения</w:t>
            </w:r>
          </w:p>
        </w:tc>
        <w:tc>
          <w:tcPr>
            <w:tcW w:w="2268" w:type="dxa"/>
          </w:tcPr>
          <w:p w:rsidR="00083ABA" w:rsidRDefault="00083ABA">
            <w:pPr>
              <w:pStyle w:val="ConsPlusNormal"/>
            </w:pPr>
            <w:r>
              <w:t>Областное государственное бюджетное учреждение "Спортивная школа олимпийского резерва Еврейской автономной области"</w:t>
            </w:r>
          </w:p>
        </w:tc>
        <w:tc>
          <w:tcPr>
            <w:tcW w:w="794" w:type="dxa"/>
          </w:tcPr>
          <w:p w:rsidR="00083ABA" w:rsidRDefault="00083ABA">
            <w:pPr>
              <w:pStyle w:val="ConsPlusNormal"/>
              <w:jc w:val="center"/>
            </w:pPr>
            <w:r>
              <w:t>2021 - 2022</w:t>
            </w:r>
          </w:p>
        </w:tc>
        <w:tc>
          <w:tcPr>
            <w:tcW w:w="2778" w:type="dxa"/>
          </w:tcPr>
          <w:p w:rsidR="00083ABA" w:rsidRDefault="00083ABA">
            <w:pPr>
              <w:pStyle w:val="ConsPlusNormal"/>
            </w:pPr>
            <w:r>
              <w:t>Установка 1 арочного металлодетектора, системы видеонаблюдения; установка ограждения</w:t>
            </w:r>
          </w:p>
        </w:tc>
        <w:tc>
          <w:tcPr>
            <w:tcW w:w="1984" w:type="dxa"/>
          </w:tcPr>
          <w:p w:rsidR="00083ABA" w:rsidRDefault="00083ABA">
            <w:pPr>
              <w:pStyle w:val="ConsPlusNormal"/>
            </w:pPr>
            <w:r>
              <w:t>Снижение антитеррористической устойчивости объектов возможных террористических посягательств</w:t>
            </w:r>
          </w:p>
        </w:tc>
        <w:tc>
          <w:tcPr>
            <w:tcW w:w="2494" w:type="dxa"/>
          </w:tcPr>
          <w:p w:rsidR="00083ABA" w:rsidRDefault="00083ABA">
            <w:pPr>
              <w:pStyle w:val="ConsPlusNormal"/>
            </w:pPr>
            <w:r>
              <w:t>Количество актов террористического и экстремистского характера на территории области</w:t>
            </w:r>
          </w:p>
        </w:tc>
      </w:tr>
      <w:tr w:rsidR="00083ABA">
        <w:tc>
          <w:tcPr>
            <w:tcW w:w="904" w:type="dxa"/>
          </w:tcPr>
          <w:p w:rsidR="00083ABA" w:rsidRDefault="00083ABA">
            <w:pPr>
              <w:pStyle w:val="ConsPlusNormal"/>
              <w:jc w:val="center"/>
            </w:pPr>
            <w:r>
              <w:t>2.2.4</w:t>
            </w:r>
          </w:p>
        </w:tc>
        <w:tc>
          <w:tcPr>
            <w:tcW w:w="2211" w:type="dxa"/>
          </w:tcPr>
          <w:p w:rsidR="00083ABA" w:rsidRDefault="00083ABA">
            <w:pPr>
              <w:pStyle w:val="ConsPlusNormal"/>
            </w:pPr>
            <w:r>
              <w:t>Обеспечение антитеррористической защиты областных государственных учреждений социальной защиты населения, в том числе:</w:t>
            </w:r>
          </w:p>
        </w:tc>
        <w:tc>
          <w:tcPr>
            <w:tcW w:w="2268" w:type="dxa"/>
          </w:tcPr>
          <w:p w:rsidR="00083ABA" w:rsidRDefault="00083ABA">
            <w:pPr>
              <w:pStyle w:val="ConsPlusNormal"/>
            </w:pPr>
            <w:r>
              <w:t>Департамент социальной защиты населения правительства области, в том числе</w:t>
            </w:r>
          </w:p>
        </w:tc>
        <w:tc>
          <w:tcPr>
            <w:tcW w:w="794" w:type="dxa"/>
          </w:tcPr>
          <w:p w:rsidR="00083ABA" w:rsidRDefault="00083ABA">
            <w:pPr>
              <w:pStyle w:val="ConsPlusNormal"/>
              <w:jc w:val="center"/>
            </w:pPr>
            <w:r>
              <w:t>2021 - 2022</w:t>
            </w:r>
          </w:p>
        </w:tc>
        <w:tc>
          <w:tcPr>
            <w:tcW w:w="2778" w:type="dxa"/>
          </w:tcPr>
          <w:p w:rsidR="00083ABA" w:rsidRDefault="00083ABA">
            <w:pPr>
              <w:pStyle w:val="ConsPlusNormal"/>
            </w:pPr>
            <w:r>
              <w:t xml:space="preserve">Снижение риска совершения акта террористического и иного чрезвычайного характера, повышение уровня антитеррористической защищенности объекта социальной защиты </w:t>
            </w:r>
            <w:r>
              <w:lastRenderedPageBreak/>
              <w:t>населения</w:t>
            </w:r>
          </w:p>
        </w:tc>
        <w:tc>
          <w:tcPr>
            <w:tcW w:w="1984" w:type="dxa"/>
          </w:tcPr>
          <w:p w:rsidR="00083ABA" w:rsidRDefault="00083ABA">
            <w:pPr>
              <w:pStyle w:val="ConsPlusNormal"/>
            </w:pPr>
            <w:r>
              <w:lastRenderedPageBreak/>
              <w:t>Снижение антитеррористической устойчивости объектов возможных террористических посягательств</w:t>
            </w:r>
          </w:p>
        </w:tc>
        <w:tc>
          <w:tcPr>
            <w:tcW w:w="2494" w:type="dxa"/>
          </w:tcPr>
          <w:p w:rsidR="00083ABA" w:rsidRDefault="00083ABA">
            <w:pPr>
              <w:pStyle w:val="ConsPlusNormal"/>
            </w:pPr>
            <w:r>
              <w:t>Количество актов террористического и экстремистского характера на территории области</w:t>
            </w:r>
          </w:p>
        </w:tc>
      </w:tr>
      <w:tr w:rsidR="00083ABA">
        <w:tc>
          <w:tcPr>
            <w:tcW w:w="904" w:type="dxa"/>
          </w:tcPr>
          <w:p w:rsidR="00083ABA" w:rsidRDefault="00083ABA">
            <w:pPr>
              <w:pStyle w:val="ConsPlusNormal"/>
              <w:jc w:val="center"/>
            </w:pPr>
            <w:r>
              <w:lastRenderedPageBreak/>
              <w:t>2.2.4.1</w:t>
            </w:r>
          </w:p>
        </w:tc>
        <w:tc>
          <w:tcPr>
            <w:tcW w:w="2211" w:type="dxa"/>
          </w:tcPr>
          <w:p w:rsidR="00083ABA" w:rsidRDefault="00083ABA">
            <w:pPr>
              <w:pStyle w:val="ConsPlusNormal"/>
            </w:pPr>
            <w:r>
              <w:t>Дооснащение областного государственного казенного учреждения социального обслуживания "Социально-реабилитационный центр для несовершеннолетних" оборудованием системы видеонаблюдения</w:t>
            </w:r>
          </w:p>
        </w:tc>
        <w:tc>
          <w:tcPr>
            <w:tcW w:w="2268" w:type="dxa"/>
          </w:tcPr>
          <w:p w:rsidR="00083ABA" w:rsidRDefault="00083ABA">
            <w:pPr>
              <w:pStyle w:val="ConsPlusNormal"/>
            </w:pPr>
            <w:r>
              <w:t>Областное государственное казенное учреждение социального обслуживания "Социально-реабилитационный центр для несовершеннолетних"</w:t>
            </w:r>
          </w:p>
        </w:tc>
        <w:tc>
          <w:tcPr>
            <w:tcW w:w="794" w:type="dxa"/>
          </w:tcPr>
          <w:p w:rsidR="00083ABA" w:rsidRDefault="00083ABA">
            <w:pPr>
              <w:pStyle w:val="ConsPlusNormal"/>
              <w:jc w:val="center"/>
            </w:pPr>
            <w:r>
              <w:t>2021</w:t>
            </w:r>
          </w:p>
        </w:tc>
        <w:tc>
          <w:tcPr>
            <w:tcW w:w="2778" w:type="dxa"/>
          </w:tcPr>
          <w:p w:rsidR="00083ABA" w:rsidRDefault="00083ABA">
            <w:pPr>
              <w:pStyle w:val="ConsPlusNormal"/>
            </w:pPr>
            <w:r>
              <w:t>Установка системы видеонаблюдения</w:t>
            </w:r>
          </w:p>
        </w:tc>
        <w:tc>
          <w:tcPr>
            <w:tcW w:w="1984" w:type="dxa"/>
          </w:tcPr>
          <w:p w:rsidR="00083ABA" w:rsidRDefault="00083ABA">
            <w:pPr>
              <w:pStyle w:val="ConsPlusNormal"/>
            </w:pPr>
            <w:r>
              <w:t>Снижение антитеррористической устойчивости объектов возможных террористических посягательств</w:t>
            </w:r>
          </w:p>
        </w:tc>
        <w:tc>
          <w:tcPr>
            <w:tcW w:w="2494" w:type="dxa"/>
          </w:tcPr>
          <w:p w:rsidR="00083ABA" w:rsidRDefault="00083ABA">
            <w:pPr>
              <w:pStyle w:val="ConsPlusNormal"/>
            </w:pPr>
            <w:r>
              <w:t>Количество актов террористического и экстремистского характера на территории области</w:t>
            </w:r>
          </w:p>
        </w:tc>
      </w:tr>
      <w:tr w:rsidR="00083ABA">
        <w:tc>
          <w:tcPr>
            <w:tcW w:w="904" w:type="dxa"/>
          </w:tcPr>
          <w:p w:rsidR="00083ABA" w:rsidRDefault="00083ABA">
            <w:pPr>
              <w:pStyle w:val="ConsPlusNormal"/>
              <w:jc w:val="center"/>
            </w:pPr>
            <w:r>
              <w:t>2.2.4.2</w:t>
            </w:r>
          </w:p>
        </w:tc>
        <w:tc>
          <w:tcPr>
            <w:tcW w:w="2211" w:type="dxa"/>
          </w:tcPr>
          <w:p w:rsidR="00083ABA" w:rsidRDefault="00083ABA">
            <w:pPr>
              <w:pStyle w:val="ConsPlusNormal"/>
            </w:pPr>
            <w:r>
              <w:t>Оснащение областного государственного бюджетного учреждения "Бираканский дом-интернат для престарелых и инвалидов" системой видеонаблюдения, установка ограждения по периметру учреждения</w:t>
            </w:r>
          </w:p>
        </w:tc>
        <w:tc>
          <w:tcPr>
            <w:tcW w:w="2268" w:type="dxa"/>
          </w:tcPr>
          <w:p w:rsidR="00083ABA" w:rsidRDefault="00083ABA">
            <w:pPr>
              <w:pStyle w:val="ConsPlusNormal"/>
            </w:pPr>
            <w:r>
              <w:t>Областное государственное бюджетное учреждение "Бираканский дом-интернат для престарелых и инвалидов"</w:t>
            </w:r>
          </w:p>
        </w:tc>
        <w:tc>
          <w:tcPr>
            <w:tcW w:w="794" w:type="dxa"/>
          </w:tcPr>
          <w:p w:rsidR="00083ABA" w:rsidRDefault="00083ABA">
            <w:pPr>
              <w:pStyle w:val="ConsPlusNormal"/>
              <w:jc w:val="center"/>
            </w:pPr>
            <w:r>
              <w:t>2021 - 2022</w:t>
            </w:r>
          </w:p>
        </w:tc>
        <w:tc>
          <w:tcPr>
            <w:tcW w:w="2778" w:type="dxa"/>
          </w:tcPr>
          <w:p w:rsidR="00083ABA" w:rsidRDefault="00083ABA">
            <w:pPr>
              <w:pStyle w:val="ConsPlusNormal"/>
            </w:pPr>
            <w:r>
              <w:t>Установка системы видеонаблюдения, установка ограждения по периметру учреждения</w:t>
            </w:r>
          </w:p>
        </w:tc>
        <w:tc>
          <w:tcPr>
            <w:tcW w:w="1984" w:type="dxa"/>
          </w:tcPr>
          <w:p w:rsidR="00083ABA" w:rsidRDefault="00083ABA">
            <w:pPr>
              <w:pStyle w:val="ConsPlusNormal"/>
            </w:pPr>
            <w:r>
              <w:t>Снижение антитеррористической устойчивости объектов возможных террористических посягательств</w:t>
            </w:r>
          </w:p>
        </w:tc>
        <w:tc>
          <w:tcPr>
            <w:tcW w:w="2494" w:type="dxa"/>
          </w:tcPr>
          <w:p w:rsidR="00083ABA" w:rsidRDefault="00083ABA">
            <w:pPr>
              <w:pStyle w:val="ConsPlusNormal"/>
            </w:pPr>
            <w:r>
              <w:t>Количество актов террористического и экстремистского характера на территории области</w:t>
            </w:r>
          </w:p>
        </w:tc>
      </w:tr>
      <w:tr w:rsidR="00083ABA">
        <w:tc>
          <w:tcPr>
            <w:tcW w:w="904" w:type="dxa"/>
          </w:tcPr>
          <w:p w:rsidR="00083ABA" w:rsidRDefault="00083ABA">
            <w:pPr>
              <w:pStyle w:val="ConsPlusNormal"/>
              <w:jc w:val="center"/>
            </w:pPr>
            <w:r>
              <w:t>2.2.5</w:t>
            </w:r>
          </w:p>
        </w:tc>
        <w:tc>
          <w:tcPr>
            <w:tcW w:w="2211" w:type="dxa"/>
          </w:tcPr>
          <w:p w:rsidR="00083ABA" w:rsidRDefault="00083ABA">
            <w:pPr>
              <w:pStyle w:val="ConsPlusNormal"/>
            </w:pPr>
            <w:r>
              <w:t>Обеспечение антитеррористической защиты областных государственных учреждений культуры, в том числе:</w:t>
            </w:r>
          </w:p>
        </w:tc>
        <w:tc>
          <w:tcPr>
            <w:tcW w:w="2268" w:type="dxa"/>
          </w:tcPr>
          <w:p w:rsidR="00083ABA" w:rsidRDefault="00083ABA">
            <w:pPr>
              <w:pStyle w:val="ConsPlusNormal"/>
            </w:pPr>
            <w:r>
              <w:t>Департамент культуры правительства области, в том числе:</w:t>
            </w:r>
          </w:p>
        </w:tc>
        <w:tc>
          <w:tcPr>
            <w:tcW w:w="794" w:type="dxa"/>
          </w:tcPr>
          <w:p w:rsidR="00083ABA" w:rsidRDefault="00083ABA">
            <w:pPr>
              <w:pStyle w:val="ConsPlusNormal"/>
              <w:jc w:val="center"/>
            </w:pPr>
            <w:r>
              <w:t>2021 - 2022</w:t>
            </w:r>
          </w:p>
        </w:tc>
        <w:tc>
          <w:tcPr>
            <w:tcW w:w="2778" w:type="dxa"/>
          </w:tcPr>
          <w:p w:rsidR="00083ABA" w:rsidRDefault="00083ABA">
            <w:pPr>
              <w:pStyle w:val="ConsPlusNormal"/>
            </w:pPr>
            <w:r>
              <w:t>Снижение риска совершения акта террористического и иного чрезвычайного характера, повышение уровня защищенности объекта культуры</w:t>
            </w:r>
          </w:p>
        </w:tc>
        <w:tc>
          <w:tcPr>
            <w:tcW w:w="1984" w:type="dxa"/>
          </w:tcPr>
          <w:p w:rsidR="00083ABA" w:rsidRDefault="00083ABA">
            <w:pPr>
              <w:pStyle w:val="ConsPlusNormal"/>
            </w:pPr>
            <w:r>
              <w:t>Снижение антитеррористической устойчивости объектов возможных террористических посягательств</w:t>
            </w:r>
          </w:p>
        </w:tc>
        <w:tc>
          <w:tcPr>
            <w:tcW w:w="2494" w:type="dxa"/>
          </w:tcPr>
          <w:p w:rsidR="00083ABA" w:rsidRDefault="00083ABA">
            <w:pPr>
              <w:pStyle w:val="ConsPlusNormal"/>
            </w:pPr>
            <w:r>
              <w:t>Количество актов террористического и экстремистского характера на территории области</w:t>
            </w:r>
          </w:p>
        </w:tc>
      </w:tr>
      <w:tr w:rsidR="00083ABA">
        <w:tc>
          <w:tcPr>
            <w:tcW w:w="904" w:type="dxa"/>
          </w:tcPr>
          <w:p w:rsidR="00083ABA" w:rsidRDefault="00083ABA">
            <w:pPr>
              <w:pStyle w:val="ConsPlusNormal"/>
              <w:jc w:val="center"/>
            </w:pPr>
            <w:r>
              <w:lastRenderedPageBreak/>
              <w:t>2.2.5.1</w:t>
            </w:r>
          </w:p>
        </w:tc>
        <w:tc>
          <w:tcPr>
            <w:tcW w:w="2211" w:type="dxa"/>
          </w:tcPr>
          <w:p w:rsidR="00083ABA" w:rsidRDefault="00083ABA">
            <w:pPr>
              <w:pStyle w:val="ConsPlusNormal"/>
            </w:pPr>
            <w:r>
              <w:t>Дооснащение областного государственного бюджетного учреждения культуры "Биробиджанская областная филармония" освещением по периметру здания, установка арочного металлодетектора</w:t>
            </w:r>
          </w:p>
        </w:tc>
        <w:tc>
          <w:tcPr>
            <w:tcW w:w="2268" w:type="dxa"/>
          </w:tcPr>
          <w:p w:rsidR="00083ABA" w:rsidRDefault="00083ABA">
            <w:pPr>
              <w:pStyle w:val="ConsPlusNormal"/>
            </w:pPr>
            <w:r>
              <w:t>Областное государственное бюджетное учреждение культуры "Биробиджанская областная филармония"</w:t>
            </w:r>
          </w:p>
        </w:tc>
        <w:tc>
          <w:tcPr>
            <w:tcW w:w="794" w:type="dxa"/>
          </w:tcPr>
          <w:p w:rsidR="00083ABA" w:rsidRDefault="00083ABA">
            <w:pPr>
              <w:pStyle w:val="ConsPlusNormal"/>
              <w:jc w:val="center"/>
            </w:pPr>
            <w:r>
              <w:t>2021 - 2022</w:t>
            </w:r>
          </w:p>
        </w:tc>
        <w:tc>
          <w:tcPr>
            <w:tcW w:w="2778" w:type="dxa"/>
          </w:tcPr>
          <w:p w:rsidR="00083ABA" w:rsidRDefault="00083ABA">
            <w:pPr>
              <w:pStyle w:val="ConsPlusNormal"/>
            </w:pPr>
            <w:r>
              <w:t>Установка арочного металлодетектора, установка освещения по периметру здания (южная, восточная стороны здания)</w:t>
            </w:r>
          </w:p>
        </w:tc>
        <w:tc>
          <w:tcPr>
            <w:tcW w:w="1984" w:type="dxa"/>
          </w:tcPr>
          <w:p w:rsidR="00083ABA" w:rsidRDefault="00083ABA">
            <w:pPr>
              <w:pStyle w:val="ConsPlusNormal"/>
            </w:pPr>
            <w:r>
              <w:t>Снижение антитеррористической устойчивости объектов возможных террористических посягательств</w:t>
            </w:r>
          </w:p>
        </w:tc>
        <w:tc>
          <w:tcPr>
            <w:tcW w:w="2494" w:type="dxa"/>
          </w:tcPr>
          <w:p w:rsidR="00083ABA" w:rsidRDefault="00083ABA">
            <w:pPr>
              <w:pStyle w:val="ConsPlusNormal"/>
            </w:pPr>
            <w:r>
              <w:t>Количество актов террористического и экстремистского характера на территории области</w:t>
            </w:r>
          </w:p>
        </w:tc>
      </w:tr>
      <w:tr w:rsidR="00083ABA">
        <w:tc>
          <w:tcPr>
            <w:tcW w:w="904" w:type="dxa"/>
          </w:tcPr>
          <w:p w:rsidR="00083ABA" w:rsidRDefault="00083ABA">
            <w:pPr>
              <w:pStyle w:val="ConsPlusNormal"/>
              <w:jc w:val="center"/>
            </w:pPr>
            <w:r>
              <w:t>2.2.5.2</w:t>
            </w:r>
          </w:p>
        </w:tc>
        <w:tc>
          <w:tcPr>
            <w:tcW w:w="2211" w:type="dxa"/>
          </w:tcPr>
          <w:p w:rsidR="00083ABA" w:rsidRDefault="00083ABA">
            <w:pPr>
              <w:pStyle w:val="ConsPlusNormal"/>
            </w:pPr>
            <w:r>
              <w:t>Оснащение областного государственного профессионального образовательного бюджетного учреждения "Биробиджанский колледж культуры и искусств" системой видеонаблюдения по периметру здания учебного корпуса и общежития, установка ограждения по периметру образовательного учреждения</w:t>
            </w:r>
          </w:p>
        </w:tc>
        <w:tc>
          <w:tcPr>
            <w:tcW w:w="2268" w:type="dxa"/>
          </w:tcPr>
          <w:p w:rsidR="00083ABA" w:rsidRDefault="00083ABA">
            <w:pPr>
              <w:pStyle w:val="ConsPlusNormal"/>
            </w:pPr>
            <w:r>
              <w:t>Областное государственное профессиональное образовательное бюджетное учреждение "Биробиджанский колледж культуры и искусств"</w:t>
            </w:r>
          </w:p>
        </w:tc>
        <w:tc>
          <w:tcPr>
            <w:tcW w:w="794" w:type="dxa"/>
          </w:tcPr>
          <w:p w:rsidR="00083ABA" w:rsidRDefault="00083ABA">
            <w:pPr>
              <w:pStyle w:val="ConsPlusNormal"/>
              <w:jc w:val="center"/>
            </w:pPr>
            <w:r>
              <w:t>2021 - 2022</w:t>
            </w:r>
          </w:p>
        </w:tc>
        <w:tc>
          <w:tcPr>
            <w:tcW w:w="2778" w:type="dxa"/>
          </w:tcPr>
          <w:p w:rsidR="00083ABA" w:rsidRDefault="00083ABA">
            <w:pPr>
              <w:pStyle w:val="ConsPlusNormal"/>
            </w:pPr>
            <w:r>
              <w:t>Установка системы видеонаблюдения по периметру здания учебного корпуса, установка ограждения по периметру образовательного учреждения,</w:t>
            </w:r>
          </w:p>
          <w:p w:rsidR="00083ABA" w:rsidRDefault="00083ABA">
            <w:pPr>
              <w:pStyle w:val="ConsPlusNormal"/>
            </w:pPr>
            <w:r>
              <w:t>установка системы видеонаблюдения по периметру здания корпуса общежития</w:t>
            </w:r>
          </w:p>
        </w:tc>
        <w:tc>
          <w:tcPr>
            <w:tcW w:w="1984" w:type="dxa"/>
          </w:tcPr>
          <w:p w:rsidR="00083ABA" w:rsidRDefault="00083ABA">
            <w:pPr>
              <w:pStyle w:val="ConsPlusNormal"/>
            </w:pPr>
            <w:r>
              <w:t>Снижение антитеррористической устойчивости объектов возможных террористических посягательств</w:t>
            </w:r>
          </w:p>
        </w:tc>
        <w:tc>
          <w:tcPr>
            <w:tcW w:w="2494" w:type="dxa"/>
          </w:tcPr>
          <w:p w:rsidR="00083ABA" w:rsidRDefault="00083ABA">
            <w:pPr>
              <w:pStyle w:val="ConsPlusNormal"/>
            </w:pPr>
            <w:r>
              <w:t>Количество актов террористического и экстремистского характера на территории области</w:t>
            </w:r>
          </w:p>
        </w:tc>
      </w:tr>
      <w:tr w:rsidR="00083ABA">
        <w:tc>
          <w:tcPr>
            <w:tcW w:w="904" w:type="dxa"/>
          </w:tcPr>
          <w:p w:rsidR="00083ABA" w:rsidRDefault="00083ABA">
            <w:pPr>
              <w:pStyle w:val="ConsPlusNormal"/>
              <w:jc w:val="center"/>
            </w:pPr>
            <w:r>
              <w:t>2.2.5.3</w:t>
            </w:r>
          </w:p>
        </w:tc>
        <w:tc>
          <w:tcPr>
            <w:tcW w:w="2211" w:type="dxa"/>
          </w:tcPr>
          <w:p w:rsidR="00083ABA" w:rsidRDefault="00083ABA">
            <w:pPr>
              <w:pStyle w:val="ConsPlusNormal"/>
            </w:pPr>
            <w:r>
              <w:t xml:space="preserve">Оснащение областного государственного бюджетного учреждения культуры "Биробиджанская областная </w:t>
            </w:r>
            <w:r>
              <w:lastRenderedPageBreak/>
              <w:t>универсальная научная библиотека им. Шолом-Алейхема" системой видеонаблюдения по периметру, ручным металлодетектором, установка решеток на окна</w:t>
            </w:r>
          </w:p>
        </w:tc>
        <w:tc>
          <w:tcPr>
            <w:tcW w:w="2268" w:type="dxa"/>
          </w:tcPr>
          <w:p w:rsidR="00083ABA" w:rsidRDefault="00083ABA">
            <w:pPr>
              <w:pStyle w:val="ConsPlusNormal"/>
            </w:pPr>
            <w:r>
              <w:lastRenderedPageBreak/>
              <w:t xml:space="preserve">Областное государственное бюджетное учреждение культуры "Биробиджанская областная универсальная </w:t>
            </w:r>
            <w:r>
              <w:lastRenderedPageBreak/>
              <w:t>научная библиотека им. Шолом-Алейхема"</w:t>
            </w:r>
          </w:p>
        </w:tc>
        <w:tc>
          <w:tcPr>
            <w:tcW w:w="794" w:type="dxa"/>
          </w:tcPr>
          <w:p w:rsidR="00083ABA" w:rsidRDefault="00083ABA">
            <w:pPr>
              <w:pStyle w:val="ConsPlusNormal"/>
              <w:jc w:val="center"/>
            </w:pPr>
            <w:r>
              <w:lastRenderedPageBreak/>
              <w:t>2021 - 2022</w:t>
            </w:r>
          </w:p>
        </w:tc>
        <w:tc>
          <w:tcPr>
            <w:tcW w:w="2778" w:type="dxa"/>
          </w:tcPr>
          <w:p w:rsidR="00083ABA" w:rsidRDefault="00083ABA">
            <w:pPr>
              <w:pStyle w:val="ConsPlusNormal"/>
            </w:pPr>
            <w:r>
              <w:t>Оснащение ручным металлодетектором,</w:t>
            </w:r>
          </w:p>
          <w:p w:rsidR="00083ABA" w:rsidRDefault="00083ABA">
            <w:pPr>
              <w:pStyle w:val="ConsPlusNormal"/>
            </w:pPr>
            <w:r>
              <w:t>системой видеонаблюдения по периметру, установка решеток на окна</w:t>
            </w:r>
          </w:p>
        </w:tc>
        <w:tc>
          <w:tcPr>
            <w:tcW w:w="1984" w:type="dxa"/>
          </w:tcPr>
          <w:p w:rsidR="00083ABA" w:rsidRDefault="00083ABA">
            <w:pPr>
              <w:pStyle w:val="ConsPlusNormal"/>
            </w:pPr>
            <w:r>
              <w:t>Снижение антитеррористической устойчивости объектов возможных террористических посягательств</w:t>
            </w:r>
          </w:p>
        </w:tc>
        <w:tc>
          <w:tcPr>
            <w:tcW w:w="2494" w:type="dxa"/>
          </w:tcPr>
          <w:p w:rsidR="00083ABA" w:rsidRDefault="00083ABA">
            <w:pPr>
              <w:pStyle w:val="ConsPlusNormal"/>
            </w:pPr>
            <w:r>
              <w:t>Количество актов террористического и экстремистского характера на территории области</w:t>
            </w:r>
          </w:p>
        </w:tc>
      </w:tr>
      <w:tr w:rsidR="00083ABA">
        <w:tc>
          <w:tcPr>
            <w:tcW w:w="904" w:type="dxa"/>
          </w:tcPr>
          <w:p w:rsidR="00083ABA" w:rsidRDefault="00083ABA">
            <w:pPr>
              <w:pStyle w:val="ConsPlusNormal"/>
              <w:jc w:val="center"/>
            </w:pPr>
            <w:r>
              <w:lastRenderedPageBreak/>
              <w:t>2.2.6</w:t>
            </w:r>
          </w:p>
        </w:tc>
        <w:tc>
          <w:tcPr>
            <w:tcW w:w="2211" w:type="dxa"/>
          </w:tcPr>
          <w:p w:rsidR="00083ABA" w:rsidRDefault="00083ABA">
            <w:pPr>
              <w:pStyle w:val="ConsPlusNormal"/>
            </w:pPr>
            <w:r>
              <w:t>Обеспечение антитеррористической защиты областных государственных казенных учреждений центров занятости населения, в том числе:</w:t>
            </w:r>
          </w:p>
        </w:tc>
        <w:tc>
          <w:tcPr>
            <w:tcW w:w="2268" w:type="dxa"/>
          </w:tcPr>
          <w:p w:rsidR="00083ABA" w:rsidRDefault="00083ABA">
            <w:pPr>
              <w:pStyle w:val="ConsPlusNormal"/>
            </w:pPr>
            <w:r>
              <w:t>Департамент по труду и занятости населения правительства области, в том числе:</w:t>
            </w:r>
          </w:p>
        </w:tc>
        <w:tc>
          <w:tcPr>
            <w:tcW w:w="794" w:type="dxa"/>
          </w:tcPr>
          <w:p w:rsidR="00083ABA" w:rsidRDefault="00083ABA">
            <w:pPr>
              <w:pStyle w:val="ConsPlusNormal"/>
              <w:jc w:val="center"/>
            </w:pPr>
            <w:r>
              <w:t>2021 - 2022</w:t>
            </w:r>
          </w:p>
        </w:tc>
        <w:tc>
          <w:tcPr>
            <w:tcW w:w="2778" w:type="dxa"/>
          </w:tcPr>
          <w:p w:rsidR="00083ABA" w:rsidRDefault="00083ABA">
            <w:pPr>
              <w:pStyle w:val="ConsPlusNormal"/>
            </w:pPr>
            <w:r>
              <w:t>Снижение риска совершения акта террористического и иного чрезвычайного характера, повышение уровня антитеррористической защищенности объекта трудовой занятости населения</w:t>
            </w:r>
          </w:p>
        </w:tc>
        <w:tc>
          <w:tcPr>
            <w:tcW w:w="1984" w:type="dxa"/>
          </w:tcPr>
          <w:p w:rsidR="00083ABA" w:rsidRDefault="00083ABA">
            <w:pPr>
              <w:pStyle w:val="ConsPlusNormal"/>
            </w:pPr>
            <w:r>
              <w:t>Снижение антитеррористической устойчивости объектов возможных террористических посягательств</w:t>
            </w:r>
          </w:p>
        </w:tc>
        <w:tc>
          <w:tcPr>
            <w:tcW w:w="2494" w:type="dxa"/>
          </w:tcPr>
          <w:p w:rsidR="00083ABA" w:rsidRDefault="00083ABA">
            <w:pPr>
              <w:pStyle w:val="ConsPlusNormal"/>
            </w:pPr>
            <w:r>
              <w:t>Количество актов террористического и экстремистского характера</w:t>
            </w:r>
          </w:p>
          <w:p w:rsidR="00083ABA" w:rsidRDefault="00083ABA">
            <w:pPr>
              <w:pStyle w:val="ConsPlusNormal"/>
            </w:pPr>
            <w:r>
              <w:t>на территории области</w:t>
            </w:r>
          </w:p>
        </w:tc>
      </w:tr>
      <w:tr w:rsidR="00083ABA">
        <w:tc>
          <w:tcPr>
            <w:tcW w:w="904" w:type="dxa"/>
          </w:tcPr>
          <w:p w:rsidR="00083ABA" w:rsidRDefault="00083ABA">
            <w:pPr>
              <w:pStyle w:val="ConsPlusNormal"/>
              <w:jc w:val="center"/>
            </w:pPr>
            <w:r>
              <w:t>2.2.6.1</w:t>
            </w:r>
          </w:p>
        </w:tc>
        <w:tc>
          <w:tcPr>
            <w:tcW w:w="2211" w:type="dxa"/>
          </w:tcPr>
          <w:p w:rsidR="00083ABA" w:rsidRDefault="00083ABA">
            <w:pPr>
              <w:pStyle w:val="ConsPlusNormal"/>
            </w:pPr>
            <w:r>
              <w:t>Оснащение областного государственного казенного учреждения "Центр занятости населения Ленинского района" кнопкой экстренного вызова охранных структур</w:t>
            </w:r>
          </w:p>
        </w:tc>
        <w:tc>
          <w:tcPr>
            <w:tcW w:w="2268" w:type="dxa"/>
          </w:tcPr>
          <w:p w:rsidR="00083ABA" w:rsidRDefault="00083ABA">
            <w:pPr>
              <w:pStyle w:val="ConsPlusNormal"/>
            </w:pPr>
            <w:r>
              <w:t>Областное государственное казенное учреждение "Центр занятости населения Ленинского района"</w:t>
            </w:r>
          </w:p>
        </w:tc>
        <w:tc>
          <w:tcPr>
            <w:tcW w:w="794" w:type="dxa"/>
          </w:tcPr>
          <w:p w:rsidR="00083ABA" w:rsidRDefault="00083ABA">
            <w:pPr>
              <w:pStyle w:val="ConsPlusNormal"/>
              <w:jc w:val="center"/>
            </w:pPr>
            <w:r>
              <w:t>2021</w:t>
            </w:r>
          </w:p>
        </w:tc>
        <w:tc>
          <w:tcPr>
            <w:tcW w:w="2778" w:type="dxa"/>
          </w:tcPr>
          <w:p w:rsidR="00083ABA" w:rsidRDefault="00083ABA">
            <w:pPr>
              <w:pStyle w:val="ConsPlusNormal"/>
            </w:pPr>
            <w:r>
              <w:t>Установка кнопки экстренного вызова охранных структур</w:t>
            </w:r>
          </w:p>
        </w:tc>
        <w:tc>
          <w:tcPr>
            <w:tcW w:w="1984" w:type="dxa"/>
          </w:tcPr>
          <w:p w:rsidR="00083ABA" w:rsidRDefault="00083ABA">
            <w:pPr>
              <w:pStyle w:val="ConsPlusNormal"/>
            </w:pPr>
            <w:r>
              <w:t>Снижение антитеррористической устойчивости объектов возможных террористических посягательств</w:t>
            </w:r>
          </w:p>
        </w:tc>
        <w:tc>
          <w:tcPr>
            <w:tcW w:w="2494" w:type="dxa"/>
          </w:tcPr>
          <w:p w:rsidR="00083ABA" w:rsidRDefault="00083ABA">
            <w:pPr>
              <w:pStyle w:val="ConsPlusNormal"/>
            </w:pPr>
            <w:r>
              <w:t>Количество актов террористического и экстремистского характера на территории области</w:t>
            </w:r>
          </w:p>
        </w:tc>
      </w:tr>
      <w:tr w:rsidR="00083ABA">
        <w:tc>
          <w:tcPr>
            <w:tcW w:w="904" w:type="dxa"/>
          </w:tcPr>
          <w:p w:rsidR="00083ABA" w:rsidRDefault="00083ABA">
            <w:pPr>
              <w:pStyle w:val="ConsPlusNormal"/>
              <w:jc w:val="center"/>
            </w:pPr>
            <w:r>
              <w:t>2.2.6.2</w:t>
            </w:r>
          </w:p>
        </w:tc>
        <w:tc>
          <w:tcPr>
            <w:tcW w:w="2211" w:type="dxa"/>
          </w:tcPr>
          <w:p w:rsidR="00083ABA" w:rsidRDefault="00083ABA">
            <w:pPr>
              <w:pStyle w:val="ConsPlusNormal"/>
            </w:pPr>
            <w:r>
              <w:t xml:space="preserve">Оснащение областного государственного казенного учреждения "Центр занятости населения Облученского района" системой </w:t>
            </w:r>
            <w:r>
              <w:lastRenderedPageBreak/>
              <w:t>видеонаблюдения по периметру, кнопками экстренного вызова охранных структур</w:t>
            </w:r>
          </w:p>
        </w:tc>
        <w:tc>
          <w:tcPr>
            <w:tcW w:w="2268" w:type="dxa"/>
          </w:tcPr>
          <w:p w:rsidR="00083ABA" w:rsidRDefault="00083ABA">
            <w:pPr>
              <w:pStyle w:val="ConsPlusNormal"/>
            </w:pPr>
            <w:r>
              <w:lastRenderedPageBreak/>
              <w:t>Областное государственное казенное учреждение "Центр занятости населения Облученского района"</w:t>
            </w:r>
          </w:p>
        </w:tc>
        <w:tc>
          <w:tcPr>
            <w:tcW w:w="794" w:type="dxa"/>
          </w:tcPr>
          <w:p w:rsidR="00083ABA" w:rsidRDefault="00083ABA">
            <w:pPr>
              <w:pStyle w:val="ConsPlusNormal"/>
              <w:jc w:val="center"/>
            </w:pPr>
            <w:r>
              <w:t>2021</w:t>
            </w:r>
          </w:p>
        </w:tc>
        <w:tc>
          <w:tcPr>
            <w:tcW w:w="2778" w:type="dxa"/>
          </w:tcPr>
          <w:p w:rsidR="00083ABA" w:rsidRDefault="00083ABA">
            <w:pPr>
              <w:pStyle w:val="ConsPlusNormal"/>
            </w:pPr>
            <w:r>
              <w:t>Установка системы видеонаблюдения по периметру, кнопок экстренного вызова охранных структур</w:t>
            </w:r>
          </w:p>
        </w:tc>
        <w:tc>
          <w:tcPr>
            <w:tcW w:w="1984" w:type="dxa"/>
          </w:tcPr>
          <w:p w:rsidR="00083ABA" w:rsidRDefault="00083ABA">
            <w:pPr>
              <w:pStyle w:val="ConsPlusNormal"/>
            </w:pPr>
            <w:r>
              <w:t>Снижение антитеррористической устойчивости объектов возможных террористических посягательств</w:t>
            </w:r>
          </w:p>
        </w:tc>
        <w:tc>
          <w:tcPr>
            <w:tcW w:w="2494" w:type="dxa"/>
          </w:tcPr>
          <w:p w:rsidR="00083ABA" w:rsidRDefault="00083ABA">
            <w:pPr>
              <w:pStyle w:val="ConsPlusNormal"/>
            </w:pPr>
            <w:r>
              <w:t>Количество актов террористического и экстремистского характера на территории области</w:t>
            </w:r>
          </w:p>
        </w:tc>
      </w:tr>
      <w:tr w:rsidR="00083ABA">
        <w:tc>
          <w:tcPr>
            <w:tcW w:w="904" w:type="dxa"/>
          </w:tcPr>
          <w:p w:rsidR="00083ABA" w:rsidRDefault="00083ABA">
            <w:pPr>
              <w:pStyle w:val="ConsPlusNormal"/>
              <w:jc w:val="center"/>
            </w:pPr>
            <w:r>
              <w:lastRenderedPageBreak/>
              <w:t>2.2.6.3</w:t>
            </w:r>
          </w:p>
        </w:tc>
        <w:tc>
          <w:tcPr>
            <w:tcW w:w="2211" w:type="dxa"/>
          </w:tcPr>
          <w:p w:rsidR="00083ABA" w:rsidRDefault="00083ABA">
            <w:pPr>
              <w:pStyle w:val="ConsPlusNormal"/>
            </w:pPr>
            <w:r>
              <w:t>Оснащение областного государственного казенного учреждения "Центр занятости населения Октябрьского района" системой видеонаблюдения по периметру, кнопками экстренного вызова охранных структур</w:t>
            </w:r>
          </w:p>
        </w:tc>
        <w:tc>
          <w:tcPr>
            <w:tcW w:w="2268" w:type="dxa"/>
          </w:tcPr>
          <w:p w:rsidR="00083ABA" w:rsidRDefault="00083ABA">
            <w:pPr>
              <w:pStyle w:val="ConsPlusNormal"/>
            </w:pPr>
            <w:r>
              <w:t>Областное государственное казенное учреждение "Центр занятости населения Октябрьского района"</w:t>
            </w:r>
          </w:p>
        </w:tc>
        <w:tc>
          <w:tcPr>
            <w:tcW w:w="794" w:type="dxa"/>
          </w:tcPr>
          <w:p w:rsidR="00083ABA" w:rsidRDefault="00083ABA">
            <w:pPr>
              <w:pStyle w:val="ConsPlusNormal"/>
              <w:jc w:val="center"/>
            </w:pPr>
            <w:r>
              <w:t>2022</w:t>
            </w:r>
          </w:p>
        </w:tc>
        <w:tc>
          <w:tcPr>
            <w:tcW w:w="2778" w:type="dxa"/>
          </w:tcPr>
          <w:p w:rsidR="00083ABA" w:rsidRDefault="00083ABA">
            <w:pPr>
              <w:pStyle w:val="ConsPlusNormal"/>
            </w:pPr>
            <w:r>
              <w:t>Установка 3 кнопок экстренного вызова охранных структур, установка системы видеонаблюдения на входе и по периметру здания</w:t>
            </w:r>
          </w:p>
        </w:tc>
        <w:tc>
          <w:tcPr>
            <w:tcW w:w="1984" w:type="dxa"/>
          </w:tcPr>
          <w:p w:rsidR="00083ABA" w:rsidRDefault="00083ABA">
            <w:pPr>
              <w:pStyle w:val="ConsPlusNormal"/>
            </w:pPr>
            <w:r>
              <w:t>Снижение антитеррористической устойчивости объектов возможных террористических посягательств</w:t>
            </w:r>
          </w:p>
        </w:tc>
        <w:tc>
          <w:tcPr>
            <w:tcW w:w="2494" w:type="dxa"/>
          </w:tcPr>
          <w:p w:rsidR="00083ABA" w:rsidRDefault="00083ABA">
            <w:pPr>
              <w:pStyle w:val="ConsPlusNormal"/>
            </w:pPr>
            <w:r>
              <w:t>Количество актов террористического и экстремистского характера на территории области</w:t>
            </w:r>
          </w:p>
        </w:tc>
      </w:tr>
      <w:tr w:rsidR="00083ABA">
        <w:tc>
          <w:tcPr>
            <w:tcW w:w="904" w:type="dxa"/>
          </w:tcPr>
          <w:p w:rsidR="00083ABA" w:rsidRDefault="00083ABA">
            <w:pPr>
              <w:pStyle w:val="ConsPlusNormal"/>
              <w:jc w:val="center"/>
            </w:pPr>
            <w:r>
              <w:t>2.2.6.4</w:t>
            </w:r>
          </w:p>
        </w:tc>
        <w:tc>
          <w:tcPr>
            <w:tcW w:w="2211" w:type="dxa"/>
          </w:tcPr>
          <w:p w:rsidR="00083ABA" w:rsidRDefault="00083ABA">
            <w:pPr>
              <w:pStyle w:val="ConsPlusNormal"/>
            </w:pPr>
            <w:r>
              <w:t>Оснащение областного государственного казенного учреждения "Центр занятости населения г. Биробиджана" кнопками экстренного вызова охранных структур</w:t>
            </w:r>
          </w:p>
        </w:tc>
        <w:tc>
          <w:tcPr>
            <w:tcW w:w="2268" w:type="dxa"/>
          </w:tcPr>
          <w:p w:rsidR="00083ABA" w:rsidRDefault="00083ABA">
            <w:pPr>
              <w:pStyle w:val="ConsPlusNormal"/>
            </w:pPr>
            <w:r>
              <w:t>Областное государственное казенное учреждение "Центр занятости населения</w:t>
            </w:r>
          </w:p>
          <w:p w:rsidR="00083ABA" w:rsidRDefault="00083ABA">
            <w:pPr>
              <w:pStyle w:val="ConsPlusNormal"/>
            </w:pPr>
            <w:r>
              <w:t>г. Биробиджана"</w:t>
            </w:r>
          </w:p>
        </w:tc>
        <w:tc>
          <w:tcPr>
            <w:tcW w:w="794" w:type="dxa"/>
          </w:tcPr>
          <w:p w:rsidR="00083ABA" w:rsidRDefault="00083ABA">
            <w:pPr>
              <w:pStyle w:val="ConsPlusNormal"/>
              <w:jc w:val="center"/>
            </w:pPr>
            <w:r>
              <w:t>2021</w:t>
            </w:r>
          </w:p>
        </w:tc>
        <w:tc>
          <w:tcPr>
            <w:tcW w:w="2778" w:type="dxa"/>
          </w:tcPr>
          <w:p w:rsidR="00083ABA" w:rsidRDefault="00083ABA">
            <w:pPr>
              <w:pStyle w:val="ConsPlusNormal"/>
            </w:pPr>
            <w:r>
              <w:t>Установка кнопок экстренного вызова охранных структур</w:t>
            </w:r>
          </w:p>
        </w:tc>
        <w:tc>
          <w:tcPr>
            <w:tcW w:w="1984" w:type="dxa"/>
          </w:tcPr>
          <w:p w:rsidR="00083ABA" w:rsidRDefault="00083ABA">
            <w:pPr>
              <w:pStyle w:val="ConsPlusNormal"/>
            </w:pPr>
            <w:r>
              <w:t>Снижение антитеррористической устойчивости объектов возможных террористических посягательств</w:t>
            </w:r>
          </w:p>
        </w:tc>
        <w:tc>
          <w:tcPr>
            <w:tcW w:w="2494" w:type="dxa"/>
          </w:tcPr>
          <w:p w:rsidR="00083ABA" w:rsidRDefault="00083ABA">
            <w:pPr>
              <w:pStyle w:val="ConsPlusNormal"/>
            </w:pPr>
            <w:r>
              <w:t>Количество актов террористического и экстремистского характера на территории области</w:t>
            </w:r>
          </w:p>
        </w:tc>
      </w:tr>
      <w:tr w:rsidR="00083ABA">
        <w:tc>
          <w:tcPr>
            <w:tcW w:w="904" w:type="dxa"/>
          </w:tcPr>
          <w:p w:rsidR="00083ABA" w:rsidRDefault="00083ABA">
            <w:pPr>
              <w:pStyle w:val="ConsPlusNormal"/>
              <w:jc w:val="center"/>
              <w:outlineLvl w:val="4"/>
            </w:pPr>
            <w:r>
              <w:t>3</w:t>
            </w:r>
          </w:p>
        </w:tc>
        <w:tc>
          <w:tcPr>
            <w:tcW w:w="12529" w:type="dxa"/>
            <w:gridSpan w:val="6"/>
          </w:tcPr>
          <w:p w:rsidR="00083ABA" w:rsidRDefault="00083ABA">
            <w:pPr>
              <w:pStyle w:val="ConsPlusNormal"/>
              <w:jc w:val="center"/>
            </w:pPr>
            <w:r>
              <w:t>Подпрограмма 3 "Обеспечение общественной безопасности и предупреждение правонарушений на территории Еврейской автономной области" на 2018 - 2024 годы</w:t>
            </w:r>
          </w:p>
        </w:tc>
      </w:tr>
      <w:tr w:rsidR="00083ABA">
        <w:tc>
          <w:tcPr>
            <w:tcW w:w="13433" w:type="dxa"/>
            <w:gridSpan w:val="7"/>
          </w:tcPr>
          <w:p w:rsidR="00083ABA" w:rsidRDefault="00083ABA">
            <w:pPr>
              <w:pStyle w:val="ConsPlusNormal"/>
              <w:jc w:val="center"/>
              <w:outlineLvl w:val="5"/>
            </w:pPr>
            <w:r>
              <w:t>Задача "Обеспечение общественной безопасности, совершенствование и повышение эффективности системы профилактики правонарушений и преступлений на территории Еврейской автономной области"</w:t>
            </w:r>
          </w:p>
        </w:tc>
      </w:tr>
      <w:tr w:rsidR="00083ABA">
        <w:tc>
          <w:tcPr>
            <w:tcW w:w="904" w:type="dxa"/>
          </w:tcPr>
          <w:p w:rsidR="00083ABA" w:rsidRDefault="00083ABA">
            <w:pPr>
              <w:pStyle w:val="ConsPlusNormal"/>
              <w:jc w:val="center"/>
              <w:outlineLvl w:val="6"/>
            </w:pPr>
            <w:r>
              <w:t>3.1</w:t>
            </w:r>
          </w:p>
        </w:tc>
        <w:tc>
          <w:tcPr>
            <w:tcW w:w="12529" w:type="dxa"/>
            <w:gridSpan w:val="6"/>
          </w:tcPr>
          <w:p w:rsidR="00083ABA" w:rsidRDefault="00083ABA">
            <w:pPr>
              <w:pStyle w:val="ConsPlusNormal"/>
              <w:jc w:val="center"/>
            </w:pPr>
            <w:r>
              <w:t>Основное мероприятие 1 "Комплексные меры по обеспечению общественной безопасности и предупреждению правонарушений"</w:t>
            </w:r>
          </w:p>
        </w:tc>
      </w:tr>
      <w:tr w:rsidR="00083ABA">
        <w:tc>
          <w:tcPr>
            <w:tcW w:w="904" w:type="dxa"/>
            <w:vMerge w:val="restart"/>
          </w:tcPr>
          <w:p w:rsidR="00083ABA" w:rsidRDefault="00083ABA">
            <w:pPr>
              <w:pStyle w:val="ConsPlusNormal"/>
              <w:jc w:val="center"/>
            </w:pPr>
            <w:r>
              <w:t>3.1.1</w:t>
            </w:r>
          </w:p>
        </w:tc>
        <w:tc>
          <w:tcPr>
            <w:tcW w:w="2211" w:type="dxa"/>
            <w:vMerge w:val="restart"/>
          </w:tcPr>
          <w:p w:rsidR="00083ABA" w:rsidRDefault="00083ABA">
            <w:pPr>
              <w:pStyle w:val="ConsPlusNormal"/>
            </w:pPr>
            <w:r>
              <w:t xml:space="preserve">Проведение мониторинга в сфере профилактики </w:t>
            </w:r>
            <w:r>
              <w:lastRenderedPageBreak/>
              <w:t>правонарушений, анализа причин и условий, способствующих совершению преступлений и правонарушений, подготовка предложений по их устранению (минимизации, нейтрализации)</w:t>
            </w:r>
          </w:p>
        </w:tc>
        <w:tc>
          <w:tcPr>
            <w:tcW w:w="2268" w:type="dxa"/>
          </w:tcPr>
          <w:p w:rsidR="00083ABA" w:rsidRDefault="00083ABA">
            <w:pPr>
              <w:pStyle w:val="ConsPlusNormal"/>
            </w:pPr>
            <w:r>
              <w:lastRenderedPageBreak/>
              <w:t xml:space="preserve">Управление по обеспечению деятельности </w:t>
            </w:r>
            <w:r>
              <w:lastRenderedPageBreak/>
              <w:t>мировых судей и взаимодействию с правоохранительными органами области, УМВД России по ЕАО (по согласованию)</w:t>
            </w:r>
          </w:p>
        </w:tc>
        <w:tc>
          <w:tcPr>
            <w:tcW w:w="794" w:type="dxa"/>
          </w:tcPr>
          <w:p w:rsidR="00083ABA" w:rsidRDefault="00083ABA">
            <w:pPr>
              <w:pStyle w:val="ConsPlusNormal"/>
              <w:jc w:val="center"/>
            </w:pPr>
            <w:r>
              <w:lastRenderedPageBreak/>
              <w:t>2018 - 2020</w:t>
            </w:r>
          </w:p>
        </w:tc>
        <w:tc>
          <w:tcPr>
            <w:tcW w:w="2778" w:type="dxa"/>
            <w:vMerge w:val="restart"/>
          </w:tcPr>
          <w:p w:rsidR="00083ABA" w:rsidRDefault="00083ABA">
            <w:pPr>
              <w:pStyle w:val="ConsPlusNormal"/>
            </w:pPr>
            <w:r>
              <w:t>Ежегодно не менее одного отчета:</w:t>
            </w:r>
          </w:p>
          <w:p w:rsidR="00083ABA" w:rsidRDefault="00083ABA">
            <w:pPr>
              <w:pStyle w:val="ConsPlusNormal"/>
            </w:pPr>
            <w:r>
              <w:t>2018 - 1;</w:t>
            </w:r>
          </w:p>
          <w:p w:rsidR="00083ABA" w:rsidRDefault="00083ABA">
            <w:pPr>
              <w:pStyle w:val="ConsPlusNormal"/>
            </w:pPr>
            <w:r>
              <w:lastRenderedPageBreak/>
              <w:t>2019 - 1;</w:t>
            </w:r>
          </w:p>
          <w:p w:rsidR="00083ABA" w:rsidRDefault="00083ABA">
            <w:pPr>
              <w:pStyle w:val="ConsPlusNormal"/>
            </w:pPr>
            <w:r>
              <w:t>2020 - 1;</w:t>
            </w:r>
          </w:p>
          <w:p w:rsidR="00083ABA" w:rsidRDefault="00083ABA">
            <w:pPr>
              <w:pStyle w:val="ConsPlusNormal"/>
            </w:pPr>
            <w:r>
              <w:t>2021 - 1;</w:t>
            </w:r>
          </w:p>
          <w:p w:rsidR="00083ABA" w:rsidRDefault="00083ABA">
            <w:pPr>
              <w:pStyle w:val="ConsPlusNormal"/>
            </w:pPr>
            <w:r>
              <w:t>2022 - 1;</w:t>
            </w:r>
          </w:p>
          <w:p w:rsidR="00083ABA" w:rsidRDefault="00083ABA">
            <w:pPr>
              <w:pStyle w:val="ConsPlusNormal"/>
            </w:pPr>
            <w:r>
              <w:t>2023 - 1;</w:t>
            </w:r>
          </w:p>
          <w:p w:rsidR="00083ABA" w:rsidRDefault="00083ABA">
            <w:pPr>
              <w:pStyle w:val="ConsPlusNormal"/>
            </w:pPr>
            <w:r>
              <w:t>2024 - 1</w:t>
            </w:r>
          </w:p>
        </w:tc>
        <w:tc>
          <w:tcPr>
            <w:tcW w:w="1984" w:type="dxa"/>
            <w:vMerge w:val="restart"/>
          </w:tcPr>
          <w:p w:rsidR="00083ABA" w:rsidRDefault="00083ABA">
            <w:pPr>
              <w:pStyle w:val="ConsPlusNormal"/>
            </w:pPr>
            <w:r>
              <w:lastRenderedPageBreak/>
              <w:t xml:space="preserve">Несоответствие выработанных мер и реализующихся </w:t>
            </w:r>
            <w:r>
              <w:lastRenderedPageBreak/>
              <w:t>мероприятий фактическому состоянию криминогенной обстановки на территории области</w:t>
            </w:r>
          </w:p>
        </w:tc>
        <w:tc>
          <w:tcPr>
            <w:tcW w:w="2494" w:type="dxa"/>
            <w:vMerge w:val="restart"/>
          </w:tcPr>
          <w:p w:rsidR="00083ABA" w:rsidRDefault="00083ABA">
            <w:pPr>
              <w:pStyle w:val="ConsPlusNormal"/>
            </w:pPr>
            <w:r>
              <w:lastRenderedPageBreak/>
              <w:t xml:space="preserve">Уровень преступности (количество зарегистрированных </w:t>
            </w:r>
            <w:r>
              <w:lastRenderedPageBreak/>
              <w:t>преступлений, совершенных на 100 тыс. населения)</w:t>
            </w:r>
          </w:p>
        </w:tc>
      </w:tr>
      <w:tr w:rsidR="00083ABA">
        <w:tc>
          <w:tcPr>
            <w:tcW w:w="904" w:type="dxa"/>
            <w:vMerge/>
          </w:tcPr>
          <w:p w:rsidR="00083ABA" w:rsidRDefault="00083ABA">
            <w:pPr>
              <w:pStyle w:val="ConsPlusNormal"/>
            </w:pPr>
          </w:p>
        </w:tc>
        <w:tc>
          <w:tcPr>
            <w:tcW w:w="2211" w:type="dxa"/>
            <w:vMerge/>
          </w:tcPr>
          <w:p w:rsidR="00083ABA" w:rsidRDefault="00083ABA">
            <w:pPr>
              <w:pStyle w:val="ConsPlusNormal"/>
            </w:pPr>
          </w:p>
        </w:tc>
        <w:tc>
          <w:tcPr>
            <w:tcW w:w="2268" w:type="dxa"/>
          </w:tcPr>
          <w:p w:rsidR="00083ABA" w:rsidRDefault="00083ABA">
            <w:pPr>
              <w:pStyle w:val="ConsPlusNormal"/>
            </w:pPr>
            <w:r>
              <w:t>Департамент региональной безопасности области, УМВД России по ЕАО (по согласованию)</w:t>
            </w:r>
          </w:p>
        </w:tc>
        <w:tc>
          <w:tcPr>
            <w:tcW w:w="794" w:type="dxa"/>
          </w:tcPr>
          <w:p w:rsidR="00083ABA" w:rsidRDefault="00083ABA">
            <w:pPr>
              <w:pStyle w:val="ConsPlusNormal"/>
              <w:jc w:val="center"/>
            </w:pPr>
            <w:r>
              <w:t>2021 - 2024</w:t>
            </w:r>
          </w:p>
        </w:tc>
        <w:tc>
          <w:tcPr>
            <w:tcW w:w="2778" w:type="dxa"/>
            <w:vMerge/>
          </w:tcPr>
          <w:p w:rsidR="00083ABA" w:rsidRDefault="00083ABA">
            <w:pPr>
              <w:pStyle w:val="ConsPlusNormal"/>
            </w:pPr>
          </w:p>
        </w:tc>
        <w:tc>
          <w:tcPr>
            <w:tcW w:w="1984" w:type="dxa"/>
            <w:vMerge/>
          </w:tcPr>
          <w:p w:rsidR="00083ABA" w:rsidRDefault="00083ABA">
            <w:pPr>
              <w:pStyle w:val="ConsPlusNormal"/>
            </w:pPr>
          </w:p>
        </w:tc>
        <w:tc>
          <w:tcPr>
            <w:tcW w:w="2494" w:type="dxa"/>
            <w:vMerge/>
          </w:tcPr>
          <w:p w:rsidR="00083ABA" w:rsidRDefault="00083ABA">
            <w:pPr>
              <w:pStyle w:val="ConsPlusNormal"/>
            </w:pPr>
          </w:p>
        </w:tc>
      </w:tr>
      <w:tr w:rsidR="00083ABA">
        <w:tc>
          <w:tcPr>
            <w:tcW w:w="904" w:type="dxa"/>
            <w:vMerge w:val="restart"/>
          </w:tcPr>
          <w:p w:rsidR="00083ABA" w:rsidRDefault="00083ABA">
            <w:pPr>
              <w:pStyle w:val="ConsPlusNormal"/>
              <w:jc w:val="center"/>
            </w:pPr>
            <w:r>
              <w:t>3.1.2</w:t>
            </w:r>
          </w:p>
        </w:tc>
        <w:tc>
          <w:tcPr>
            <w:tcW w:w="2211" w:type="dxa"/>
            <w:vMerge w:val="restart"/>
          </w:tcPr>
          <w:p w:rsidR="00083ABA" w:rsidRDefault="00083ABA">
            <w:pPr>
              <w:pStyle w:val="ConsPlusNormal"/>
            </w:pPr>
            <w:r>
              <w:t>Обеспечение эффективности деятельности областных коллегиальных органов в сфере профилактики преступности и обеспечения правопорядка</w:t>
            </w:r>
          </w:p>
        </w:tc>
        <w:tc>
          <w:tcPr>
            <w:tcW w:w="2268" w:type="dxa"/>
          </w:tcPr>
          <w:p w:rsidR="00083ABA" w:rsidRDefault="00083ABA">
            <w:pPr>
              <w:pStyle w:val="ConsPlusNormal"/>
            </w:pPr>
            <w:r>
              <w:t>Управление по обеспечению деятельности мировых судей и взаимодействию с правоохранительными органами области</w:t>
            </w:r>
          </w:p>
        </w:tc>
        <w:tc>
          <w:tcPr>
            <w:tcW w:w="794" w:type="dxa"/>
          </w:tcPr>
          <w:p w:rsidR="00083ABA" w:rsidRDefault="00083ABA">
            <w:pPr>
              <w:pStyle w:val="ConsPlusNormal"/>
              <w:jc w:val="center"/>
            </w:pPr>
            <w:r>
              <w:t>2018 - 2020</w:t>
            </w:r>
          </w:p>
        </w:tc>
        <w:tc>
          <w:tcPr>
            <w:tcW w:w="2778" w:type="dxa"/>
            <w:vMerge w:val="restart"/>
          </w:tcPr>
          <w:p w:rsidR="00083ABA" w:rsidRDefault="00083ABA">
            <w:pPr>
              <w:pStyle w:val="ConsPlusNormal"/>
            </w:pPr>
            <w:r>
              <w:t>Проведение не менее 4 заседаний коллегиальных органов в сфере профилактики преступности и обеспечения правопорядка в год</w:t>
            </w:r>
          </w:p>
        </w:tc>
        <w:tc>
          <w:tcPr>
            <w:tcW w:w="1984" w:type="dxa"/>
            <w:vMerge w:val="restart"/>
          </w:tcPr>
          <w:p w:rsidR="00083ABA" w:rsidRDefault="00083ABA">
            <w:pPr>
              <w:pStyle w:val="ConsPlusNormal"/>
            </w:pPr>
            <w:r>
              <w:t>Рост количества зарегистрированных на территории области преступлений, в том числе отдельных их видов</w:t>
            </w:r>
          </w:p>
        </w:tc>
        <w:tc>
          <w:tcPr>
            <w:tcW w:w="2494" w:type="dxa"/>
            <w:vMerge w:val="restart"/>
          </w:tcPr>
          <w:p w:rsidR="00083ABA" w:rsidRDefault="00083ABA">
            <w:pPr>
              <w:pStyle w:val="ConsPlusNormal"/>
            </w:pPr>
            <w:r>
              <w:t>Уровень преступности (количество зарегистрированных преступлений, совершенных на 100 тыс. населения)</w:t>
            </w:r>
          </w:p>
        </w:tc>
      </w:tr>
      <w:tr w:rsidR="00083ABA">
        <w:tc>
          <w:tcPr>
            <w:tcW w:w="904" w:type="dxa"/>
            <w:vMerge/>
          </w:tcPr>
          <w:p w:rsidR="00083ABA" w:rsidRDefault="00083ABA">
            <w:pPr>
              <w:pStyle w:val="ConsPlusNormal"/>
            </w:pPr>
          </w:p>
        </w:tc>
        <w:tc>
          <w:tcPr>
            <w:tcW w:w="2211" w:type="dxa"/>
            <w:vMerge/>
          </w:tcPr>
          <w:p w:rsidR="00083ABA" w:rsidRDefault="00083ABA">
            <w:pPr>
              <w:pStyle w:val="ConsPlusNormal"/>
            </w:pPr>
          </w:p>
        </w:tc>
        <w:tc>
          <w:tcPr>
            <w:tcW w:w="2268" w:type="dxa"/>
          </w:tcPr>
          <w:p w:rsidR="00083ABA" w:rsidRDefault="00083ABA">
            <w:pPr>
              <w:pStyle w:val="ConsPlusNormal"/>
            </w:pPr>
            <w:r>
              <w:t>Департамент региональной безопасности области</w:t>
            </w:r>
          </w:p>
        </w:tc>
        <w:tc>
          <w:tcPr>
            <w:tcW w:w="794" w:type="dxa"/>
          </w:tcPr>
          <w:p w:rsidR="00083ABA" w:rsidRDefault="00083ABA">
            <w:pPr>
              <w:pStyle w:val="ConsPlusNormal"/>
              <w:jc w:val="center"/>
            </w:pPr>
            <w:r>
              <w:t>2021 - 2024</w:t>
            </w:r>
          </w:p>
        </w:tc>
        <w:tc>
          <w:tcPr>
            <w:tcW w:w="2778" w:type="dxa"/>
            <w:vMerge/>
          </w:tcPr>
          <w:p w:rsidR="00083ABA" w:rsidRDefault="00083ABA">
            <w:pPr>
              <w:pStyle w:val="ConsPlusNormal"/>
            </w:pPr>
          </w:p>
        </w:tc>
        <w:tc>
          <w:tcPr>
            <w:tcW w:w="1984" w:type="dxa"/>
            <w:vMerge/>
          </w:tcPr>
          <w:p w:rsidR="00083ABA" w:rsidRDefault="00083ABA">
            <w:pPr>
              <w:pStyle w:val="ConsPlusNormal"/>
            </w:pPr>
          </w:p>
        </w:tc>
        <w:tc>
          <w:tcPr>
            <w:tcW w:w="2494" w:type="dxa"/>
            <w:vMerge/>
          </w:tcPr>
          <w:p w:rsidR="00083ABA" w:rsidRDefault="00083ABA">
            <w:pPr>
              <w:pStyle w:val="ConsPlusNormal"/>
            </w:pPr>
          </w:p>
        </w:tc>
      </w:tr>
      <w:tr w:rsidR="00083ABA">
        <w:tc>
          <w:tcPr>
            <w:tcW w:w="904" w:type="dxa"/>
          </w:tcPr>
          <w:p w:rsidR="00083ABA" w:rsidRDefault="00083ABA">
            <w:pPr>
              <w:pStyle w:val="ConsPlusNormal"/>
              <w:jc w:val="center"/>
            </w:pPr>
            <w:r>
              <w:t>3.1.3</w:t>
            </w:r>
          </w:p>
        </w:tc>
        <w:tc>
          <w:tcPr>
            <w:tcW w:w="2211" w:type="dxa"/>
          </w:tcPr>
          <w:p w:rsidR="00083ABA" w:rsidRDefault="00083ABA">
            <w:pPr>
              <w:pStyle w:val="ConsPlusNormal"/>
            </w:pPr>
            <w:r>
              <w:t xml:space="preserve">Проведение оперативно-профилактических мероприятий, направленных на предупреждение распространенных видов преступлений, на основе анализа состояния криминогенной ситуации, сложившейся в общественных </w:t>
            </w:r>
            <w:r>
              <w:lastRenderedPageBreak/>
              <w:t>местах, на улицах населенных пунктов</w:t>
            </w:r>
          </w:p>
        </w:tc>
        <w:tc>
          <w:tcPr>
            <w:tcW w:w="2268" w:type="dxa"/>
          </w:tcPr>
          <w:p w:rsidR="00083ABA" w:rsidRDefault="00083ABA">
            <w:pPr>
              <w:pStyle w:val="ConsPlusNormal"/>
            </w:pPr>
            <w:r>
              <w:lastRenderedPageBreak/>
              <w:t>УМВД России по ЕАО (по согласованию)</w:t>
            </w:r>
          </w:p>
        </w:tc>
        <w:tc>
          <w:tcPr>
            <w:tcW w:w="794" w:type="dxa"/>
          </w:tcPr>
          <w:p w:rsidR="00083ABA" w:rsidRDefault="00083ABA">
            <w:pPr>
              <w:pStyle w:val="ConsPlusNormal"/>
              <w:jc w:val="center"/>
            </w:pPr>
            <w:r>
              <w:t>2018 - 2024</w:t>
            </w:r>
          </w:p>
        </w:tc>
        <w:tc>
          <w:tcPr>
            <w:tcW w:w="2778" w:type="dxa"/>
          </w:tcPr>
          <w:p w:rsidR="00083ABA" w:rsidRDefault="00083ABA">
            <w:pPr>
              <w:pStyle w:val="ConsPlusNormal"/>
            </w:pPr>
            <w:r>
              <w:t>Профилактика совершения грабежей и краж. Сокращение уровня преступности (количества зарегистрированных преступлений, совершенных на 100 тыс. населения) с 2061,2 преступления до 1850,2 преступления.</w:t>
            </w:r>
          </w:p>
          <w:p w:rsidR="00083ABA" w:rsidRDefault="00083ABA">
            <w:pPr>
              <w:pStyle w:val="ConsPlusNormal"/>
            </w:pPr>
            <w:r>
              <w:t>Не менее 4 рейдов в год</w:t>
            </w:r>
          </w:p>
        </w:tc>
        <w:tc>
          <w:tcPr>
            <w:tcW w:w="1984" w:type="dxa"/>
          </w:tcPr>
          <w:p w:rsidR="00083ABA" w:rsidRDefault="00083ABA">
            <w:pPr>
              <w:pStyle w:val="ConsPlusNormal"/>
            </w:pPr>
            <w:r>
              <w:t>Рост числа преступлений, совершенных в общественных местах и на улицах населенных пунктов области</w:t>
            </w:r>
          </w:p>
        </w:tc>
        <w:tc>
          <w:tcPr>
            <w:tcW w:w="2494" w:type="dxa"/>
          </w:tcPr>
          <w:p w:rsidR="00083ABA" w:rsidRDefault="00083ABA">
            <w:pPr>
              <w:pStyle w:val="ConsPlusNormal"/>
            </w:pPr>
            <w:r>
              <w:t>Уровень преступности (количество зарегистрированных преступлений, совершенных на 100 тыс. населения)</w:t>
            </w:r>
          </w:p>
        </w:tc>
      </w:tr>
      <w:tr w:rsidR="00083ABA">
        <w:tc>
          <w:tcPr>
            <w:tcW w:w="904" w:type="dxa"/>
          </w:tcPr>
          <w:p w:rsidR="00083ABA" w:rsidRDefault="00083ABA">
            <w:pPr>
              <w:pStyle w:val="ConsPlusNormal"/>
              <w:jc w:val="center"/>
            </w:pPr>
            <w:r>
              <w:lastRenderedPageBreak/>
              <w:t>3.1.4</w:t>
            </w:r>
          </w:p>
        </w:tc>
        <w:tc>
          <w:tcPr>
            <w:tcW w:w="2211" w:type="dxa"/>
          </w:tcPr>
          <w:p w:rsidR="00083ABA" w:rsidRDefault="00083ABA">
            <w:pPr>
              <w:pStyle w:val="ConsPlusNormal"/>
            </w:pPr>
            <w:r>
              <w:t>Организация мероприятий по обследованию местности в ходе мероприятий с массовым пребыванием людей в целях обнаружения оружия, взрывных устройств и взрывчатых веществ с использованием сил и средств спецподразделений Отдела Росгвардии по ЕАО</w:t>
            </w:r>
          </w:p>
        </w:tc>
        <w:tc>
          <w:tcPr>
            <w:tcW w:w="2268" w:type="dxa"/>
          </w:tcPr>
          <w:p w:rsidR="00083ABA" w:rsidRDefault="00083ABA">
            <w:pPr>
              <w:pStyle w:val="ConsPlusNormal"/>
            </w:pPr>
            <w:r>
              <w:t>Управление Росгвардии по ЕАО (по согласованию)</w:t>
            </w:r>
          </w:p>
        </w:tc>
        <w:tc>
          <w:tcPr>
            <w:tcW w:w="794" w:type="dxa"/>
          </w:tcPr>
          <w:p w:rsidR="00083ABA" w:rsidRDefault="00083ABA">
            <w:pPr>
              <w:pStyle w:val="ConsPlusNormal"/>
              <w:jc w:val="center"/>
            </w:pPr>
            <w:r>
              <w:t>2018 - 2024</w:t>
            </w:r>
          </w:p>
        </w:tc>
        <w:tc>
          <w:tcPr>
            <w:tcW w:w="2778" w:type="dxa"/>
          </w:tcPr>
          <w:p w:rsidR="00083ABA" w:rsidRDefault="00083ABA">
            <w:pPr>
              <w:pStyle w:val="ConsPlusNormal"/>
            </w:pPr>
            <w:r>
              <w:t>Сокращение уровня преступности (количества зарегистрированных преступлений, совершенных на 100 тыс. населения) с 2061,2 преступления до 1910,2 преступления.</w:t>
            </w:r>
          </w:p>
          <w:p w:rsidR="00083ABA" w:rsidRDefault="00083ABA">
            <w:pPr>
              <w:pStyle w:val="ConsPlusNormal"/>
            </w:pPr>
            <w:r>
              <w:t>Не менее 4 мероприятий в год</w:t>
            </w:r>
          </w:p>
        </w:tc>
        <w:tc>
          <w:tcPr>
            <w:tcW w:w="1984" w:type="dxa"/>
          </w:tcPr>
          <w:p w:rsidR="00083ABA" w:rsidRDefault="00083ABA">
            <w:pPr>
              <w:pStyle w:val="ConsPlusNormal"/>
            </w:pPr>
            <w:r>
              <w:t>Рост числа преступлений, совершенных в общественных местах и на улицах населенных пунктов области</w:t>
            </w:r>
          </w:p>
        </w:tc>
        <w:tc>
          <w:tcPr>
            <w:tcW w:w="2494" w:type="dxa"/>
          </w:tcPr>
          <w:p w:rsidR="00083ABA" w:rsidRDefault="00083ABA">
            <w:pPr>
              <w:pStyle w:val="ConsPlusNormal"/>
            </w:pPr>
            <w:r>
              <w:t>Уровень преступности (количество зарегистрированных преступлений, совершенных на 100 тыс. населения)</w:t>
            </w:r>
          </w:p>
        </w:tc>
      </w:tr>
      <w:tr w:rsidR="00083ABA">
        <w:tc>
          <w:tcPr>
            <w:tcW w:w="904" w:type="dxa"/>
            <w:vMerge w:val="restart"/>
          </w:tcPr>
          <w:p w:rsidR="00083ABA" w:rsidRDefault="00083ABA">
            <w:pPr>
              <w:pStyle w:val="ConsPlusNormal"/>
              <w:jc w:val="center"/>
            </w:pPr>
            <w:r>
              <w:t>3.1.5</w:t>
            </w:r>
          </w:p>
        </w:tc>
        <w:tc>
          <w:tcPr>
            <w:tcW w:w="2211" w:type="dxa"/>
            <w:vMerge w:val="restart"/>
          </w:tcPr>
          <w:p w:rsidR="00083ABA" w:rsidRDefault="00083ABA">
            <w:pPr>
              <w:pStyle w:val="ConsPlusNormal"/>
            </w:pPr>
            <w:r>
              <w:t>Организация выплаты вознаграждения за добровольную сдачу населением незаконно хранящегося огнестрельного оружия, боеприпасов, взрывчатых веществ и взрывных устройств в порядке, установленном постановлением правительства области</w:t>
            </w:r>
          </w:p>
        </w:tc>
        <w:tc>
          <w:tcPr>
            <w:tcW w:w="2268" w:type="dxa"/>
          </w:tcPr>
          <w:p w:rsidR="00083ABA" w:rsidRDefault="00083ABA">
            <w:pPr>
              <w:pStyle w:val="ConsPlusNormal"/>
            </w:pPr>
            <w:r>
              <w:t>Управление по обеспечению деятельности мировых судей и взаимодействию с правоохранительными органами области, УМВД России по ЕАО (по согласованию)</w:t>
            </w:r>
          </w:p>
        </w:tc>
        <w:tc>
          <w:tcPr>
            <w:tcW w:w="794" w:type="dxa"/>
          </w:tcPr>
          <w:p w:rsidR="00083ABA" w:rsidRDefault="00083ABA">
            <w:pPr>
              <w:pStyle w:val="ConsPlusNormal"/>
              <w:jc w:val="center"/>
            </w:pPr>
            <w:r>
              <w:t>2018 - 2020</w:t>
            </w:r>
          </w:p>
        </w:tc>
        <w:tc>
          <w:tcPr>
            <w:tcW w:w="2778" w:type="dxa"/>
            <w:vMerge w:val="restart"/>
          </w:tcPr>
          <w:p w:rsidR="00083ABA" w:rsidRDefault="00083ABA">
            <w:pPr>
              <w:pStyle w:val="ConsPlusNormal"/>
            </w:pPr>
            <w:r>
              <w:t>Выплата вознаграждения:</w:t>
            </w:r>
          </w:p>
          <w:p w:rsidR="00083ABA" w:rsidRDefault="00083ABA">
            <w:pPr>
              <w:pStyle w:val="ConsPlusNormal"/>
            </w:pPr>
            <w:r>
              <w:t>2018 год - 7 чел.;</w:t>
            </w:r>
          </w:p>
          <w:p w:rsidR="00083ABA" w:rsidRDefault="00083ABA">
            <w:pPr>
              <w:pStyle w:val="ConsPlusNormal"/>
            </w:pPr>
            <w:r>
              <w:t>2019 год - 7 чел.;</w:t>
            </w:r>
          </w:p>
          <w:p w:rsidR="00083ABA" w:rsidRDefault="00083ABA">
            <w:pPr>
              <w:pStyle w:val="ConsPlusNormal"/>
            </w:pPr>
            <w:r>
              <w:t>2020 год - 7 чел.;</w:t>
            </w:r>
          </w:p>
          <w:p w:rsidR="00083ABA" w:rsidRDefault="00083ABA">
            <w:pPr>
              <w:pStyle w:val="ConsPlusNormal"/>
            </w:pPr>
            <w:r>
              <w:t>2021 год - 8 чел.;</w:t>
            </w:r>
          </w:p>
          <w:p w:rsidR="00083ABA" w:rsidRDefault="00083ABA">
            <w:pPr>
              <w:pStyle w:val="ConsPlusNormal"/>
            </w:pPr>
            <w:r>
              <w:t>2022 год - 9 чел.;</w:t>
            </w:r>
          </w:p>
          <w:p w:rsidR="00083ABA" w:rsidRDefault="00083ABA">
            <w:pPr>
              <w:pStyle w:val="ConsPlusNormal"/>
            </w:pPr>
            <w:r>
              <w:t>2023 год - 10 чел.;</w:t>
            </w:r>
          </w:p>
          <w:p w:rsidR="00083ABA" w:rsidRDefault="00083ABA">
            <w:pPr>
              <w:pStyle w:val="ConsPlusNormal"/>
            </w:pPr>
            <w:r>
              <w:t>2024 год - 10 чел.</w:t>
            </w:r>
          </w:p>
        </w:tc>
        <w:tc>
          <w:tcPr>
            <w:tcW w:w="1984" w:type="dxa"/>
            <w:vMerge w:val="restart"/>
          </w:tcPr>
          <w:p w:rsidR="00083ABA" w:rsidRDefault="00083ABA">
            <w:pPr>
              <w:pStyle w:val="ConsPlusNormal"/>
            </w:pPr>
            <w:r>
              <w:t xml:space="preserve">Невыполнение пункта 4 Перечня поручений Президента Российской Федерации по вопросам обеспечения общественной безопасности в сфере предупреждения и пресечения преступлений, связанных с использованием оружия, боеприпасов, взрывчатых </w:t>
            </w:r>
            <w:r>
              <w:lastRenderedPageBreak/>
              <w:t>веществ и взрывных устройств, утвержденного 02.10.2012</w:t>
            </w:r>
          </w:p>
          <w:p w:rsidR="00083ABA" w:rsidRDefault="00083ABA">
            <w:pPr>
              <w:pStyle w:val="ConsPlusNormal"/>
            </w:pPr>
            <w:r>
              <w:t>N Пр-2613</w:t>
            </w:r>
          </w:p>
        </w:tc>
        <w:tc>
          <w:tcPr>
            <w:tcW w:w="2494" w:type="dxa"/>
            <w:vMerge w:val="restart"/>
          </w:tcPr>
          <w:p w:rsidR="00083ABA" w:rsidRDefault="00083ABA">
            <w:pPr>
              <w:pStyle w:val="ConsPlusNormal"/>
            </w:pPr>
            <w:r>
              <w:lastRenderedPageBreak/>
              <w:t>Уровень преступности (количество зарегистрированных преступлений, совершенных на 100 тыс. населения)</w:t>
            </w:r>
          </w:p>
        </w:tc>
      </w:tr>
      <w:tr w:rsidR="00083ABA">
        <w:tc>
          <w:tcPr>
            <w:tcW w:w="904" w:type="dxa"/>
            <w:vMerge/>
          </w:tcPr>
          <w:p w:rsidR="00083ABA" w:rsidRDefault="00083ABA">
            <w:pPr>
              <w:pStyle w:val="ConsPlusNormal"/>
            </w:pPr>
          </w:p>
        </w:tc>
        <w:tc>
          <w:tcPr>
            <w:tcW w:w="2211" w:type="dxa"/>
            <w:vMerge/>
          </w:tcPr>
          <w:p w:rsidR="00083ABA" w:rsidRDefault="00083ABA">
            <w:pPr>
              <w:pStyle w:val="ConsPlusNormal"/>
            </w:pPr>
          </w:p>
        </w:tc>
        <w:tc>
          <w:tcPr>
            <w:tcW w:w="2268" w:type="dxa"/>
          </w:tcPr>
          <w:p w:rsidR="00083ABA" w:rsidRDefault="00083ABA">
            <w:pPr>
              <w:pStyle w:val="ConsPlusNormal"/>
            </w:pPr>
            <w:r>
              <w:t>Департамент региональной безопасности области</w:t>
            </w:r>
          </w:p>
        </w:tc>
        <w:tc>
          <w:tcPr>
            <w:tcW w:w="794" w:type="dxa"/>
          </w:tcPr>
          <w:p w:rsidR="00083ABA" w:rsidRDefault="00083ABA">
            <w:pPr>
              <w:pStyle w:val="ConsPlusNormal"/>
              <w:jc w:val="center"/>
            </w:pPr>
            <w:r>
              <w:t>2021 - 2024</w:t>
            </w:r>
          </w:p>
        </w:tc>
        <w:tc>
          <w:tcPr>
            <w:tcW w:w="2778" w:type="dxa"/>
            <w:vMerge/>
          </w:tcPr>
          <w:p w:rsidR="00083ABA" w:rsidRDefault="00083ABA">
            <w:pPr>
              <w:pStyle w:val="ConsPlusNormal"/>
            </w:pPr>
          </w:p>
        </w:tc>
        <w:tc>
          <w:tcPr>
            <w:tcW w:w="1984" w:type="dxa"/>
            <w:vMerge/>
          </w:tcPr>
          <w:p w:rsidR="00083ABA" w:rsidRDefault="00083ABA">
            <w:pPr>
              <w:pStyle w:val="ConsPlusNormal"/>
            </w:pPr>
          </w:p>
        </w:tc>
        <w:tc>
          <w:tcPr>
            <w:tcW w:w="2494" w:type="dxa"/>
            <w:vMerge/>
          </w:tcPr>
          <w:p w:rsidR="00083ABA" w:rsidRDefault="00083ABA">
            <w:pPr>
              <w:pStyle w:val="ConsPlusNormal"/>
            </w:pPr>
          </w:p>
        </w:tc>
      </w:tr>
      <w:tr w:rsidR="00083ABA">
        <w:tc>
          <w:tcPr>
            <w:tcW w:w="904" w:type="dxa"/>
            <w:vMerge w:val="restart"/>
          </w:tcPr>
          <w:p w:rsidR="00083ABA" w:rsidRDefault="00083ABA">
            <w:pPr>
              <w:pStyle w:val="ConsPlusNormal"/>
              <w:jc w:val="center"/>
            </w:pPr>
            <w:r>
              <w:lastRenderedPageBreak/>
              <w:t>3.1.6</w:t>
            </w:r>
          </w:p>
        </w:tc>
        <w:tc>
          <w:tcPr>
            <w:tcW w:w="2211" w:type="dxa"/>
            <w:vMerge w:val="restart"/>
          </w:tcPr>
          <w:p w:rsidR="00083ABA" w:rsidRDefault="00083ABA">
            <w:pPr>
              <w:pStyle w:val="ConsPlusNormal"/>
            </w:pPr>
            <w:r>
              <w:t>Обеспечение народных дружинников удостоверениями и отличительной символикой</w:t>
            </w:r>
          </w:p>
        </w:tc>
        <w:tc>
          <w:tcPr>
            <w:tcW w:w="2268" w:type="dxa"/>
          </w:tcPr>
          <w:p w:rsidR="00083ABA" w:rsidRDefault="00083ABA">
            <w:pPr>
              <w:pStyle w:val="ConsPlusNormal"/>
            </w:pPr>
            <w:r>
              <w:t>Управление по обеспечению деятельности мировых судей и взаимодействию с правоохранительными органами области</w:t>
            </w:r>
          </w:p>
        </w:tc>
        <w:tc>
          <w:tcPr>
            <w:tcW w:w="794" w:type="dxa"/>
          </w:tcPr>
          <w:p w:rsidR="00083ABA" w:rsidRDefault="00083ABA">
            <w:pPr>
              <w:pStyle w:val="ConsPlusNormal"/>
              <w:jc w:val="center"/>
            </w:pPr>
            <w:r>
              <w:t>2020</w:t>
            </w:r>
          </w:p>
        </w:tc>
        <w:tc>
          <w:tcPr>
            <w:tcW w:w="2778" w:type="dxa"/>
            <w:vMerge w:val="restart"/>
          </w:tcPr>
          <w:p w:rsidR="00083ABA" w:rsidRDefault="00083ABA">
            <w:pPr>
              <w:pStyle w:val="ConsPlusNormal"/>
            </w:pPr>
            <w:r>
              <w:t>2021 год - 10 чел.;</w:t>
            </w:r>
          </w:p>
          <w:p w:rsidR="00083ABA" w:rsidRDefault="00083ABA">
            <w:pPr>
              <w:pStyle w:val="ConsPlusNormal"/>
            </w:pPr>
            <w:r>
              <w:t>2022 год - 10 чел.;</w:t>
            </w:r>
          </w:p>
          <w:p w:rsidR="00083ABA" w:rsidRDefault="00083ABA">
            <w:pPr>
              <w:pStyle w:val="ConsPlusNormal"/>
            </w:pPr>
            <w:r>
              <w:t>2023 год - 10 чел.;</w:t>
            </w:r>
          </w:p>
          <w:p w:rsidR="00083ABA" w:rsidRDefault="00083ABA">
            <w:pPr>
              <w:pStyle w:val="ConsPlusNormal"/>
            </w:pPr>
            <w:r>
              <w:t>2024 год - 10 чел.</w:t>
            </w:r>
          </w:p>
        </w:tc>
        <w:tc>
          <w:tcPr>
            <w:tcW w:w="1984" w:type="dxa"/>
            <w:vMerge w:val="restart"/>
          </w:tcPr>
          <w:p w:rsidR="00083ABA" w:rsidRDefault="00083ABA">
            <w:pPr>
              <w:pStyle w:val="ConsPlusNormal"/>
            </w:pPr>
            <w:r>
              <w:t>Снижение эффективности деятельности народных дружинников</w:t>
            </w:r>
          </w:p>
        </w:tc>
        <w:tc>
          <w:tcPr>
            <w:tcW w:w="2494" w:type="dxa"/>
            <w:vMerge w:val="restart"/>
          </w:tcPr>
          <w:p w:rsidR="00083ABA" w:rsidRDefault="00083ABA">
            <w:pPr>
              <w:pStyle w:val="ConsPlusNormal"/>
            </w:pPr>
            <w:r>
              <w:t>Уровень преступности (количество зарегистрированных преступлений, совершенных на 100 тыс. населения)</w:t>
            </w:r>
          </w:p>
        </w:tc>
      </w:tr>
      <w:tr w:rsidR="00083ABA">
        <w:tc>
          <w:tcPr>
            <w:tcW w:w="904" w:type="dxa"/>
            <w:vMerge/>
          </w:tcPr>
          <w:p w:rsidR="00083ABA" w:rsidRDefault="00083ABA">
            <w:pPr>
              <w:pStyle w:val="ConsPlusNormal"/>
            </w:pPr>
          </w:p>
        </w:tc>
        <w:tc>
          <w:tcPr>
            <w:tcW w:w="2211" w:type="dxa"/>
            <w:vMerge/>
          </w:tcPr>
          <w:p w:rsidR="00083ABA" w:rsidRDefault="00083ABA">
            <w:pPr>
              <w:pStyle w:val="ConsPlusNormal"/>
            </w:pPr>
          </w:p>
        </w:tc>
        <w:tc>
          <w:tcPr>
            <w:tcW w:w="2268" w:type="dxa"/>
          </w:tcPr>
          <w:p w:rsidR="00083ABA" w:rsidRDefault="00083ABA">
            <w:pPr>
              <w:pStyle w:val="ConsPlusNormal"/>
            </w:pPr>
            <w:r>
              <w:t>Департамент региональной безопасности области</w:t>
            </w:r>
          </w:p>
        </w:tc>
        <w:tc>
          <w:tcPr>
            <w:tcW w:w="794" w:type="dxa"/>
          </w:tcPr>
          <w:p w:rsidR="00083ABA" w:rsidRDefault="00083ABA">
            <w:pPr>
              <w:pStyle w:val="ConsPlusNormal"/>
              <w:jc w:val="center"/>
            </w:pPr>
            <w:r>
              <w:t>2021 - 2024</w:t>
            </w:r>
          </w:p>
        </w:tc>
        <w:tc>
          <w:tcPr>
            <w:tcW w:w="2778" w:type="dxa"/>
            <w:vMerge/>
          </w:tcPr>
          <w:p w:rsidR="00083ABA" w:rsidRDefault="00083ABA">
            <w:pPr>
              <w:pStyle w:val="ConsPlusNormal"/>
            </w:pPr>
          </w:p>
        </w:tc>
        <w:tc>
          <w:tcPr>
            <w:tcW w:w="1984" w:type="dxa"/>
            <w:vMerge/>
          </w:tcPr>
          <w:p w:rsidR="00083ABA" w:rsidRDefault="00083ABA">
            <w:pPr>
              <w:pStyle w:val="ConsPlusNormal"/>
            </w:pPr>
          </w:p>
        </w:tc>
        <w:tc>
          <w:tcPr>
            <w:tcW w:w="2494" w:type="dxa"/>
            <w:vMerge/>
          </w:tcPr>
          <w:p w:rsidR="00083ABA" w:rsidRDefault="00083ABA">
            <w:pPr>
              <w:pStyle w:val="ConsPlusNormal"/>
            </w:pPr>
          </w:p>
        </w:tc>
      </w:tr>
      <w:tr w:rsidR="00083ABA">
        <w:tc>
          <w:tcPr>
            <w:tcW w:w="904" w:type="dxa"/>
            <w:vMerge w:val="restart"/>
          </w:tcPr>
          <w:p w:rsidR="00083ABA" w:rsidRDefault="00083ABA">
            <w:pPr>
              <w:pStyle w:val="ConsPlusNormal"/>
              <w:jc w:val="center"/>
            </w:pPr>
            <w:r>
              <w:t>3.1.7</w:t>
            </w:r>
          </w:p>
        </w:tc>
        <w:tc>
          <w:tcPr>
            <w:tcW w:w="2211" w:type="dxa"/>
            <w:vMerge w:val="restart"/>
          </w:tcPr>
          <w:p w:rsidR="00083ABA" w:rsidRDefault="00083ABA">
            <w:pPr>
              <w:pStyle w:val="ConsPlusNormal"/>
            </w:pPr>
            <w:r>
              <w:t>Проведение конкурса на звание "Лучшая народная дружина" на территории Еврейской автономной области</w:t>
            </w:r>
          </w:p>
        </w:tc>
        <w:tc>
          <w:tcPr>
            <w:tcW w:w="2268" w:type="dxa"/>
          </w:tcPr>
          <w:p w:rsidR="00083ABA" w:rsidRDefault="00083ABA">
            <w:pPr>
              <w:pStyle w:val="ConsPlusNormal"/>
            </w:pPr>
            <w:r>
              <w:t>Управление по обеспечению деятельности мировых судей и взаимодействию с правоохранительными органами области,</w:t>
            </w:r>
          </w:p>
          <w:p w:rsidR="00083ABA" w:rsidRDefault="00083ABA">
            <w:pPr>
              <w:pStyle w:val="ConsPlusNormal"/>
            </w:pPr>
            <w:r>
              <w:t>УМВД России по ЕАО (по согласованию)</w:t>
            </w:r>
          </w:p>
        </w:tc>
        <w:tc>
          <w:tcPr>
            <w:tcW w:w="794" w:type="dxa"/>
          </w:tcPr>
          <w:p w:rsidR="00083ABA" w:rsidRDefault="00083ABA">
            <w:pPr>
              <w:pStyle w:val="ConsPlusNormal"/>
              <w:jc w:val="center"/>
            </w:pPr>
            <w:r>
              <w:t>2018 - 2020</w:t>
            </w:r>
          </w:p>
        </w:tc>
        <w:tc>
          <w:tcPr>
            <w:tcW w:w="2778" w:type="dxa"/>
            <w:vMerge w:val="restart"/>
          </w:tcPr>
          <w:p w:rsidR="00083ABA" w:rsidRDefault="00083ABA">
            <w:pPr>
              <w:pStyle w:val="ConsPlusNormal"/>
            </w:pPr>
            <w:r>
              <w:t>Проведение 1 конкурса (ежегодно)</w:t>
            </w:r>
          </w:p>
        </w:tc>
        <w:tc>
          <w:tcPr>
            <w:tcW w:w="1984" w:type="dxa"/>
            <w:vMerge w:val="restart"/>
          </w:tcPr>
          <w:p w:rsidR="00083ABA" w:rsidRDefault="00083ABA">
            <w:pPr>
              <w:pStyle w:val="ConsPlusNormal"/>
            </w:pPr>
            <w:r>
              <w:t>Отсутствие мотивации у населения к созданию добровольных народных дружин, снижение эффективности деятельности народных дружин</w:t>
            </w:r>
          </w:p>
        </w:tc>
        <w:tc>
          <w:tcPr>
            <w:tcW w:w="2494" w:type="dxa"/>
            <w:vMerge w:val="restart"/>
          </w:tcPr>
          <w:p w:rsidR="00083ABA" w:rsidRDefault="00083ABA">
            <w:pPr>
              <w:pStyle w:val="ConsPlusNormal"/>
            </w:pPr>
            <w:r>
              <w:t>Уровень преступности (количество зарегистрированных преступлений, совершенных на 100 тыс. населения)</w:t>
            </w:r>
          </w:p>
        </w:tc>
      </w:tr>
      <w:tr w:rsidR="00083ABA">
        <w:tc>
          <w:tcPr>
            <w:tcW w:w="904" w:type="dxa"/>
            <w:vMerge/>
          </w:tcPr>
          <w:p w:rsidR="00083ABA" w:rsidRDefault="00083ABA">
            <w:pPr>
              <w:pStyle w:val="ConsPlusNormal"/>
            </w:pPr>
          </w:p>
        </w:tc>
        <w:tc>
          <w:tcPr>
            <w:tcW w:w="2211" w:type="dxa"/>
            <w:vMerge/>
          </w:tcPr>
          <w:p w:rsidR="00083ABA" w:rsidRDefault="00083ABA">
            <w:pPr>
              <w:pStyle w:val="ConsPlusNormal"/>
            </w:pPr>
          </w:p>
        </w:tc>
        <w:tc>
          <w:tcPr>
            <w:tcW w:w="2268" w:type="dxa"/>
          </w:tcPr>
          <w:p w:rsidR="00083ABA" w:rsidRDefault="00083ABA">
            <w:pPr>
              <w:pStyle w:val="ConsPlusNormal"/>
            </w:pPr>
            <w:r>
              <w:t>Департамент региональной безопасности области, УМВД России по ЕАО (по согласованию)</w:t>
            </w:r>
          </w:p>
        </w:tc>
        <w:tc>
          <w:tcPr>
            <w:tcW w:w="794" w:type="dxa"/>
          </w:tcPr>
          <w:p w:rsidR="00083ABA" w:rsidRDefault="00083ABA">
            <w:pPr>
              <w:pStyle w:val="ConsPlusNormal"/>
              <w:jc w:val="center"/>
            </w:pPr>
            <w:r>
              <w:t>2021 - 2024</w:t>
            </w:r>
          </w:p>
        </w:tc>
        <w:tc>
          <w:tcPr>
            <w:tcW w:w="2778" w:type="dxa"/>
            <w:vMerge/>
          </w:tcPr>
          <w:p w:rsidR="00083ABA" w:rsidRDefault="00083ABA">
            <w:pPr>
              <w:pStyle w:val="ConsPlusNormal"/>
            </w:pPr>
          </w:p>
        </w:tc>
        <w:tc>
          <w:tcPr>
            <w:tcW w:w="1984" w:type="dxa"/>
            <w:vMerge/>
          </w:tcPr>
          <w:p w:rsidR="00083ABA" w:rsidRDefault="00083ABA">
            <w:pPr>
              <w:pStyle w:val="ConsPlusNormal"/>
            </w:pPr>
          </w:p>
        </w:tc>
        <w:tc>
          <w:tcPr>
            <w:tcW w:w="2494" w:type="dxa"/>
            <w:vMerge/>
          </w:tcPr>
          <w:p w:rsidR="00083ABA" w:rsidRDefault="00083ABA">
            <w:pPr>
              <w:pStyle w:val="ConsPlusNormal"/>
            </w:pPr>
          </w:p>
        </w:tc>
      </w:tr>
      <w:tr w:rsidR="00083ABA">
        <w:tc>
          <w:tcPr>
            <w:tcW w:w="904" w:type="dxa"/>
          </w:tcPr>
          <w:p w:rsidR="00083ABA" w:rsidRDefault="00083ABA">
            <w:pPr>
              <w:pStyle w:val="ConsPlusNormal"/>
              <w:jc w:val="center"/>
            </w:pPr>
            <w:r>
              <w:t>3.1.8</w:t>
            </w:r>
          </w:p>
        </w:tc>
        <w:tc>
          <w:tcPr>
            <w:tcW w:w="2211" w:type="dxa"/>
          </w:tcPr>
          <w:p w:rsidR="00083ABA" w:rsidRDefault="00083ABA">
            <w:pPr>
              <w:pStyle w:val="ConsPlusNormal"/>
            </w:pPr>
            <w:r>
              <w:t xml:space="preserve">Предоставление субсидий муниципальным образованиям области на </w:t>
            </w:r>
            <w:r>
              <w:lastRenderedPageBreak/>
              <w:t>проведение мероприятий по укреплению материально-технического оснащения народных дружин, предоставлению льгот народным дружинникам</w:t>
            </w:r>
          </w:p>
        </w:tc>
        <w:tc>
          <w:tcPr>
            <w:tcW w:w="2268" w:type="dxa"/>
          </w:tcPr>
          <w:p w:rsidR="00083ABA" w:rsidRDefault="00083ABA">
            <w:pPr>
              <w:pStyle w:val="ConsPlusNormal"/>
            </w:pPr>
            <w:r>
              <w:lastRenderedPageBreak/>
              <w:t>Департамент региональной безопасности области,</w:t>
            </w:r>
          </w:p>
          <w:p w:rsidR="00083ABA" w:rsidRDefault="00083ABA">
            <w:pPr>
              <w:pStyle w:val="ConsPlusNormal"/>
            </w:pPr>
            <w:r>
              <w:t>УМВД России по ЕАО (по согласованию)</w:t>
            </w:r>
          </w:p>
        </w:tc>
        <w:tc>
          <w:tcPr>
            <w:tcW w:w="794" w:type="dxa"/>
          </w:tcPr>
          <w:p w:rsidR="00083ABA" w:rsidRDefault="00083ABA">
            <w:pPr>
              <w:pStyle w:val="ConsPlusNormal"/>
              <w:jc w:val="center"/>
            </w:pPr>
            <w:r>
              <w:t>2021 - 2024</w:t>
            </w:r>
          </w:p>
        </w:tc>
        <w:tc>
          <w:tcPr>
            <w:tcW w:w="2778" w:type="dxa"/>
          </w:tcPr>
          <w:p w:rsidR="00083ABA" w:rsidRDefault="00083ABA">
            <w:pPr>
              <w:pStyle w:val="ConsPlusNormal"/>
            </w:pPr>
            <w:r>
              <w:t>Приобретение по одному комплекту оргтехники (монитор, системный блок, принтер)</w:t>
            </w:r>
          </w:p>
        </w:tc>
        <w:tc>
          <w:tcPr>
            <w:tcW w:w="1984" w:type="dxa"/>
          </w:tcPr>
          <w:p w:rsidR="00083ABA" w:rsidRDefault="00083ABA">
            <w:pPr>
              <w:pStyle w:val="ConsPlusNormal"/>
            </w:pPr>
            <w:r>
              <w:t xml:space="preserve">Отсутствие мотивации у населения к созданию добровольных </w:t>
            </w:r>
            <w:r>
              <w:lastRenderedPageBreak/>
              <w:t>народных дружин, снижение эффективности деятельности народных дружин</w:t>
            </w:r>
          </w:p>
        </w:tc>
        <w:tc>
          <w:tcPr>
            <w:tcW w:w="2494" w:type="dxa"/>
          </w:tcPr>
          <w:p w:rsidR="00083ABA" w:rsidRDefault="00083ABA">
            <w:pPr>
              <w:pStyle w:val="ConsPlusNormal"/>
            </w:pPr>
            <w:r>
              <w:lastRenderedPageBreak/>
              <w:t xml:space="preserve">Уровень преступности (количество зарегистрированных преступлений, совершенных на 100 </w:t>
            </w:r>
            <w:r>
              <w:lastRenderedPageBreak/>
              <w:t>тыс. населения)</w:t>
            </w:r>
          </w:p>
        </w:tc>
      </w:tr>
      <w:tr w:rsidR="00083ABA">
        <w:tc>
          <w:tcPr>
            <w:tcW w:w="904" w:type="dxa"/>
          </w:tcPr>
          <w:p w:rsidR="00083ABA" w:rsidRDefault="00083ABA">
            <w:pPr>
              <w:pStyle w:val="ConsPlusNormal"/>
              <w:jc w:val="center"/>
            </w:pPr>
            <w:r>
              <w:lastRenderedPageBreak/>
              <w:t>3.1.9</w:t>
            </w:r>
          </w:p>
        </w:tc>
        <w:tc>
          <w:tcPr>
            <w:tcW w:w="2211" w:type="dxa"/>
          </w:tcPr>
          <w:p w:rsidR="00083ABA" w:rsidRDefault="00083ABA">
            <w:pPr>
              <w:pStyle w:val="ConsPlusNormal"/>
            </w:pPr>
            <w:r>
              <w:t>Реконструкция здания для содержания иностранных граждан и лиц без гражданства, подлежащих административному выдворению за пределы Российской Федерации, депортации или реадмиссии</w:t>
            </w:r>
          </w:p>
        </w:tc>
        <w:tc>
          <w:tcPr>
            <w:tcW w:w="2268" w:type="dxa"/>
          </w:tcPr>
          <w:p w:rsidR="00083ABA" w:rsidRDefault="00083ABA">
            <w:pPr>
              <w:pStyle w:val="ConsPlusNormal"/>
            </w:pPr>
            <w:r>
              <w:t>Управление архитектуры и строительства правительства области</w:t>
            </w:r>
          </w:p>
        </w:tc>
        <w:tc>
          <w:tcPr>
            <w:tcW w:w="794" w:type="dxa"/>
          </w:tcPr>
          <w:p w:rsidR="00083ABA" w:rsidRDefault="00083ABA">
            <w:pPr>
              <w:pStyle w:val="ConsPlusNormal"/>
              <w:jc w:val="center"/>
            </w:pPr>
            <w:r>
              <w:t>2018 - 2019</w:t>
            </w:r>
          </w:p>
        </w:tc>
        <w:tc>
          <w:tcPr>
            <w:tcW w:w="2778" w:type="dxa"/>
          </w:tcPr>
          <w:p w:rsidR="00083ABA" w:rsidRDefault="00083ABA">
            <w:pPr>
              <w:pStyle w:val="ConsPlusNormal"/>
            </w:pPr>
            <w:r>
              <w:t>Ввод в эксплуатацию - IV квартал 2018 года,</w:t>
            </w:r>
          </w:p>
          <w:p w:rsidR="00083ABA" w:rsidRDefault="00083ABA">
            <w:pPr>
              <w:pStyle w:val="ConsPlusNormal"/>
            </w:pPr>
            <w:r>
              <w:t>передача в собственность Российской Федерации - IV квартал 2019 года</w:t>
            </w:r>
          </w:p>
        </w:tc>
        <w:tc>
          <w:tcPr>
            <w:tcW w:w="1984" w:type="dxa"/>
          </w:tcPr>
          <w:p w:rsidR="00083ABA" w:rsidRDefault="00083ABA">
            <w:pPr>
              <w:pStyle w:val="ConsPlusNormal"/>
            </w:pPr>
            <w:r>
              <w:t>Отсутствие мест для содержания иностранных граждан и лиц без гражданства, подлежащих административному выдворению за пределы Российской Федерации, депортации или реадмиссии</w:t>
            </w:r>
          </w:p>
        </w:tc>
        <w:tc>
          <w:tcPr>
            <w:tcW w:w="2494" w:type="dxa"/>
          </w:tcPr>
          <w:p w:rsidR="00083ABA" w:rsidRDefault="00083ABA">
            <w:pPr>
              <w:pStyle w:val="ConsPlusNormal"/>
            </w:pPr>
            <w:r>
              <w:t>Уровень преступности (количество зарегистрированных преступлений, совершенных на 100 тыс. населения)</w:t>
            </w:r>
          </w:p>
        </w:tc>
      </w:tr>
      <w:tr w:rsidR="00083ABA">
        <w:tblPrEx>
          <w:tblBorders>
            <w:insideH w:val="nil"/>
          </w:tblBorders>
        </w:tblPrEx>
        <w:tc>
          <w:tcPr>
            <w:tcW w:w="904" w:type="dxa"/>
            <w:tcBorders>
              <w:bottom w:val="nil"/>
            </w:tcBorders>
          </w:tcPr>
          <w:p w:rsidR="00083ABA" w:rsidRDefault="00083ABA">
            <w:pPr>
              <w:pStyle w:val="ConsPlusNormal"/>
              <w:jc w:val="center"/>
            </w:pPr>
            <w:r>
              <w:t>3.1.10</w:t>
            </w:r>
          </w:p>
        </w:tc>
        <w:tc>
          <w:tcPr>
            <w:tcW w:w="2211" w:type="dxa"/>
            <w:tcBorders>
              <w:bottom w:val="nil"/>
            </w:tcBorders>
          </w:tcPr>
          <w:p w:rsidR="00083ABA" w:rsidRDefault="00083ABA">
            <w:pPr>
              <w:pStyle w:val="ConsPlusNormal"/>
            </w:pPr>
            <w:r>
              <w:t xml:space="preserve">Предоставление субсидий муниципальным образованиям Еврейской автономной области на внедрение, развитие и обслуживание аппаратно-программного комплекса "Безопасный город", систем "Гражданин - </w:t>
            </w:r>
            <w:r>
              <w:lastRenderedPageBreak/>
              <w:t>полиция"</w:t>
            </w:r>
          </w:p>
        </w:tc>
        <w:tc>
          <w:tcPr>
            <w:tcW w:w="2268" w:type="dxa"/>
            <w:tcBorders>
              <w:bottom w:val="nil"/>
            </w:tcBorders>
          </w:tcPr>
          <w:p w:rsidR="00083ABA" w:rsidRDefault="00083ABA">
            <w:pPr>
              <w:pStyle w:val="ConsPlusNormal"/>
            </w:pPr>
            <w:r>
              <w:lastRenderedPageBreak/>
              <w:t>Департамент региональной безопасности области</w:t>
            </w:r>
          </w:p>
        </w:tc>
        <w:tc>
          <w:tcPr>
            <w:tcW w:w="794" w:type="dxa"/>
            <w:tcBorders>
              <w:bottom w:val="nil"/>
            </w:tcBorders>
          </w:tcPr>
          <w:p w:rsidR="00083ABA" w:rsidRDefault="00083ABA">
            <w:pPr>
              <w:pStyle w:val="ConsPlusNormal"/>
              <w:jc w:val="center"/>
            </w:pPr>
            <w:r>
              <w:t>2021</w:t>
            </w:r>
          </w:p>
        </w:tc>
        <w:tc>
          <w:tcPr>
            <w:tcW w:w="2778" w:type="dxa"/>
            <w:tcBorders>
              <w:bottom w:val="nil"/>
            </w:tcBorders>
          </w:tcPr>
          <w:p w:rsidR="00083ABA" w:rsidRDefault="00083ABA">
            <w:pPr>
              <w:pStyle w:val="ConsPlusNormal"/>
            </w:pPr>
            <w:r>
              <w:t>Установка, обеспечение функционирования 4 камер видеонаблюдения в год</w:t>
            </w:r>
          </w:p>
        </w:tc>
        <w:tc>
          <w:tcPr>
            <w:tcW w:w="1984" w:type="dxa"/>
            <w:tcBorders>
              <w:bottom w:val="nil"/>
            </w:tcBorders>
          </w:tcPr>
          <w:p w:rsidR="00083ABA" w:rsidRDefault="00083ABA">
            <w:pPr>
              <w:pStyle w:val="ConsPlusNormal"/>
            </w:pPr>
            <w:r>
              <w:t>Рост числа преступлений, совершаемых на улицах населенных пунктов области</w:t>
            </w:r>
          </w:p>
        </w:tc>
        <w:tc>
          <w:tcPr>
            <w:tcW w:w="2494" w:type="dxa"/>
            <w:tcBorders>
              <w:bottom w:val="nil"/>
            </w:tcBorders>
          </w:tcPr>
          <w:p w:rsidR="00083ABA" w:rsidRDefault="00083ABA">
            <w:pPr>
              <w:pStyle w:val="ConsPlusNormal"/>
            </w:pPr>
            <w:r>
              <w:t>Уровень преступности (количество зарегистрированных преступлений, совершенных на 100 тыс. населения)</w:t>
            </w:r>
          </w:p>
        </w:tc>
      </w:tr>
      <w:tr w:rsidR="00083ABA">
        <w:tblPrEx>
          <w:tblBorders>
            <w:insideH w:val="nil"/>
          </w:tblBorders>
        </w:tblPrEx>
        <w:tc>
          <w:tcPr>
            <w:tcW w:w="13433" w:type="dxa"/>
            <w:gridSpan w:val="7"/>
            <w:tcBorders>
              <w:top w:val="nil"/>
            </w:tcBorders>
          </w:tcPr>
          <w:p w:rsidR="00083ABA" w:rsidRDefault="00083ABA">
            <w:pPr>
              <w:pStyle w:val="ConsPlusNormal"/>
              <w:jc w:val="both"/>
            </w:pPr>
            <w:r>
              <w:lastRenderedPageBreak/>
              <w:t xml:space="preserve">(в ред. </w:t>
            </w:r>
            <w:hyperlink r:id="rId61">
              <w:r>
                <w:rPr>
                  <w:color w:val="0000FF"/>
                </w:rPr>
                <w:t>постановления</w:t>
              </w:r>
            </w:hyperlink>
            <w:r>
              <w:t xml:space="preserve"> правительства ЕАО от 16.06.2022 N 229-пп)</w:t>
            </w:r>
          </w:p>
        </w:tc>
      </w:tr>
      <w:tr w:rsidR="00083ABA">
        <w:tc>
          <w:tcPr>
            <w:tcW w:w="904" w:type="dxa"/>
          </w:tcPr>
          <w:p w:rsidR="00083ABA" w:rsidRDefault="00083ABA">
            <w:pPr>
              <w:pStyle w:val="ConsPlusNormal"/>
              <w:jc w:val="center"/>
            </w:pPr>
            <w:r>
              <w:t>3.1.11</w:t>
            </w:r>
          </w:p>
        </w:tc>
        <w:tc>
          <w:tcPr>
            <w:tcW w:w="2211" w:type="dxa"/>
          </w:tcPr>
          <w:p w:rsidR="00083ABA" w:rsidRDefault="00083ABA">
            <w:pPr>
              <w:pStyle w:val="ConsPlusNormal"/>
            </w:pPr>
            <w:r>
              <w:t>Подготовка технической документации (технические планы, технические паспорта) на объект - здание для содержания иностранных граждан и лиц без гражданства, подлежащих административному выдворению за пределы Российской Федерации, депортации или реадмиссии</w:t>
            </w:r>
          </w:p>
        </w:tc>
        <w:tc>
          <w:tcPr>
            <w:tcW w:w="2268" w:type="dxa"/>
          </w:tcPr>
          <w:p w:rsidR="00083ABA" w:rsidRDefault="00083ABA">
            <w:pPr>
              <w:pStyle w:val="ConsPlusNormal"/>
            </w:pPr>
            <w:r>
              <w:t>Управление по обеспечению деятельности мировых судей и взаимодействию с правоохранительными органами области</w:t>
            </w:r>
          </w:p>
        </w:tc>
        <w:tc>
          <w:tcPr>
            <w:tcW w:w="794" w:type="dxa"/>
          </w:tcPr>
          <w:p w:rsidR="00083ABA" w:rsidRDefault="00083ABA">
            <w:pPr>
              <w:pStyle w:val="ConsPlusNormal"/>
              <w:jc w:val="center"/>
            </w:pPr>
            <w:r>
              <w:t>2019 - 2020</w:t>
            </w:r>
          </w:p>
        </w:tc>
        <w:tc>
          <w:tcPr>
            <w:tcW w:w="2778" w:type="dxa"/>
          </w:tcPr>
          <w:p w:rsidR="00083ABA" w:rsidRDefault="00083ABA">
            <w:pPr>
              <w:pStyle w:val="ConsPlusNormal"/>
            </w:pPr>
            <w:r>
              <w:t>Передача технической документации объекта в I квартале 2020 года</w:t>
            </w:r>
          </w:p>
        </w:tc>
        <w:tc>
          <w:tcPr>
            <w:tcW w:w="1984" w:type="dxa"/>
          </w:tcPr>
          <w:p w:rsidR="00083ABA" w:rsidRDefault="00083ABA">
            <w:pPr>
              <w:pStyle w:val="ConsPlusNormal"/>
            </w:pPr>
            <w:r>
              <w:t>Отсутствие мест для содержания иностранных граждан и лиц без гражданства, подлежащих административному выдворению за пределы Российской Федерации, депортации или реадмиссии</w:t>
            </w:r>
          </w:p>
        </w:tc>
        <w:tc>
          <w:tcPr>
            <w:tcW w:w="2494" w:type="dxa"/>
          </w:tcPr>
          <w:p w:rsidR="00083ABA" w:rsidRDefault="00083ABA">
            <w:pPr>
              <w:pStyle w:val="ConsPlusNormal"/>
            </w:pPr>
            <w:r>
              <w:t>Уровень преступности (количество зарегистрированных преступлений, совершенных на 100 тыс. населения)</w:t>
            </w:r>
          </w:p>
        </w:tc>
      </w:tr>
      <w:tr w:rsidR="00083ABA">
        <w:tc>
          <w:tcPr>
            <w:tcW w:w="904" w:type="dxa"/>
          </w:tcPr>
          <w:p w:rsidR="00083ABA" w:rsidRDefault="00083ABA">
            <w:pPr>
              <w:pStyle w:val="ConsPlusNormal"/>
              <w:jc w:val="center"/>
            </w:pPr>
            <w:r>
              <w:t>3.1.12</w:t>
            </w:r>
          </w:p>
        </w:tc>
        <w:tc>
          <w:tcPr>
            <w:tcW w:w="2211" w:type="dxa"/>
          </w:tcPr>
          <w:p w:rsidR="00083ABA" w:rsidRDefault="00083ABA">
            <w:pPr>
              <w:pStyle w:val="ConsPlusNormal"/>
            </w:pPr>
            <w:r>
              <w:t xml:space="preserve">Предоставление субвенций федеральному бюджету по заключению Соглашения между МВД России и правительством Еврейской автономной области о передаче части полномочий по составлению протоколов об административных правонарушениях, </w:t>
            </w:r>
            <w:r>
              <w:lastRenderedPageBreak/>
              <w:t xml:space="preserve">предусмотренных </w:t>
            </w:r>
            <w:hyperlink r:id="rId62">
              <w:r>
                <w:rPr>
                  <w:color w:val="0000FF"/>
                </w:rPr>
                <w:t>законом</w:t>
              </w:r>
            </w:hyperlink>
            <w:r>
              <w:t xml:space="preserve"> ЕАО от 23.06.2010 N 781-ОЗ "Об административных правонарушениях"</w:t>
            </w:r>
          </w:p>
        </w:tc>
        <w:tc>
          <w:tcPr>
            <w:tcW w:w="2268" w:type="dxa"/>
          </w:tcPr>
          <w:p w:rsidR="00083ABA" w:rsidRDefault="00083ABA">
            <w:pPr>
              <w:pStyle w:val="ConsPlusNormal"/>
            </w:pPr>
            <w:r>
              <w:lastRenderedPageBreak/>
              <w:t>Департамент региональной безопасности области,</w:t>
            </w:r>
          </w:p>
          <w:p w:rsidR="00083ABA" w:rsidRDefault="00083ABA">
            <w:pPr>
              <w:pStyle w:val="ConsPlusNormal"/>
            </w:pPr>
            <w:r>
              <w:t>УМВД России по ЕАО</w:t>
            </w:r>
          </w:p>
        </w:tc>
        <w:tc>
          <w:tcPr>
            <w:tcW w:w="794" w:type="dxa"/>
          </w:tcPr>
          <w:p w:rsidR="00083ABA" w:rsidRDefault="00083ABA">
            <w:pPr>
              <w:pStyle w:val="ConsPlusNormal"/>
              <w:jc w:val="center"/>
            </w:pPr>
            <w:r>
              <w:t>2021 - 2024</w:t>
            </w:r>
          </w:p>
        </w:tc>
        <w:tc>
          <w:tcPr>
            <w:tcW w:w="2778" w:type="dxa"/>
          </w:tcPr>
          <w:p w:rsidR="00083ABA" w:rsidRDefault="00083ABA">
            <w:pPr>
              <w:pStyle w:val="ConsPlusNormal"/>
            </w:pPr>
            <w:r>
              <w:t>Составление не менее 500 протоколов об административных правонарушениях в год</w:t>
            </w:r>
          </w:p>
        </w:tc>
        <w:tc>
          <w:tcPr>
            <w:tcW w:w="1984" w:type="dxa"/>
          </w:tcPr>
          <w:p w:rsidR="00083ABA" w:rsidRDefault="00083ABA">
            <w:pPr>
              <w:pStyle w:val="ConsPlusNormal"/>
            </w:pPr>
            <w:r>
              <w:t>Рост числа преступлений, совершаемых на бытовой почве и несовершеннолетними гражданами</w:t>
            </w:r>
          </w:p>
        </w:tc>
        <w:tc>
          <w:tcPr>
            <w:tcW w:w="2494" w:type="dxa"/>
          </w:tcPr>
          <w:p w:rsidR="00083ABA" w:rsidRDefault="00083ABA">
            <w:pPr>
              <w:pStyle w:val="ConsPlusNormal"/>
            </w:pPr>
            <w:r>
              <w:t>Уровень преступности (количество зарегистрированных преступлений, совершенных на 100 тыс. населения)</w:t>
            </w:r>
          </w:p>
        </w:tc>
      </w:tr>
      <w:tr w:rsidR="00083ABA">
        <w:tc>
          <w:tcPr>
            <w:tcW w:w="904" w:type="dxa"/>
          </w:tcPr>
          <w:p w:rsidR="00083ABA" w:rsidRDefault="00083ABA">
            <w:pPr>
              <w:pStyle w:val="ConsPlusNormal"/>
              <w:jc w:val="center"/>
              <w:outlineLvl w:val="6"/>
            </w:pPr>
            <w:r>
              <w:lastRenderedPageBreak/>
              <w:t>3.2</w:t>
            </w:r>
          </w:p>
        </w:tc>
        <w:tc>
          <w:tcPr>
            <w:tcW w:w="12529" w:type="dxa"/>
            <w:gridSpan w:val="6"/>
          </w:tcPr>
          <w:p w:rsidR="00083ABA" w:rsidRDefault="00083ABA">
            <w:pPr>
              <w:pStyle w:val="ConsPlusNormal"/>
              <w:jc w:val="center"/>
            </w:pPr>
            <w:r>
              <w:t>Основное мероприятие 2 "Профилактика правонарушений, преступлений, асоциальных явлений среди несовершеннолетних и молодежи"</w:t>
            </w:r>
          </w:p>
        </w:tc>
      </w:tr>
      <w:tr w:rsidR="00083ABA">
        <w:tc>
          <w:tcPr>
            <w:tcW w:w="904" w:type="dxa"/>
            <w:vMerge w:val="restart"/>
          </w:tcPr>
          <w:p w:rsidR="00083ABA" w:rsidRDefault="00083ABA">
            <w:pPr>
              <w:pStyle w:val="ConsPlusNormal"/>
              <w:jc w:val="center"/>
            </w:pPr>
            <w:r>
              <w:t>3.2.1</w:t>
            </w:r>
          </w:p>
        </w:tc>
        <w:tc>
          <w:tcPr>
            <w:tcW w:w="2211" w:type="dxa"/>
            <w:vMerge w:val="restart"/>
          </w:tcPr>
          <w:p w:rsidR="00083ABA" w:rsidRDefault="00083ABA">
            <w:pPr>
              <w:pStyle w:val="ConsPlusNormal"/>
            </w:pPr>
            <w:r>
              <w:t>Проведение на территории области ежегодных комплексно-оперативных профилактических мероприятий "Подросток", "Условник", "Группа", направленных на предупреждение повторной, групповой преступности несовершеннолетних, профилактику асоциального образа жизни подростков, выявление фактов нарушений прав ребенка и привлечение виновных к ответственности</w:t>
            </w:r>
          </w:p>
        </w:tc>
        <w:tc>
          <w:tcPr>
            <w:tcW w:w="2268" w:type="dxa"/>
          </w:tcPr>
          <w:p w:rsidR="00083ABA" w:rsidRDefault="00083ABA">
            <w:pPr>
              <w:pStyle w:val="ConsPlusNormal"/>
            </w:pPr>
            <w:r>
              <w:t>Аппарат губернатора и правительства области (департамент семейной политики и обеспечения деятельности комиссии по делам несовершеннолетних и защите их прав при правительстве области),</w:t>
            </w:r>
          </w:p>
          <w:p w:rsidR="00083ABA" w:rsidRDefault="00083ABA">
            <w:pPr>
              <w:pStyle w:val="ConsPlusNormal"/>
            </w:pPr>
            <w:r>
              <w:t>комитет образования области, комитет социальной защиты населения правительства области, УМВД России по ЕАО (по согласованию), УИИ УФСИН России по ЕАО (по согласованию)</w:t>
            </w:r>
          </w:p>
        </w:tc>
        <w:tc>
          <w:tcPr>
            <w:tcW w:w="794" w:type="dxa"/>
          </w:tcPr>
          <w:p w:rsidR="00083ABA" w:rsidRDefault="00083ABA">
            <w:pPr>
              <w:pStyle w:val="ConsPlusNormal"/>
              <w:jc w:val="center"/>
            </w:pPr>
            <w:r>
              <w:t>2018 - 2020</w:t>
            </w:r>
          </w:p>
        </w:tc>
        <w:tc>
          <w:tcPr>
            <w:tcW w:w="2778" w:type="dxa"/>
            <w:vMerge w:val="restart"/>
          </w:tcPr>
          <w:p w:rsidR="00083ABA" w:rsidRDefault="00083ABA">
            <w:pPr>
              <w:pStyle w:val="ConsPlusNormal"/>
            </w:pPr>
            <w:r>
              <w:t>Сокращение удельного веса преступлений, совершенных несовершеннолетними, в общем числе зарегистрированных преступлений с 3,4 до 2,5% с охватом не менее 150 человек в год</w:t>
            </w:r>
          </w:p>
        </w:tc>
        <w:tc>
          <w:tcPr>
            <w:tcW w:w="1984" w:type="dxa"/>
            <w:vMerge w:val="restart"/>
          </w:tcPr>
          <w:p w:rsidR="00083ABA" w:rsidRDefault="00083ABA">
            <w:pPr>
              <w:pStyle w:val="ConsPlusNormal"/>
            </w:pPr>
            <w:r>
              <w:t>Рост числа преступлений, совершенных несовершеннолетними, а также в отношении несовершеннолетних</w:t>
            </w:r>
          </w:p>
        </w:tc>
        <w:tc>
          <w:tcPr>
            <w:tcW w:w="2494" w:type="dxa"/>
            <w:vMerge w:val="restart"/>
          </w:tcPr>
          <w:p w:rsidR="00083ABA" w:rsidRDefault="00083ABA">
            <w:pPr>
              <w:pStyle w:val="ConsPlusNormal"/>
            </w:pPr>
            <w:r>
              <w:t>Уровень преступности (количество зарегистрированных преступлений, совершенных на 100 тыс. населения),</w:t>
            </w:r>
          </w:p>
          <w:p w:rsidR="00083ABA" w:rsidRDefault="00083ABA">
            <w:pPr>
              <w:pStyle w:val="ConsPlusNormal"/>
            </w:pPr>
            <w:r>
              <w:t>количество несовершеннолетних лиц, совершивших преступления, в расчете на 100 тыс. населения</w:t>
            </w:r>
          </w:p>
        </w:tc>
      </w:tr>
      <w:tr w:rsidR="00083ABA">
        <w:tc>
          <w:tcPr>
            <w:tcW w:w="904" w:type="dxa"/>
            <w:vMerge/>
          </w:tcPr>
          <w:p w:rsidR="00083ABA" w:rsidRDefault="00083ABA">
            <w:pPr>
              <w:pStyle w:val="ConsPlusNormal"/>
            </w:pPr>
          </w:p>
        </w:tc>
        <w:tc>
          <w:tcPr>
            <w:tcW w:w="2211" w:type="dxa"/>
            <w:vMerge/>
          </w:tcPr>
          <w:p w:rsidR="00083ABA" w:rsidRDefault="00083ABA">
            <w:pPr>
              <w:pStyle w:val="ConsPlusNormal"/>
            </w:pPr>
          </w:p>
        </w:tc>
        <w:tc>
          <w:tcPr>
            <w:tcW w:w="2268" w:type="dxa"/>
          </w:tcPr>
          <w:p w:rsidR="00083ABA" w:rsidRDefault="00083ABA">
            <w:pPr>
              <w:pStyle w:val="ConsPlusNormal"/>
            </w:pPr>
            <w:r>
              <w:t xml:space="preserve">Аппарат губернатора и правительства области (управление семейной политики и обеспечения деятельности </w:t>
            </w:r>
            <w:r>
              <w:lastRenderedPageBreak/>
              <w:t>комиссии по делам несовершеннолетних и защите их прав при правительстве области),</w:t>
            </w:r>
          </w:p>
          <w:p w:rsidR="00083ABA" w:rsidRDefault="00083ABA">
            <w:pPr>
              <w:pStyle w:val="ConsPlusNormal"/>
            </w:pPr>
            <w:r>
              <w:t>департамент образования области, департамент социальной защиты населения правительства области, УМВД России по ЕАО (по согласованию), УИИ УФСИН России по ЕАО (по согласованию)</w:t>
            </w:r>
          </w:p>
        </w:tc>
        <w:tc>
          <w:tcPr>
            <w:tcW w:w="794" w:type="dxa"/>
          </w:tcPr>
          <w:p w:rsidR="00083ABA" w:rsidRDefault="00083ABA">
            <w:pPr>
              <w:pStyle w:val="ConsPlusNormal"/>
              <w:jc w:val="center"/>
            </w:pPr>
            <w:r>
              <w:lastRenderedPageBreak/>
              <w:t>2021 - 2024</w:t>
            </w:r>
          </w:p>
        </w:tc>
        <w:tc>
          <w:tcPr>
            <w:tcW w:w="2778" w:type="dxa"/>
            <w:vMerge/>
          </w:tcPr>
          <w:p w:rsidR="00083ABA" w:rsidRDefault="00083ABA">
            <w:pPr>
              <w:pStyle w:val="ConsPlusNormal"/>
            </w:pPr>
          </w:p>
        </w:tc>
        <w:tc>
          <w:tcPr>
            <w:tcW w:w="1984" w:type="dxa"/>
            <w:vMerge/>
          </w:tcPr>
          <w:p w:rsidR="00083ABA" w:rsidRDefault="00083ABA">
            <w:pPr>
              <w:pStyle w:val="ConsPlusNormal"/>
            </w:pPr>
          </w:p>
        </w:tc>
        <w:tc>
          <w:tcPr>
            <w:tcW w:w="2494" w:type="dxa"/>
            <w:vMerge/>
          </w:tcPr>
          <w:p w:rsidR="00083ABA" w:rsidRDefault="00083ABA">
            <w:pPr>
              <w:pStyle w:val="ConsPlusNormal"/>
            </w:pPr>
          </w:p>
        </w:tc>
      </w:tr>
      <w:tr w:rsidR="00083ABA">
        <w:tc>
          <w:tcPr>
            <w:tcW w:w="904" w:type="dxa"/>
            <w:vMerge w:val="restart"/>
          </w:tcPr>
          <w:p w:rsidR="00083ABA" w:rsidRDefault="00083ABA">
            <w:pPr>
              <w:pStyle w:val="ConsPlusNormal"/>
              <w:jc w:val="center"/>
            </w:pPr>
            <w:r>
              <w:lastRenderedPageBreak/>
              <w:t>3.2.2</w:t>
            </w:r>
          </w:p>
        </w:tc>
        <w:tc>
          <w:tcPr>
            <w:tcW w:w="2211" w:type="dxa"/>
            <w:vMerge w:val="restart"/>
          </w:tcPr>
          <w:p w:rsidR="00083ABA" w:rsidRDefault="00083ABA">
            <w:pPr>
              <w:pStyle w:val="ConsPlusNormal"/>
            </w:pPr>
            <w:r>
              <w:t>Обеспечение контроля за образом жизни и поведением подростков, освободившихся из мест лишения свободы, осужденных к наказаниям и мерам уголовно-правового характера, не связанным с лишением свободы, с принятием к ним мер воздействия в соответствии с действующим законодательством</w:t>
            </w:r>
          </w:p>
        </w:tc>
        <w:tc>
          <w:tcPr>
            <w:tcW w:w="2268" w:type="dxa"/>
          </w:tcPr>
          <w:p w:rsidR="00083ABA" w:rsidRDefault="00083ABA">
            <w:pPr>
              <w:pStyle w:val="ConsPlusNormal"/>
            </w:pPr>
            <w:r>
              <w:t>УМВД России по ЕАО (по согласованию), УИИ УФСИН России по ЕАО (по согласованию), департамент семейной политики и обеспечения деятельности комиссии по делам и защите их прав при правительстве области, комитет социальной защиты населения правительства области</w:t>
            </w:r>
          </w:p>
        </w:tc>
        <w:tc>
          <w:tcPr>
            <w:tcW w:w="794" w:type="dxa"/>
          </w:tcPr>
          <w:p w:rsidR="00083ABA" w:rsidRDefault="00083ABA">
            <w:pPr>
              <w:pStyle w:val="ConsPlusNormal"/>
              <w:jc w:val="center"/>
            </w:pPr>
            <w:r>
              <w:t>2018 - 2020</w:t>
            </w:r>
          </w:p>
        </w:tc>
        <w:tc>
          <w:tcPr>
            <w:tcW w:w="2778" w:type="dxa"/>
            <w:vMerge w:val="restart"/>
          </w:tcPr>
          <w:p w:rsidR="00083ABA" w:rsidRDefault="00083ABA">
            <w:pPr>
              <w:pStyle w:val="ConsPlusNormal"/>
            </w:pPr>
            <w:r>
              <w:t>Профилактика повторной преступности несовершеннолетних:</w:t>
            </w:r>
          </w:p>
          <w:p w:rsidR="00083ABA" w:rsidRDefault="00083ABA">
            <w:pPr>
              <w:pStyle w:val="ConsPlusNormal"/>
            </w:pPr>
            <w:r>
              <w:t>не менее 25 подростков ежегодно</w:t>
            </w:r>
          </w:p>
        </w:tc>
        <w:tc>
          <w:tcPr>
            <w:tcW w:w="1984" w:type="dxa"/>
            <w:vMerge w:val="restart"/>
          </w:tcPr>
          <w:p w:rsidR="00083ABA" w:rsidRDefault="00083ABA">
            <w:pPr>
              <w:pStyle w:val="ConsPlusNormal"/>
            </w:pPr>
            <w:r>
              <w:t>Рост числа преступлений, совершенных несовершеннолетними</w:t>
            </w:r>
          </w:p>
        </w:tc>
        <w:tc>
          <w:tcPr>
            <w:tcW w:w="2494" w:type="dxa"/>
            <w:vMerge w:val="restart"/>
          </w:tcPr>
          <w:p w:rsidR="00083ABA" w:rsidRDefault="00083ABA">
            <w:pPr>
              <w:pStyle w:val="ConsPlusNormal"/>
            </w:pPr>
            <w:r>
              <w:t>Уровень преступности (количество зарегистрированных преступлений, совершенных на 100 тыс. населения), количество несовершеннолетних лиц, совершивших преступления, в расчете на 100 тыс. населения</w:t>
            </w:r>
          </w:p>
        </w:tc>
      </w:tr>
      <w:tr w:rsidR="00083ABA">
        <w:tc>
          <w:tcPr>
            <w:tcW w:w="904" w:type="dxa"/>
            <w:vMerge/>
          </w:tcPr>
          <w:p w:rsidR="00083ABA" w:rsidRDefault="00083ABA">
            <w:pPr>
              <w:pStyle w:val="ConsPlusNormal"/>
            </w:pPr>
          </w:p>
        </w:tc>
        <w:tc>
          <w:tcPr>
            <w:tcW w:w="2211" w:type="dxa"/>
            <w:vMerge/>
          </w:tcPr>
          <w:p w:rsidR="00083ABA" w:rsidRDefault="00083ABA">
            <w:pPr>
              <w:pStyle w:val="ConsPlusNormal"/>
            </w:pPr>
          </w:p>
        </w:tc>
        <w:tc>
          <w:tcPr>
            <w:tcW w:w="2268" w:type="dxa"/>
          </w:tcPr>
          <w:p w:rsidR="00083ABA" w:rsidRDefault="00083ABA">
            <w:pPr>
              <w:pStyle w:val="ConsPlusNormal"/>
            </w:pPr>
            <w:r>
              <w:t xml:space="preserve">УМВД России по ЕАО (по согласованию), УИИ УФСИН России </w:t>
            </w:r>
            <w:r>
              <w:lastRenderedPageBreak/>
              <w:t>по ЕАО (по согласованию), управление семейной политики и обеспечения деятельности комиссии по делам и защите их прав при правительстве области, департамент социальной защиты населения правительства области</w:t>
            </w:r>
          </w:p>
        </w:tc>
        <w:tc>
          <w:tcPr>
            <w:tcW w:w="794" w:type="dxa"/>
          </w:tcPr>
          <w:p w:rsidR="00083ABA" w:rsidRDefault="00083ABA">
            <w:pPr>
              <w:pStyle w:val="ConsPlusNormal"/>
              <w:jc w:val="center"/>
            </w:pPr>
            <w:r>
              <w:lastRenderedPageBreak/>
              <w:t>2021 - 2024</w:t>
            </w:r>
          </w:p>
        </w:tc>
        <w:tc>
          <w:tcPr>
            <w:tcW w:w="2778" w:type="dxa"/>
            <w:vMerge/>
          </w:tcPr>
          <w:p w:rsidR="00083ABA" w:rsidRDefault="00083ABA">
            <w:pPr>
              <w:pStyle w:val="ConsPlusNormal"/>
            </w:pPr>
          </w:p>
        </w:tc>
        <w:tc>
          <w:tcPr>
            <w:tcW w:w="1984" w:type="dxa"/>
            <w:vMerge/>
          </w:tcPr>
          <w:p w:rsidR="00083ABA" w:rsidRDefault="00083ABA">
            <w:pPr>
              <w:pStyle w:val="ConsPlusNormal"/>
            </w:pPr>
          </w:p>
        </w:tc>
        <w:tc>
          <w:tcPr>
            <w:tcW w:w="2494" w:type="dxa"/>
            <w:vMerge/>
          </w:tcPr>
          <w:p w:rsidR="00083ABA" w:rsidRDefault="00083ABA">
            <w:pPr>
              <w:pStyle w:val="ConsPlusNormal"/>
            </w:pPr>
          </w:p>
        </w:tc>
      </w:tr>
      <w:tr w:rsidR="00083ABA">
        <w:tc>
          <w:tcPr>
            <w:tcW w:w="904" w:type="dxa"/>
          </w:tcPr>
          <w:p w:rsidR="00083ABA" w:rsidRDefault="00083ABA">
            <w:pPr>
              <w:pStyle w:val="ConsPlusNormal"/>
              <w:jc w:val="center"/>
            </w:pPr>
            <w:r>
              <w:lastRenderedPageBreak/>
              <w:t>3.2.3</w:t>
            </w:r>
          </w:p>
        </w:tc>
        <w:tc>
          <w:tcPr>
            <w:tcW w:w="2211" w:type="dxa"/>
          </w:tcPr>
          <w:p w:rsidR="00083ABA" w:rsidRDefault="00083ABA">
            <w:pPr>
              <w:pStyle w:val="ConsPlusNormal"/>
            </w:pPr>
            <w:r>
              <w:t>Организация разработки методического пособия о программах и методиках, направленных на формирование законопослушного поведения несовершеннолетних, для образовательных организаций</w:t>
            </w:r>
          </w:p>
        </w:tc>
        <w:tc>
          <w:tcPr>
            <w:tcW w:w="2268" w:type="dxa"/>
          </w:tcPr>
          <w:p w:rsidR="00083ABA" w:rsidRDefault="00083ABA">
            <w:pPr>
              <w:pStyle w:val="ConsPlusNormal"/>
            </w:pPr>
            <w:r>
              <w:t>Департамент образования области, ОГАУ ДПО "Институт повышения квалификации педагогических работников"</w:t>
            </w:r>
          </w:p>
        </w:tc>
        <w:tc>
          <w:tcPr>
            <w:tcW w:w="794" w:type="dxa"/>
          </w:tcPr>
          <w:p w:rsidR="00083ABA" w:rsidRDefault="00083ABA">
            <w:pPr>
              <w:pStyle w:val="ConsPlusNormal"/>
              <w:jc w:val="center"/>
            </w:pPr>
            <w:r>
              <w:t>2021 - 2024</w:t>
            </w:r>
          </w:p>
        </w:tc>
        <w:tc>
          <w:tcPr>
            <w:tcW w:w="2778" w:type="dxa"/>
          </w:tcPr>
          <w:p w:rsidR="00083ABA" w:rsidRDefault="00083ABA">
            <w:pPr>
              <w:pStyle w:val="ConsPlusNormal"/>
            </w:pPr>
            <w:r>
              <w:t>2021 год - 1 пособие;</w:t>
            </w:r>
          </w:p>
          <w:p w:rsidR="00083ABA" w:rsidRDefault="00083ABA">
            <w:pPr>
              <w:pStyle w:val="ConsPlusNormal"/>
            </w:pPr>
            <w:r>
              <w:t>2022 год - 1 пособие;</w:t>
            </w:r>
          </w:p>
          <w:p w:rsidR="00083ABA" w:rsidRDefault="00083ABA">
            <w:pPr>
              <w:pStyle w:val="ConsPlusNormal"/>
            </w:pPr>
            <w:r>
              <w:t>2023 год - 1 пособие;</w:t>
            </w:r>
          </w:p>
          <w:p w:rsidR="00083ABA" w:rsidRDefault="00083ABA">
            <w:pPr>
              <w:pStyle w:val="ConsPlusNormal"/>
            </w:pPr>
            <w:r>
              <w:t>2024 год - 1 пособие</w:t>
            </w:r>
          </w:p>
        </w:tc>
        <w:tc>
          <w:tcPr>
            <w:tcW w:w="1984" w:type="dxa"/>
          </w:tcPr>
          <w:p w:rsidR="00083ABA" w:rsidRDefault="00083ABA">
            <w:pPr>
              <w:pStyle w:val="ConsPlusNormal"/>
            </w:pPr>
            <w:r>
              <w:t>Рост правонарушений, совершенных учащимися общеобразовательных учреждений области</w:t>
            </w:r>
          </w:p>
        </w:tc>
        <w:tc>
          <w:tcPr>
            <w:tcW w:w="2494" w:type="dxa"/>
          </w:tcPr>
          <w:p w:rsidR="00083ABA" w:rsidRDefault="00083ABA">
            <w:pPr>
              <w:pStyle w:val="ConsPlusNormal"/>
            </w:pPr>
            <w:r>
              <w:t>Уровень преступности (количество зарегистрированных преступлений, совершенных на 100 тыс. населения),</w:t>
            </w:r>
          </w:p>
          <w:p w:rsidR="00083ABA" w:rsidRDefault="00083ABA">
            <w:pPr>
              <w:pStyle w:val="ConsPlusNormal"/>
            </w:pPr>
            <w:r>
              <w:t>количество несовершеннолетних лиц, совершивших преступления, в расчете на 100 тыс. населения</w:t>
            </w:r>
          </w:p>
        </w:tc>
      </w:tr>
      <w:tr w:rsidR="00083ABA">
        <w:tc>
          <w:tcPr>
            <w:tcW w:w="904" w:type="dxa"/>
            <w:vMerge w:val="restart"/>
          </w:tcPr>
          <w:p w:rsidR="00083ABA" w:rsidRDefault="00083ABA">
            <w:pPr>
              <w:pStyle w:val="ConsPlusNormal"/>
              <w:jc w:val="center"/>
            </w:pPr>
            <w:r>
              <w:t>3.2.4</w:t>
            </w:r>
          </w:p>
        </w:tc>
        <w:tc>
          <w:tcPr>
            <w:tcW w:w="2211" w:type="dxa"/>
            <w:vMerge w:val="restart"/>
          </w:tcPr>
          <w:p w:rsidR="00083ABA" w:rsidRDefault="00083ABA">
            <w:pPr>
              <w:pStyle w:val="ConsPlusNormal"/>
            </w:pPr>
            <w:r>
              <w:t>Проведение Всероссийского дня правовой помощи детям в образовательных учреждениях области с участием правоохранительных органов</w:t>
            </w:r>
          </w:p>
        </w:tc>
        <w:tc>
          <w:tcPr>
            <w:tcW w:w="2268" w:type="dxa"/>
          </w:tcPr>
          <w:p w:rsidR="00083ABA" w:rsidRDefault="00083ABA">
            <w:pPr>
              <w:pStyle w:val="ConsPlusNormal"/>
            </w:pPr>
            <w:r>
              <w:t>Комитет образования области, ОГБУ ДО "Центр "МОСТ", УМВД России по ЕАО (по согласованию), органы местного самоуправления муниципальных образований области</w:t>
            </w:r>
          </w:p>
        </w:tc>
        <w:tc>
          <w:tcPr>
            <w:tcW w:w="794" w:type="dxa"/>
          </w:tcPr>
          <w:p w:rsidR="00083ABA" w:rsidRDefault="00083ABA">
            <w:pPr>
              <w:pStyle w:val="ConsPlusNormal"/>
              <w:jc w:val="center"/>
            </w:pPr>
            <w:r>
              <w:t>2018 - 2024</w:t>
            </w:r>
          </w:p>
        </w:tc>
        <w:tc>
          <w:tcPr>
            <w:tcW w:w="2778" w:type="dxa"/>
            <w:vMerge w:val="restart"/>
          </w:tcPr>
          <w:p w:rsidR="00083ABA" w:rsidRDefault="00083ABA">
            <w:pPr>
              <w:pStyle w:val="ConsPlusNormal"/>
            </w:pPr>
            <w:r>
              <w:t>Формирование правовой культуры молодых граждан.</w:t>
            </w:r>
          </w:p>
          <w:p w:rsidR="00083ABA" w:rsidRDefault="00083ABA">
            <w:pPr>
              <w:pStyle w:val="ConsPlusNormal"/>
            </w:pPr>
            <w:r>
              <w:t>Проведение ежегодно в ноябре:</w:t>
            </w:r>
          </w:p>
          <w:p w:rsidR="00083ABA" w:rsidRDefault="00083ABA">
            <w:pPr>
              <w:pStyle w:val="ConsPlusNormal"/>
            </w:pPr>
            <w:r>
              <w:t>2018 год - 1 мероприятие;</w:t>
            </w:r>
          </w:p>
          <w:p w:rsidR="00083ABA" w:rsidRDefault="00083ABA">
            <w:pPr>
              <w:pStyle w:val="ConsPlusNormal"/>
            </w:pPr>
            <w:r>
              <w:t>2019 год - 1 мероприятие;</w:t>
            </w:r>
          </w:p>
          <w:p w:rsidR="00083ABA" w:rsidRDefault="00083ABA">
            <w:pPr>
              <w:pStyle w:val="ConsPlusNormal"/>
            </w:pPr>
            <w:r>
              <w:t>2020 год - 1 мероприятие;</w:t>
            </w:r>
          </w:p>
          <w:p w:rsidR="00083ABA" w:rsidRDefault="00083ABA">
            <w:pPr>
              <w:pStyle w:val="ConsPlusNormal"/>
            </w:pPr>
            <w:r>
              <w:t>2021 год - 1 мероприятие;</w:t>
            </w:r>
          </w:p>
          <w:p w:rsidR="00083ABA" w:rsidRDefault="00083ABA">
            <w:pPr>
              <w:pStyle w:val="ConsPlusNormal"/>
            </w:pPr>
            <w:r>
              <w:t>2022 год - 1 мероприятие;</w:t>
            </w:r>
          </w:p>
          <w:p w:rsidR="00083ABA" w:rsidRDefault="00083ABA">
            <w:pPr>
              <w:pStyle w:val="ConsPlusNormal"/>
            </w:pPr>
            <w:r>
              <w:lastRenderedPageBreak/>
              <w:t>2023 год - 1 мероприятие;</w:t>
            </w:r>
          </w:p>
          <w:p w:rsidR="00083ABA" w:rsidRDefault="00083ABA">
            <w:pPr>
              <w:pStyle w:val="ConsPlusNormal"/>
            </w:pPr>
            <w:r>
              <w:t>2024 год - 1 мероприятие</w:t>
            </w:r>
          </w:p>
        </w:tc>
        <w:tc>
          <w:tcPr>
            <w:tcW w:w="1984" w:type="dxa"/>
            <w:vMerge w:val="restart"/>
          </w:tcPr>
          <w:p w:rsidR="00083ABA" w:rsidRDefault="00083ABA">
            <w:pPr>
              <w:pStyle w:val="ConsPlusNormal"/>
            </w:pPr>
            <w:r>
              <w:lastRenderedPageBreak/>
              <w:t>Снижение качества профилактической работы с несовершеннолетними</w:t>
            </w:r>
          </w:p>
        </w:tc>
        <w:tc>
          <w:tcPr>
            <w:tcW w:w="2494" w:type="dxa"/>
            <w:vMerge w:val="restart"/>
          </w:tcPr>
          <w:p w:rsidR="00083ABA" w:rsidRDefault="00083ABA">
            <w:pPr>
              <w:pStyle w:val="ConsPlusNormal"/>
            </w:pPr>
            <w:r>
              <w:t>Уровень преступности (количество зарегистрированных преступлений, совершенных на 100 тыс. населения),</w:t>
            </w:r>
          </w:p>
          <w:p w:rsidR="00083ABA" w:rsidRDefault="00083ABA">
            <w:pPr>
              <w:pStyle w:val="ConsPlusNormal"/>
            </w:pPr>
            <w:r>
              <w:t xml:space="preserve">количество несовершеннолетних лиц, совершивших </w:t>
            </w:r>
            <w:r>
              <w:lastRenderedPageBreak/>
              <w:t>преступления, в расчете на 100 тыс. населения</w:t>
            </w:r>
          </w:p>
        </w:tc>
      </w:tr>
      <w:tr w:rsidR="00083ABA">
        <w:tc>
          <w:tcPr>
            <w:tcW w:w="904" w:type="dxa"/>
            <w:vMerge/>
          </w:tcPr>
          <w:p w:rsidR="00083ABA" w:rsidRDefault="00083ABA">
            <w:pPr>
              <w:pStyle w:val="ConsPlusNormal"/>
            </w:pPr>
          </w:p>
        </w:tc>
        <w:tc>
          <w:tcPr>
            <w:tcW w:w="2211" w:type="dxa"/>
            <w:vMerge/>
          </w:tcPr>
          <w:p w:rsidR="00083ABA" w:rsidRDefault="00083ABA">
            <w:pPr>
              <w:pStyle w:val="ConsPlusNormal"/>
            </w:pPr>
          </w:p>
        </w:tc>
        <w:tc>
          <w:tcPr>
            <w:tcW w:w="2268" w:type="dxa"/>
          </w:tcPr>
          <w:p w:rsidR="00083ABA" w:rsidRDefault="00083ABA">
            <w:pPr>
              <w:pStyle w:val="ConsPlusNormal"/>
            </w:pPr>
            <w:r>
              <w:t>Департамент образования области, ОГБУ ДО "Центр "МОСТ", УМВД России по ЕАО (по согласованию), органы местного самоуправления муниципальных образований области</w:t>
            </w:r>
          </w:p>
        </w:tc>
        <w:tc>
          <w:tcPr>
            <w:tcW w:w="794" w:type="dxa"/>
          </w:tcPr>
          <w:p w:rsidR="00083ABA" w:rsidRDefault="00083ABA">
            <w:pPr>
              <w:pStyle w:val="ConsPlusNormal"/>
              <w:jc w:val="center"/>
            </w:pPr>
            <w:r>
              <w:t>2021 - 2024</w:t>
            </w:r>
          </w:p>
        </w:tc>
        <w:tc>
          <w:tcPr>
            <w:tcW w:w="2778" w:type="dxa"/>
            <w:vMerge/>
          </w:tcPr>
          <w:p w:rsidR="00083ABA" w:rsidRDefault="00083ABA">
            <w:pPr>
              <w:pStyle w:val="ConsPlusNormal"/>
            </w:pPr>
          </w:p>
        </w:tc>
        <w:tc>
          <w:tcPr>
            <w:tcW w:w="1984" w:type="dxa"/>
            <w:vMerge/>
          </w:tcPr>
          <w:p w:rsidR="00083ABA" w:rsidRDefault="00083ABA">
            <w:pPr>
              <w:pStyle w:val="ConsPlusNormal"/>
            </w:pPr>
          </w:p>
        </w:tc>
        <w:tc>
          <w:tcPr>
            <w:tcW w:w="2494" w:type="dxa"/>
            <w:vMerge/>
          </w:tcPr>
          <w:p w:rsidR="00083ABA" w:rsidRDefault="00083ABA">
            <w:pPr>
              <w:pStyle w:val="ConsPlusNormal"/>
            </w:pPr>
          </w:p>
        </w:tc>
      </w:tr>
      <w:tr w:rsidR="00083ABA">
        <w:tc>
          <w:tcPr>
            <w:tcW w:w="904" w:type="dxa"/>
            <w:vMerge w:val="restart"/>
          </w:tcPr>
          <w:p w:rsidR="00083ABA" w:rsidRDefault="00083ABA">
            <w:pPr>
              <w:pStyle w:val="ConsPlusNormal"/>
              <w:jc w:val="center"/>
            </w:pPr>
            <w:r>
              <w:lastRenderedPageBreak/>
              <w:t>3.2.5</w:t>
            </w:r>
          </w:p>
        </w:tc>
        <w:tc>
          <w:tcPr>
            <w:tcW w:w="2211" w:type="dxa"/>
            <w:vMerge w:val="restart"/>
          </w:tcPr>
          <w:p w:rsidR="00083ABA" w:rsidRDefault="00083ABA">
            <w:pPr>
              <w:pStyle w:val="ConsPlusNormal"/>
            </w:pPr>
            <w:r>
              <w:t>Организация проведения школьного, муниципального и регионального этапов Всероссийской олимпиады школьников по праву</w:t>
            </w:r>
          </w:p>
        </w:tc>
        <w:tc>
          <w:tcPr>
            <w:tcW w:w="2268" w:type="dxa"/>
          </w:tcPr>
          <w:p w:rsidR="00083ABA" w:rsidRDefault="00083ABA">
            <w:pPr>
              <w:pStyle w:val="ConsPlusNormal"/>
            </w:pPr>
            <w:r>
              <w:t>Комитет образования области</w:t>
            </w:r>
          </w:p>
        </w:tc>
        <w:tc>
          <w:tcPr>
            <w:tcW w:w="794" w:type="dxa"/>
          </w:tcPr>
          <w:p w:rsidR="00083ABA" w:rsidRDefault="00083ABA">
            <w:pPr>
              <w:pStyle w:val="ConsPlusNormal"/>
              <w:jc w:val="center"/>
            </w:pPr>
            <w:r>
              <w:t>2018 - 2020</w:t>
            </w:r>
          </w:p>
        </w:tc>
        <w:tc>
          <w:tcPr>
            <w:tcW w:w="2778" w:type="dxa"/>
            <w:vMerge w:val="restart"/>
          </w:tcPr>
          <w:p w:rsidR="00083ABA" w:rsidRDefault="00083ABA">
            <w:pPr>
              <w:pStyle w:val="ConsPlusNormal"/>
            </w:pPr>
            <w:r>
              <w:t>Совершенствование правовых знаний у обучающихся области. Привлечение к участию в мероприятии не менее 50 человек в год</w:t>
            </w:r>
          </w:p>
        </w:tc>
        <w:tc>
          <w:tcPr>
            <w:tcW w:w="1984" w:type="dxa"/>
            <w:vMerge w:val="restart"/>
          </w:tcPr>
          <w:p w:rsidR="00083ABA" w:rsidRDefault="00083ABA">
            <w:pPr>
              <w:pStyle w:val="ConsPlusNormal"/>
            </w:pPr>
            <w:r>
              <w:t>Снижение качества профилактической работы с несовершеннолетними</w:t>
            </w:r>
          </w:p>
        </w:tc>
        <w:tc>
          <w:tcPr>
            <w:tcW w:w="2494" w:type="dxa"/>
            <w:vMerge w:val="restart"/>
          </w:tcPr>
          <w:p w:rsidR="00083ABA" w:rsidRDefault="00083ABA">
            <w:pPr>
              <w:pStyle w:val="ConsPlusNormal"/>
            </w:pPr>
            <w:r>
              <w:t>Уровень преступности (количество зарегистрированных преступлений, совершенных на 100 тыс. населения), количество несовершеннолетних лиц, совершивших преступления, в расчете на 100 тыс. населения</w:t>
            </w:r>
          </w:p>
        </w:tc>
      </w:tr>
      <w:tr w:rsidR="00083ABA">
        <w:tc>
          <w:tcPr>
            <w:tcW w:w="904" w:type="dxa"/>
            <w:vMerge/>
          </w:tcPr>
          <w:p w:rsidR="00083ABA" w:rsidRDefault="00083ABA">
            <w:pPr>
              <w:pStyle w:val="ConsPlusNormal"/>
            </w:pPr>
          </w:p>
        </w:tc>
        <w:tc>
          <w:tcPr>
            <w:tcW w:w="2211" w:type="dxa"/>
            <w:vMerge/>
          </w:tcPr>
          <w:p w:rsidR="00083ABA" w:rsidRDefault="00083ABA">
            <w:pPr>
              <w:pStyle w:val="ConsPlusNormal"/>
            </w:pPr>
          </w:p>
        </w:tc>
        <w:tc>
          <w:tcPr>
            <w:tcW w:w="2268" w:type="dxa"/>
          </w:tcPr>
          <w:p w:rsidR="00083ABA" w:rsidRDefault="00083ABA">
            <w:pPr>
              <w:pStyle w:val="ConsPlusNormal"/>
            </w:pPr>
            <w:r>
              <w:t>Департамент образования области</w:t>
            </w:r>
          </w:p>
        </w:tc>
        <w:tc>
          <w:tcPr>
            <w:tcW w:w="794" w:type="dxa"/>
          </w:tcPr>
          <w:p w:rsidR="00083ABA" w:rsidRDefault="00083ABA">
            <w:pPr>
              <w:pStyle w:val="ConsPlusNormal"/>
              <w:jc w:val="center"/>
            </w:pPr>
            <w:r>
              <w:t>2021 - 2024</w:t>
            </w:r>
          </w:p>
        </w:tc>
        <w:tc>
          <w:tcPr>
            <w:tcW w:w="2778" w:type="dxa"/>
            <w:vMerge/>
          </w:tcPr>
          <w:p w:rsidR="00083ABA" w:rsidRDefault="00083ABA">
            <w:pPr>
              <w:pStyle w:val="ConsPlusNormal"/>
            </w:pPr>
          </w:p>
        </w:tc>
        <w:tc>
          <w:tcPr>
            <w:tcW w:w="1984" w:type="dxa"/>
            <w:vMerge/>
          </w:tcPr>
          <w:p w:rsidR="00083ABA" w:rsidRDefault="00083ABA">
            <w:pPr>
              <w:pStyle w:val="ConsPlusNormal"/>
            </w:pPr>
          </w:p>
        </w:tc>
        <w:tc>
          <w:tcPr>
            <w:tcW w:w="2494" w:type="dxa"/>
            <w:vMerge/>
          </w:tcPr>
          <w:p w:rsidR="00083ABA" w:rsidRDefault="00083ABA">
            <w:pPr>
              <w:pStyle w:val="ConsPlusNormal"/>
            </w:pPr>
          </w:p>
        </w:tc>
      </w:tr>
      <w:tr w:rsidR="00083ABA">
        <w:tc>
          <w:tcPr>
            <w:tcW w:w="904" w:type="dxa"/>
            <w:vMerge w:val="restart"/>
          </w:tcPr>
          <w:p w:rsidR="00083ABA" w:rsidRDefault="00083ABA">
            <w:pPr>
              <w:pStyle w:val="ConsPlusNormal"/>
              <w:jc w:val="center"/>
            </w:pPr>
            <w:r>
              <w:t>3.2.6</w:t>
            </w:r>
          </w:p>
        </w:tc>
        <w:tc>
          <w:tcPr>
            <w:tcW w:w="2211" w:type="dxa"/>
            <w:vMerge w:val="restart"/>
          </w:tcPr>
          <w:p w:rsidR="00083ABA" w:rsidRDefault="00083ABA">
            <w:pPr>
              <w:pStyle w:val="ConsPlusNormal"/>
            </w:pPr>
            <w:r>
              <w:t xml:space="preserve">Организация проведения комплекса мероприятий, в том числе информационно-пропагандистского характера, направленных на профилактику асоциальных явлений (употребление алкоголя, табакокурение и т.п.) и пропаганду здорового образа </w:t>
            </w:r>
            <w:r>
              <w:lastRenderedPageBreak/>
              <w:t>жизни в подростковой и молодежной среде на территории области</w:t>
            </w:r>
          </w:p>
        </w:tc>
        <w:tc>
          <w:tcPr>
            <w:tcW w:w="2268" w:type="dxa"/>
          </w:tcPr>
          <w:p w:rsidR="00083ABA" w:rsidRDefault="00083ABA">
            <w:pPr>
              <w:pStyle w:val="ConsPlusNormal"/>
            </w:pPr>
            <w:r>
              <w:lastRenderedPageBreak/>
              <w:t>Комитет образования области, ОГБУ ДО "Центр "МОСТ", управление культуры правительства области, управление здравоохранения правительства области, органы местного самоуправления муниципальных образований области</w:t>
            </w:r>
          </w:p>
        </w:tc>
        <w:tc>
          <w:tcPr>
            <w:tcW w:w="794" w:type="dxa"/>
            <w:tcBorders>
              <w:bottom w:val="nil"/>
            </w:tcBorders>
          </w:tcPr>
          <w:p w:rsidR="00083ABA" w:rsidRDefault="00083ABA">
            <w:pPr>
              <w:pStyle w:val="ConsPlusNormal"/>
              <w:jc w:val="center"/>
            </w:pPr>
            <w:r>
              <w:t>2018 - 2020</w:t>
            </w:r>
          </w:p>
        </w:tc>
        <w:tc>
          <w:tcPr>
            <w:tcW w:w="2778" w:type="dxa"/>
            <w:vMerge w:val="restart"/>
          </w:tcPr>
          <w:p w:rsidR="00083ABA" w:rsidRDefault="00083ABA">
            <w:pPr>
              <w:pStyle w:val="ConsPlusNormal"/>
            </w:pPr>
            <w:r>
              <w:t>Вовлечение подростков и молодежи в активный, здоровый образ жизни, в формирование отрицания вредных привычек. Охват профилактическими акциями не менее 800 человек</w:t>
            </w:r>
          </w:p>
        </w:tc>
        <w:tc>
          <w:tcPr>
            <w:tcW w:w="1984" w:type="dxa"/>
            <w:vMerge w:val="restart"/>
          </w:tcPr>
          <w:p w:rsidR="00083ABA" w:rsidRDefault="00083ABA">
            <w:pPr>
              <w:pStyle w:val="ConsPlusNormal"/>
            </w:pPr>
            <w:r>
              <w:t>Снижение качества профилактической работы с несовершеннолетними</w:t>
            </w:r>
          </w:p>
        </w:tc>
        <w:tc>
          <w:tcPr>
            <w:tcW w:w="2494" w:type="dxa"/>
            <w:vMerge w:val="restart"/>
          </w:tcPr>
          <w:p w:rsidR="00083ABA" w:rsidRDefault="00083ABA">
            <w:pPr>
              <w:pStyle w:val="ConsPlusNormal"/>
            </w:pPr>
            <w:r>
              <w:t>Уровень преступности (количество зарегистрированных преступлений, совершенных на 100 тыс. населения), количество несовершеннолетних лиц, совершивших преступления, в расчете на 100 тыс. населения</w:t>
            </w:r>
          </w:p>
        </w:tc>
      </w:tr>
      <w:tr w:rsidR="00083ABA">
        <w:tc>
          <w:tcPr>
            <w:tcW w:w="904" w:type="dxa"/>
            <w:vMerge/>
          </w:tcPr>
          <w:p w:rsidR="00083ABA" w:rsidRDefault="00083ABA">
            <w:pPr>
              <w:pStyle w:val="ConsPlusNormal"/>
            </w:pPr>
          </w:p>
        </w:tc>
        <w:tc>
          <w:tcPr>
            <w:tcW w:w="2211" w:type="dxa"/>
            <w:vMerge/>
          </w:tcPr>
          <w:p w:rsidR="00083ABA" w:rsidRDefault="00083ABA">
            <w:pPr>
              <w:pStyle w:val="ConsPlusNormal"/>
            </w:pPr>
          </w:p>
        </w:tc>
        <w:tc>
          <w:tcPr>
            <w:tcW w:w="2268" w:type="dxa"/>
          </w:tcPr>
          <w:p w:rsidR="00083ABA" w:rsidRDefault="00083ABA">
            <w:pPr>
              <w:pStyle w:val="ConsPlusNormal"/>
            </w:pPr>
            <w:r>
              <w:t xml:space="preserve">Департамент образования области, </w:t>
            </w:r>
            <w:r>
              <w:lastRenderedPageBreak/>
              <w:t>ОГБУ ДО "Центр "МОСТ", департамент культуры правительства области, департамент здравоохранения правительства области, органы местного самоуправления муниципальных образований области</w:t>
            </w:r>
          </w:p>
        </w:tc>
        <w:tc>
          <w:tcPr>
            <w:tcW w:w="794" w:type="dxa"/>
            <w:tcBorders>
              <w:top w:val="nil"/>
            </w:tcBorders>
          </w:tcPr>
          <w:p w:rsidR="00083ABA" w:rsidRDefault="00083ABA">
            <w:pPr>
              <w:pStyle w:val="ConsPlusNormal"/>
              <w:jc w:val="center"/>
            </w:pPr>
            <w:r>
              <w:lastRenderedPageBreak/>
              <w:t>2021 - 2024</w:t>
            </w:r>
          </w:p>
        </w:tc>
        <w:tc>
          <w:tcPr>
            <w:tcW w:w="2778" w:type="dxa"/>
            <w:vMerge/>
          </w:tcPr>
          <w:p w:rsidR="00083ABA" w:rsidRDefault="00083ABA">
            <w:pPr>
              <w:pStyle w:val="ConsPlusNormal"/>
            </w:pPr>
          </w:p>
        </w:tc>
        <w:tc>
          <w:tcPr>
            <w:tcW w:w="1984" w:type="dxa"/>
            <w:vMerge/>
          </w:tcPr>
          <w:p w:rsidR="00083ABA" w:rsidRDefault="00083ABA">
            <w:pPr>
              <w:pStyle w:val="ConsPlusNormal"/>
            </w:pPr>
          </w:p>
        </w:tc>
        <w:tc>
          <w:tcPr>
            <w:tcW w:w="2494" w:type="dxa"/>
            <w:vMerge/>
          </w:tcPr>
          <w:p w:rsidR="00083ABA" w:rsidRDefault="00083ABA">
            <w:pPr>
              <w:pStyle w:val="ConsPlusNormal"/>
            </w:pPr>
          </w:p>
        </w:tc>
      </w:tr>
      <w:tr w:rsidR="00083ABA">
        <w:tc>
          <w:tcPr>
            <w:tcW w:w="904" w:type="dxa"/>
            <w:vMerge w:val="restart"/>
          </w:tcPr>
          <w:p w:rsidR="00083ABA" w:rsidRDefault="00083ABA">
            <w:pPr>
              <w:pStyle w:val="ConsPlusNormal"/>
              <w:jc w:val="center"/>
            </w:pPr>
            <w:r>
              <w:lastRenderedPageBreak/>
              <w:t>3.2.7</w:t>
            </w:r>
          </w:p>
        </w:tc>
        <w:tc>
          <w:tcPr>
            <w:tcW w:w="2211" w:type="dxa"/>
            <w:vMerge w:val="restart"/>
          </w:tcPr>
          <w:p w:rsidR="00083ABA" w:rsidRDefault="00083ABA">
            <w:pPr>
              <w:pStyle w:val="ConsPlusNormal"/>
            </w:pPr>
            <w:r>
              <w:t>Проведение физкультурно-спортивных и оздоровительных мероприятий среди несовершеннолетних по месту жительства "Я выбираю спорт!"</w:t>
            </w:r>
          </w:p>
        </w:tc>
        <w:tc>
          <w:tcPr>
            <w:tcW w:w="2268" w:type="dxa"/>
          </w:tcPr>
          <w:p w:rsidR="00083ABA" w:rsidRDefault="00083ABA">
            <w:pPr>
              <w:pStyle w:val="ConsPlusNormal"/>
            </w:pPr>
            <w:r>
              <w:t>Комитет физической культуры и спорта правительства ЕАО</w:t>
            </w:r>
          </w:p>
        </w:tc>
        <w:tc>
          <w:tcPr>
            <w:tcW w:w="794" w:type="dxa"/>
          </w:tcPr>
          <w:p w:rsidR="00083ABA" w:rsidRDefault="00083ABA">
            <w:pPr>
              <w:pStyle w:val="ConsPlusNormal"/>
              <w:jc w:val="center"/>
            </w:pPr>
            <w:r>
              <w:t>2018 - 2020</w:t>
            </w:r>
          </w:p>
        </w:tc>
        <w:tc>
          <w:tcPr>
            <w:tcW w:w="2778" w:type="dxa"/>
            <w:vMerge w:val="restart"/>
          </w:tcPr>
          <w:p w:rsidR="00083ABA" w:rsidRDefault="00083ABA">
            <w:pPr>
              <w:pStyle w:val="ConsPlusNormal"/>
            </w:pPr>
            <w:r>
              <w:t>Снижение количества учащихся образовательных учреждений области, совершивших преступления.</w:t>
            </w:r>
          </w:p>
          <w:p w:rsidR="00083ABA" w:rsidRDefault="00083ABA">
            <w:pPr>
              <w:pStyle w:val="ConsPlusNormal"/>
            </w:pPr>
            <w:r>
              <w:t>Проведение не менее 1 мероприятия в год</w:t>
            </w:r>
          </w:p>
        </w:tc>
        <w:tc>
          <w:tcPr>
            <w:tcW w:w="1984" w:type="dxa"/>
            <w:vMerge w:val="restart"/>
          </w:tcPr>
          <w:p w:rsidR="00083ABA" w:rsidRDefault="00083ABA">
            <w:pPr>
              <w:pStyle w:val="ConsPlusNormal"/>
            </w:pPr>
            <w:r>
              <w:t>Снижение качества профилактической работы с несовершеннолетними</w:t>
            </w:r>
          </w:p>
        </w:tc>
        <w:tc>
          <w:tcPr>
            <w:tcW w:w="2494" w:type="dxa"/>
            <w:vMerge w:val="restart"/>
          </w:tcPr>
          <w:p w:rsidR="00083ABA" w:rsidRDefault="00083ABA">
            <w:pPr>
              <w:pStyle w:val="ConsPlusNormal"/>
            </w:pPr>
            <w:r>
              <w:t>Уровень преступности (количество зарегистрированных преступлений, совершенных на 100 тыс. населения),</w:t>
            </w:r>
          </w:p>
          <w:p w:rsidR="00083ABA" w:rsidRDefault="00083ABA">
            <w:pPr>
              <w:pStyle w:val="ConsPlusNormal"/>
            </w:pPr>
            <w:r>
              <w:t>количество несовершеннолетних лиц, совершивших преступления, в расчете на 100 тыс. населения</w:t>
            </w:r>
          </w:p>
        </w:tc>
      </w:tr>
      <w:tr w:rsidR="00083ABA">
        <w:tc>
          <w:tcPr>
            <w:tcW w:w="904" w:type="dxa"/>
            <w:vMerge/>
          </w:tcPr>
          <w:p w:rsidR="00083ABA" w:rsidRDefault="00083ABA">
            <w:pPr>
              <w:pStyle w:val="ConsPlusNormal"/>
            </w:pPr>
          </w:p>
        </w:tc>
        <w:tc>
          <w:tcPr>
            <w:tcW w:w="2211" w:type="dxa"/>
            <w:vMerge/>
          </w:tcPr>
          <w:p w:rsidR="00083ABA" w:rsidRDefault="00083ABA">
            <w:pPr>
              <w:pStyle w:val="ConsPlusNormal"/>
            </w:pPr>
          </w:p>
        </w:tc>
        <w:tc>
          <w:tcPr>
            <w:tcW w:w="2268" w:type="dxa"/>
          </w:tcPr>
          <w:p w:rsidR="00083ABA" w:rsidRDefault="00083ABA">
            <w:pPr>
              <w:pStyle w:val="ConsPlusNormal"/>
            </w:pPr>
            <w:r>
              <w:t>Департамент по физической культуре и спорту правительства области</w:t>
            </w:r>
          </w:p>
        </w:tc>
        <w:tc>
          <w:tcPr>
            <w:tcW w:w="794" w:type="dxa"/>
          </w:tcPr>
          <w:p w:rsidR="00083ABA" w:rsidRDefault="00083ABA">
            <w:pPr>
              <w:pStyle w:val="ConsPlusNormal"/>
              <w:jc w:val="center"/>
            </w:pPr>
            <w:r>
              <w:t>2021 - 2024</w:t>
            </w:r>
          </w:p>
        </w:tc>
        <w:tc>
          <w:tcPr>
            <w:tcW w:w="2778" w:type="dxa"/>
            <w:vMerge/>
          </w:tcPr>
          <w:p w:rsidR="00083ABA" w:rsidRDefault="00083ABA">
            <w:pPr>
              <w:pStyle w:val="ConsPlusNormal"/>
            </w:pPr>
          </w:p>
        </w:tc>
        <w:tc>
          <w:tcPr>
            <w:tcW w:w="1984" w:type="dxa"/>
            <w:vMerge/>
          </w:tcPr>
          <w:p w:rsidR="00083ABA" w:rsidRDefault="00083ABA">
            <w:pPr>
              <w:pStyle w:val="ConsPlusNormal"/>
            </w:pPr>
          </w:p>
        </w:tc>
        <w:tc>
          <w:tcPr>
            <w:tcW w:w="2494" w:type="dxa"/>
            <w:vMerge/>
          </w:tcPr>
          <w:p w:rsidR="00083ABA" w:rsidRDefault="00083ABA">
            <w:pPr>
              <w:pStyle w:val="ConsPlusNormal"/>
            </w:pPr>
          </w:p>
        </w:tc>
      </w:tr>
      <w:tr w:rsidR="00083ABA">
        <w:tc>
          <w:tcPr>
            <w:tcW w:w="904" w:type="dxa"/>
            <w:vMerge w:val="restart"/>
          </w:tcPr>
          <w:p w:rsidR="00083ABA" w:rsidRDefault="00083ABA">
            <w:pPr>
              <w:pStyle w:val="ConsPlusNormal"/>
              <w:jc w:val="center"/>
            </w:pPr>
            <w:r>
              <w:t>3.2.8</w:t>
            </w:r>
          </w:p>
        </w:tc>
        <w:tc>
          <w:tcPr>
            <w:tcW w:w="2211" w:type="dxa"/>
            <w:vMerge w:val="restart"/>
          </w:tcPr>
          <w:p w:rsidR="00083ABA" w:rsidRDefault="00083ABA">
            <w:pPr>
              <w:pStyle w:val="ConsPlusNormal"/>
            </w:pPr>
            <w:r>
              <w:t>Проведение Всероссийского физкультурно-спортивного комплекса "Готов к труду и обороне"</w:t>
            </w:r>
          </w:p>
        </w:tc>
        <w:tc>
          <w:tcPr>
            <w:tcW w:w="2268" w:type="dxa"/>
          </w:tcPr>
          <w:p w:rsidR="00083ABA" w:rsidRDefault="00083ABA">
            <w:pPr>
              <w:pStyle w:val="ConsPlusNormal"/>
            </w:pPr>
            <w:r>
              <w:t>Комитет физической культуры и спорта правительства ЕАО, комитет образования области, органы местного самоуправления муниципальных образований области</w:t>
            </w:r>
          </w:p>
        </w:tc>
        <w:tc>
          <w:tcPr>
            <w:tcW w:w="794" w:type="dxa"/>
          </w:tcPr>
          <w:p w:rsidR="00083ABA" w:rsidRDefault="00083ABA">
            <w:pPr>
              <w:pStyle w:val="ConsPlusNormal"/>
              <w:jc w:val="center"/>
            </w:pPr>
            <w:r>
              <w:t>2018 - 2020</w:t>
            </w:r>
          </w:p>
        </w:tc>
        <w:tc>
          <w:tcPr>
            <w:tcW w:w="2778" w:type="dxa"/>
            <w:vMerge w:val="restart"/>
          </w:tcPr>
          <w:p w:rsidR="00083ABA" w:rsidRDefault="00083ABA">
            <w:pPr>
              <w:pStyle w:val="ConsPlusNormal"/>
            </w:pPr>
            <w:r>
              <w:t>Снижение количества учащихся образовательных учреждений области, совершивших преступления.</w:t>
            </w:r>
          </w:p>
          <w:p w:rsidR="00083ABA" w:rsidRDefault="00083ABA">
            <w:pPr>
              <w:pStyle w:val="ConsPlusNormal"/>
            </w:pPr>
            <w:r>
              <w:t>Проведение не менее 1 мероприятия в год</w:t>
            </w:r>
          </w:p>
        </w:tc>
        <w:tc>
          <w:tcPr>
            <w:tcW w:w="1984" w:type="dxa"/>
            <w:vMerge w:val="restart"/>
          </w:tcPr>
          <w:p w:rsidR="00083ABA" w:rsidRDefault="00083ABA">
            <w:pPr>
              <w:pStyle w:val="ConsPlusNormal"/>
            </w:pPr>
            <w:r>
              <w:t>Снижение качества профилактической работы с несовершеннолетними</w:t>
            </w:r>
          </w:p>
        </w:tc>
        <w:tc>
          <w:tcPr>
            <w:tcW w:w="2494" w:type="dxa"/>
            <w:vMerge w:val="restart"/>
          </w:tcPr>
          <w:p w:rsidR="00083ABA" w:rsidRDefault="00083ABA">
            <w:pPr>
              <w:pStyle w:val="ConsPlusNormal"/>
            </w:pPr>
            <w:r>
              <w:t>Уровень преступности (количество зарегистрированных преступлений, совершенных на 100 тыс. населения),</w:t>
            </w:r>
          </w:p>
          <w:p w:rsidR="00083ABA" w:rsidRDefault="00083ABA">
            <w:pPr>
              <w:pStyle w:val="ConsPlusNormal"/>
            </w:pPr>
            <w:r>
              <w:t>количество несовершеннолетних лиц, совершивших преступления, в расчете на 100 тыс. населения</w:t>
            </w:r>
          </w:p>
        </w:tc>
      </w:tr>
      <w:tr w:rsidR="00083ABA">
        <w:tc>
          <w:tcPr>
            <w:tcW w:w="904" w:type="dxa"/>
            <w:vMerge/>
          </w:tcPr>
          <w:p w:rsidR="00083ABA" w:rsidRDefault="00083ABA">
            <w:pPr>
              <w:pStyle w:val="ConsPlusNormal"/>
            </w:pPr>
          </w:p>
        </w:tc>
        <w:tc>
          <w:tcPr>
            <w:tcW w:w="2211" w:type="dxa"/>
            <w:vMerge/>
          </w:tcPr>
          <w:p w:rsidR="00083ABA" w:rsidRDefault="00083ABA">
            <w:pPr>
              <w:pStyle w:val="ConsPlusNormal"/>
            </w:pPr>
          </w:p>
        </w:tc>
        <w:tc>
          <w:tcPr>
            <w:tcW w:w="2268" w:type="dxa"/>
          </w:tcPr>
          <w:p w:rsidR="00083ABA" w:rsidRDefault="00083ABA">
            <w:pPr>
              <w:pStyle w:val="ConsPlusNormal"/>
            </w:pPr>
            <w:r>
              <w:t xml:space="preserve">Департамент по физической культуре и спорту правительства </w:t>
            </w:r>
            <w:r>
              <w:lastRenderedPageBreak/>
              <w:t>области, департамент образования области, органы местного самоуправления муниципальных образований области</w:t>
            </w:r>
          </w:p>
        </w:tc>
        <w:tc>
          <w:tcPr>
            <w:tcW w:w="794" w:type="dxa"/>
          </w:tcPr>
          <w:p w:rsidR="00083ABA" w:rsidRDefault="00083ABA">
            <w:pPr>
              <w:pStyle w:val="ConsPlusNormal"/>
              <w:jc w:val="center"/>
            </w:pPr>
            <w:r>
              <w:lastRenderedPageBreak/>
              <w:t>2021 - 2024</w:t>
            </w:r>
          </w:p>
        </w:tc>
        <w:tc>
          <w:tcPr>
            <w:tcW w:w="2778" w:type="dxa"/>
            <w:vMerge/>
          </w:tcPr>
          <w:p w:rsidR="00083ABA" w:rsidRDefault="00083ABA">
            <w:pPr>
              <w:pStyle w:val="ConsPlusNormal"/>
            </w:pPr>
          </w:p>
        </w:tc>
        <w:tc>
          <w:tcPr>
            <w:tcW w:w="1984" w:type="dxa"/>
            <w:vMerge/>
          </w:tcPr>
          <w:p w:rsidR="00083ABA" w:rsidRDefault="00083ABA">
            <w:pPr>
              <w:pStyle w:val="ConsPlusNormal"/>
            </w:pPr>
          </w:p>
        </w:tc>
        <w:tc>
          <w:tcPr>
            <w:tcW w:w="2494" w:type="dxa"/>
            <w:vMerge/>
          </w:tcPr>
          <w:p w:rsidR="00083ABA" w:rsidRDefault="00083ABA">
            <w:pPr>
              <w:pStyle w:val="ConsPlusNormal"/>
            </w:pPr>
          </w:p>
        </w:tc>
      </w:tr>
      <w:tr w:rsidR="00083ABA">
        <w:tblPrEx>
          <w:tblBorders>
            <w:insideH w:val="nil"/>
          </w:tblBorders>
        </w:tblPrEx>
        <w:tc>
          <w:tcPr>
            <w:tcW w:w="904" w:type="dxa"/>
            <w:tcBorders>
              <w:bottom w:val="nil"/>
            </w:tcBorders>
          </w:tcPr>
          <w:p w:rsidR="00083ABA" w:rsidRDefault="00083ABA">
            <w:pPr>
              <w:pStyle w:val="ConsPlusNormal"/>
              <w:jc w:val="center"/>
            </w:pPr>
            <w:r>
              <w:lastRenderedPageBreak/>
              <w:t>3.2.9</w:t>
            </w:r>
          </w:p>
        </w:tc>
        <w:tc>
          <w:tcPr>
            <w:tcW w:w="2211" w:type="dxa"/>
            <w:tcBorders>
              <w:bottom w:val="nil"/>
            </w:tcBorders>
          </w:tcPr>
          <w:p w:rsidR="00083ABA" w:rsidRDefault="00083ABA">
            <w:pPr>
              <w:pStyle w:val="ConsPlusNormal"/>
            </w:pPr>
            <w:r>
              <w:t>Организация в период летнего отдыха профильных смен для подростков, состоящих на учете в ПДН</w:t>
            </w:r>
          </w:p>
        </w:tc>
        <w:tc>
          <w:tcPr>
            <w:tcW w:w="2268" w:type="dxa"/>
            <w:tcBorders>
              <w:bottom w:val="nil"/>
            </w:tcBorders>
          </w:tcPr>
          <w:p w:rsidR="00083ABA" w:rsidRDefault="00083ABA">
            <w:pPr>
              <w:pStyle w:val="ConsPlusNormal"/>
            </w:pPr>
            <w:r>
              <w:t>Департамент образования области, ОГБУ ДО "Центр "МОСТ", органы местного самоуправления муниципальных образований области, УМВД России по ЕАО (по согласованию)</w:t>
            </w:r>
          </w:p>
        </w:tc>
        <w:tc>
          <w:tcPr>
            <w:tcW w:w="794" w:type="dxa"/>
            <w:tcBorders>
              <w:bottom w:val="nil"/>
            </w:tcBorders>
          </w:tcPr>
          <w:p w:rsidR="00083ABA" w:rsidRDefault="00083ABA">
            <w:pPr>
              <w:pStyle w:val="ConsPlusNormal"/>
              <w:jc w:val="center"/>
            </w:pPr>
            <w:r>
              <w:t>2021</w:t>
            </w:r>
          </w:p>
        </w:tc>
        <w:tc>
          <w:tcPr>
            <w:tcW w:w="2778" w:type="dxa"/>
            <w:tcBorders>
              <w:bottom w:val="nil"/>
            </w:tcBorders>
          </w:tcPr>
          <w:p w:rsidR="00083ABA" w:rsidRDefault="00083ABA">
            <w:pPr>
              <w:pStyle w:val="ConsPlusNormal"/>
            </w:pPr>
            <w:r>
              <w:t>Сокращение уровня подростковой преступности на 5%:</w:t>
            </w:r>
          </w:p>
          <w:p w:rsidR="00083ABA" w:rsidRDefault="00083ABA">
            <w:pPr>
              <w:pStyle w:val="ConsPlusNormal"/>
            </w:pPr>
            <w:r>
              <w:t>2021 год - 1 смена</w:t>
            </w:r>
          </w:p>
        </w:tc>
        <w:tc>
          <w:tcPr>
            <w:tcW w:w="1984" w:type="dxa"/>
            <w:tcBorders>
              <w:bottom w:val="nil"/>
            </w:tcBorders>
          </w:tcPr>
          <w:p w:rsidR="00083ABA" w:rsidRDefault="00083ABA">
            <w:pPr>
              <w:pStyle w:val="ConsPlusNormal"/>
            </w:pPr>
            <w:r>
              <w:t>Рост числа правонарушений, совершенных подростками, состоящими на учете в ПДН</w:t>
            </w:r>
          </w:p>
        </w:tc>
        <w:tc>
          <w:tcPr>
            <w:tcW w:w="2494" w:type="dxa"/>
            <w:tcBorders>
              <w:bottom w:val="nil"/>
            </w:tcBorders>
          </w:tcPr>
          <w:p w:rsidR="00083ABA" w:rsidRDefault="00083ABA">
            <w:pPr>
              <w:pStyle w:val="ConsPlusNormal"/>
            </w:pPr>
            <w:r>
              <w:t>Уровень преступности (количество зарегистрированных преступлений, совершенных на 100 тыс. населения), количество несовершеннолетних лиц, совершивших преступления, в расчете на 100 тыс. населения</w:t>
            </w:r>
          </w:p>
        </w:tc>
      </w:tr>
      <w:tr w:rsidR="00083ABA">
        <w:tblPrEx>
          <w:tblBorders>
            <w:insideH w:val="nil"/>
          </w:tblBorders>
        </w:tblPrEx>
        <w:tc>
          <w:tcPr>
            <w:tcW w:w="13433" w:type="dxa"/>
            <w:gridSpan w:val="7"/>
            <w:tcBorders>
              <w:top w:val="nil"/>
            </w:tcBorders>
          </w:tcPr>
          <w:p w:rsidR="00083ABA" w:rsidRDefault="00083ABA">
            <w:pPr>
              <w:pStyle w:val="ConsPlusNormal"/>
              <w:jc w:val="both"/>
            </w:pPr>
            <w:r>
              <w:t xml:space="preserve">(пп. 3.2.9 в ред. </w:t>
            </w:r>
            <w:hyperlink r:id="rId63">
              <w:r>
                <w:rPr>
                  <w:color w:val="0000FF"/>
                </w:rPr>
                <w:t>постановления</w:t>
              </w:r>
            </w:hyperlink>
            <w:r>
              <w:t xml:space="preserve"> правительства ЕАО от 16.06.2022 N 229-пп)</w:t>
            </w:r>
          </w:p>
        </w:tc>
      </w:tr>
      <w:tr w:rsidR="00083ABA">
        <w:tc>
          <w:tcPr>
            <w:tcW w:w="904" w:type="dxa"/>
            <w:vMerge w:val="restart"/>
          </w:tcPr>
          <w:p w:rsidR="00083ABA" w:rsidRDefault="00083ABA">
            <w:pPr>
              <w:pStyle w:val="ConsPlusNormal"/>
              <w:jc w:val="center"/>
            </w:pPr>
            <w:r>
              <w:t>3.2.10</w:t>
            </w:r>
          </w:p>
        </w:tc>
        <w:tc>
          <w:tcPr>
            <w:tcW w:w="2211" w:type="dxa"/>
            <w:vMerge w:val="restart"/>
          </w:tcPr>
          <w:p w:rsidR="00083ABA" w:rsidRDefault="00083ABA">
            <w:pPr>
              <w:pStyle w:val="ConsPlusNormal"/>
            </w:pPr>
            <w:r>
              <w:t xml:space="preserve">Проведение "классных встреч" в рамках Российского движения школьников для подростков и молодежи области с известными жителями области: спортсменами, тренерами, блогерами, фотографами, предпринимателями, военнослужащими, представителями творческих профессий, представителями </w:t>
            </w:r>
            <w:r>
              <w:lastRenderedPageBreak/>
              <w:t>трудовых профессий, достигнувшими значительных положительных результатов в своей жизнедеятельности</w:t>
            </w:r>
          </w:p>
        </w:tc>
        <w:tc>
          <w:tcPr>
            <w:tcW w:w="2268" w:type="dxa"/>
          </w:tcPr>
          <w:p w:rsidR="00083ABA" w:rsidRDefault="00083ABA">
            <w:pPr>
              <w:pStyle w:val="ConsPlusNormal"/>
            </w:pPr>
            <w:r>
              <w:lastRenderedPageBreak/>
              <w:t>Комитет образования области, ОГБУ ДО "Центр "МОСТ",</w:t>
            </w:r>
          </w:p>
          <w:p w:rsidR="00083ABA" w:rsidRDefault="00083ABA">
            <w:pPr>
              <w:pStyle w:val="ConsPlusNormal"/>
            </w:pPr>
            <w:r>
              <w:t>комитет физической культуры и спорта правительства ЕАО,</w:t>
            </w:r>
          </w:p>
          <w:p w:rsidR="00083ABA" w:rsidRDefault="00083ABA">
            <w:pPr>
              <w:pStyle w:val="ConsPlusNormal"/>
            </w:pPr>
            <w:r>
              <w:t>управление культуры правительства области</w:t>
            </w:r>
          </w:p>
        </w:tc>
        <w:tc>
          <w:tcPr>
            <w:tcW w:w="794" w:type="dxa"/>
          </w:tcPr>
          <w:p w:rsidR="00083ABA" w:rsidRDefault="00083ABA">
            <w:pPr>
              <w:pStyle w:val="ConsPlusNormal"/>
              <w:jc w:val="center"/>
            </w:pPr>
            <w:r>
              <w:t>2018 - 2020</w:t>
            </w:r>
          </w:p>
        </w:tc>
        <w:tc>
          <w:tcPr>
            <w:tcW w:w="2778" w:type="dxa"/>
            <w:vMerge w:val="restart"/>
          </w:tcPr>
          <w:p w:rsidR="00083ABA" w:rsidRDefault="00083ABA">
            <w:pPr>
              <w:pStyle w:val="ConsPlusNormal"/>
            </w:pPr>
            <w:r>
              <w:t>Формирование у молодежи активной жизненной позиции, социализация. Охват мероприятием не менее 600 человек,</w:t>
            </w:r>
          </w:p>
          <w:p w:rsidR="00083ABA" w:rsidRDefault="00083ABA">
            <w:pPr>
              <w:pStyle w:val="ConsPlusNormal"/>
            </w:pPr>
            <w:r>
              <w:t>6 мероприятий в год</w:t>
            </w:r>
          </w:p>
        </w:tc>
        <w:tc>
          <w:tcPr>
            <w:tcW w:w="1984" w:type="dxa"/>
            <w:vMerge w:val="restart"/>
          </w:tcPr>
          <w:p w:rsidR="00083ABA" w:rsidRDefault="00083ABA">
            <w:pPr>
              <w:pStyle w:val="ConsPlusNormal"/>
            </w:pPr>
            <w:r>
              <w:t>Снижение качества профилактической работы с несовершеннолетними, отсутствие мотивации к самореализации и самосовершенствованию</w:t>
            </w:r>
          </w:p>
        </w:tc>
        <w:tc>
          <w:tcPr>
            <w:tcW w:w="2494" w:type="dxa"/>
            <w:vMerge w:val="restart"/>
          </w:tcPr>
          <w:p w:rsidR="00083ABA" w:rsidRDefault="00083ABA">
            <w:pPr>
              <w:pStyle w:val="ConsPlusNormal"/>
            </w:pPr>
            <w:r>
              <w:t>Уровень преступности (количество зарегистрированных преступлений, совершенных на 100 тыс. населения), количество несовершеннолетних лиц, совершивших преступления, в расчете на 100 тыс. населения</w:t>
            </w:r>
          </w:p>
        </w:tc>
      </w:tr>
      <w:tr w:rsidR="00083ABA">
        <w:tc>
          <w:tcPr>
            <w:tcW w:w="904" w:type="dxa"/>
            <w:vMerge/>
          </w:tcPr>
          <w:p w:rsidR="00083ABA" w:rsidRDefault="00083ABA">
            <w:pPr>
              <w:pStyle w:val="ConsPlusNormal"/>
            </w:pPr>
          </w:p>
        </w:tc>
        <w:tc>
          <w:tcPr>
            <w:tcW w:w="2211" w:type="dxa"/>
            <w:vMerge/>
          </w:tcPr>
          <w:p w:rsidR="00083ABA" w:rsidRDefault="00083ABA">
            <w:pPr>
              <w:pStyle w:val="ConsPlusNormal"/>
            </w:pPr>
          </w:p>
        </w:tc>
        <w:tc>
          <w:tcPr>
            <w:tcW w:w="2268" w:type="dxa"/>
          </w:tcPr>
          <w:p w:rsidR="00083ABA" w:rsidRDefault="00083ABA">
            <w:pPr>
              <w:pStyle w:val="ConsPlusNormal"/>
            </w:pPr>
            <w:r>
              <w:t xml:space="preserve">Департамент образования области, ОГБУ ДО "Центр "МОСТ", департамент по физической культуре и спорту правительства области, департамент культуры </w:t>
            </w:r>
            <w:r>
              <w:lastRenderedPageBreak/>
              <w:t>правительства области</w:t>
            </w:r>
          </w:p>
        </w:tc>
        <w:tc>
          <w:tcPr>
            <w:tcW w:w="794" w:type="dxa"/>
          </w:tcPr>
          <w:p w:rsidR="00083ABA" w:rsidRDefault="00083ABA">
            <w:pPr>
              <w:pStyle w:val="ConsPlusNormal"/>
              <w:jc w:val="center"/>
            </w:pPr>
            <w:r>
              <w:lastRenderedPageBreak/>
              <w:t>2021 - 2024</w:t>
            </w:r>
          </w:p>
        </w:tc>
        <w:tc>
          <w:tcPr>
            <w:tcW w:w="2778" w:type="dxa"/>
            <w:vMerge/>
          </w:tcPr>
          <w:p w:rsidR="00083ABA" w:rsidRDefault="00083ABA">
            <w:pPr>
              <w:pStyle w:val="ConsPlusNormal"/>
            </w:pPr>
          </w:p>
        </w:tc>
        <w:tc>
          <w:tcPr>
            <w:tcW w:w="1984" w:type="dxa"/>
            <w:vMerge/>
          </w:tcPr>
          <w:p w:rsidR="00083ABA" w:rsidRDefault="00083ABA">
            <w:pPr>
              <w:pStyle w:val="ConsPlusNormal"/>
            </w:pPr>
          </w:p>
        </w:tc>
        <w:tc>
          <w:tcPr>
            <w:tcW w:w="2494" w:type="dxa"/>
            <w:vMerge/>
          </w:tcPr>
          <w:p w:rsidR="00083ABA" w:rsidRDefault="00083ABA">
            <w:pPr>
              <w:pStyle w:val="ConsPlusNormal"/>
            </w:pPr>
          </w:p>
        </w:tc>
      </w:tr>
      <w:tr w:rsidR="00083ABA">
        <w:tc>
          <w:tcPr>
            <w:tcW w:w="904" w:type="dxa"/>
          </w:tcPr>
          <w:p w:rsidR="00083ABA" w:rsidRDefault="00083ABA">
            <w:pPr>
              <w:pStyle w:val="ConsPlusNormal"/>
              <w:jc w:val="center"/>
            </w:pPr>
            <w:r>
              <w:lastRenderedPageBreak/>
              <w:t>3.2.11</w:t>
            </w:r>
          </w:p>
        </w:tc>
        <w:tc>
          <w:tcPr>
            <w:tcW w:w="2211" w:type="dxa"/>
          </w:tcPr>
          <w:p w:rsidR="00083ABA" w:rsidRDefault="00083ABA">
            <w:pPr>
              <w:pStyle w:val="ConsPlusNormal"/>
            </w:pPr>
            <w:r>
              <w:t>Оплата услуг частных охранных предприятий за обеспечение правопорядка в загородных лагерях в период оздоровительной кампании</w:t>
            </w:r>
          </w:p>
        </w:tc>
        <w:tc>
          <w:tcPr>
            <w:tcW w:w="2268" w:type="dxa"/>
          </w:tcPr>
          <w:p w:rsidR="00083ABA" w:rsidRDefault="00083ABA">
            <w:pPr>
              <w:pStyle w:val="ConsPlusNormal"/>
            </w:pPr>
            <w:r>
              <w:t>Департамент образования области</w:t>
            </w:r>
          </w:p>
        </w:tc>
        <w:tc>
          <w:tcPr>
            <w:tcW w:w="794" w:type="dxa"/>
          </w:tcPr>
          <w:p w:rsidR="00083ABA" w:rsidRDefault="00083ABA">
            <w:pPr>
              <w:pStyle w:val="ConsPlusNormal"/>
              <w:jc w:val="center"/>
            </w:pPr>
            <w:r>
              <w:t>2021 - 2024</w:t>
            </w:r>
          </w:p>
        </w:tc>
        <w:tc>
          <w:tcPr>
            <w:tcW w:w="2778" w:type="dxa"/>
          </w:tcPr>
          <w:p w:rsidR="00083ABA" w:rsidRDefault="00083ABA">
            <w:pPr>
              <w:pStyle w:val="ConsPlusNormal"/>
            </w:pPr>
            <w:r>
              <w:t>Предупреждение совершения противоправных деяний со стороны подростков и в отношении них</w:t>
            </w:r>
          </w:p>
        </w:tc>
        <w:tc>
          <w:tcPr>
            <w:tcW w:w="1984" w:type="dxa"/>
          </w:tcPr>
          <w:p w:rsidR="00083ABA" w:rsidRDefault="00083ABA">
            <w:pPr>
              <w:pStyle w:val="ConsPlusNormal"/>
            </w:pPr>
            <w:r>
              <w:t>Рост числа правонарушений, совершенных подростками, состоящими на учете в ПДН</w:t>
            </w:r>
          </w:p>
        </w:tc>
        <w:tc>
          <w:tcPr>
            <w:tcW w:w="2494" w:type="dxa"/>
          </w:tcPr>
          <w:p w:rsidR="00083ABA" w:rsidRDefault="00083ABA">
            <w:pPr>
              <w:pStyle w:val="ConsPlusNormal"/>
            </w:pPr>
            <w:r>
              <w:t>Уровень преступности (количество зарегистрированных преступлений, совершенных на 100 тыс. населения)</w:t>
            </w:r>
          </w:p>
        </w:tc>
      </w:tr>
      <w:tr w:rsidR="00083ABA">
        <w:tc>
          <w:tcPr>
            <w:tcW w:w="904" w:type="dxa"/>
          </w:tcPr>
          <w:p w:rsidR="00083ABA" w:rsidRDefault="00083ABA">
            <w:pPr>
              <w:pStyle w:val="ConsPlusNormal"/>
              <w:jc w:val="center"/>
            </w:pPr>
            <w:r>
              <w:t>3.2.12</w:t>
            </w:r>
          </w:p>
        </w:tc>
        <w:tc>
          <w:tcPr>
            <w:tcW w:w="2211" w:type="dxa"/>
          </w:tcPr>
          <w:p w:rsidR="00083ABA" w:rsidRDefault="00083ABA">
            <w:pPr>
              <w:pStyle w:val="ConsPlusNormal"/>
            </w:pPr>
            <w:r>
              <w:t>Проведение оперативно-профилактического мероприятия "Дети и транспорт"</w:t>
            </w:r>
          </w:p>
        </w:tc>
        <w:tc>
          <w:tcPr>
            <w:tcW w:w="2268" w:type="dxa"/>
          </w:tcPr>
          <w:p w:rsidR="00083ABA" w:rsidRDefault="00083ABA">
            <w:pPr>
              <w:pStyle w:val="ConsPlusNormal"/>
            </w:pPr>
            <w:r>
              <w:t>ЛОП на ст. Биробиджан Хабаровского ЛУ МВД России на транспорте</w:t>
            </w:r>
          </w:p>
        </w:tc>
        <w:tc>
          <w:tcPr>
            <w:tcW w:w="794" w:type="dxa"/>
          </w:tcPr>
          <w:p w:rsidR="00083ABA" w:rsidRDefault="00083ABA">
            <w:pPr>
              <w:pStyle w:val="ConsPlusNormal"/>
              <w:jc w:val="center"/>
            </w:pPr>
            <w:r>
              <w:t>2018 - 2024</w:t>
            </w:r>
          </w:p>
        </w:tc>
        <w:tc>
          <w:tcPr>
            <w:tcW w:w="2778" w:type="dxa"/>
          </w:tcPr>
          <w:p w:rsidR="00083ABA" w:rsidRDefault="00083ABA">
            <w:pPr>
              <w:pStyle w:val="ConsPlusNormal"/>
            </w:pPr>
            <w:r>
              <w:t>1 мероприятие в год с охватом 50 несовершеннолетних</w:t>
            </w:r>
          </w:p>
        </w:tc>
        <w:tc>
          <w:tcPr>
            <w:tcW w:w="1984" w:type="dxa"/>
          </w:tcPr>
          <w:p w:rsidR="00083ABA" w:rsidRDefault="00083ABA">
            <w:pPr>
              <w:pStyle w:val="ConsPlusNormal"/>
            </w:pPr>
            <w:r>
              <w:t>Рост числа правонарушений, совершенных подростками, состоящими на учете в ПДН</w:t>
            </w:r>
          </w:p>
        </w:tc>
        <w:tc>
          <w:tcPr>
            <w:tcW w:w="2494" w:type="dxa"/>
          </w:tcPr>
          <w:p w:rsidR="00083ABA" w:rsidRDefault="00083ABA">
            <w:pPr>
              <w:pStyle w:val="ConsPlusNormal"/>
            </w:pPr>
            <w:r>
              <w:t>Уровень преступности (количество зарегистрированных преступлений, совершенных на 100 тыс. населения), количество несовершеннолетних лиц, совершивших преступления, в расчете на 100 тыс. населения</w:t>
            </w:r>
          </w:p>
        </w:tc>
      </w:tr>
      <w:tr w:rsidR="00083ABA">
        <w:tc>
          <w:tcPr>
            <w:tcW w:w="904" w:type="dxa"/>
          </w:tcPr>
          <w:p w:rsidR="00083ABA" w:rsidRDefault="00083ABA">
            <w:pPr>
              <w:pStyle w:val="ConsPlusNormal"/>
              <w:jc w:val="center"/>
            </w:pPr>
            <w:r>
              <w:t>3.2.13</w:t>
            </w:r>
          </w:p>
        </w:tc>
        <w:tc>
          <w:tcPr>
            <w:tcW w:w="2211" w:type="dxa"/>
          </w:tcPr>
          <w:p w:rsidR="00083ABA" w:rsidRDefault="00083ABA">
            <w:pPr>
              <w:pStyle w:val="ConsPlusNormal"/>
            </w:pPr>
            <w:r>
              <w:t xml:space="preserve">Проведение на территории области межведомственных оперативно-профилактических мероприятий, направленных на пресечение фактов незаконного оборота алкогольной и </w:t>
            </w:r>
            <w:r>
              <w:lastRenderedPageBreak/>
              <w:t>спиртосодержащей продукции, профилактику алкоголизма среди подростков и молодежи</w:t>
            </w:r>
          </w:p>
        </w:tc>
        <w:tc>
          <w:tcPr>
            <w:tcW w:w="2268" w:type="dxa"/>
          </w:tcPr>
          <w:p w:rsidR="00083ABA" w:rsidRDefault="00083ABA">
            <w:pPr>
              <w:pStyle w:val="ConsPlusNormal"/>
            </w:pPr>
            <w:r>
              <w:lastRenderedPageBreak/>
              <w:t>УМВД России по ЕАО (по согласованию)</w:t>
            </w:r>
          </w:p>
        </w:tc>
        <w:tc>
          <w:tcPr>
            <w:tcW w:w="794" w:type="dxa"/>
          </w:tcPr>
          <w:p w:rsidR="00083ABA" w:rsidRDefault="00083ABA">
            <w:pPr>
              <w:pStyle w:val="ConsPlusNormal"/>
              <w:jc w:val="center"/>
            </w:pPr>
            <w:r>
              <w:t>2018 - 2024</w:t>
            </w:r>
          </w:p>
        </w:tc>
        <w:tc>
          <w:tcPr>
            <w:tcW w:w="2778" w:type="dxa"/>
          </w:tcPr>
          <w:p w:rsidR="00083ABA" w:rsidRDefault="00083ABA">
            <w:pPr>
              <w:pStyle w:val="ConsPlusNormal"/>
            </w:pPr>
            <w:r>
              <w:t>Сокращение фактов незаконного оборота алкогольной и спиртосодержащей продукции,</w:t>
            </w:r>
          </w:p>
          <w:p w:rsidR="00083ABA" w:rsidRDefault="00083ABA">
            <w:pPr>
              <w:pStyle w:val="ConsPlusNormal"/>
            </w:pPr>
            <w:r>
              <w:t xml:space="preserve">сокращение количества преступлений, совершенных в алкогольном состоянии, не менее 1 мероприятия в год </w:t>
            </w:r>
            <w:r>
              <w:lastRenderedPageBreak/>
              <w:t>с охватом 200 чел.</w:t>
            </w:r>
          </w:p>
        </w:tc>
        <w:tc>
          <w:tcPr>
            <w:tcW w:w="1984" w:type="dxa"/>
          </w:tcPr>
          <w:p w:rsidR="00083ABA" w:rsidRDefault="00083ABA">
            <w:pPr>
              <w:pStyle w:val="ConsPlusNormal"/>
            </w:pPr>
            <w:r>
              <w:lastRenderedPageBreak/>
              <w:t xml:space="preserve">Увеличение фактов незаконного оборота алкогольной и спиртосодержащей продукции, количества преступлений, совершенных в алкогольном </w:t>
            </w:r>
            <w:r>
              <w:lastRenderedPageBreak/>
              <w:t>состоянии</w:t>
            </w:r>
          </w:p>
        </w:tc>
        <w:tc>
          <w:tcPr>
            <w:tcW w:w="2494" w:type="dxa"/>
          </w:tcPr>
          <w:p w:rsidR="00083ABA" w:rsidRDefault="00083ABA">
            <w:pPr>
              <w:pStyle w:val="ConsPlusNormal"/>
            </w:pPr>
            <w:r>
              <w:lastRenderedPageBreak/>
              <w:t>Количество несовершеннолетних лиц, совершивших преступления, в расчете на 100 тыс. населения</w:t>
            </w:r>
          </w:p>
        </w:tc>
      </w:tr>
      <w:tr w:rsidR="00083ABA">
        <w:tc>
          <w:tcPr>
            <w:tcW w:w="904" w:type="dxa"/>
            <w:vMerge w:val="restart"/>
          </w:tcPr>
          <w:p w:rsidR="00083ABA" w:rsidRDefault="00083ABA">
            <w:pPr>
              <w:pStyle w:val="ConsPlusNormal"/>
              <w:jc w:val="center"/>
            </w:pPr>
            <w:r>
              <w:lastRenderedPageBreak/>
              <w:t>3.2.14</w:t>
            </w:r>
          </w:p>
        </w:tc>
        <w:tc>
          <w:tcPr>
            <w:tcW w:w="2211" w:type="dxa"/>
            <w:vMerge w:val="restart"/>
          </w:tcPr>
          <w:p w:rsidR="00083ABA" w:rsidRDefault="00083ABA">
            <w:pPr>
              <w:pStyle w:val="ConsPlusNormal"/>
            </w:pPr>
            <w:r>
              <w:t>Проведение мероприятий, направленных на профилактику алкоголизма среди подростков и молодежи области, совершенствование реабилитации лиц, страдающих алкогольными расстройствами</w:t>
            </w:r>
          </w:p>
        </w:tc>
        <w:tc>
          <w:tcPr>
            <w:tcW w:w="2268" w:type="dxa"/>
          </w:tcPr>
          <w:p w:rsidR="00083ABA" w:rsidRDefault="00083ABA">
            <w:pPr>
              <w:pStyle w:val="ConsPlusNormal"/>
            </w:pPr>
            <w:r>
              <w:t>Управление здравоохранения правительства области</w:t>
            </w:r>
          </w:p>
        </w:tc>
        <w:tc>
          <w:tcPr>
            <w:tcW w:w="794" w:type="dxa"/>
          </w:tcPr>
          <w:p w:rsidR="00083ABA" w:rsidRDefault="00083ABA">
            <w:pPr>
              <w:pStyle w:val="ConsPlusNormal"/>
              <w:jc w:val="center"/>
            </w:pPr>
            <w:r>
              <w:t>2018 - 2020</w:t>
            </w:r>
          </w:p>
        </w:tc>
        <w:tc>
          <w:tcPr>
            <w:tcW w:w="2778" w:type="dxa"/>
            <w:vMerge w:val="restart"/>
          </w:tcPr>
          <w:p w:rsidR="00083ABA" w:rsidRDefault="00083ABA">
            <w:pPr>
              <w:pStyle w:val="ConsPlusNormal"/>
            </w:pPr>
            <w:r>
              <w:t>1 мероприятие в год с охватом 150 чел.</w:t>
            </w:r>
          </w:p>
        </w:tc>
        <w:tc>
          <w:tcPr>
            <w:tcW w:w="1984" w:type="dxa"/>
            <w:vMerge w:val="restart"/>
          </w:tcPr>
          <w:p w:rsidR="00083ABA" w:rsidRDefault="00083ABA">
            <w:pPr>
              <w:pStyle w:val="ConsPlusNormal"/>
            </w:pPr>
            <w:r>
              <w:t>Увеличение количества преступлений, совершенных в алкогольном состоянии, больных алкоголизмом</w:t>
            </w:r>
          </w:p>
        </w:tc>
        <w:tc>
          <w:tcPr>
            <w:tcW w:w="2494" w:type="dxa"/>
            <w:vMerge w:val="restart"/>
          </w:tcPr>
          <w:p w:rsidR="00083ABA" w:rsidRDefault="00083ABA">
            <w:pPr>
              <w:pStyle w:val="ConsPlusNormal"/>
            </w:pPr>
            <w:r>
              <w:t>Уровень преступности (количество зарегистрированных преступлений, совершенных на 100 тыс. населения), количество несовершеннолетних лиц, совершивших преступления, в расчете на 100 тыс. населения</w:t>
            </w:r>
          </w:p>
        </w:tc>
      </w:tr>
      <w:tr w:rsidR="00083ABA">
        <w:tc>
          <w:tcPr>
            <w:tcW w:w="904" w:type="dxa"/>
            <w:vMerge/>
          </w:tcPr>
          <w:p w:rsidR="00083ABA" w:rsidRDefault="00083ABA">
            <w:pPr>
              <w:pStyle w:val="ConsPlusNormal"/>
            </w:pPr>
          </w:p>
        </w:tc>
        <w:tc>
          <w:tcPr>
            <w:tcW w:w="2211" w:type="dxa"/>
            <w:vMerge/>
          </w:tcPr>
          <w:p w:rsidR="00083ABA" w:rsidRDefault="00083ABA">
            <w:pPr>
              <w:pStyle w:val="ConsPlusNormal"/>
            </w:pPr>
          </w:p>
        </w:tc>
        <w:tc>
          <w:tcPr>
            <w:tcW w:w="2268" w:type="dxa"/>
          </w:tcPr>
          <w:p w:rsidR="00083ABA" w:rsidRDefault="00083ABA">
            <w:pPr>
              <w:pStyle w:val="ConsPlusNormal"/>
            </w:pPr>
            <w:r>
              <w:t>Департамент здравоохранения правительства области</w:t>
            </w:r>
          </w:p>
        </w:tc>
        <w:tc>
          <w:tcPr>
            <w:tcW w:w="794" w:type="dxa"/>
          </w:tcPr>
          <w:p w:rsidR="00083ABA" w:rsidRDefault="00083ABA">
            <w:pPr>
              <w:pStyle w:val="ConsPlusNormal"/>
              <w:jc w:val="center"/>
            </w:pPr>
            <w:r>
              <w:t>2021 - 2024</w:t>
            </w:r>
          </w:p>
        </w:tc>
        <w:tc>
          <w:tcPr>
            <w:tcW w:w="2778" w:type="dxa"/>
            <w:vMerge/>
          </w:tcPr>
          <w:p w:rsidR="00083ABA" w:rsidRDefault="00083ABA">
            <w:pPr>
              <w:pStyle w:val="ConsPlusNormal"/>
            </w:pPr>
          </w:p>
        </w:tc>
        <w:tc>
          <w:tcPr>
            <w:tcW w:w="1984" w:type="dxa"/>
            <w:vMerge/>
          </w:tcPr>
          <w:p w:rsidR="00083ABA" w:rsidRDefault="00083ABA">
            <w:pPr>
              <w:pStyle w:val="ConsPlusNormal"/>
            </w:pPr>
          </w:p>
        </w:tc>
        <w:tc>
          <w:tcPr>
            <w:tcW w:w="2494" w:type="dxa"/>
            <w:vMerge/>
          </w:tcPr>
          <w:p w:rsidR="00083ABA" w:rsidRDefault="00083ABA">
            <w:pPr>
              <w:pStyle w:val="ConsPlusNormal"/>
            </w:pPr>
          </w:p>
        </w:tc>
      </w:tr>
      <w:tr w:rsidR="00083ABA">
        <w:tc>
          <w:tcPr>
            <w:tcW w:w="904" w:type="dxa"/>
          </w:tcPr>
          <w:p w:rsidR="00083ABA" w:rsidRDefault="00083ABA">
            <w:pPr>
              <w:pStyle w:val="ConsPlusNormal"/>
              <w:jc w:val="center"/>
            </w:pPr>
            <w:r>
              <w:t>3.2.15</w:t>
            </w:r>
          </w:p>
        </w:tc>
        <w:tc>
          <w:tcPr>
            <w:tcW w:w="2211" w:type="dxa"/>
          </w:tcPr>
          <w:p w:rsidR="00083ABA" w:rsidRDefault="00083ABA">
            <w:pPr>
              <w:pStyle w:val="ConsPlusNormal"/>
            </w:pPr>
            <w:r>
              <w:t>Разработка, изготовление и распространение методических пособий для учителей общеобразовательных учреждений области по вопросам профилактики правонарушений и борьбы с преступностью, формирования мотивации к здоровому образу жизни</w:t>
            </w:r>
          </w:p>
        </w:tc>
        <w:tc>
          <w:tcPr>
            <w:tcW w:w="2268" w:type="dxa"/>
          </w:tcPr>
          <w:p w:rsidR="00083ABA" w:rsidRDefault="00083ABA">
            <w:pPr>
              <w:pStyle w:val="ConsPlusNormal"/>
            </w:pPr>
            <w:r>
              <w:t>Департамент образования области</w:t>
            </w:r>
          </w:p>
        </w:tc>
        <w:tc>
          <w:tcPr>
            <w:tcW w:w="794" w:type="dxa"/>
          </w:tcPr>
          <w:p w:rsidR="00083ABA" w:rsidRDefault="00083ABA">
            <w:pPr>
              <w:pStyle w:val="ConsPlusNormal"/>
              <w:jc w:val="center"/>
            </w:pPr>
            <w:r>
              <w:t>2021 - 2024</w:t>
            </w:r>
          </w:p>
        </w:tc>
        <w:tc>
          <w:tcPr>
            <w:tcW w:w="2778" w:type="dxa"/>
          </w:tcPr>
          <w:p w:rsidR="00083ABA" w:rsidRDefault="00083ABA">
            <w:pPr>
              <w:pStyle w:val="ConsPlusNormal"/>
            </w:pPr>
            <w:r>
              <w:t>Предупреждение совершения противоправных деяний со стороны подростков и в отношении них</w:t>
            </w:r>
          </w:p>
        </w:tc>
        <w:tc>
          <w:tcPr>
            <w:tcW w:w="1984" w:type="dxa"/>
          </w:tcPr>
          <w:p w:rsidR="00083ABA" w:rsidRDefault="00083ABA">
            <w:pPr>
              <w:pStyle w:val="ConsPlusNormal"/>
            </w:pPr>
            <w:r>
              <w:t>Рост числа правонарушений, совершенных подростками, состоящими на учете в ПДН</w:t>
            </w:r>
          </w:p>
        </w:tc>
        <w:tc>
          <w:tcPr>
            <w:tcW w:w="2494" w:type="dxa"/>
          </w:tcPr>
          <w:p w:rsidR="00083ABA" w:rsidRDefault="00083ABA">
            <w:pPr>
              <w:pStyle w:val="ConsPlusNormal"/>
            </w:pPr>
            <w:r>
              <w:t>Уровень преступности (количество зарегистрированных преступлений, совершенных на 100 тыс. населения)</w:t>
            </w:r>
          </w:p>
        </w:tc>
      </w:tr>
      <w:tr w:rsidR="00083ABA">
        <w:tblPrEx>
          <w:tblBorders>
            <w:insideH w:val="nil"/>
          </w:tblBorders>
        </w:tblPrEx>
        <w:tc>
          <w:tcPr>
            <w:tcW w:w="904" w:type="dxa"/>
            <w:tcBorders>
              <w:bottom w:val="nil"/>
            </w:tcBorders>
          </w:tcPr>
          <w:p w:rsidR="00083ABA" w:rsidRDefault="00083ABA">
            <w:pPr>
              <w:pStyle w:val="ConsPlusNormal"/>
              <w:jc w:val="center"/>
            </w:pPr>
            <w:r>
              <w:t>3.2.16</w:t>
            </w:r>
          </w:p>
        </w:tc>
        <w:tc>
          <w:tcPr>
            <w:tcW w:w="2211" w:type="dxa"/>
            <w:tcBorders>
              <w:bottom w:val="nil"/>
            </w:tcBorders>
          </w:tcPr>
          <w:p w:rsidR="00083ABA" w:rsidRDefault="00083ABA">
            <w:pPr>
              <w:pStyle w:val="ConsPlusNormal"/>
            </w:pPr>
            <w:r>
              <w:t>Проведение областного слета-</w:t>
            </w:r>
            <w:r>
              <w:lastRenderedPageBreak/>
              <w:t>соревнования "Школа безопасности" среди воспитанников детских домов и школ-интернатов</w:t>
            </w:r>
          </w:p>
        </w:tc>
        <w:tc>
          <w:tcPr>
            <w:tcW w:w="2268" w:type="dxa"/>
            <w:tcBorders>
              <w:bottom w:val="nil"/>
            </w:tcBorders>
          </w:tcPr>
          <w:p w:rsidR="00083ABA" w:rsidRDefault="00083ABA">
            <w:pPr>
              <w:pStyle w:val="ConsPlusNormal"/>
            </w:pPr>
            <w:r>
              <w:lastRenderedPageBreak/>
              <w:t>Комитет образования области,</w:t>
            </w:r>
          </w:p>
          <w:p w:rsidR="00083ABA" w:rsidRDefault="00083ABA">
            <w:pPr>
              <w:pStyle w:val="ConsPlusNormal"/>
            </w:pPr>
            <w:r>
              <w:lastRenderedPageBreak/>
              <w:t>департамент образования правительства области</w:t>
            </w:r>
          </w:p>
        </w:tc>
        <w:tc>
          <w:tcPr>
            <w:tcW w:w="794" w:type="dxa"/>
            <w:tcBorders>
              <w:bottom w:val="nil"/>
            </w:tcBorders>
          </w:tcPr>
          <w:p w:rsidR="00083ABA" w:rsidRDefault="00083ABA">
            <w:pPr>
              <w:pStyle w:val="ConsPlusNormal"/>
              <w:jc w:val="center"/>
            </w:pPr>
            <w:r>
              <w:lastRenderedPageBreak/>
              <w:t>2018 - 2022</w:t>
            </w:r>
          </w:p>
        </w:tc>
        <w:tc>
          <w:tcPr>
            <w:tcW w:w="2778" w:type="dxa"/>
            <w:tcBorders>
              <w:bottom w:val="nil"/>
            </w:tcBorders>
          </w:tcPr>
          <w:p w:rsidR="00083ABA" w:rsidRDefault="00083ABA">
            <w:pPr>
              <w:pStyle w:val="ConsPlusNormal"/>
            </w:pPr>
            <w:r>
              <w:t xml:space="preserve">Снижение количества учащихся образовательных </w:t>
            </w:r>
            <w:r>
              <w:lastRenderedPageBreak/>
              <w:t>учреждений области, совершивших преступления.</w:t>
            </w:r>
          </w:p>
          <w:p w:rsidR="00083ABA" w:rsidRDefault="00083ABA">
            <w:pPr>
              <w:pStyle w:val="ConsPlusNormal"/>
            </w:pPr>
            <w:r>
              <w:t>Проведение не менее 1 мероприятия в год</w:t>
            </w:r>
          </w:p>
        </w:tc>
        <w:tc>
          <w:tcPr>
            <w:tcW w:w="1984" w:type="dxa"/>
            <w:tcBorders>
              <w:bottom w:val="nil"/>
            </w:tcBorders>
          </w:tcPr>
          <w:p w:rsidR="00083ABA" w:rsidRDefault="00083ABA">
            <w:pPr>
              <w:pStyle w:val="ConsPlusNormal"/>
            </w:pPr>
            <w:r>
              <w:lastRenderedPageBreak/>
              <w:t xml:space="preserve">Снижение качества профилактической </w:t>
            </w:r>
            <w:r>
              <w:lastRenderedPageBreak/>
              <w:t>работы с несовершеннолетними</w:t>
            </w:r>
          </w:p>
        </w:tc>
        <w:tc>
          <w:tcPr>
            <w:tcW w:w="2494" w:type="dxa"/>
            <w:tcBorders>
              <w:bottom w:val="nil"/>
            </w:tcBorders>
          </w:tcPr>
          <w:p w:rsidR="00083ABA" w:rsidRDefault="00083ABA">
            <w:pPr>
              <w:pStyle w:val="ConsPlusNormal"/>
            </w:pPr>
            <w:r>
              <w:lastRenderedPageBreak/>
              <w:t xml:space="preserve">Уровень преступности (количество </w:t>
            </w:r>
            <w:r>
              <w:lastRenderedPageBreak/>
              <w:t>зарегистрированных преступлений, совершенных на 100 тыс. населения),</w:t>
            </w:r>
          </w:p>
          <w:p w:rsidR="00083ABA" w:rsidRDefault="00083ABA">
            <w:pPr>
              <w:pStyle w:val="ConsPlusNormal"/>
            </w:pPr>
            <w:r>
              <w:t>количество несовершеннолетних лиц, совершивших преступления, в расчете на 100 тыс. населения</w:t>
            </w:r>
          </w:p>
        </w:tc>
      </w:tr>
      <w:tr w:rsidR="00083ABA">
        <w:tblPrEx>
          <w:tblBorders>
            <w:insideH w:val="nil"/>
          </w:tblBorders>
        </w:tblPrEx>
        <w:tc>
          <w:tcPr>
            <w:tcW w:w="13433" w:type="dxa"/>
            <w:gridSpan w:val="7"/>
            <w:tcBorders>
              <w:top w:val="nil"/>
            </w:tcBorders>
          </w:tcPr>
          <w:p w:rsidR="00083ABA" w:rsidRDefault="00083ABA">
            <w:pPr>
              <w:pStyle w:val="ConsPlusNormal"/>
              <w:jc w:val="both"/>
            </w:pPr>
            <w:r>
              <w:lastRenderedPageBreak/>
              <w:t xml:space="preserve">(пп. 3.2.16 введен </w:t>
            </w:r>
            <w:hyperlink r:id="rId64">
              <w:r>
                <w:rPr>
                  <w:color w:val="0000FF"/>
                </w:rPr>
                <w:t>постановлением</w:t>
              </w:r>
            </w:hyperlink>
            <w:r>
              <w:t xml:space="preserve"> правительства ЕАО от 16.06.2022 N 229-пп)</w:t>
            </w:r>
          </w:p>
        </w:tc>
      </w:tr>
      <w:tr w:rsidR="00083ABA">
        <w:tc>
          <w:tcPr>
            <w:tcW w:w="904" w:type="dxa"/>
          </w:tcPr>
          <w:p w:rsidR="00083ABA" w:rsidRDefault="00083ABA">
            <w:pPr>
              <w:pStyle w:val="ConsPlusNormal"/>
              <w:jc w:val="center"/>
              <w:outlineLvl w:val="6"/>
            </w:pPr>
            <w:r>
              <w:t>3.3</w:t>
            </w:r>
          </w:p>
        </w:tc>
        <w:tc>
          <w:tcPr>
            <w:tcW w:w="12529" w:type="dxa"/>
            <w:gridSpan w:val="6"/>
          </w:tcPr>
          <w:p w:rsidR="00083ABA" w:rsidRDefault="00083ABA">
            <w:pPr>
              <w:pStyle w:val="ConsPlusNormal"/>
              <w:jc w:val="center"/>
            </w:pPr>
            <w:r>
              <w:t>Основное мероприятие 3 "Ресоциализация лиц, отбывших уголовное наказание в виде лишения свободы и (или) подвергшихся иным мерам уголовно-правового характера, профилактика повторной преступности"</w:t>
            </w:r>
          </w:p>
        </w:tc>
      </w:tr>
      <w:tr w:rsidR="00083ABA">
        <w:tc>
          <w:tcPr>
            <w:tcW w:w="904" w:type="dxa"/>
            <w:vMerge w:val="restart"/>
          </w:tcPr>
          <w:p w:rsidR="00083ABA" w:rsidRDefault="00083ABA">
            <w:pPr>
              <w:pStyle w:val="ConsPlusNormal"/>
              <w:jc w:val="center"/>
            </w:pPr>
            <w:r>
              <w:t>3.3.1</w:t>
            </w:r>
          </w:p>
        </w:tc>
        <w:tc>
          <w:tcPr>
            <w:tcW w:w="2211" w:type="dxa"/>
            <w:vMerge w:val="restart"/>
          </w:tcPr>
          <w:p w:rsidR="00083ABA" w:rsidRDefault="00083ABA">
            <w:pPr>
              <w:pStyle w:val="ConsPlusNormal"/>
            </w:pPr>
            <w:r>
              <w:t>Организация взаимодействия органов государственной власти области по ресоциализации лиц, отбывших уголовное наказание в виде лишения свободы и (или) подвергшихся иным мерам уголовно-правового характера</w:t>
            </w:r>
          </w:p>
        </w:tc>
        <w:tc>
          <w:tcPr>
            <w:tcW w:w="2268" w:type="dxa"/>
          </w:tcPr>
          <w:p w:rsidR="00083ABA" w:rsidRDefault="00083ABA">
            <w:pPr>
              <w:pStyle w:val="ConsPlusNormal"/>
            </w:pPr>
            <w:r>
              <w:t>Управление по обеспечению деятельности мировых судей и взаимодействию с правоохранительными органами области,</w:t>
            </w:r>
          </w:p>
          <w:p w:rsidR="00083ABA" w:rsidRDefault="00083ABA">
            <w:pPr>
              <w:pStyle w:val="ConsPlusNormal"/>
            </w:pPr>
            <w:r>
              <w:t>УИИ УФСИН России по ЕАО (по согласованию)</w:t>
            </w:r>
          </w:p>
        </w:tc>
        <w:tc>
          <w:tcPr>
            <w:tcW w:w="794" w:type="dxa"/>
          </w:tcPr>
          <w:p w:rsidR="00083ABA" w:rsidRDefault="00083ABA">
            <w:pPr>
              <w:pStyle w:val="ConsPlusNormal"/>
              <w:jc w:val="center"/>
            </w:pPr>
            <w:r>
              <w:t>2018 - 2020</w:t>
            </w:r>
          </w:p>
        </w:tc>
        <w:tc>
          <w:tcPr>
            <w:tcW w:w="2778" w:type="dxa"/>
            <w:vMerge w:val="restart"/>
          </w:tcPr>
          <w:p w:rsidR="00083ABA" w:rsidRDefault="00083ABA">
            <w:pPr>
              <w:pStyle w:val="ConsPlusNormal"/>
            </w:pPr>
            <w:r>
              <w:t>Не менее двух мероприятий в год</w:t>
            </w:r>
          </w:p>
        </w:tc>
        <w:tc>
          <w:tcPr>
            <w:tcW w:w="1984" w:type="dxa"/>
            <w:vMerge w:val="restart"/>
          </w:tcPr>
          <w:p w:rsidR="00083ABA" w:rsidRDefault="00083ABA">
            <w:pPr>
              <w:pStyle w:val="ConsPlusNormal"/>
            </w:pPr>
            <w:r>
              <w:t>Увеличение доли лиц, ранее осуждавшихся за совершение преступлений, в общем количестве лиц, осужденных на основании обвинительных приговоров, вступивших в законную силу</w:t>
            </w:r>
          </w:p>
        </w:tc>
        <w:tc>
          <w:tcPr>
            <w:tcW w:w="2494" w:type="dxa"/>
            <w:vMerge w:val="restart"/>
          </w:tcPr>
          <w:p w:rsidR="00083ABA" w:rsidRDefault="00083ABA">
            <w:pPr>
              <w:pStyle w:val="ConsPlusNormal"/>
            </w:pPr>
            <w:r>
              <w:t>Уровень преступности (количество зарегистрированных преступлений, совершенных на 100 тыс. населения)</w:t>
            </w:r>
          </w:p>
        </w:tc>
      </w:tr>
      <w:tr w:rsidR="00083ABA">
        <w:tc>
          <w:tcPr>
            <w:tcW w:w="904" w:type="dxa"/>
            <w:vMerge/>
          </w:tcPr>
          <w:p w:rsidR="00083ABA" w:rsidRDefault="00083ABA">
            <w:pPr>
              <w:pStyle w:val="ConsPlusNormal"/>
            </w:pPr>
          </w:p>
        </w:tc>
        <w:tc>
          <w:tcPr>
            <w:tcW w:w="2211" w:type="dxa"/>
            <w:vMerge/>
          </w:tcPr>
          <w:p w:rsidR="00083ABA" w:rsidRDefault="00083ABA">
            <w:pPr>
              <w:pStyle w:val="ConsPlusNormal"/>
            </w:pPr>
          </w:p>
        </w:tc>
        <w:tc>
          <w:tcPr>
            <w:tcW w:w="2268" w:type="dxa"/>
          </w:tcPr>
          <w:p w:rsidR="00083ABA" w:rsidRDefault="00083ABA">
            <w:pPr>
              <w:pStyle w:val="ConsPlusNormal"/>
            </w:pPr>
            <w:r>
              <w:t>Департамент региональной безопасности области, УИИ УФСИН России по ЕАО (по согласованию)</w:t>
            </w:r>
          </w:p>
        </w:tc>
        <w:tc>
          <w:tcPr>
            <w:tcW w:w="794" w:type="dxa"/>
          </w:tcPr>
          <w:p w:rsidR="00083ABA" w:rsidRDefault="00083ABA">
            <w:pPr>
              <w:pStyle w:val="ConsPlusNormal"/>
              <w:jc w:val="center"/>
            </w:pPr>
            <w:r>
              <w:t>2021 - 2024</w:t>
            </w:r>
          </w:p>
        </w:tc>
        <w:tc>
          <w:tcPr>
            <w:tcW w:w="2778" w:type="dxa"/>
            <w:vMerge/>
          </w:tcPr>
          <w:p w:rsidR="00083ABA" w:rsidRDefault="00083ABA">
            <w:pPr>
              <w:pStyle w:val="ConsPlusNormal"/>
            </w:pPr>
          </w:p>
        </w:tc>
        <w:tc>
          <w:tcPr>
            <w:tcW w:w="1984" w:type="dxa"/>
            <w:vMerge/>
          </w:tcPr>
          <w:p w:rsidR="00083ABA" w:rsidRDefault="00083ABA">
            <w:pPr>
              <w:pStyle w:val="ConsPlusNormal"/>
            </w:pPr>
          </w:p>
        </w:tc>
        <w:tc>
          <w:tcPr>
            <w:tcW w:w="2494" w:type="dxa"/>
            <w:vMerge/>
          </w:tcPr>
          <w:p w:rsidR="00083ABA" w:rsidRDefault="00083ABA">
            <w:pPr>
              <w:pStyle w:val="ConsPlusNormal"/>
            </w:pPr>
          </w:p>
        </w:tc>
      </w:tr>
      <w:tr w:rsidR="00083ABA">
        <w:tc>
          <w:tcPr>
            <w:tcW w:w="904" w:type="dxa"/>
            <w:vMerge w:val="restart"/>
          </w:tcPr>
          <w:p w:rsidR="00083ABA" w:rsidRDefault="00083ABA">
            <w:pPr>
              <w:pStyle w:val="ConsPlusNormal"/>
              <w:jc w:val="center"/>
            </w:pPr>
            <w:r>
              <w:t>3.3.2</w:t>
            </w:r>
          </w:p>
        </w:tc>
        <w:tc>
          <w:tcPr>
            <w:tcW w:w="2211" w:type="dxa"/>
            <w:vMerge w:val="restart"/>
          </w:tcPr>
          <w:p w:rsidR="00083ABA" w:rsidRDefault="00083ABA">
            <w:pPr>
              <w:pStyle w:val="ConsPlusNormal"/>
            </w:pPr>
            <w:r>
              <w:t xml:space="preserve">Обеспечение своевременного информирования органов местного самоуправления области, внутренних дел о лицах, </w:t>
            </w:r>
            <w:r>
              <w:lastRenderedPageBreak/>
              <w:t>освобождающихся из мест лишения свободы</w:t>
            </w:r>
          </w:p>
        </w:tc>
        <w:tc>
          <w:tcPr>
            <w:tcW w:w="2268" w:type="dxa"/>
          </w:tcPr>
          <w:p w:rsidR="00083ABA" w:rsidRDefault="00083ABA">
            <w:pPr>
              <w:pStyle w:val="ConsPlusNormal"/>
            </w:pPr>
            <w:r>
              <w:lastRenderedPageBreak/>
              <w:t xml:space="preserve">УИИ УФСИН России по ЕАО (по согласованию), управление по обеспечению деятельности мировых судей и </w:t>
            </w:r>
            <w:r>
              <w:lastRenderedPageBreak/>
              <w:t>взаимодействию с правоохранительными органами области</w:t>
            </w:r>
          </w:p>
        </w:tc>
        <w:tc>
          <w:tcPr>
            <w:tcW w:w="794" w:type="dxa"/>
          </w:tcPr>
          <w:p w:rsidR="00083ABA" w:rsidRDefault="00083ABA">
            <w:pPr>
              <w:pStyle w:val="ConsPlusNormal"/>
              <w:jc w:val="center"/>
            </w:pPr>
            <w:r>
              <w:lastRenderedPageBreak/>
              <w:t>2018 - 2020</w:t>
            </w:r>
          </w:p>
        </w:tc>
        <w:tc>
          <w:tcPr>
            <w:tcW w:w="2778" w:type="dxa"/>
            <w:vMerge w:val="restart"/>
          </w:tcPr>
          <w:p w:rsidR="00083ABA" w:rsidRDefault="00083ABA">
            <w:pPr>
              <w:pStyle w:val="ConsPlusNormal"/>
            </w:pPr>
            <w:r>
              <w:t>Формирование 6 списков ежеквартально</w:t>
            </w:r>
          </w:p>
        </w:tc>
        <w:tc>
          <w:tcPr>
            <w:tcW w:w="1984" w:type="dxa"/>
            <w:vMerge w:val="restart"/>
          </w:tcPr>
          <w:p w:rsidR="00083ABA" w:rsidRDefault="00083ABA">
            <w:pPr>
              <w:pStyle w:val="ConsPlusNormal"/>
            </w:pPr>
            <w:r>
              <w:t xml:space="preserve">Снижение эффективности работы по профилактике правонарушений и преступлений среди лиц, ранее </w:t>
            </w:r>
            <w:r>
              <w:lastRenderedPageBreak/>
              <w:t>судимых</w:t>
            </w:r>
          </w:p>
        </w:tc>
        <w:tc>
          <w:tcPr>
            <w:tcW w:w="2494" w:type="dxa"/>
            <w:vMerge w:val="restart"/>
          </w:tcPr>
          <w:p w:rsidR="00083ABA" w:rsidRDefault="00083ABA">
            <w:pPr>
              <w:pStyle w:val="ConsPlusNormal"/>
            </w:pPr>
            <w:r>
              <w:lastRenderedPageBreak/>
              <w:t>Уровень преступности (количество зарегистрированных преступлений, совершенных на 100 тыс. населения)</w:t>
            </w:r>
          </w:p>
        </w:tc>
      </w:tr>
      <w:tr w:rsidR="00083ABA">
        <w:tc>
          <w:tcPr>
            <w:tcW w:w="904" w:type="dxa"/>
            <w:vMerge/>
          </w:tcPr>
          <w:p w:rsidR="00083ABA" w:rsidRDefault="00083ABA">
            <w:pPr>
              <w:pStyle w:val="ConsPlusNormal"/>
            </w:pPr>
          </w:p>
        </w:tc>
        <w:tc>
          <w:tcPr>
            <w:tcW w:w="2211" w:type="dxa"/>
            <w:vMerge/>
          </w:tcPr>
          <w:p w:rsidR="00083ABA" w:rsidRDefault="00083ABA">
            <w:pPr>
              <w:pStyle w:val="ConsPlusNormal"/>
            </w:pPr>
          </w:p>
        </w:tc>
        <w:tc>
          <w:tcPr>
            <w:tcW w:w="2268" w:type="dxa"/>
          </w:tcPr>
          <w:p w:rsidR="00083ABA" w:rsidRDefault="00083ABA">
            <w:pPr>
              <w:pStyle w:val="ConsPlusNormal"/>
            </w:pPr>
            <w:r>
              <w:t>УИИ УФСИН России по ЕАО (по согласованию), департамент региональной безопасности области</w:t>
            </w:r>
          </w:p>
        </w:tc>
        <w:tc>
          <w:tcPr>
            <w:tcW w:w="794" w:type="dxa"/>
          </w:tcPr>
          <w:p w:rsidR="00083ABA" w:rsidRDefault="00083ABA">
            <w:pPr>
              <w:pStyle w:val="ConsPlusNormal"/>
              <w:jc w:val="center"/>
            </w:pPr>
            <w:r>
              <w:t>2020 - 2024</w:t>
            </w:r>
          </w:p>
        </w:tc>
        <w:tc>
          <w:tcPr>
            <w:tcW w:w="2778" w:type="dxa"/>
            <w:vMerge/>
          </w:tcPr>
          <w:p w:rsidR="00083ABA" w:rsidRDefault="00083ABA">
            <w:pPr>
              <w:pStyle w:val="ConsPlusNormal"/>
            </w:pPr>
          </w:p>
        </w:tc>
        <w:tc>
          <w:tcPr>
            <w:tcW w:w="1984" w:type="dxa"/>
            <w:vMerge/>
          </w:tcPr>
          <w:p w:rsidR="00083ABA" w:rsidRDefault="00083ABA">
            <w:pPr>
              <w:pStyle w:val="ConsPlusNormal"/>
            </w:pPr>
          </w:p>
        </w:tc>
        <w:tc>
          <w:tcPr>
            <w:tcW w:w="2494" w:type="dxa"/>
            <w:vMerge/>
          </w:tcPr>
          <w:p w:rsidR="00083ABA" w:rsidRDefault="00083ABA">
            <w:pPr>
              <w:pStyle w:val="ConsPlusNormal"/>
            </w:pPr>
          </w:p>
        </w:tc>
      </w:tr>
      <w:tr w:rsidR="00083ABA">
        <w:tc>
          <w:tcPr>
            <w:tcW w:w="904" w:type="dxa"/>
            <w:vMerge w:val="restart"/>
          </w:tcPr>
          <w:p w:rsidR="00083ABA" w:rsidRDefault="00083ABA">
            <w:pPr>
              <w:pStyle w:val="ConsPlusNormal"/>
              <w:jc w:val="center"/>
            </w:pPr>
            <w:r>
              <w:t>3.3.3</w:t>
            </w:r>
          </w:p>
        </w:tc>
        <w:tc>
          <w:tcPr>
            <w:tcW w:w="2211" w:type="dxa"/>
            <w:vMerge w:val="restart"/>
          </w:tcPr>
          <w:p w:rsidR="00083ABA" w:rsidRDefault="00083ABA">
            <w:pPr>
              <w:pStyle w:val="ConsPlusNormal"/>
            </w:pPr>
            <w:r>
              <w:t>Организация работы по оказанию социальной помощи лицам, отбывшим уголовное наказание в виде лишения свободы и (или)</w:t>
            </w:r>
          </w:p>
          <w:p w:rsidR="00083ABA" w:rsidRDefault="00083ABA">
            <w:pPr>
              <w:pStyle w:val="ConsPlusNormal"/>
            </w:pPr>
            <w:r>
              <w:t>осужденным к наказаниям и мерам уголовно-правового характера без изоляции от общества</w:t>
            </w:r>
          </w:p>
        </w:tc>
        <w:tc>
          <w:tcPr>
            <w:tcW w:w="2268" w:type="dxa"/>
          </w:tcPr>
          <w:p w:rsidR="00083ABA" w:rsidRDefault="00083ABA">
            <w:pPr>
              <w:pStyle w:val="ConsPlusNormal"/>
            </w:pPr>
            <w:r>
              <w:t>Комитет социальной защиты населения правительства области, УИИ УФСИН России по ЕАО (по согласованию)</w:t>
            </w:r>
          </w:p>
        </w:tc>
        <w:tc>
          <w:tcPr>
            <w:tcW w:w="794" w:type="dxa"/>
          </w:tcPr>
          <w:p w:rsidR="00083ABA" w:rsidRDefault="00083ABA">
            <w:pPr>
              <w:pStyle w:val="ConsPlusNormal"/>
              <w:jc w:val="center"/>
            </w:pPr>
            <w:r>
              <w:t>2018 - 2020</w:t>
            </w:r>
          </w:p>
        </w:tc>
        <w:tc>
          <w:tcPr>
            <w:tcW w:w="2778" w:type="dxa"/>
            <w:vMerge w:val="restart"/>
          </w:tcPr>
          <w:p w:rsidR="00083ABA" w:rsidRDefault="00083ABA">
            <w:pPr>
              <w:pStyle w:val="ConsPlusNormal"/>
            </w:pPr>
            <w:r>
              <w:t>Оказание помощи 50 чел. в год</w:t>
            </w:r>
          </w:p>
        </w:tc>
        <w:tc>
          <w:tcPr>
            <w:tcW w:w="1984" w:type="dxa"/>
            <w:vMerge w:val="restart"/>
          </w:tcPr>
          <w:p w:rsidR="00083ABA" w:rsidRDefault="00083ABA">
            <w:pPr>
              <w:pStyle w:val="ConsPlusNormal"/>
            </w:pPr>
            <w:r>
              <w:t>Снижение эффективности работы по профилактике правонарушений и преступлений среди лиц, ранее судимых</w:t>
            </w:r>
          </w:p>
        </w:tc>
        <w:tc>
          <w:tcPr>
            <w:tcW w:w="2494" w:type="dxa"/>
            <w:vMerge w:val="restart"/>
          </w:tcPr>
          <w:p w:rsidR="00083ABA" w:rsidRDefault="00083ABA">
            <w:pPr>
              <w:pStyle w:val="ConsPlusNormal"/>
            </w:pPr>
            <w:r>
              <w:t>Уровень преступности (количество зарегистрированных преступлений, совершенных на 100 тыс. населения)</w:t>
            </w:r>
          </w:p>
        </w:tc>
      </w:tr>
      <w:tr w:rsidR="00083ABA">
        <w:tc>
          <w:tcPr>
            <w:tcW w:w="904" w:type="dxa"/>
            <w:vMerge/>
          </w:tcPr>
          <w:p w:rsidR="00083ABA" w:rsidRDefault="00083ABA">
            <w:pPr>
              <w:pStyle w:val="ConsPlusNormal"/>
            </w:pPr>
          </w:p>
        </w:tc>
        <w:tc>
          <w:tcPr>
            <w:tcW w:w="2211" w:type="dxa"/>
            <w:vMerge/>
          </w:tcPr>
          <w:p w:rsidR="00083ABA" w:rsidRDefault="00083ABA">
            <w:pPr>
              <w:pStyle w:val="ConsPlusNormal"/>
            </w:pPr>
          </w:p>
        </w:tc>
        <w:tc>
          <w:tcPr>
            <w:tcW w:w="2268" w:type="dxa"/>
          </w:tcPr>
          <w:p w:rsidR="00083ABA" w:rsidRDefault="00083ABA">
            <w:pPr>
              <w:pStyle w:val="ConsPlusNormal"/>
            </w:pPr>
            <w:r>
              <w:t>Департамент социальной защиты населения правительства области, УИИ УФСИН России по ЕАО (по согласованию)</w:t>
            </w:r>
          </w:p>
        </w:tc>
        <w:tc>
          <w:tcPr>
            <w:tcW w:w="794" w:type="dxa"/>
          </w:tcPr>
          <w:p w:rsidR="00083ABA" w:rsidRDefault="00083ABA">
            <w:pPr>
              <w:pStyle w:val="ConsPlusNormal"/>
              <w:jc w:val="center"/>
            </w:pPr>
            <w:r>
              <w:t>2021 - 2024</w:t>
            </w:r>
          </w:p>
        </w:tc>
        <w:tc>
          <w:tcPr>
            <w:tcW w:w="2778" w:type="dxa"/>
            <w:vMerge/>
          </w:tcPr>
          <w:p w:rsidR="00083ABA" w:rsidRDefault="00083ABA">
            <w:pPr>
              <w:pStyle w:val="ConsPlusNormal"/>
            </w:pPr>
          </w:p>
        </w:tc>
        <w:tc>
          <w:tcPr>
            <w:tcW w:w="1984" w:type="dxa"/>
            <w:vMerge/>
          </w:tcPr>
          <w:p w:rsidR="00083ABA" w:rsidRDefault="00083ABA">
            <w:pPr>
              <w:pStyle w:val="ConsPlusNormal"/>
            </w:pPr>
          </w:p>
        </w:tc>
        <w:tc>
          <w:tcPr>
            <w:tcW w:w="2494" w:type="dxa"/>
            <w:vMerge/>
          </w:tcPr>
          <w:p w:rsidR="00083ABA" w:rsidRDefault="00083ABA">
            <w:pPr>
              <w:pStyle w:val="ConsPlusNormal"/>
            </w:pPr>
          </w:p>
        </w:tc>
      </w:tr>
      <w:tr w:rsidR="00083ABA">
        <w:tc>
          <w:tcPr>
            <w:tcW w:w="904" w:type="dxa"/>
            <w:vMerge w:val="restart"/>
          </w:tcPr>
          <w:p w:rsidR="00083ABA" w:rsidRDefault="00083ABA">
            <w:pPr>
              <w:pStyle w:val="ConsPlusNormal"/>
              <w:jc w:val="center"/>
            </w:pPr>
            <w:r>
              <w:t>3.3.4</w:t>
            </w:r>
          </w:p>
        </w:tc>
        <w:tc>
          <w:tcPr>
            <w:tcW w:w="2211" w:type="dxa"/>
            <w:vMerge w:val="restart"/>
          </w:tcPr>
          <w:p w:rsidR="00083ABA" w:rsidRDefault="00083ABA">
            <w:pPr>
              <w:pStyle w:val="ConsPlusNormal"/>
            </w:pPr>
            <w:r>
              <w:t>Организация мероприятий по содействию в трудоустройстве лицам, освободившимся из мест лишения свободы и (или) осужденным к наказаниям без изоляции от общества</w:t>
            </w:r>
          </w:p>
        </w:tc>
        <w:tc>
          <w:tcPr>
            <w:tcW w:w="2268" w:type="dxa"/>
          </w:tcPr>
          <w:p w:rsidR="00083ABA" w:rsidRDefault="00083ABA">
            <w:pPr>
              <w:pStyle w:val="ConsPlusNormal"/>
            </w:pPr>
            <w:r>
              <w:t>Управление трудовой занятости населения области,</w:t>
            </w:r>
          </w:p>
          <w:p w:rsidR="00083ABA" w:rsidRDefault="00083ABA">
            <w:pPr>
              <w:pStyle w:val="ConsPlusNormal"/>
            </w:pPr>
            <w:r>
              <w:t>УИИ УФСИН России по ЕАО (по согласованию),</w:t>
            </w:r>
          </w:p>
          <w:p w:rsidR="00083ABA" w:rsidRDefault="00083ABA">
            <w:pPr>
              <w:pStyle w:val="ConsPlusNormal"/>
            </w:pPr>
            <w:r>
              <w:t>УМВД России по ЕАО (по согласованию)</w:t>
            </w:r>
          </w:p>
        </w:tc>
        <w:tc>
          <w:tcPr>
            <w:tcW w:w="794" w:type="dxa"/>
          </w:tcPr>
          <w:p w:rsidR="00083ABA" w:rsidRDefault="00083ABA">
            <w:pPr>
              <w:pStyle w:val="ConsPlusNormal"/>
              <w:jc w:val="center"/>
            </w:pPr>
            <w:r>
              <w:t>2018 - 2020</w:t>
            </w:r>
          </w:p>
        </w:tc>
        <w:tc>
          <w:tcPr>
            <w:tcW w:w="2778" w:type="dxa"/>
            <w:vMerge w:val="restart"/>
          </w:tcPr>
          <w:p w:rsidR="00083ABA" w:rsidRDefault="00083ABA">
            <w:pPr>
              <w:pStyle w:val="ConsPlusNormal"/>
            </w:pPr>
            <w:r>
              <w:t>Организация занятости лиц, ранее судимых и вернувшихся из мест лишения свободы, условно осужденных граждан. Оказание помощи не менее 10 в год</w:t>
            </w:r>
          </w:p>
        </w:tc>
        <w:tc>
          <w:tcPr>
            <w:tcW w:w="1984" w:type="dxa"/>
            <w:vMerge w:val="restart"/>
          </w:tcPr>
          <w:p w:rsidR="00083ABA" w:rsidRDefault="00083ABA">
            <w:pPr>
              <w:pStyle w:val="ConsPlusNormal"/>
            </w:pPr>
            <w:r>
              <w:t>Снижение эффективности работы по профилактике правонарушений и преступлений среди лиц, ранее судимых и условно осужденных</w:t>
            </w:r>
          </w:p>
        </w:tc>
        <w:tc>
          <w:tcPr>
            <w:tcW w:w="2494" w:type="dxa"/>
            <w:vMerge w:val="restart"/>
          </w:tcPr>
          <w:p w:rsidR="00083ABA" w:rsidRDefault="00083ABA">
            <w:pPr>
              <w:pStyle w:val="ConsPlusNormal"/>
            </w:pPr>
            <w:r>
              <w:t>Уровень преступности (количество зарегистрированных преступлений, совершенных на 100 тыс. населения)</w:t>
            </w:r>
          </w:p>
        </w:tc>
      </w:tr>
      <w:tr w:rsidR="00083ABA">
        <w:tc>
          <w:tcPr>
            <w:tcW w:w="904" w:type="dxa"/>
            <w:vMerge/>
          </w:tcPr>
          <w:p w:rsidR="00083ABA" w:rsidRDefault="00083ABA">
            <w:pPr>
              <w:pStyle w:val="ConsPlusNormal"/>
            </w:pPr>
          </w:p>
        </w:tc>
        <w:tc>
          <w:tcPr>
            <w:tcW w:w="2211" w:type="dxa"/>
            <w:vMerge/>
          </w:tcPr>
          <w:p w:rsidR="00083ABA" w:rsidRDefault="00083ABA">
            <w:pPr>
              <w:pStyle w:val="ConsPlusNormal"/>
            </w:pPr>
          </w:p>
        </w:tc>
        <w:tc>
          <w:tcPr>
            <w:tcW w:w="2268" w:type="dxa"/>
          </w:tcPr>
          <w:p w:rsidR="00083ABA" w:rsidRDefault="00083ABA">
            <w:pPr>
              <w:pStyle w:val="ConsPlusNormal"/>
            </w:pPr>
            <w:r>
              <w:t>Департамент по труду и занятости населения правительства области,</w:t>
            </w:r>
          </w:p>
          <w:p w:rsidR="00083ABA" w:rsidRDefault="00083ABA">
            <w:pPr>
              <w:pStyle w:val="ConsPlusNormal"/>
            </w:pPr>
            <w:r>
              <w:t xml:space="preserve">УИИ УФСИН России </w:t>
            </w:r>
            <w:r>
              <w:lastRenderedPageBreak/>
              <w:t>по ЕАО (по согласованию),</w:t>
            </w:r>
          </w:p>
          <w:p w:rsidR="00083ABA" w:rsidRDefault="00083ABA">
            <w:pPr>
              <w:pStyle w:val="ConsPlusNormal"/>
            </w:pPr>
            <w:r>
              <w:t>УМВД России по ЕАО (по согласованию)</w:t>
            </w:r>
          </w:p>
        </w:tc>
        <w:tc>
          <w:tcPr>
            <w:tcW w:w="794" w:type="dxa"/>
          </w:tcPr>
          <w:p w:rsidR="00083ABA" w:rsidRDefault="00083ABA">
            <w:pPr>
              <w:pStyle w:val="ConsPlusNormal"/>
              <w:jc w:val="center"/>
            </w:pPr>
            <w:r>
              <w:lastRenderedPageBreak/>
              <w:t>2021 - 2024</w:t>
            </w:r>
          </w:p>
        </w:tc>
        <w:tc>
          <w:tcPr>
            <w:tcW w:w="2778" w:type="dxa"/>
            <w:vMerge/>
          </w:tcPr>
          <w:p w:rsidR="00083ABA" w:rsidRDefault="00083ABA">
            <w:pPr>
              <w:pStyle w:val="ConsPlusNormal"/>
            </w:pPr>
          </w:p>
        </w:tc>
        <w:tc>
          <w:tcPr>
            <w:tcW w:w="1984" w:type="dxa"/>
            <w:vMerge/>
          </w:tcPr>
          <w:p w:rsidR="00083ABA" w:rsidRDefault="00083ABA">
            <w:pPr>
              <w:pStyle w:val="ConsPlusNormal"/>
            </w:pPr>
          </w:p>
        </w:tc>
        <w:tc>
          <w:tcPr>
            <w:tcW w:w="2494" w:type="dxa"/>
            <w:vMerge/>
          </w:tcPr>
          <w:p w:rsidR="00083ABA" w:rsidRDefault="00083ABA">
            <w:pPr>
              <w:pStyle w:val="ConsPlusNormal"/>
            </w:pPr>
          </w:p>
        </w:tc>
      </w:tr>
      <w:tr w:rsidR="00083ABA">
        <w:tc>
          <w:tcPr>
            <w:tcW w:w="904" w:type="dxa"/>
          </w:tcPr>
          <w:p w:rsidR="00083ABA" w:rsidRDefault="00083ABA">
            <w:pPr>
              <w:pStyle w:val="ConsPlusNormal"/>
              <w:jc w:val="center"/>
            </w:pPr>
            <w:r>
              <w:lastRenderedPageBreak/>
              <w:t>3.3.5</w:t>
            </w:r>
          </w:p>
        </w:tc>
        <w:tc>
          <w:tcPr>
            <w:tcW w:w="2211" w:type="dxa"/>
          </w:tcPr>
          <w:p w:rsidR="00083ABA" w:rsidRDefault="00083ABA">
            <w:pPr>
              <w:pStyle w:val="ConsPlusNormal"/>
            </w:pPr>
            <w:r>
              <w:t>Разработка и тиражирование методических пособий, буклетов, памяток, справочных и информационных материалов для граждан, подлежащих освобождению из исправительных учреждений, по вопросам содействия занятости и адаптации на рынке труда</w:t>
            </w:r>
          </w:p>
        </w:tc>
        <w:tc>
          <w:tcPr>
            <w:tcW w:w="2268" w:type="dxa"/>
          </w:tcPr>
          <w:p w:rsidR="00083ABA" w:rsidRDefault="00083ABA">
            <w:pPr>
              <w:pStyle w:val="ConsPlusNormal"/>
            </w:pPr>
            <w:r>
              <w:t>Департамент по труду и занятости населения правительства области, УМВД России по ЕАО (по согласованию)</w:t>
            </w:r>
          </w:p>
        </w:tc>
        <w:tc>
          <w:tcPr>
            <w:tcW w:w="794" w:type="dxa"/>
          </w:tcPr>
          <w:p w:rsidR="00083ABA" w:rsidRDefault="00083ABA">
            <w:pPr>
              <w:pStyle w:val="ConsPlusNormal"/>
              <w:jc w:val="center"/>
            </w:pPr>
            <w:r>
              <w:t>2021 - 2024</w:t>
            </w:r>
          </w:p>
        </w:tc>
        <w:tc>
          <w:tcPr>
            <w:tcW w:w="2778" w:type="dxa"/>
          </w:tcPr>
          <w:p w:rsidR="00083ABA" w:rsidRDefault="00083ABA">
            <w:pPr>
              <w:pStyle w:val="ConsPlusNormal"/>
            </w:pPr>
            <w:r>
              <w:t>2021 год - 100 буклетов;</w:t>
            </w:r>
          </w:p>
          <w:p w:rsidR="00083ABA" w:rsidRDefault="00083ABA">
            <w:pPr>
              <w:pStyle w:val="ConsPlusNormal"/>
            </w:pPr>
            <w:r>
              <w:t>2022 год - 100 буклетов;</w:t>
            </w:r>
          </w:p>
          <w:p w:rsidR="00083ABA" w:rsidRDefault="00083ABA">
            <w:pPr>
              <w:pStyle w:val="ConsPlusNormal"/>
            </w:pPr>
            <w:r>
              <w:t>2023 год - 100 буклетов;</w:t>
            </w:r>
          </w:p>
          <w:p w:rsidR="00083ABA" w:rsidRDefault="00083ABA">
            <w:pPr>
              <w:pStyle w:val="ConsPlusNormal"/>
            </w:pPr>
            <w:r>
              <w:t>2024 год - 100 буклетов</w:t>
            </w:r>
          </w:p>
        </w:tc>
        <w:tc>
          <w:tcPr>
            <w:tcW w:w="1984" w:type="dxa"/>
          </w:tcPr>
          <w:p w:rsidR="00083ABA" w:rsidRDefault="00083ABA">
            <w:pPr>
              <w:pStyle w:val="ConsPlusNormal"/>
            </w:pPr>
            <w:r>
              <w:t>Рост рецидивной преступности</w:t>
            </w:r>
          </w:p>
        </w:tc>
        <w:tc>
          <w:tcPr>
            <w:tcW w:w="2494" w:type="dxa"/>
          </w:tcPr>
          <w:p w:rsidR="00083ABA" w:rsidRDefault="00083ABA">
            <w:pPr>
              <w:pStyle w:val="ConsPlusNormal"/>
            </w:pPr>
            <w:r>
              <w:t>Уровень преступности (количество зарегистрированных преступлений, совершенных на 100 тыс. населения)</w:t>
            </w:r>
          </w:p>
        </w:tc>
      </w:tr>
      <w:tr w:rsidR="00083ABA">
        <w:tc>
          <w:tcPr>
            <w:tcW w:w="904" w:type="dxa"/>
            <w:vMerge w:val="restart"/>
          </w:tcPr>
          <w:p w:rsidR="00083ABA" w:rsidRDefault="00083ABA">
            <w:pPr>
              <w:pStyle w:val="ConsPlusNormal"/>
              <w:jc w:val="center"/>
            </w:pPr>
            <w:r>
              <w:t>3.3.6</w:t>
            </w:r>
          </w:p>
        </w:tc>
        <w:tc>
          <w:tcPr>
            <w:tcW w:w="2211" w:type="dxa"/>
            <w:vMerge w:val="restart"/>
          </w:tcPr>
          <w:p w:rsidR="00083ABA" w:rsidRDefault="00083ABA">
            <w:pPr>
              <w:pStyle w:val="ConsPlusNormal"/>
            </w:pPr>
            <w:r>
              <w:t>Установка электронных информационных терминалов службы занятости населения в исправительных учреждениях ЕАО в целях превентивного трудоустройства лиц, освободившихся из исправительных учреждений ЕАО и намеренных проживать на территории ЕАО</w:t>
            </w:r>
          </w:p>
        </w:tc>
        <w:tc>
          <w:tcPr>
            <w:tcW w:w="2268" w:type="dxa"/>
          </w:tcPr>
          <w:p w:rsidR="00083ABA" w:rsidRDefault="00083ABA">
            <w:pPr>
              <w:pStyle w:val="ConsPlusNormal"/>
            </w:pPr>
            <w:r>
              <w:t>Управление трудовой занятости населения правительства области</w:t>
            </w:r>
          </w:p>
        </w:tc>
        <w:tc>
          <w:tcPr>
            <w:tcW w:w="794" w:type="dxa"/>
          </w:tcPr>
          <w:p w:rsidR="00083ABA" w:rsidRDefault="00083ABA">
            <w:pPr>
              <w:pStyle w:val="ConsPlusNormal"/>
              <w:jc w:val="center"/>
            </w:pPr>
            <w:r>
              <w:t>2020</w:t>
            </w:r>
          </w:p>
        </w:tc>
        <w:tc>
          <w:tcPr>
            <w:tcW w:w="2778" w:type="dxa"/>
            <w:vMerge w:val="restart"/>
          </w:tcPr>
          <w:p w:rsidR="00083ABA" w:rsidRDefault="00083ABA">
            <w:pPr>
              <w:pStyle w:val="ConsPlusNormal"/>
            </w:pPr>
            <w:r>
              <w:t>Организация занятости лиц, ранее судимых и вернувшихся из мест лишения свободы. Оказание помощи не менее 30 лицам в год</w:t>
            </w:r>
          </w:p>
        </w:tc>
        <w:tc>
          <w:tcPr>
            <w:tcW w:w="1984" w:type="dxa"/>
            <w:vMerge w:val="restart"/>
          </w:tcPr>
          <w:p w:rsidR="00083ABA" w:rsidRDefault="00083ABA">
            <w:pPr>
              <w:pStyle w:val="ConsPlusNormal"/>
            </w:pPr>
            <w:r>
              <w:t>Снижение эффективности работы по профилактике правонарушений и преступлений среди лиц, ранее судимых и условно осужденных</w:t>
            </w:r>
          </w:p>
        </w:tc>
        <w:tc>
          <w:tcPr>
            <w:tcW w:w="2494" w:type="dxa"/>
            <w:vMerge w:val="restart"/>
          </w:tcPr>
          <w:p w:rsidR="00083ABA" w:rsidRDefault="00083ABA">
            <w:pPr>
              <w:pStyle w:val="ConsPlusNormal"/>
            </w:pPr>
            <w:r>
              <w:t>Уровень преступности (количество зарегистрированных преступлений, совершенных на 100 тыс. населения)</w:t>
            </w:r>
          </w:p>
        </w:tc>
      </w:tr>
      <w:tr w:rsidR="00083ABA">
        <w:tc>
          <w:tcPr>
            <w:tcW w:w="904" w:type="dxa"/>
            <w:vMerge/>
          </w:tcPr>
          <w:p w:rsidR="00083ABA" w:rsidRDefault="00083ABA">
            <w:pPr>
              <w:pStyle w:val="ConsPlusNormal"/>
            </w:pPr>
          </w:p>
        </w:tc>
        <w:tc>
          <w:tcPr>
            <w:tcW w:w="2211" w:type="dxa"/>
            <w:vMerge/>
          </w:tcPr>
          <w:p w:rsidR="00083ABA" w:rsidRDefault="00083ABA">
            <w:pPr>
              <w:pStyle w:val="ConsPlusNormal"/>
            </w:pPr>
          </w:p>
        </w:tc>
        <w:tc>
          <w:tcPr>
            <w:tcW w:w="2268" w:type="dxa"/>
          </w:tcPr>
          <w:p w:rsidR="00083ABA" w:rsidRDefault="00083ABA">
            <w:pPr>
              <w:pStyle w:val="ConsPlusNormal"/>
            </w:pPr>
            <w:r>
              <w:t>Департамент по труду и занятости населения правительства области</w:t>
            </w:r>
          </w:p>
        </w:tc>
        <w:tc>
          <w:tcPr>
            <w:tcW w:w="794" w:type="dxa"/>
          </w:tcPr>
          <w:p w:rsidR="00083ABA" w:rsidRDefault="00083ABA">
            <w:pPr>
              <w:pStyle w:val="ConsPlusNormal"/>
              <w:jc w:val="center"/>
            </w:pPr>
            <w:r>
              <w:t>2021 - 2022</w:t>
            </w:r>
          </w:p>
        </w:tc>
        <w:tc>
          <w:tcPr>
            <w:tcW w:w="2778" w:type="dxa"/>
            <w:vMerge/>
          </w:tcPr>
          <w:p w:rsidR="00083ABA" w:rsidRDefault="00083ABA">
            <w:pPr>
              <w:pStyle w:val="ConsPlusNormal"/>
            </w:pPr>
          </w:p>
        </w:tc>
        <w:tc>
          <w:tcPr>
            <w:tcW w:w="1984" w:type="dxa"/>
            <w:vMerge/>
          </w:tcPr>
          <w:p w:rsidR="00083ABA" w:rsidRDefault="00083ABA">
            <w:pPr>
              <w:pStyle w:val="ConsPlusNormal"/>
            </w:pPr>
          </w:p>
        </w:tc>
        <w:tc>
          <w:tcPr>
            <w:tcW w:w="2494" w:type="dxa"/>
            <w:vMerge/>
          </w:tcPr>
          <w:p w:rsidR="00083ABA" w:rsidRDefault="00083ABA">
            <w:pPr>
              <w:pStyle w:val="ConsPlusNormal"/>
            </w:pPr>
          </w:p>
        </w:tc>
      </w:tr>
      <w:tr w:rsidR="00083ABA">
        <w:tc>
          <w:tcPr>
            <w:tcW w:w="904" w:type="dxa"/>
          </w:tcPr>
          <w:p w:rsidR="00083ABA" w:rsidRDefault="00083ABA">
            <w:pPr>
              <w:pStyle w:val="ConsPlusNormal"/>
              <w:jc w:val="center"/>
              <w:outlineLvl w:val="6"/>
            </w:pPr>
            <w:r>
              <w:t>3.4</w:t>
            </w:r>
          </w:p>
        </w:tc>
        <w:tc>
          <w:tcPr>
            <w:tcW w:w="12529" w:type="dxa"/>
            <w:gridSpan w:val="6"/>
          </w:tcPr>
          <w:p w:rsidR="00083ABA" w:rsidRDefault="00083ABA">
            <w:pPr>
              <w:pStyle w:val="ConsPlusNormal"/>
              <w:jc w:val="center"/>
            </w:pPr>
            <w:r>
              <w:t>Основное мероприятие 4 "Правовое просвещение и правовое информирование населения Еврейской автономной области"</w:t>
            </w:r>
          </w:p>
        </w:tc>
      </w:tr>
      <w:tr w:rsidR="00083ABA">
        <w:tc>
          <w:tcPr>
            <w:tcW w:w="904" w:type="dxa"/>
            <w:vMerge w:val="restart"/>
          </w:tcPr>
          <w:p w:rsidR="00083ABA" w:rsidRDefault="00083ABA">
            <w:pPr>
              <w:pStyle w:val="ConsPlusNormal"/>
              <w:jc w:val="center"/>
            </w:pPr>
            <w:r>
              <w:lastRenderedPageBreak/>
              <w:t>3.4.1</w:t>
            </w:r>
          </w:p>
        </w:tc>
        <w:tc>
          <w:tcPr>
            <w:tcW w:w="2211" w:type="dxa"/>
            <w:vMerge w:val="restart"/>
          </w:tcPr>
          <w:p w:rsidR="00083ABA" w:rsidRDefault="00083ABA">
            <w:pPr>
              <w:pStyle w:val="ConsPlusNormal"/>
            </w:pPr>
            <w:r>
              <w:t>Проведение тематических радио- и телепередач, публикация статей в СМИ и социальных сетях по проблемам профилактики преступности, предупреждения отдельных видов преступлений с признаками терроризма, экстремизма, против личности, в подростковой среде, связанных с незаконным оборотом оружия, взрывных устройств и взрывчатых веществ, о вреде токсикомании и алкоголизма для несовершеннолетних и взрослого населения</w:t>
            </w:r>
          </w:p>
        </w:tc>
        <w:tc>
          <w:tcPr>
            <w:tcW w:w="2268" w:type="dxa"/>
          </w:tcPr>
          <w:p w:rsidR="00083ABA" w:rsidRDefault="00083ABA">
            <w:pPr>
              <w:pStyle w:val="ConsPlusNormal"/>
            </w:pPr>
            <w:r>
              <w:t>Управление по информационной политике аппарата губернатора и правительства области, комитет образования области, управление здравоохранения правительства области, комитет социальной защиты населения правительства области, комитет по физической культуре и спорту правительства области, УМВД России по ЕАО (по согласованию)</w:t>
            </w:r>
          </w:p>
        </w:tc>
        <w:tc>
          <w:tcPr>
            <w:tcW w:w="794" w:type="dxa"/>
          </w:tcPr>
          <w:p w:rsidR="00083ABA" w:rsidRDefault="00083ABA">
            <w:pPr>
              <w:pStyle w:val="ConsPlusNormal"/>
              <w:jc w:val="center"/>
            </w:pPr>
            <w:r>
              <w:t>2018 - 2020</w:t>
            </w:r>
          </w:p>
        </w:tc>
        <w:tc>
          <w:tcPr>
            <w:tcW w:w="2778" w:type="dxa"/>
            <w:vMerge w:val="restart"/>
          </w:tcPr>
          <w:p w:rsidR="00083ABA" w:rsidRDefault="00083ABA">
            <w:pPr>
              <w:pStyle w:val="ConsPlusNormal"/>
            </w:pPr>
            <w:r>
              <w:t>Активизация пропаганды здорового образа жизни, патриотизма, укрепление взаимодействия средств массовой информации с правоохранительными и другими органами в предупреждении наркомании и токсикомании, алкоголизма среди взрослого населения и в молодежной среде.</w:t>
            </w:r>
          </w:p>
          <w:p w:rsidR="00083ABA" w:rsidRDefault="00083ABA">
            <w:pPr>
              <w:pStyle w:val="ConsPlusNormal"/>
            </w:pPr>
            <w:r>
              <w:t>Проведение не менее 5 передач в год</w:t>
            </w:r>
          </w:p>
        </w:tc>
        <w:tc>
          <w:tcPr>
            <w:tcW w:w="1984" w:type="dxa"/>
            <w:vMerge w:val="restart"/>
          </w:tcPr>
          <w:p w:rsidR="00083ABA" w:rsidRDefault="00083ABA">
            <w:pPr>
              <w:pStyle w:val="ConsPlusNormal"/>
            </w:pPr>
            <w:r>
              <w:t>Снижение качества профилактической работы с населением области</w:t>
            </w:r>
          </w:p>
        </w:tc>
        <w:tc>
          <w:tcPr>
            <w:tcW w:w="2494" w:type="dxa"/>
            <w:vMerge w:val="restart"/>
          </w:tcPr>
          <w:p w:rsidR="00083ABA" w:rsidRDefault="00083ABA">
            <w:pPr>
              <w:pStyle w:val="ConsPlusNormal"/>
            </w:pPr>
            <w:r>
              <w:t>Уровень преступности (количество зарегистрированных преступлений, совершенных на 100 тыс. населения)</w:t>
            </w:r>
          </w:p>
        </w:tc>
      </w:tr>
      <w:tr w:rsidR="00083ABA">
        <w:tc>
          <w:tcPr>
            <w:tcW w:w="904" w:type="dxa"/>
            <w:vMerge/>
          </w:tcPr>
          <w:p w:rsidR="00083ABA" w:rsidRDefault="00083ABA">
            <w:pPr>
              <w:pStyle w:val="ConsPlusNormal"/>
            </w:pPr>
          </w:p>
        </w:tc>
        <w:tc>
          <w:tcPr>
            <w:tcW w:w="2211" w:type="dxa"/>
            <w:vMerge/>
          </w:tcPr>
          <w:p w:rsidR="00083ABA" w:rsidRDefault="00083ABA">
            <w:pPr>
              <w:pStyle w:val="ConsPlusNormal"/>
            </w:pPr>
          </w:p>
        </w:tc>
        <w:tc>
          <w:tcPr>
            <w:tcW w:w="2268" w:type="dxa"/>
          </w:tcPr>
          <w:p w:rsidR="00083ABA" w:rsidRDefault="00083ABA">
            <w:pPr>
              <w:pStyle w:val="ConsPlusNormal"/>
            </w:pPr>
            <w:r>
              <w:t xml:space="preserve">Управление по информационной политике аппарата губернатора и правительства области, департамент образования области, департамент здравоохранения правительства области, департамент социальной защиты населения правительства области, департамент по физической культуре и спорту </w:t>
            </w:r>
            <w:r>
              <w:lastRenderedPageBreak/>
              <w:t>правительства области, УМВД России по ЕАО (по согласованию)</w:t>
            </w:r>
          </w:p>
        </w:tc>
        <w:tc>
          <w:tcPr>
            <w:tcW w:w="794" w:type="dxa"/>
          </w:tcPr>
          <w:p w:rsidR="00083ABA" w:rsidRDefault="00083ABA">
            <w:pPr>
              <w:pStyle w:val="ConsPlusNormal"/>
              <w:jc w:val="center"/>
            </w:pPr>
            <w:r>
              <w:lastRenderedPageBreak/>
              <w:t>2021 - 2024</w:t>
            </w:r>
          </w:p>
        </w:tc>
        <w:tc>
          <w:tcPr>
            <w:tcW w:w="2778" w:type="dxa"/>
            <w:vMerge/>
          </w:tcPr>
          <w:p w:rsidR="00083ABA" w:rsidRDefault="00083ABA">
            <w:pPr>
              <w:pStyle w:val="ConsPlusNormal"/>
            </w:pPr>
          </w:p>
        </w:tc>
        <w:tc>
          <w:tcPr>
            <w:tcW w:w="1984" w:type="dxa"/>
            <w:vMerge/>
          </w:tcPr>
          <w:p w:rsidR="00083ABA" w:rsidRDefault="00083ABA">
            <w:pPr>
              <w:pStyle w:val="ConsPlusNormal"/>
            </w:pPr>
          </w:p>
        </w:tc>
        <w:tc>
          <w:tcPr>
            <w:tcW w:w="2494" w:type="dxa"/>
            <w:vMerge/>
          </w:tcPr>
          <w:p w:rsidR="00083ABA" w:rsidRDefault="00083ABA">
            <w:pPr>
              <w:pStyle w:val="ConsPlusNormal"/>
            </w:pPr>
          </w:p>
        </w:tc>
      </w:tr>
      <w:tr w:rsidR="00083ABA">
        <w:tc>
          <w:tcPr>
            <w:tcW w:w="904" w:type="dxa"/>
          </w:tcPr>
          <w:p w:rsidR="00083ABA" w:rsidRDefault="00083ABA">
            <w:pPr>
              <w:pStyle w:val="ConsPlusNormal"/>
              <w:jc w:val="center"/>
            </w:pPr>
            <w:r>
              <w:lastRenderedPageBreak/>
              <w:t>3.4.2</w:t>
            </w:r>
          </w:p>
        </w:tc>
        <w:tc>
          <w:tcPr>
            <w:tcW w:w="2211" w:type="dxa"/>
          </w:tcPr>
          <w:p w:rsidR="00083ABA" w:rsidRDefault="00083ABA">
            <w:pPr>
              <w:pStyle w:val="ConsPlusNormal"/>
            </w:pPr>
            <w:r>
              <w:t>Регулярное информирование общественности, в том числе через средства массовой информации, о результатах предупреждения, пресечения, выявления, раскрытия преступлений, фактах добровольной сдачи населением оружия и боеприпасов, оказания помощи в предотвращении и раскрытии преступлений</w:t>
            </w:r>
          </w:p>
        </w:tc>
        <w:tc>
          <w:tcPr>
            <w:tcW w:w="2268" w:type="dxa"/>
          </w:tcPr>
          <w:p w:rsidR="00083ABA" w:rsidRDefault="00083ABA">
            <w:pPr>
              <w:pStyle w:val="ConsPlusNormal"/>
            </w:pPr>
            <w:r>
              <w:t>УМВД России по ЕАО (по согласованию)</w:t>
            </w:r>
          </w:p>
        </w:tc>
        <w:tc>
          <w:tcPr>
            <w:tcW w:w="794" w:type="dxa"/>
          </w:tcPr>
          <w:p w:rsidR="00083ABA" w:rsidRDefault="00083ABA">
            <w:pPr>
              <w:pStyle w:val="ConsPlusNormal"/>
              <w:jc w:val="center"/>
            </w:pPr>
            <w:r>
              <w:t>2018 - 2024</w:t>
            </w:r>
          </w:p>
        </w:tc>
        <w:tc>
          <w:tcPr>
            <w:tcW w:w="2778" w:type="dxa"/>
          </w:tcPr>
          <w:p w:rsidR="00083ABA" w:rsidRDefault="00083ABA">
            <w:pPr>
              <w:pStyle w:val="ConsPlusNormal"/>
            </w:pPr>
            <w:r>
              <w:t>Активизация разъяснительной работы среди населения. Повышение доверия к органам власти и правоохранительным органам. Размещение не менее 10 информационных материалов в год</w:t>
            </w:r>
          </w:p>
        </w:tc>
        <w:tc>
          <w:tcPr>
            <w:tcW w:w="1984" w:type="dxa"/>
          </w:tcPr>
          <w:p w:rsidR="00083ABA" w:rsidRDefault="00083ABA">
            <w:pPr>
              <w:pStyle w:val="ConsPlusNormal"/>
            </w:pPr>
            <w:r>
              <w:t>Снижение качества профилактической работы с населением области</w:t>
            </w:r>
          </w:p>
        </w:tc>
        <w:tc>
          <w:tcPr>
            <w:tcW w:w="2494" w:type="dxa"/>
          </w:tcPr>
          <w:p w:rsidR="00083ABA" w:rsidRDefault="00083ABA">
            <w:pPr>
              <w:pStyle w:val="ConsPlusNormal"/>
            </w:pPr>
            <w:r>
              <w:t>Уровень преступности (количество зарегистрированных преступлений, совершенных на 100 тыс. населения)</w:t>
            </w:r>
          </w:p>
        </w:tc>
      </w:tr>
      <w:tr w:rsidR="00083ABA">
        <w:tc>
          <w:tcPr>
            <w:tcW w:w="904" w:type="dxa"/>
          </w:tcPr>
          <w:p w:rsidR="00083ABA" w:rsidRDefault="00083ABA">
            <w:pPr>
              <w:pStyle w:val="ConsPlusNormal"/>
              <w:jc w:val="center"/>
            </w:pPr>
            <w:r>
              <w:t>3.4.3</w:t>
            </w:r>
          </w:p>
        </w:tc>
        <w:tc>
          <w:tcPr>
            <w:tcW w:w="2211" w:type="dxa"/>
          </w:tcPr>
          <w:p w:rsidR="00083ABA" w:rsidRDefault="00083ABA">
            <w:pPr>
              <w:pStyle w:val="ConsPlusNormal"/>
            </w:pPr>
            <w:r>
              <w:t xml:space="preserve">Обеспечение своевременного информирования органов исполнительной власти области, правительством области формируемых, органов местного самоуправления области о состоянии преступности, эффективности </w:t>
            </w:r>
            <w:r>
              <w:lastRenderedPageBreak/>
              <w:t>профилактической работы с внесением конкретных предложений по профилактике отдельных видов преступлений и правонарушений</w:t>
            </w:r>
          </w:p>
        </w:tc>
        <w:tc>
          <w:tcPr>
            <w:tcW w:w="2268" w:type="dxa"/>
          </w:tcPr>
          <w:p w:rsidR="00083ABA" w:rsidRDefault="00083ABA">
            <w:pPr>
              <w:pStyle w:val="ConsPlusNormal"/>
            </w:pPr>
            <w:r>
              <w:lastRenderedPageBreak/>
              <w:t>УМВД России по ЕАО (по согласованию)</w:t>
            </w:r>
          </w:p>
        </w:tc>
        <w:tc>
          <w:tcPr>
            <w:tcW w:w="794" w:type="dxa"/>
          </w:tcPr>
          <w:p w:rsidR="00083ABA" w:rsidRDefault="00083ABA">
            <w:pPr>
              <w:pStyle w:val="ConsPlusNormal"/>
              <w:jc w:val="center"/>
            </w:pPr>
            <w:r>
              <w:t>2018 - 2024</w:t>
            </w:r>
          </w:p>
        </w:tc>
        <w:tc>
          <w:tcPr>
            <w:tcW w:w="2778" w:type="dxa"/>
          </w:tcPr>
          <w:p w:rsidR="00083ABA" w:rsidRDefault="00083ABA">
            <w:pPr>
              <w:pStyle w:val="ConsPlusNormal"/>
            </w:pPr>
            <w:r>
              <w:t>Предупреждение отдельных видов преступлений. Разработка, согласование и проведение совместных мероприятий, принятие нормативных актов, влияющих на стабилизацию криминогенной обстановки.</w:t>
            </w:r>
          </w:p>
          <w:p w:rsidR="00083ABA" w:rsidRDefault="00083ABA">
            <w:pPr>
              <w:pStyle w:val="ConsPlusNormal"/>
            </w:pPr>
            <w:r>
              <w:t>Направление не менее 4 информаций в год</w:t>
            </w:r>
          </w:p>
        </w:tc>
        <w:tc>
          <w:tcPr>
            <w:tcW w:w="1984" w:type="dxa"/>
          </w:tcPr>
          <w:p w:rsidR="00083ABA" w:rsidRDefault="00083ABA">
            <w:pPr>
              <w:pStyle w:val="ConsPlusNormal"/>
            </w:pPr>
            <w:r>
              <w:t>Снижение эффективности работы по профилактике правонарушений</w:t>
            </w:r>
          </w:p>
        </w:tc>
        <w:tc>
          <w:tcPr>
            <w:tcW w:w="2494" w:type="dxa"/>
          </w:tcPr>
          <w:p w:rsidR="00083ABA" w:rsidRDefault="00083ABA">
            <w:pPr>
              <w:pStyle w:val="ConsPlusNormal"/>
            </w:pPr>
            <w:r>
              <w:t>Уровень преступности (количество зарегистрированных преступлений, совершенных на 100 тыс. населения)</w:t>
            </w:r>
          </w:p>
        </w:tc>
      </w:tr>
      <w:tr w:rsidR="00083ABA">
        <w:tc>
          <w:tcPr>
            <w:tcW w:w="904" w:type="dxa"/>
          </w:tcPr>
          <w:p w:rsidR="00083ABA" w:rsidRDefault="00083ABA">
            <w:pPr>
              <w:pStyle w:val="ConsPlusNormal"/>
              <w:jc w:val="center"/>
            </w:pPr>
            <w:r>
              <w:lastRenderedPageBreak/>
              <w:t>3.4.4</w:t>
            </w:r>
          </w:p>
        </w:tc>
        <w:tc>
          <w:tcPr>
            <w:tcW w:w="2211" w:type="dxa"/>
          </w:tcPr>
          <w:p w:rsidR="00083ABA" w:rsidRDefault="00083ABA">
            <w:pPr>
              <w:pStyle w:val="ConsPlusNormal"/>
            </w:pPr>
            <w:r>
              <w:t>Разработка, изготовление и распространение среди граждан пенсионного возраста информационных листовок, буклетов, иной полиграфической продукции, содержащей сведения о способах защиты от преступных посягательств и рекомендуемых действиях при возникновении ситуации криминогенного характера, в том числе посредством сотовых телефонов</w:t>
            </w:r>
          </w:p>
        </w:tc>
        <w:tc>
          <w:tcPr>
            <w:tcW w:w="2268" w:type="dxa"/>
          </w:tcPr>
          <w:p w:rsidR="00083ABA" w:rsidRDefault="00083ABA">
            <w:pPr>
              <w:pStyle w:val="ConsPlusNormal"/>
            </w:pPr>
            <w:r>
              <w:t>Департамент социальной защиты населения правительства области, УМВД России по ЕАО (по согласованию)</w:t>
            </w:r>
          </w:p>
        </w:tc>
        <w:tc>
          <w:tcPr>
            <w:tcW w:w="794" w:type="dxa"/>
          </w:tcPr>
          <w:p w:rsidR="00083ABA" w:rsidRDefault="00083ABA">
            <w:pPr>
              <w:pStyle w:val="ConsPlusNormal"/>
              <w:jc w:val="center"/>
            </w:pPr>
            <w:r>
              <w:t>2021 - 2024</w:t>
            </w:r>
          </w:p>
        </w:tc>
        <w:tc>
          <w:tcPr>
            <w:tcW w:w="2778" w:type="dxa"/>
          </w:tcPr>
          <w:p w:rsidR="00083ABA" w:rsidRDefault="00083ABA">
            <w:pPr>
              <w:pStyle w:val="ConsPlusNormal"/>
            </w:pPr>
            <w:r>
              <w:t>Сокращение уровня преступности (количества зарегистрированных преступлений, совершенных на 100 тыс. населения) с 2061,2 преступления до 1850,2 преступления.</w:t>
            </w:r>
          </w:p>
          <w:p w:rsidR="00083ABA" w:rsidRDefault="00083ABA">
            <w:pPr>
              <w:pStyle w:val="ConsPlusNormal"/>
            </w:pPr>
            <w:r>
              <w:t>2021 год - 100 буклетов;</w:t>
            </w:r>
          </w:p>
          <w:p w:rsidR="00083ABA" w:rsidRDefault="00083ABA">
            <w:pPr>
              <w:pStyle w:val="ConsPlusNormal"/>
            </w:pPr>
            <w:r>
              <w:t>2022 год - 100 буклетов;</w:t>
            </w:r>
          </w:p>
          <w:p w:rsidR="00083ABA" w:rsidRDefault="00083ABA">
            <w:pPr>
              <w:pStyle w:val="ConsPlusNormal"/>
            </w:pPr>
            <w:r>
              <w:t>2023 год - 100 буклетов;</w:t>
            </w:r>
          </w:p>
          <w:p w:rsidR="00083ABA" w:rsidRDefault="00083ABA">
            <w:pPr>
              <w:pStyle w:val="ConsPlusNormal"/>
            </w:pPr>
            <w:r>
              <w:t>2024 год - 100 буклетов</w:t>
            </w:r>
          </w:p>
        </w:tc>
        <w:tc>
          <w:tcPr>
            <w:tcW w:w="1984" w:type="dxa"/>
          </w:tcPr>
          <w:p w:rsidR="00083ABA" w:rsidRDefault="00083ABA">
            <w:pPr>
              <w:pStyle w:val="ConsPlusNormal"/>
            </w:pPr>
            <w:r>
              <w:t>Снижение качества профилактической работы с населением области</w:t>
            </w:r>
          </w:p>
        </w:tc>
        <w:tc>
          <w:tcPr>
            <w:tcW w:w="2494" w:type="dxa"/>
          </w:tcPr>
          <w:p w:rsidR="00083ABA" w:rsidRDefault="00083ABA">
            <w:pPr>
              <w:pStyle w:val="ConsPlusNormal"/>
            </w:pPr>
            <w:r>
              <w:t>Уровень преступности (количество зарегистрированных преступлений, совершенных на 100 тыс. населения)</w:t>
            </w:r>
          </w:p>
        </w:tc>
      </w:tr>
      <w:tr w:rsidR="00083ABA">
        <w:tc>
          <w:tcPr>
            <w:tcW w:w="904" w:type="dxa"/>
          </w:tcPr>
          <w:p w:rsidR="00083ABA" w:rsidRDefault="00083ABA">
            <w:pPr>
              <w:pStyle w:val="ConsPlusNormal"/>
              <w:jc w:val="center"/>
            </w:pPr>
            <w:r>
              <w:t>3.4.5</w:t>
            </w:r>
          </w:p>
        </w:tc>
        <w:tc>
          <w:tcPr>
            <w:tcW w:w="2211" w:type="dxa"/>
          </w:tcPr>
          <w:p w:rsidR="00083ABA" w:rsidRDefault="00083ABA">
            <w:pPr>
              <w:pStyle w:val="ConsPlusNormal"/>
            </w:pPr>
            <w:r>
              <w:t xml:space="preserve">Изготовление и распространение социальных видеороликов по вопросам профилактики </w:t>
            </w:r>
            <w:r>
              <w:lastRenderedPageBreak/>
              <w:t>правонарушений</w:t>
            </w:r>
          </w:p>
        </w:tc>
        <w:tc>
          <w:tcPr>
            <w:tcW w:w="2268" w:type="dxa"/>
          </w:tcPr>
          <w:p w:rsidR="00083ABA" w:rsidRDefault="00083ABA">
            <w:pPr>
              <w:pStyle w:val="ConsPlusNormal"/>
            </w:pPr>
            <w:r>
              <w:lastRenderedPageBreak/>
              <w:t xml:space="preserve">Департамент социальной защиты населения правительства области, УМВД России по ЕАО (по </w:t>
            </w:r>
            <w:r>
              <w:lastRenderedPageBreak/>
              <w:t>согласованию)</w:t>
            </w:r>
          </w:p>
        </w:tc>
        <w:tc>
          <w:tcPr>
            <w:tcW w:w="794" w:type="dxa"/>
          </w:tcPr>
          <w:p w:rsidR="00083ABA" w:rsidRDefault="00083ABA">
            <w:pPr>
              <w:pStyle w:val="ConsPlusNormal"/>
              <w:jc w:val="center"/>
            </w:pPr>
            <w:r>
              <w:lastRenderedPageBreak/>
              <w:t>2021 - 2024</w:t>
            </w:r>
          </w:p>
        </w:tc>
        <w:tc>
          <w:tcPr>
            <w:tcW w:w="2778" w:type="dxa"/>
          </w:tcPr>
          <w:p w:rsidR="00083ABA" w:rsidRDefault="00083ABA">
            <w:pPr>
              <w:pStyle w:val="ConsPlusNormal"/>
            </w:pPr>
            <w:r>
              <w:t xml:space="preserve">Сокращение уровня преступности (количества зарегистрированных преступлений, совершенных на 100 тыс. населения) с 2061,2 </w:t>
            </w:r>
            <w:r>
              <w:lastRenderedPageBreak/>
              <w:t>преступления до 1850,2 преступления.</w:t>
            </w:r>
          </w:p>
          <w:p w:rsidR="00083ABA" w:rsidRDefault="00083ABA">
            <w:pPr>
              <w:pStyle w:val="ConsPlusNormal"/>
            </w:pPr>
            <w:r>
              <w:t>2021 год - 1 видеоролик;</w:t>
            </w:r>
          </w:p>
          <w:p w:rsidR="00083ABA" w:rsidRDefault="00083ABA">
            <w:pPr>
              <w:pStyle w:val="ConsPlusNormal"/>
            </w:pPr>
            <w:r>
              <w:t>2022 год - 1 видеоролик;</w:t>
            </w:r>
          </w:p>
          <w:p w:rsidR="00083ABA" w:rsidRDefault="00083ABA">
            <w:pPr>
              <w:pStyle w:val="ConsPlusNormal"/>
            </w:pPr>
            <w:r>
              <w:t>2023 год - 1 видеоролик;</w:t>
            </w:r>
          </w:p>
          <w:p w:rsidR="00083ABA" w:rsidRDefault="00083ABA">
            <w:pPr>
              <w:pStyle w:val="ConsPlusNormal"/>
            </w:pPr>
            <w:r>
              <w:t>2024 год - 1 видеоролик</w:t>
            </w:r>
          </w:p>
        </w:tc>
        <w:tc>
          <w:tcPr>
            <w:tcW w:w="1984" w:type="dxa"/>
          </w:tcPr>
          <w:p w:rsidR="00083ABA" w:rsidRDefault="00083ABA">
            <w:pPr>
              <w:pStyle w:val="ConsPlusNormal"/>
            </w:pPr>
            <w:r>
              <w:lastRenderedPageBreak/>
              <w:t>Снижение качества профилактической работы с населением области</w:t>
            </w:r>
          </w:p>
        </w:tc>
        <w:tc>
          <w:tcPr>
            <w:tcW w:w="2494" w:type="dxa"/>
          </w:tcPr>
          <w:p w:rsidR="00083ABA" w:rsidRDefault="00083ABA">
            <w:pPr>
              <w:pStyle w:val="ConsPlusNormal"/>
            </w:pPr>
            <w:r>
              <w:t>Уровень преступности (количество зарегистрированных преступлений, совершенных на 100 тыс. населения)</w:t>
            </w:r>
          </w:p>
        </w:tc>
      </w:tr>
      <w:tr w:rsidR="00083ABA">
        <w:tc>
          <w:tcPr>
            <w:tcW w:w="904" w:type="dxa"/>
          </w:tcPr>
          <w:p w:rsidR="00083ABA" w:rsidRDefault="00083ABA">
            <w:pPr>
              <w:pStyle w:val="ConsPlusNormal"/>
              <w:jc w:val="center"/>
              <w:outlineLvl w:val="4"/>
            </w:pPr>
            <w:r>
              <w:lastRenderedPageBreak/>
              <w:t>4</w:t>
            </w:r>
          </w:p>
        </w:tc>
        <w:tc>
          <w:tcPr>
            <w:tcW w:w="12529" w:type="dxa"/>
            <w:gridSpan w:val="6"/>
          </w:tcPr>
          <w:p w:rsidR="00083ABA" w:rsidRDefault="00083ABA">
            <w:pPr>
              <w:pStyle w:val="ConsPlusNormal"/>
              <w:jc w:val="center"/>
            </w:pPr>
            <w:r>
              <w:t>Подпрограмма "Противодействие коррупции" на 2018 - 2024 годы</w:t>
            </w:r>
          </w:p>
        </w:tc>
      </w:tr>
      <w:tr w:rsidR="00083ABA">
        <w:tc>
          <w:tcPr>
            <w:tcW w:w="13433" w:type="dxa"/>
            <w:gridSpan w:val="7"/>
          </w:tcPr>
          <w:p w:rsidR="00083ABA" w:rsidRDefault="00083ABA">
            <w:pPr>
              <w:pStyle w:val="ConsPlusNormal"/>
              <w:jc w:val="center"/>
              <w:outlineLvl w:val="5"/>
            </w:pPr>
            <w:r>
              <w:t>Задача "Предупреждение коррупции при исполнении государственных функций и предоставлении государственных услуг в органах исполнительной власти области, формируемых правительством Еврейской автономной области, обеспечение защиты прав и законных интересов граждан, общества и государства от проявлений коррупции"</w:t>
            </w:r>
          </w:p>
        </w:tc>
      </w:tr>
      <w:tr w:rsidR="00083ABA">
        <w:tc>
          <w:tcPr>
            <w:tcW w:w="904" w:type="dxa"/>
          </w:tcPr>
          <w:p w:rsidR="00083ABA" w:rsidRDefault="00083ABA">
            <w:pPr>
              <w:pStyle w:val="ConsPlusNormal"/>
              <w:jc w:val="center"/>
              <w:outlineLvl w:val="6"/>
            </w:pPr>
            <w:r>
              <w:t>4.1</w:t>
            </w:r>
          </w:p>
        </w:tc>
        <w:tc>
          <w:tcPr>
            <w:tcW w:w="12529" w:type="dxa"/>
            <w:gridSpan w:val="6"/>
          </w:tcPr>
          <w:p w:rsidR="00083ABA" w:rsidRDefault="00083ABA">
            <w:pPr>
              <w:pStyle w:val="ConsPlusNormal"/>
              <w:jc w:val="center"/>
            </w:pPr>
            <w:r>
              <w:t>Основное мероприятие "Осуществление мероприятий по повышению эффективности системы противодействия коррупции в Еврейской автономной области"</w:t>
            </w:r>
          </w:p>
        </w:tc>
      </w:tr>
      <w:tr w:rsidR="00083ABA">
        <w:tblPrEx>
          <w:tblBorders>
            <w:insideH w:val="nil"/>
          </w:tblBorders>
        </w:tblPrEx>
        <w:tc>
          <w:tcPr>
            <w:tcW w:w="904" w:type="dxa"/>
            <w:tcBorders>
              <w:bottom w:val="nil"/>
            </w:tcBorders>
          </w:tcPr>
          <w:p w:rsidR="00083ABA" w:rsidRDefault="00083ABA">
            <w:pPr>
              <w:pStyle w:val="ConsPlusNormal"/>
              <w:jc w:val="center"/>
            </w:pPr>
            <w:r>
              <w:t>4.1.1</w:t>
            </w:r>
          </w:p>
        </w:tc>
        <w:tc>
          <w:tcPr>
            <w:tcW w:w="2211" w:type="dxa"/>
            <w:tcBorders>
              <w:bottom w:val="nil"/>
            </w:tcBorders>
          </w:tcPr>
          <w:p w:rsidR="00083ABA" w:rsidRDefault="00083ABA">
            <w:pPr>
              <w:pStyle w:val="ConsPlusNormal"/>
            </w:pPr>
            <w:r>
              <w:t>Внесение изменений в законодательные акты области и иные нормативные правовые акты о противодействии коррупции во исполнение федерального законодательства и на основе обобщения практики применения действующих антикоррупционных норм в области</w:t>
            </w:r>
          </w:p>
        </w:tc>
        <w:tc>
          <w:tcPr>
            <w:tcW w:w="2268" w:type="dxa"/>
            <w:tcBorders>
              <w:bottom w:val="nil"/>
            </w:tcBorders>
          </w:tcPr>
          <w:p w:rsidR="00083ABA" w:rsidRDefault="00083ABA">
            <w:pPr>
              <w:pStyle w:val="ConsPlusNormal"/>
            </w:pPr>
            <w:r>
              <w:t>Аппарат губернатора и правительства области (управление по противодействию коррупции области), органы исполнительной власти, формируемые правительством области</w:t>
            </w:r>
          </w:p>
        </w:tc>
        <w:tc>
          <w:tcPr>
            <w:tcW w:w="794" w:type="dxa"/>
            <w:tcBorders>
              <w:bottom w:val="nil"/>
            </w:tcBorders>
          </w:tcPr>
          <w:p w:rsidR="00083ABA" w:rsidRDefault="00083ABA">
            <w:pPr>
              <w:pStyle w:val="ConsPlusNormal"/>
              <w:jc w:val="center"/>
            </w:pPr>
            <w:r>
              <w:t>2018 - 2024</w:t>
            </w:r>
          </w:p>
        </w:tc>
        <w:tc>
          <w:tcPr>
            <w:tcW w:w="2778" w:type="dxa"/>
            <w:tcBorders>
              <w:bottom w:val="nil"/>
            </w:tcBorders>
          </w:tcPr>
          <w:p w:rsidR="00083ABA" w:rsidRDefault="00083ABA">
            <w:pPr>
              <w:pStyle w:val="ConsPlusNormal"/>
            </w:pPr>
            <w:r>
              <w:t>Повышение эффективности правового регулирования отношений в сфере противодействия коррупции в области, устранение правовых пробелов и противоречий в данной сфере:</w:t>
            </w:r>
          </w:p>
          <w:p w:rsidR="00083ABA" w:rsidRDefault="00083ABA">
            <w:pPr>
              <w:pStyle w:val="ConsPlusNormal"/>
            </w:pPr>
            <w:r>
              <w:t>2018 год - 100%;</w:t>
            </w:r>
          </w:p>
          <w:p w:rsidR="00083ABA" w:rsidRDefault="00083ABA">
            <w:pPr>
              <w:pStyle w:val="ConsPlusNormal"/>
            </w:pPr>
            <w:r>
              <w:t>2019 год - 100%;</w:t>
            </w:r>
          </w:p>
          <w:p w:rsidR="00083ABA" w:rsidRDefault="00083ABA">
            <w:pPr>
              <w:pStyle w:val="ConsPlusNormal"/>
            </w:pPr>
            <w:r>
              <w:t>2020 год - 100%;</w:t>
            </w:r>
          </w:p>
          <w:p w:rsidR="00083ABA" w:rsidRDefault="00083ABA">
            <w:pPr>
              <w:pStyle w:val="ConsPlusNormal"/>
            </w:pPr>
            <w:r>
              <w:t>2021 год - 100%;</w:t>
            </w:r>
          </w:p>
          <w:p w:rsidR="00083ABA" w:rsidRDefault="00083ABA">
            <w:pPr>
              <w:pStyle w:val="ConsPlusNormal"/>
            </w:pPr>
            <w:r>
              <w:t>2022 год - 100%;</w:t>
            </w:r>
          </w:p>
          <w:p w:rsidR="00083ABA" w:rsidRDefault="00083ABA">
            <w:pPr>
              <w:pStyle w:val="ConsPlusNormal"/>
            </w:pPr>
            <w:r>
              <w:t>2023 год - 100%;</w:t>
            </w:r>
          </w:p>
          <w:p w:rsidR="00083ABA" w:rsidRDefault="00083ABA">
            <w:pPr>
              <w:pStyle w:val="ConsPlusNormal"/>
            </w:pPr>
            <w:r>
              <w:t>2024 год - 100%</w:t>
            </w:r>
          </w:p>
        </w:tc>
        <w:tc>
          <w:tcPr>
            <w:tcW w:w="1984" w:type="dxa"/>
            <w:tcBorders>
              <w:bottom w:val="nil"/>
            </w:tcBorders>
          </w:tcPr>
          <w:p w:rsidR="00083ABA" w:rsidRDefault="00083ABA">
            <w:pPr>
              <w:pStyle w:val="ConsPlusNormal"/>
            </w:pPr>
            <w:r>
              <w:t>Несвоевременное внесение изменений в законодательные акты области будет способствовать увеличению фактов коррупционной направленности</w:t>
            </w:r>
          </w:p>
        </w:tc>
        <w:tc>
          <w:tcPr>
            <w:tcW w:w="2494" w:type="dxa"/>
            <w:tcBorders>
              <w:bottom w:val="nil"/>
            </w:tcBorders>
          </w:tcPr>
          <w:p w:rsidR="00083ABA" w:rsidRDefault="00083ABA">
            <w:pPr>
              <w:pStyle w:val="ConsPlusNormal"/>
            </w:pPr>
            <w:r>
              <w:t>Количество пропагандистских и иных агитационных материалов антикоррупционной направленности, размещенных в СМИ, в том числе в сфере миграции</w:t>
            </w:r>
          </w:p>
        </w:tc>
      </w:tr>
      <w:tr w:rsidR="00083ABA">
        <w:tblPrEx>
          <w:tblBorders>
            <w:insideH w:val="nil"/>
          </w:tblBorders>
        </w:tblPrEx>
        <w:tc>
          <w:tcPr>
            <w:tcW w:w="13433" w:type="dxa"/>
            <w:gridSpan w:val="7"/>
            <w:tcBorders>
              <w:top w:val="nil"/>
            </w:tcBorders>
          </w:tcPr>
          <w:p w:rsidR="00083ABA" w:rsidRDefault="00083ABA">
            <w:pPr>
              <w:pStyle w:val="ConsPlusNormal"/>
              <w:jc w:val="both"/>
            </w:pPr>
            <w:r>
              <w:t xml:space="preserve">(в ред. </w:t>
            </w:r>
            <w:hyperlink r:id="rId65">
              <w:r>
                <w:rPr>
                  <w:color w:val="0000FF"/>
                </w:rPr>
                <w:t>постановления</w:t>
              </w:r>
            </w:hyperlink>
            <w:r>
              <w:t xml:space="preserve"> правительства ЕАО от 14.10.2021 N 372-пп)</w:t>
            </w:r>
          </w:p>
        </w:tc>
      </w:tr>
      <w:tr w:rsidR="00083ABA">
        <w:tblPrEx>
          <w:tblBorders>
            <w:insideH w:val="nil"/>
          </w:tblBorders>
        </w:tblPrEx>
        <w:tc>
          <w:tcPr>
            <w:tcW w:w="904" w:type="dxa"/>
            <w:tcBorders>
              <w:bottom w:val="nil"/>
            </w:tcBorders>
          </w:tcPr>
          <w:p w:rsidR="00083ABA" w:rsidRDefault="00083ABA">
            <w:pPr>
              <w:pStyle w:val="ConsPlusNormal"/>
              <w:jc w:val="center"/>
            </w:pPr>
            <w:r>
              <w:t>4.1.2</w:t>
            </w:r>
          </w:p>
        </w:tc>
        <w:tc>
          <w:tcPr>
            <w:tcW w:w="2211" w:type="dxa"/>
            <w:tcBorders>
              <w:bottom w:val="nil"/>
            </w:tcBorders>
          </w:tcPr>
          <w:p w:rsidR="00083ABA" w:rsidRDefault="00083ABA">
            <w:pPr>
              <w:pStyle w:val="ConsPlusNormal"/>
            </w:pPr>
            <w:r>
              <w:t xml:space="preserve">Анализ сведений о доходах, расходах, об имуществе и обязательствах имущественного характера лиц, </w:t>
            </w:r>
            <w:r>
              <w:lastRenderedPageBreak/>
              <w:t>замещающих государственные должности области, государственных гражданских служащих области, а также сведений о доходах, расходах, об имуществе и обязательствах имущественного характера их супруг (супругов) и несовершеннолетних детей</w:t>
            </w:r>
          </w:p>
        </w:tc>
        <w:tc>
          <w:tcPr>
            <w:tcW w:w="2268" w:type="dxa"/>
            <w:tcBorders>
              <w:bottom w:val="nil"/>
            </w:tcBorders>
          </w:tcPr>
          <w:p w:rsidR="00083ABA" w:rsidRDefault="00083ABA">
            <w:pPr>
              <w:pStyle w:val="ConsPlusNormal"/>
            </w:pPr>
            <w:r>
              <w:lastRenderedPageBreak/>
              <w:t xml:space="preserve">Аппарат губернатора и правительства области (управление по противодействию коррупции области), органы </w:t>
            </w:r>
            <w:r>
              <w:lastRenderedPageBreak/>
              <w:t>исполнительной власти, формируемые правительством области</w:t>
            </w:r>
          </w:p>
        </w:tc>
        <w:tc>
          <w:tcPr>
            <w:tcW w:w="794" w:type="dxa"/>
            <w:tcBorders>
              <w:bottom w:val="nil"/>
            </w:tcBorders>
          </w:tcPr>
          <w:p w:rsidR="00083ABA" w:rsidRDefault="00083ABA">
            <w:pPr>
              <w:pStyle w:val="ConsPlusNormal"/>
              <w:jc w:val="center"/>
            </w:pPr>
            <w:r>
              <w:lastRenderedPageBreak/>
              <w:t>2018 - 2024</w:t>
            </w:r>
          </w:p>
        </w:tc>
        <w:tc>
          <w:tcPr>
            <w:tcW w:w="2778" w:type="dxa"/>
            <w:tcBorders>
              <w:bottom w:val="nil"/>
            </w:tcBorders>
          </w:tcPr>
          <w:p w:rsidR="00083ABA" w:rsidRDefault="00083ABA">
            <w:pPr>
              <w:pStyle w:val="ConsPlusNormal"/>
            </w:pPr>
            <w:r>
              <w:t>Недопущение нарушений законодательства в сфере противодействия коррупции:</w:t>
            </w:r>
          </w:p>
          <w:p w:rsidR="00083ABA" w:rsidRDefault="00083ABA">
            <w:pPr>
              <w:pStyle w:val="ConsPlusNormal"/>
            </w:pPr>
            <w:r>
              <w:t>2018 год - 100%;</w:t>
            </w:r>
          </w:p>
          <w:p w:rsidR="00083ABA" w:rsidRDefault="00083ABA">
            <w:pPr>
              <w:pStyle w:val="ConsPlusNormal"/>
            </w:pPr>
            <w:r>
              <w:t>2019 год - 100%;</w:t>
            </w:r>
          </w:p>
          <w:p w:rsidR="00083ABA" w:rsidRDefault="00083ABA">
            <w:pPr>
              <w:pStyle w:val="ConsPlusNormal"/>
            </w:pPr>
            <w:r>
              <w:lastRenderedPageBreak/>
              <w:t>2020 год - 100%;</w:t>
            </w:r>
          </w:p>
          <w:p w:rsidR="00083ABA" w:rsidRDefault="00083ABA">
            <w:pPr>
              <w:pStyle w:val="ConsPlusNormal"/>
            </w:pPr>
            <w:r>
              <w:t>2021 год - 100%;</w:t>
            </w:r>
          </w:p>
          <w:p w:rsidR="00083ABA" w:rsidRDefault="00083ABA">
            <w:pPr>
              <w:pStyle w:val="ConsPlusNormal"/>
            </w:pPr>
            <w:r>
              <w:t>2022 год - 100%;</w:t>
            </w:r>
          </w:p>
          <w:p w:rsidR="00083ABA" w:rsidRDefault="00083ABA">
            <w:pPr>
              <w:pStyle w:val="ConsPlusNormal"/>
            </w:pPr>
            <w:r>
              <w:t>2023 год - 100%;</w:t>
            </w:r>
          </w:p>
          <w:p w:rsidR="00083ABA" w:rsidRDefault="00083ABA">
            <w:pPr>
              <w:pStyle w:val="ConsPlusNormal"/>
            </w:pPr>
            <w:r>
              <w:t>2024 год - 100%</w:t>
            </w:r>
          </w:p>
        </w:tc>
        <w:tc>
          <w:tcPr>
            <w:tcW w:w="1984" w:type="dxa"/>
            <w:tcBorders>
              <w:bottom w:val="nil"/>
            </w:tcBorders>
          </w:tcPr>
          <w:p w:rsidR="00083ABA" w:rsidRDefault="00083ABA">
            <w:pPr>
              <w:pStyle w:val="ConsPlusNormal"/>
            </w:pPr>
            <w:r>
              <w:lastRenderedPageBreak/>
              <w:t>Нарушение законодательства в сфере противодействия коррупции</w:t>
            </w:r>
          </w:p>
        </w:tc>
        <w:tc>
          <w:tcPr>
            <w:tcW w:w="2494" w:type="dxa"/>
            <w:tcBorders>
              <w:bottom w:val="nil"/>
            </w:tcBorders>
          </w:tcPr>
          <w:p w:rsidR="00083ABA" w:rsidRDefault="00083ABA">
            <w:pPr>
              <w:pStyle w:val="ConsPlusNormal"/>
            </w:pPr>
            <w:r>
              <w:t xml:space="preserve">Количество проверок соблюдения законодательства о государственной гражданской службе и противодействии </w:t>
            </w:r>
            <w:r>
              <w:lastRenderedPageBreak/>
              <w:t>коррупции</w:t>
            </w:r>
          </w:p>
        </w:tc>
      </w:tr>
      <w:tr w:rsidR="00083ABA">
        <w:tblPrEx>
          <w:tblBorders>
            <w:insideH w:val="nil"/>
          </w:tblBorders>
        </w:tblPrEx>
        <w:tc>
          <w:tcPr>
            <w:tcW w:w="13433" w:type="dxa"/>
            <w:gridSpan w:val="7"/>
            <w:tcBorders>
              <w:top w:val="nil"/>
            </w:tcBorders>
          </w:tcPr>
          <w:p w:rsidR="00083ABA" w:rsidRDefault="00083ABA">
            <w:pPr>
              <w:pStyle w:val="ConsPlusNormal"/>
              <w:jc w:val="both"/>
            </w:pPr>
            <w:r>
              <w:lastRenderedPageBreak/>
              <w:t xml:space="preserve">(в ред. </w:t>
            </w:r>
            <w:hyperlink r:id="rId66">
              <w:r>
                <w:rPr>
                  <w:color w:val="0000FF"/>
                </w:rPr>
                <w:t>постановления</w:t>
              </w:r>
            </w:hyperlink>
            <w:r>
              <w:t xml:space="preserve"> правительства ЕАО от 14.10.2021 N 372-пп)</w:t>
            </w:r>
          </w:p>
        </w:tc>
      </w:tr>
      <w:tr w:rsidR="00083ABA">
        <w:tblPrEx>
          <w:tblBorders>
            <w:insideH w:val="nil"/>
          </w:tblBorders>
        </w:tblPrEx>
        <w:tc>
          <w:tcPr>
            <w:tcW w:w="904" w:type="dxa"/>
            <w:tcBorders>
              <w:bottom w:val="nil"/>
            </w:tcBorders>
          </w:tcPr>
          <w:p w:rsidR="00083ABA" w:rsidRDefault="00083ABA">
            <w:pPr>
              <w:pStyle w:val="ConsPlusNormal"/>
              <w:jc w:val="center"/>
            </w:pPr>
            <w:r>
              <w:t>4.1.3</w:t>
            </w:r>
          </w:p>
        </w:tc>
        <w:tc>
          <w:tcPr>
            <w:tcW w:w="2211" w:type="dxa"/>
            <w:tcBorders>
              <w:bottom w:val="nil"/>
            </w:tcBorders>
          </w:tcPr>
          <w:p w:rsidR="00083ABA" w:rsidRDefault="00083ABA">
            <w:pPr>
              <w:pStyle w:val="ConsPlusNormal"/>
            </w:pPr>
            <w:r>
              <w:t>Проведение с соблюдением требований законодательства о государственной гражданской службе, о противодействии коррупции проверок достоверности и полноты сведений, представляемых гражданами, претендующими на замещение государственных должностей области и должностей государственной гражданской службы области</w:t>
            </w:r>
          </w:p>
        </w:tc>
        <w:tc>
          <w:tcPr>
            <w:tcW w:w="2268" w:type="dxa"/>
            <w:tcBorders>
              <w:bottom w:val="nil"/>
            </w:tcBorders>
          </w:tcPr>
          <w:p w:rsidR="00083ABA" w:rsidRDefault="00083ABA">
            <w:pPr>
              <w:pStyle w:val="ConsPlusNormal"/>
            </w:pPr>
            <w:r>
              <w:t>Аппарат губернатора и правительства области (управление по противодействию коррупции области), органы исполнительной власти, формируемые правительством области</w:t>
            </w:r>
          </w:p>
        </w:tc>
        <w:tc>
          <w:tcPr>
            <w:tcW w:w="794" w:type="dxa"/>
            <w:tcBorders>
              <w:bottom w:val="nil"/>
            </w:tcBorders>
          </w:tcPr>
          <w:p w:rsidR="00083ABA" w:rsidRDefault="00083ABA">
            <w:pPr>
              <w:pStyle w:val="ConsPlusNormal"/>
              <w:jc w:val="center"/>
            </w:pPr>
            <w:r>
              <w:t>2018 - 2024</w:t>
            </w:r>
          </w:p>
        </w:tc>
        <w:tc>
          <w:tcPr>
            <w:tcW w:w="2778" w:type="dxa"/>
            <w:tcBorders>
              <w:bottom w:val="nil"/>
            </w:tcBorders>
          </w:tcPr>
          <w:p w:rsidR="00083ABA" w:rsidRDefault="00083ABA">
            <w:pPr>
              <w:pStyle w:val="ConsPlusNormal"/>
            </w:pPr>
            <w:r>
              <w:t>Недопущение нарушений законодательства в сфере противодействия коррупции:</w:t>
            </w:r>
          </w:p>
          <w:p w:rsidR="00083ABA" w:rsidRDefault="00083ABA">
            <w:pPr>
              <w:pStyle w:val="ConsPlusNormal"/>
            </w:pPr>
            <w:r>
              <w:t>2018 год - 100%;</w:t>
            </w:r>
          </w:p>
          <w:p w:rsidR="00083ABA" w:rsidRDefault="00083ABA">
            <w:pPr>
              <w:pStyle w:val="ConsPlusNormal"/>
            </w:pPr>
            <w:r>
              <w:t>2019 год - 100%;</w:t>
            </w:r>
          </w:p>
          <w:p w:rsidR="00083ABA" w:rsidRDefault="00083ABA">
            <w:pPr>
              <w:pStyle w:val="ConsPlusNormal"/>
            </w:pPr>
            <w:r>
              <w:t>2020 год - 100%;</w:t>
            </w:r>
          </w:p>
          <w:p w:rsidR="00083ABA" w:rsidRDefault="00083ABA">
            <w:pPr>
              <w:pStyle w:val="ConsPlusNormal"/>
            </w:pPr>
            <w:r>
              <w:t>2021 год - 100%;</w:t>
            </w:r>
          </w:p>
          <w:p w:rsidR="00083ABA" w:rsidRDefault="00083ABA">
            <w:pPr>
              <w:pStyle w:val="ConsPlusNormal"/>
            </w:pPr>
            <w:r>
              <w:t>2022 год - 100%;</w:t>
            </w:r>
          </w:p>
          <w:p w:rsidR="00083ABA" w:rsidRDefault="00083ABA">
            <w:pPr>
              <w:pStyle w:val="ConsPlusNormal"/>
            </w:pPr>
            <w:r>
              <w:t>2023 год - 100%;</w:t>
            </w:r>
          </w:p>
          <w:p w:rsidR="00083ABA" w:rsidRDefault="00083ABA">
            <w:pPr>
              <w:pStyle w:val="ConsPlusNormal"/>
            </w:pPr>
            <w:r>
              <w:t>2024 год - 100%</w:t>
            </w:r>
          </w:p>
        </w:tc>
        <w:tc>
          <w:tcPr>
            <w:tcW w:w="1984" w:type="dxa"/>
            <w:tcBorders>
              <w:bottom w:val="nil"/>
            </w:tcBorders>
          </w:tcPr>
          <w:p w:rsidR="00083ABA" w:rsidRDefault="00083ABA">
            <w:pPr>
              <w:pStyle w:val="ConsPlusNormal"/>
            </w:pPr>
            <w:r>
              <w:t>Нарушение законодательства в сфере противодействия коррупции</w:t>
            </w:r>
          </w:p>
        </w:tc>
        <w:tc>
          <w:tcPr>
            <w:tcW w:w="2494" w:type="dxa"/>
            <w:tcBorders>
              <w:bottom w:val="nil"/>
            </w:tcBorders>
          </w:tcPr>
          <w:p w:rsidR="00083ABA" w:rsidRDefault="00083ABA">
            <w:pPr>
              <w:pStyle w:val="ConsPlusNormal"/>
            </w:pPr>
            <w:r>
              <w:t>Количество проверок соблюдения законодательства о государственной гражданской службе и противодействии коррупции</w:t>
            </w:r>
          </w:p>
        </w:tc>
      </w:tr>
      <w:tr w:rsidR="00083ABA">
        <w:tblPrEx>
          <w:tblBorders>
            <w:insideH w:val="nil"/>
          </w:tblBorders>
        </w:tblPrEx>
        <w:tc>
          <w:tcPr>
            <w:tcW w:w="13433" w:type="dxa"/>
            <w:gridSpan w:val="7"/>
            <w:tcBorders>
              <w:top w:val="nil"/>
            </w:tcBorders>
          </w:tcPr>
          <w:p w:rsidR="00083ABA" w:rsidRDefault="00083ABA">
            <w:pPr>
              <w:pStyle w:val="ConsPlusNormal"/>
              <w:jc w:val="both"/>
            </w:pPr>
            <w:r>
              <w:t xml:space="preserve">(в ред. </w:t>
            </w:r>
            <w:hyperlink r:id="rId67">
              <w:r>
                <w:rPr>
                  <w:color w:val="0000FF"/>
                </w:rPr>
                <w:t>постановления</w:t>
              </w:r>
            </w:hyperlink>
            <w:r>
              <w:t xml:space="preserve"> правительства ЕАО от 14.10.2021 N 372-пп)</w:t>
            </w:r>
          </w:p>
        </w:tc>
      </w:tr>
      <w:tr w:rsidR="00083ABA">
        <w:tblPrEx>
          <w:tblBorders>
            <w:insideH w:val="nil"/>
          </w:tblBorders>
        </w:tblPrEx>
        <w:tc>
          <w:tcPr>
            <w:tcW w:w="904" w:type="dxa"/>
            <w:tcBorders>
              <w:bottom w:val="nil"/>
            </w:tcBorders>
          </w:tcPr>
          <w:p w:rsidR="00083ABA" w:rsidRDefault="00083ABA">
            <w:pPr>
              <w:pStyle w:val="ConsPlusNormal"/>
              <w:jc w:val="center"/>
            </w:pPr>
            <w:r>
              <w:lastRenderedPageBreak/>
              <w:t>4.1.4</w:t>
            </w:r>
          </w:p>
        </w:tc>
        <w:tc>
          <w:tcPr>
            <w:tcW w:w="2211" w:type="dxa"/>
            <w:tcBorders>
              <w:bottom w:val="nil"/>
            </w:tcBorders>
          </w:tcPr>
          <w:p w:rsidR="00083ABA" w:rsidRDefault="00083ABA">
            <w:pPr>
              <w:pStyle w:val="ConsPlusNormal"/>
            </w:pPr>
            <w:r>
              <w:t>Анализ сведений о доходах, расходах, об имуществе и обязательствах имущественного характера лиц, замещающих муниципальные должности области, муниципальных служащих, замещающих должности глав местных администраций по контракту, а также сведений о доходах, расходах, об имуществе и обязательствах имущественного характера их супруг (супругов) и несовершеннолетних детей</w:t>
            </w:r>
          </w:p>
        </w:tc>
        <w:tc>
          <w:tcPr>
            <w:tcW w:w="2268" w:type="dxa"/>
            <w:tcBorders>
              <w:bottom w:val="nil"/>
            </w:tcBorders>
          </w:tcPr>
          <w:p w:rsidR="00083ABA" w:rsidRDefault="00083ABA">
            <w:pPr>
              <w:pStyle w:val="ConsPlusNormal"/>
            </w:pPr>
            <w:r>
              <w:t>Аппарат губернатора и правительства области (управление по противодействию коррупции области)</w:t>
            </w:r>
          </w:p>
        </w:tc>
        <w:tc>
          <w:tcPr>
            <w:tcW w:w="794" w:type="dxa"/>
            <w:tcBorders>
              <w:bottom w:val="nil"/>
            </w:tcBorders>
          </w:tcPr>
          <w:p w:rsidR="00083ABA" w:rsidRDefault="00083ABA">
            <w:pPr>
              <w:pStyle w:val="ConsPlusNormal"/>
              <w:jc w:val="center"/>
            </w:pPr>
            <w:r>
              <w:t>2018 - 2024</w:t>
            </w:r>
          </w:p>
        </w:tc>
        <w:tc>
          <w:tcPr>
            <w:tcW w:w="2778" w:type="dxa"/>
            <w:tcBorders>
              <w:bottom w:val="nil"/>
            </w:tcBorders>
          </w:tcPr>
          <w:p w:rsidR="00083ABA" w:rsidRDefault="00083ABA">
            <w:pPr>
              <w:pStyle w:val="ConsPlusNormal"/>
            </w:pPr>
            <w:r>
              <w:t>Недопущение нарушений законодательства в сфере противодействия коррупции:</w:t>
            </w:r>
          </w:p>
          <w:p w:rsidR="00083ABA" w:rsidRDefault="00083ABA">
            <w:pPr>
              <w:pStyle w:val="ConsPlusNormal"/>
            </w:pPr>
            <w:r>
              <w:t>2018 год - 100%;</w:t>
            </w:r>
          </w:p>
          <w:p w:rsidR="00083ABA" w:rsidRDefault="00083ABA">
            <w:pPr>
              <w:pStyle w:val="ConsPlusNormal"/>
            </w:pPr>
            <w:r>
              <w:t>2019 год - 100%;</w:t>
            </w:r>
          </w:p>
          <w:p w:rsidR="00083ABA" w:rsidRDefault="00083ABA">
            <w:pPr>
              <w:pStyle w:val="ConsPlusNormal"/>
            </w:pPr>
            <w:r>
              <w:t>2020 год - 100%;</w:t>
            </w:r>
          </w:p>
          <w:p w:rsidR="00083ABA" w:rsidRDefault="00083ABA">
            <w:pPr>
              <w:pStyle w:val="ConsPlusNormal"/>
            </w:pPr>
            <w:r>
              <w:t>2021 год - 100%;</w:t>
            </w:r>
          </w:p>
          <w:p w:rsidR="00083ABA" w:rsidRDefault="00083ABA">
            <w:pPr>
              <w:pStyle w:val="ConsPlusNormal"/>
            </w:pPr>
            <w:r>
              <w:t>2022 год - 100%;</w:t>
            </w:r>
          </w:p>
          <w:p w:rsidR="00083ABA" w:rsidRDefault="00083ABA">
            <w:pPr>
              <w:pStyle w:val="ConsPlusNormal"/>
            </w:pPr>
            <w:r>
              <w:t>2023 год - 100%;</w:t>
            </w:r>
          </w:p>
          <w:p w:rsidR="00083ABA" w:rsidRDefault="00083ABA">
            <w:pPr>
              <w:pStyle w:val="ConsPlusNormal"/>
            </w:pPr>
            <w:r>
              <w:t>2024 год - 100%</w:t>
            </w:r>
          </w:p>
        </w:tc>
        <w:tc>
          <w:tcPr>
            <w:tcW w:w="1984" w:type="dxa"/>
            <w:tcBorders>
              <w:bottom w:val="nil"/>
            </w:tcBorders>
          </w:tcPr>
          <w:p w:rsidR="00083ABA" w:rsidRDefault="00083ABA">
            <w:pPr>
              <w:pStyle w:val="ConsPlusNormal"/>
            </w:pPr>
            <w:r>
              <w:t>Нарушение законодательства в сфере противодействия коррупции</w:t>
            </w:r>
          </w:p>
        </w:tc>
        <w:tc>
          <w:tcPr>
            <w:tcW w:w="2494" w:type="dxa"/>
            <w:tcBorders>
              <w:bottom w:val="nil"/>
            </w:tcBorders>
          </w:tcPr>
          <w:p w:rsidR="00083ABA" w:rsidRDefault="00083ABA">
            <w:pPr>
              <w:pStyle w:val="ConsPlusNormal"/>
            </w:pPr>
            <w:r>
              <w:t>Количество проверок соблюдения законодательства о государственной гражданской службе и противодействии коррупции</w:t>
            </w:r>
          </w:p>
        </w:tc>
      </w:tr>
      <w:tr w:rsidR="00083ABA">
        <w:tblPrEx>
          <w:tblBorders>
            <w:insideH w:val="nil"/>
          </w:tblBorders>
        </w:tblPrEx>
        <w:tc>
          <w:tcPr>
            <w:tcW w:w="13433" w:type="dxa"/>
            <w:gridSpan w:val="7"/>
            <w:tcBorders>
              <w:top w:val="nil"/>
            </w:tcBorders>
          </w:tcPr>
          <w:p w:rsidR="00083ABA" w:rsidRDefault="00083ABA">
            <w:pPr>
              <w:pStyle w:val="ConsPlusNormal"/>
              <w:jc w:val="both"/>
            </w:pPr>
            <w:r>
              <w:t xml:space="preserve">(в ред. </w:t>
            </w:r>
            <w:hyperlink r:id="rId68">
              <w:r>
                <w:rPr>
                  <w:color w:val="0000FF"/>
                </w:rPr>
                <w:t>постановления</w:t>
              </w:r>
            </w:hyperlink>
            <w:r>
              <w:t xml:space="preserve"> правительства ЕАО от 14.10.2021 N 372-пп)</w:t>
            </w:r>
          </w:p>
        </w:tc>
      </w:tr>
      <w:tr w:rsidR="00083ABA">
        <w:tblPrEx>
          <w:tblBorders>
            <w:insideH w:val="nil"/>
          </w:tblBorders>
        </w:tblPrEx>
        <w:tc>
          <w:tcPr>
            <w:tcW w:w="904" w:type="dxa"/>
            <w:tcBorders>
              <w:bottom w:val="nil"/>
            </w:tcBorders>
          </w:tcPr>
          <w:p w:rsidR="00083ABA" w:rsidRDefault="00083ABA">
            <w:pPr>
              <w:pStyle w:val="ConsPlusNormal"/>
              <w:jc w:val="center"/>
            </w:pPr>
            <w:r>
              <w:t>4.1.5</w:t>
            </w:r>
          </w:p>
        </w:tc>
        <w:tc>
          <w:tcPr>
            <w:tcW w:w="2211" w:type="dxa"/>
            <w:tcBorders>
              <w:bottom w:val="nil"/>
            </w:tcBorders>
          </w:tcPr>
          <w:p w:rsidR="00083ABA" w:rsidRDefault="00083ABA">
            <w:pPr>
              <w:pStyle w:val="ConsPlusNormal"/>
            </w:pPr>
            <w:r>
              <w:t xml:space="preserve">Проведение с соблюдением требований законодательства о муниципальной службе, о противодействии коррупции проверок достоверности и полноты сведений о доходах, расходах, об </w:t>
            </w:r>
            <w:r>
              <w:lastRenderedPageBreak/>
              <w:t>имуществе и обязательствах имущественного характера, представляемых лицами, замещающими муниципальные должности области, муниципальными служащими, замещающими должности глав местных администраций по контракту, а также сведений о доходах, расходах, об имуществе и обязательствах имущественного характера их супруг (супругов) и несовершеннолетних детей</w:t>
            </w:r>
          </w:p>
        </w:tc>
        <w:tc>
          <w:tcPr>
            <w:tcW w:w="2268" w:type="dxa"/>
            <w:tcBorders>
              <w:bottom w:val="nil"/>
            </w:tcBorders>
          </w:tcPr>
          <w:p w:rsidR="00083ABA" w:rsidRDefault="00083ABA">
            <w:pPr>
              <w:pStyle w:val="ConsPlusNormal"/>
            </w:pPr>
            <w:r>
              <w:lastRenderedPageBreak/>
              <w:t>Аппарат губернатора и правительства области (управление по противодействию коррупции области)</w:t>
            </w:r>
          </w:p>
        </w:tc>
        <w:tc>
          <w:tcPr>
            <w:tcW w:w="794" w:type="dxa"/>
            <w:tcBorders>
              <w:bottom w:val="nil"/>
            </w:tcBorders>
          </w:tcPr>
          <w:p w:rsidR="00083ABA" w:rsidRDefault="00083ABA">
            <w:pPr>
              <w:pStyle w:val="ConsPlusNormal"/>
              <w:jc w:val="center"/>
            </w:pPr>
            <w:r>
              <w:t>2018 - 2024</w:t>
            </w:r>
          </w:p>
        </w:tc>
        <w:tc>
          <w:tcPr>
            <w:tcW w:w="2778" w:type="dxa"/>
            <w:tcBorders>
              <w:bottom w:val="nil"/>
            </w:tcBorders>
          </w:tcPr>
          <w:p w:rsidR="00083ABA" w:rsidRDefault="00083ABA">
            <w:pPr>
              <w:pStyle w:val="ConsPlusNormal"/>
            </w:pPr>
            <w:r>
              <w:t>Недопущение нарушений законодательства в сфере противодействия коррупции:</w:t>
            </w:r>
          </w:p>
          <w:p w:rsidR="00083ABA" w:rsidRDefault="00083ABA">
            <w:pPr>
              <w:pStyle w:val="ConsPlusNormal"/>
            </w:pPr>
            <w:r>
              <w:t>2018 год - 100%;</w:t>
            </w:r>
          </w:p>
          <w:p w:rsidR="00083ABA" w:rsidRDefault="00083ABA">
            <w:pPr>
              <w:pStyle w:val="ConsPlusNormal"/>
            </w:pPr>
            <w:r>
              <w:t>2019 год - 100%;</w:t>
            </w:r>
          </w:p>
          <w:p w:rsidR="00083ABA" w:rsidRDefault="00083ABA">
            <w:pPr>
              <w:pStyle w:val="ConsPlusNormal"/>
            </w:pPr>
            <w:r>
              <w:t>2020 год - 100%;</w:t>
            </w:r>
          </w:p>
          <w:p w:rsidR="00083ABA" w:rsidRDefault="00083ABA">
            <w:pPr>
              <w:pStyle w:val="ConsPlusNormal"/>
            </w:pPr>
            <w:r>
              <w:t>2021 год - 100%;</w:t>
            </w:r>
          </w:p>
          <w:p w:rsidR="00083ABA" w:rsidRDefault="00083ABA">
            <w:pPr>
              <w:pStyle w:val="ConsPlusNormal"/>
            </w:pPr>
            <w:r>
              <w:t>2022 год - 100%;</w:t>
            </w:r>
          </w:p>
          <w:p w:rsidR="00083ABA" w:rsidRDefault="00083ABA">
            <w:pPr>
              <w:pStyle w:val="ConsPlusNormal"/>
            </w:pPr>
            <w:r>
              <w:t>2023 год - 100%;</w:t>
            </w:r>
          </w:p>
          <w:p w:rsidR="00083ABA" w:rsidRDefault="00083ABA">
            <w:pPr>
              <w:pStyle w:val="ConsPlusNormal"/>
            </w:pPr>
            <w:r>
              <w:t>2024 год - 100%</w:t>
            </w:r>
          </w:p>
        </w:tc>
        <w:tc>
          <w:tcPr>
            <w:tcW w:w="1984" w:type="dxa"/>
            <w:tcBorders>
              <w:bottom w:val="nil"/>
            </w:tcBorders>
          </w:tcPr>
          <w:p w:rsidR="00083ABA" w:rsidRDefault="00083ABA">
            <w:pPr>
              <w:pStyle w:val="ConsPlusNormal"/>
            </w:pPr>
            <w:r>
              <w:t>Нарушение законодательства в сфере противодействия коррупции</w:t>
            </w:r>
          </w:p>
        </w:tc>
        <w:tc>
          <w:tcPr>
            <w:tcW w:w="2494" w:type="dxa"/>
            <w:tcBorders>
              <w:bottom w:val="nil"/>
            </w:tcBorders>
          </w:tcPr>
          <w:p w:rsidR="00083ABA" w:rsidRDefault="00083ABA">
            <w:pPr>
              <w:pStyle w:val="ConsPlusNormal"/>
            </w:pPr>
            <w:r>
              <w:t>Количество проверок соблюдения законодательства о государственной гражданской службе и противодействии коррупции</w:t>
            </w:r>
          </w:p>
        </w:tc>
      </w:tr>
      <w:tr w:rsidR="00083ABA">
        <w:tblPrEx>
          <w:tblBorders>
            <w:insideH w:val="nil"/>
          </w:tblBorders>
        </w:tblPrEx>
        <w:tc>
          <w:tcPr>
            <w:tcW w:w="13433" w:type="dxa"/>
            <w:gridSpan w:val="7"/>
            <w:tcBorders>
              <w:top w:val="nil"/>
            </w:tcBorders>
          </w:tcPr>
          <w:p w:rsidR="00083ABA" w:rsidRDefault="00083ABA">
            <w:pPr>
              <w:pStyle w:val="ConsPlusNormal"/>
              <w:jc w:val="both"/>
            </w:pPr>
            <w:r>
              <w:lastRenderedPageBreak/>
              <w:t xml:space="preserve">(в ред. </w:t>
            </w:r>
            <w:hyperlink r:id="rId69">
              <w:r>
                <w:rPr>
                  <w:color w:val="0000FF"/>
                </w:rPr>
                <w:t>постановления</w:t>
              </w:r>
            </w:hyperlink>
            <w:r>
              <w:t xml:space="preserve"> правительства ЕАО от 14.10.2021 N 372-пп)</w:t>
            </w:r>
          </w:p>
        </w:tc>
      </w:tr>
      <w:tr w:rsidR="00083ABA">
        <w:tblPrEx>
          <w:tblBorders>
            <w:insideH w:val="nil"/>
          </w:tblBorders>
        </w:tblPrEx>
        <w:tc>
          <w:tcPr>
            <w:tcW w:w="904" w:type="dxa"/>
            <w:tcBorders>
              <w:bottom w:val="nil"/>
            </w:tcBorders>
          </w:tcPr>
          <w:p w:rsidR="00083ABA" w:rsidRDefault="00083ABA">
            <w:pPr>
              <w:pStyle w:val="ConsPlusNormal"/>
              <w:jc w:val="center"/>
            </w:pPr>
            <w:r>
              <w:t>4.1.6</w:t>
            </w:r>
          </w:p>
        </w:tc>
        <w:tc>
          <w:tcPr>
            <w:tcW w:w="2211" w:type="dxa"/>
            <w:tcBorders>
              <w:bottom w:val="nil"/>
            </w:tcBorders>
          </w:tcPr>
          <w:p w:rsidR="00083ABA" w:rsidRDefault="00083ABA">
            <w:pPr>
              <w:pStyle w:val="ConsPlusNormal"/>
            </w:pPr>
            <w:r>
              <w:t xml:space="preserve">Проведение с соблюдением требований законодательства о муниципальной службе, о противодействии коррупции проверок достоверности и полноты сведений о доходах, расходах, об </w:t>
            </w:r>
            <w:r>
              <w:lastRenderedPageBreak/>
              <w:t>имуществе и обязательствах имущественного характера, представляемых гражданами, претендующими на замещение муниципальных должностей, должностей глав местных администраций по контракту, а также сведений о доходах, расходах, об имуществе и обязательствах имущественного характера их супруг (супругов) и несовершеннолетних детей</w:t>
            </w:r>
          </w:p>
        </w:tc>
        <w:tc>
          <w:tcPr>
            <w:tcW w:w="2268" w:type="dxa"/>
            <w:tcBorders>
              <w:bottom w:val="nil"/>
            </w:tcBorders>
          </w:tcPr>
          <w:p w:rsidR="00083ABA" w:rsidRDefault="00083ABA">
            <w:pPr>
              <w:pStyle w:val="ConsPlusNormal"/>
            </w:pPr>
            <w:r>
              <w:lastRenderedPageBreak/>
              <w:t>Аппарат губернатора и правительства области (управление по противодействию коррупции области)</w:t>
            </w:r>
          </w:p>
        </w:tc>
        <w:tc>
          <w:tcPr>
            <w:tcW w:w="794" w:type="dxa"/>
            <w:tcBorders>
              <w:bottom w:val="nil"/>
            </w:tcBorders>
          </w:tcPr>
          <w:p w:rsidR="00083ABA" w:rsidRDefault="00083ABA">
            <w:pPr>
              <w:pStyle w:val="ConsPlusNormal"/>
              <w:jc w:val="center"/>
            </w:pPr>
            <w:r>
              <w:t>2018 - 2024</w:t>
            </w:r>
          </w:p>
        </w:tc>
        <w:tc>
          <w:tcPr>
            <w:tcW w:w="2778" w:type="dxa"/>
            <w:tcBorders>
              <w:bottom w:val="nil"/>
            </w:tcBorders>
          </w:tcPr>
          <w:p w:rsidR="00083ABA" w:rsidRDefault="00083ABA">
            <w:pPr>
              <w:pStyle w:val="ConsPlusNormal"/>
            </w:pPr>
            <w:r>
              <w:t>Недопущение нарушений законодательства в сфере противодействия коррупции:</w:t>
            </w:r>
          </w:p>
          <w:p w:rsidR="00083ABA" w:rsidRDefault="00083ABA">
            <w:pPr>
              <w:pStyle w:val="ConsPlusNormal"/>
            </w:pPr>
            <w:r>
              <w:t>2018 год - 100%;</w:t>
            </w:r>
          </w:p>
          <w:p w:rsidR="00083ABA" w:rsidRDefault="00083ABA">
            <w:pPr>
              <w:pStyle w:val="ConsPlusNormal"/>
            </w:pPr>
            <w:r>
              <w:t>2019 год - 100%;</w:t>
            </w:r>
          </w:p>
          <w:p w:rsidR="00083ABA" w:rsidRDefault="00083ABA">
            <w:pPr>
              <w:pStyle w:val="ConsPlusNormal"/>
            </w:pPr>
            <w:r>
              <w:t>2020 год - 100%;</w:t>
            </w:r>
          </w:p>
          <w:p w:rsidR="00083ABA" w:rsidRDefault="00083ABA">
            <w:pPr>
              <w:pStyle w:val="ConsPlusNormal"/>
            </w:pPr>
            <w:r>
              <w:t>2021 год - 100%;</w:t>
            </w:r>
          </w:p>
          <w:p w:rsidR="00083ABA" w:rsidRDefault="00083ABA">
            <w:pPr>
              <w:pStyle w:val="ConsPlusNormal"/>
            </w:pPr>
            <w:r>
              <w:t>2022 год - 100%;</w:t>
            </w:r>
          </w:p>
          <w:p w:rsidR="00083ABA" w:rsidRDefault="00083ABA">
            <w:pPr>
              <w:pStyle w:val="ConsPlusNormal"/>
            </w:pPr>
            <w:r>
              <w:t>2023 год - 100%;</w:t>
            </w:r>
          </w:p>
          <w:p w:rsidR="00083ABA" w:rsidRDefault="00083ABA">
            <w:pPr>
              <w:pStyle w:val="ConsPlusNormal"/>
            </w:pPr>
            <w:r>
              <w:t>2024 год - 100%</w:t>
            </w:r>
          </w:p>
        </w:tc>
        <w:tc>
          <w:tcPr>
            <w:tcW w:w="1984" w:type="dxa"/>
            <w:tcBorders>
              <w:bottom w:val="nil"/>
            </w:tcBorders>
          </w:tcPr>
          <w:p w:rsidR="00083ABA" w:rsidRDefault="00083ABA">
            <w:pPr>
              <w:pStyle w:val="ConsPlusNormal"/>
            </w:pPr>
            <w:r>
              <w:t>Нарушение законодательства в сфере противодействия коррупции</w:t>
            </w:r>
          </w:p>
        </w:tc>
        <w:tc>
          <w:tcPr>
            <w:tcW w:w="2494" w:type="dxa"/>
            <w:tcBorders>
              <w:bottom w:val="nil"/>
            </w:tcBorders>
          </w:tcPr>
          <w:p w:rsidR="00083ABA" w:rsidRDefault="00083ABA">
            <w:pPr>
              <w:pStyle w:val="ConsPlusNormal"/>
            </w:pPr>
            <w:r>
              <w:t>Количество проверок соблюдения законодательства о государственной гражданской службе и противодействии коррупции</w:t>
            </w:r>
          </w:p>
        </w:tc>
      </w:tr>
      <w:tr w:rsidR="00083ABA">
        <w:tblPrEx>
          <w:tblBorders>
            <w:insideH w:val="nil"/>
          </w:tblBorders>
        </w:tblPrEx>
        <w:tc>
          <w:tcPr>
            <w:tcW w:w="13433" w:type="dxa"/>
            <w:gridSpan w:val="7"/>
            <w:tcBorders>
              <w:top w:val="nil"/>
            </w:tcBorders>
          </w:tcPr>
          <w:p w:rsidR="00083ABA" w:rsidRDefault="00083ABA">
            <w:pPr>
              <w:pStyle w:val="ConsPlusNormal"/>
              <w:jc w:val="both"/>
            </w:pPr>
            <w:r>
              <w:lastRenderedPageBreak/>
              <w:t xml:space="preserve">(в ред. </w:t>
            </w:r>
            <w:hyperlink r:id="rId70">
              <w:r>
                <w:rPr>
                  <w:color w:val="0000FF"/>
                </w:rPr>
                <w:t>постановления</w:t>
              </w:r>
            </w:hyperlink>
            <w:r>
              <w:t xml:space="preserve"> правительства ЕАО от 14.10.2021 N 372-пп)</w:t>
            </w:r>
          </w:p>
        </w:tc>
      </w:tr>
      <w:tr w:rsidR="00083ABA">
        <w:tc>
          <w:tcPr>
            <w:tcW w:w="904" w:type="dxa"/>
          </w:tcPr>
          <w:p w:rsidR="00083ABA" w:rsidRDefault="00083ABA">
            <w:pPr>
              <w:pStyle w:val="ConsPlusNormal"/>
              <w:jc w:val="center"/>
            </w:pPr>
            <w:r>
              <w:t>4.1.7</w:t>
            </w:r>
          </w:p>
        </w:tc>
        <w:tc>
          <w:tcPr>
            <w:tcW w:w="2211" w:type="dxa"/>
          </w:tcPr>
          <w:p w:rsidR="00083ABA" w:rsidRDefault="00083ABA">
            <w:pPr>
              <w:pStyle w:val="ConsPlusNormal"/>
            </w:pPr>
            <w:r>
              <w:t xml:space="preserve">Осуществление комплекса мероприятий, направленных на качественное повышение эффективности деятельности пресс-служб органов государственной власти области по информированию общественности о </w:t>
            </w:r>
            <w:r>
              <w:lastRenderedPageBreak/>
              <w:t>результатах работы соответствующих органов, подразделений и должностных лиц по профилактике коррупционных и иных нарушений</w:t>
            </w:r>
          </w:p>
        </w:tc>
        <w:tc>
          <w:tcPr>
            <w:tcW w:w="2268" w:type="dxa"/>
          </w:tcPr>
          <w:p w:rsidR="00083ABA" w:rsidRDefault="00083ABA">
            <w:pPr>
              <w:pStyle w:val="ConsPlusNormal"/>
            </w:pPr>
            <w:r>
              <w:lastRenderedPageBreak/>
              <w:t>Аппарат губернатора и правительства области (управление по информационной политике аппарата губернатора и правительства области), органы исполнительной власти, формируемые правительством области</w:t>
            </w:r>
          </w:p>
        </w:tc>
        <w:tc>
          <w:tcPr>
            <w:tcW w:w="794" w:type="dxa"/>
          </w:tcPr>
          <w:p w:rsidR="00083ABA" w:rsidRDefault="00083ABA">
            <w:pPr>
              <w:pStyle w:val="ConsPlusNormal"/>
              <w:jc w:val="center"/>
            </w:pPr>
            <w:r>
              <w:t>2018 - 2024</w:t>
            </w:r>
          </w:p>
        </w:tc>
        <w:tc>
          <w:tcPr>
            <w:tcW w:w="2778" w:type="dxa"/>
          </w:tcPr>
          <w:p w:rsidR="00083ABA" w:rsidRDefault="00083ABA">
            <w:pPr>
              <w:pStyle w:val="ConsPlusNormal"/>
            </w:pPr>
            <w:r>
              <w:t>Обеспечение гласности антикоррупционной деятельности:</w:t>
            </w:r>
          </w:p>
          <w:p w:rsidR="00083ABA" w:rsidRDefault="00083ABA">
            <w:pPr>
              <w:pStyle w:val="ConsPlusNormal"/>
            </w:pPr>
            <w:r>
              <w:t>2018 год - 100%;</w:t>
            </w:r>
          </w:p>
          <w:p w:rsidR="00083ABA" w:rsidRDefault="00083ABA">
            <w:pPr>
              <w:pStyle w:val="ConsPlusNormal"/>
            </w:pPr>
            <w:r>
              <w:t>2019 год - 100%;</w:t>
            </w:r>
          </w:p>
          <w:p w:rsidR="00083ABA" w:rsidRDefault="00083ABA">
            <w:pPr>
              <w:pStyle w:val="ConsPlusNormal"/>
            </w:pPr>
            <w:r>
              <w:t>2020 год - 100%;</w:t>
            </w:r>
          </w:p>
          <w:p w:rsidR="00083ABA" w:rsidRDefault="00083ABA">
            <w:pPr>
              <w:pStyle w:val="ConsPlusNormal"/>
            </w:pPr>
            <w:r>
              <w:t>2021 год - 100%;</w:t>
            </w:r>
          </w:p>
          <w:p w:rsidR="00083ABA" w:rsidRDefault="00083ABA">
            <w:pPr>
              <w:pStyle w:val="ConsPlusNormal"/>
            </w:pPr>
            <w:r>
              <w:t>2022 год - 100%;</w:t>
            </w:r>
          </w:p>
          <w:p w:rsidR="00083ABA" w:rsidRDefault="00083ABA">
            <w:pPr>
              <w:pStyle w:val="ConsPlusNormal"/>
            </w:pPr>
            <w:r>
              <w:t>2023 год - 100%;</w:t>
            </w:r>
          </w:p>
          <w:p w:rsidR="00083ABA" w:rsidRDefault="00083ABA">
            <w:pPr>
              <w:pStyle w:val="ConsPlusNormal"/>
            </w:pPr>
            <w:r>
              <w:t>2024 год - 100%</w:t>
            </w:r>
          </w:p>
        </w:tc>
        <w:tc>
          <w:tcPr>
            <w:tcW w:w="1984" w:type="dxa"/>
          </w:tcPr>
          <w:p w:rsidR="00083ABA" w:rsidRDefault="00083ABA">
            <w:pPr>
              <w:pStyle w:val="ConsPlusNormal"/>
            </w:pPr>
            <w:r>
              <w:t>Усиление мнения граждан о коррумпированности в органах власти. Формирование недоверия граждан к органам исполнительной власти области</w:t>
            </w:r>
          </w:p>
        </w:tc>
        <w:tc>
          <w:tcPr>
            <w:tcW w:w="2494" w:type="dxa"/>
          </w:tcPr>
          <w:p w:rsidR="00083ABA" w:rsidRDefault="00083ABA">
            <w:pPr>
              <w:pStyle w:val="ConsPlusNormal"/>
            </w:pPr>
            <w:r>
              <w:t>Количество пропагандистских и иных агитационных материалов антикоррупционной направленности, размещенных в СМИ, в том числе в сфере миграции</w:t>
            </w:r>
          </w:p>
        </w:tc>
      </w:tr>
      <w:tr w:rsidR="00083ABA">
        <w:tblPrEx>
          <w:tblBorders>
            <w:insideH w:val="nil"/>
          </w:tblBorders>
        </w:tblPrEx>
        <w:tc>
          <w:tcPr>
            <w:tcW w:w="904" w:type="dxa"/>
            <w:tcBorders>
              <w:bottom w:val="nil"/>
            </w:tcBorders>
          </w:tcPr>
          <w:p w:rsidR="00083ABA" w:rsidRDefault="00083ABA">
            <w:pPr>
              <w:pStyle w:val="ConsPlusNormal"/>
              <w:jc w:val="center"/>
            </w:pPr>
            <w:r>
              <w:lastRenderedPageBreak/>
              <w:t>4.1.8</w:t>
            </w:r>
          </w:p>
        </w:tc>
        <w:tc>
          <w:tcPr>
            <w:tcW w:w="2211" w:type="dxa"/>
            <w:tcBorders>
              <w:bottom w:val="nil"/>
            </w:tcBorders>
          </w:tcPr>
          <w:p w:rsidR="00083ABA" w:rsidRDefault="00083ABA">
            <w:pPr>
              <w:pStyle w:val="ConsPlusNormal"/>
            </w:pPr>
            <w:r>
              <w:t>Контроль за соблюдением лицами, замещающими муниципальные должности, должности глав местных администраций по контракту, требований законодательства Российской Федерации о противодействии коррупции, касающихся предотвращения и урегулирования конфликта интересов, в том числе за привлечением таких лиц к ответственности в случае их несоблюдения</w:t>
            </w:r>
          </w:p>
        </w:tc>
        <w:tc>
          <w:tcPr>
            <w:tcW w:w="2268" w:type="dxa"/>
            <w:tcBorders>
              <w:bottom w:val="nil"/>
            </w:tcBorders>
          </w:tcPr>
          <w:p w:rsidR="00083ABA" w:rsidRDefault="00083ABA">
            <w:pPr>
              <w:pStyle w:val="ConsPlusNormal"/>
            </w:pPr>
            <w:r>
              <w:t>Аппарат губернатора и правительства области (управление по противодействию коррупции области)</w:t>
            </w:r>
          </w:p>
        </w:tc>
        <w:tc>
          <w:tcPr>
            <w:tcW w:w="794" w:type="dxa"/>
            <w:tcBorders>
              <w:bottom w:val="nil"/>
            </w:tcBorders>
          </w:tcPr>
          <w:p w:rsidR="00083ABA" w:rsidRDefault="00083ABA">
            <w:pPr>
              <w:pStyle w:val="ConsPlusNormal"/>
              <w:jc w:val="center"/>
            </w:pPr>
            <w:r>
              <w:t>2018 - 2024</w:t>
            </w:r>
          </w:p>
        </w:tc>
        <w:tc>
          <w:tcPr>
            <w:tcW w:w="2778" w:type="dxa"/>
            <w:tcBorders>
              <w:bottom w:val="nil"/>
            </w:tcBorders>
          </w:tcPr>
          <w:p w:rsidR="00083ABA" w:rsidRDefault="00083ABA">
            <w:pPr>
              <w:pStyle w:val="ConsPlusNormal"/>
            </w:pPr>
            <w:r>
              <w:t>Недопущение нарушений законодательства в сфере противодействия коррупции:</w:t>
            </w:r>
          </w:p>
          <w:p w:rsidR="00083ABA" w:rsidRDefault="00083ABA">
            <w:pPr>
              <w:pStyle w:val="ConsPlusNormal"/>
            </w:pPr>
            <w:r>
              <w:t>2018 год - 100%;</w:t>
            </w:r>
          </w:p>
          <w:p w:rsidR="00083ABA" w:rsidRDefault="00083ABA">
            <w:pPr>
              <w:pStyle w:val="ConsPlusNormal"/>
            </w:pPr>
            <w:r>
              <w:t>2019 год - 100%;</w:t>
            </w:r>
          </w:p>
          <w:p w:rsidR="00083ABA" w:rsidRDefault="00083ABA">
            <w:pPr>
              <w:pStyle w:val="ConsPlusNormal"/>
            </w:pPr>
            <w:r>
              <w:t>2020 год - 100%;</w:t>
            </w:r>
          </w:p>
          <w:p w:rsidR="00083ABA" w:rsidRDefault="00083ABA">
            <w:pPr>
              <w:pStyle w:val="ConsPlusNormal"/>
            </w:pPr>
            <w:r>
              <w:t>2021 год - 100%;</w:t>
            </w:r>
          </w:p>
          <w:p w:rsidR="00083ABA" w:rsidRDefault="00083ABA">
            <w:pPr>
              <w:pStyle w:val="ConsPlusNormal"/>
            </w:pPr>
            <w:r>
              <w:t>2022 год - 100%;</w:t>
            </w:r>
          </w:p>
          <w:p w:rsidR="00083ABA" w:rsidRDefault="00083ABA">
            <w:pPr>
              <w:pStyle w:val="ConsPlusNormal"/>
            </w:pPr>
            <w:r>
              <w:t>2023 год - 100%;</w:t>
            </w:r>
          </w:p>
          <w:p w:rsidR="00083ABA" w:rsidRDefault="00083ABA">
            <w:pPr>
              <w:pStyle w:val="ConsPlusNormal"/>
            </w:pPr>
            <w:r>
              <w:t>2024 год - 100%</w:t>
            </w:r>
          </w:p>
        </w:tc>
        <w:tc>
          <w:tcPr>
            <w:tcW w:w="1984" w:type="dxa"/>
            <w:tcBorders>
              <w:bottom w:val="nil"/>
            </w:tcBorders>
          </w:tcPr>
          <w:p w:rsidR="00083ABA" w:rsidRDefault="00083ABA">
            <w:pPr>
              <w:pStyle w:val="ConsPlusNormal"/>
            </w:pPr>
            <w:r>
              <w:t>Нарушение законодательства в сфере противодействия коррупции</w:t>
            </w:r>
          </w:p>
        </w:tc>
        <w:tc>
          <w:tcPr>
            <w:tcW w:w="2494" w:type="dxa"/>
            <w:tcBorders>
              <w:bottom w:val="nil"/>
            </w:tcBorders>
          </w:tcPr>
          <w:p w:rsidR="00083ABA" w:rsidRDefault="00083ABA">
            <w:pPr>
              <w:pStyle w:val="ConsPlusNormal"/>
            </w:pPr>
            <w:r>
              <w:t>Количество проверок соблюдения законодательства о государственной гражданской службе и противодействии коррупции</w:t>
            </w:r>
          </w:p>
        </w:tc>
      </w:tr>
      <w:tr w:rsidR="00083ABA">
        <w:tblPrEx>
          <w:tblBorders>
            <w:insideH w:val="nil"/>
          </w:tblBorders>
        </w:tblPrEx>
        <w:tc>
          <w:tcPr>
            <w:tcW w:w="13433" w:type="dxa"/>
            <w:gridSpan w:val="7"/>
            <w:tcBorders>
              <w:top w:val="nil"/>
            </w:tcBorders>
          </w:tcPr>
          <w:p w:rsidR="00083ABA" w:rsidRDefault="00083ABA">
            <w:pPr>
              <w:pStyle w:val="ConsPlusNormal"/>
              <w:jc w:val="both"/>
            </w:pPr>
            <w:r>
              <w:t xml:space="preserve">(в ред. </w:t>
            </w:r>
            <w:hyperlink r:id="rId71">
              <w:r>
                <w:rPr>
                  <w:color w:val="0000FF"/>
                </w:rPr>
                <w:t>постановления</w:t>
              </w:r>
            </w:hyperlink>
            <w:r>
              <w:t xml:space="preserve"> правительства ЕАО от 14.10.2021 N 372-пп)</w:t>
            </w:r>
          </w:p>
        </w:tc>
      </w:tr>
      <w:tr w:rsidR="00083ABA">
        <w:tc>
          <w:tcPr>
            <w:tcW w:w="904" w:type="dxa"/>
            <w:vMerge w:val="restart"/>
          </w:tcPr>
          <w:p w:rsidR="00083ABA" w:rsidRDefault="00083ABA">
            <w:pPr>
              <w:pStyle w:val="ConsPlusNormal"/>
              <w:jc w:val="center"/>
            </w:pPr>
            <w:r>
              <w:t>4.1.9</w:t>
            </w:r>
          </w:p>
        </w:tc>
        <w:tc>
          <w:tcPr>
            <w:tcW w:w="2211" w:type="dxa"/>
            <w:vMerge w:val="restart"/>
          </w:tcPr>
          <w:p w:rsidR="00083ABA" w:rsidRDefault="00083ABA">
            <w:pPr>
              <w:pStyle w:val="ConsPlusNormal"/>
            </w:pPr>
            <w:r>
              <w:t xml:space="preserve">Проведение </w:t>
            </w:r>
            <w:r>
              <w:lastRenderedPageBreak/>
              <w:t>социологических исследований в целях оценки уровня коррупции в области на основании методики, утвержденной Правительством Российской Федерации</w:t>
            </w:r>
          </w:p>
        </w:tc>
        <w:tc>
          <w:tcPr>
            <w:tcW w:w="2268" w:type="dxa"/>
          </w:tcPr>
          <w:p w:rsidR="00083ABA" w:rsidRDefault="00083ABA">
            <w:pPr>
              <w:pStyle w:val="ConsPlusNormal"/>
            </w:pPr>
            <w:r>
              <w:lastRenderedPageBreak/>
              <w:t xml:space="preserve">Управление по </w:t>
            </w:r>
            <w:r>
              <w:lastRenderedPageBreak/>
              <w:t>внутренней политике области</w:t>
            </w:r>
          </w:p>
        </w:tc>
        <w:tc>
          <w:tcPr>
            <w:tcW w:w="794" w:type="dxa"/>
          </w:tcPr>
          <w:p w:rsidR="00083ABA" w:rsidRDefault="00083ABA">
            <w:pPr>
              <w:pStyle w:val="ConsPlusNormal"/>
              <w:jc w:val="center"/>
            </w:pPr>
            <w:r>
              <w:lastRenderedPageBreak/>
              <w:t xml:space="preserve">2018 - </w:t>
            </w:r>
            <w:r>
              <w:lastRenderedPageBreak/>
              <w:t>2021</w:t>
            </w:r>
          </w:p>
        </w:tc>
        <w:tc>
          <w:tcPr>
            <w:tcW w:w="2778" w:type="dxa"/>
            <w:vMerge w:val="restart"/>
          </w:tcPr>
          <w:p w:rsidR="00083ABA" w:rsidRDefault="00083ABA">
            <w:pPr>
              <w:pStyle w:val="ConsPlusNormal"/>
            </w:pPr>
            <w:r>
              <w:lastRenderedPageBreak/>
              <w:t xml:space="preserve">Оценка уровня коррупции в </w:t>
            </w:r>
            <w:r>
              <w:lastRenderedPageBreak/>
              <w:t>области:</w:t>
            </w:r>
          </w:p>
          <w:p w:rsidR="00083ABA" w:rsidRDefault="00083ABA">
            <w:pPr>
              <w:pStyle w:val="ConsPlusNormal"/>
            </w:pPr>
            <w:r>
              <w:t>ежегодно - не менее 1 исследования</w:t>
            </w:r>
          </w:p>
        </w:tc>
        <w:tc>
          <w:tcPr>
            <w:tcW w:w="1984" w:type="dxa"/>
            <w:vMerge w:val="restart"/>
          </w:tcPr>
          <w:p w:rsidR="00083ABA" w:rsidRDefault="00083ABA">
            <w:pPr>
              <w:pStyle w:val="ConsPlusNormal"/>
            </w:pPr>
            <w:r>
              <w:lastRenderedPageBreak/>
              <w:t xml:space="preserve">Повышение уровня </w:t>
            </w:r>
            <w:r>
              <w:lastRenderedPageBreak/>
              <w:t>коррупции в области</w:t>
            </w:r>
          </w:p>
        </w:tc>
        <w:tc>
          <w:tcPr>
            <w:tcW w:w="2494" w:type="dxa"/>
            <w:vMerge w:val="restart"/>
          </w:tcPr>
          <w:p w:rsidR="00083ABA" w:rsidRDefault="00083ABA">
            <w:pPr>
              <w:pStyle w:val="ConsPlusNormal"/>
            </w:pPr>
            <w:r>
              <w:lastRenderedPageBreak/>
              <w:t xml:space="preserve">Количество социальных </w:t>
            </w:r>
            <w:r>
              <w:lastRenderedPageBreak/>
              <w:t>акций, направленных на развитие антикоррупционного мировосприятия</w:t>
            </w:r>
          </w:p>
        </w:tc>
      </w:tr>
      <w:tr w:rsidR="00083ABA">
        <w:tc>
          <w:tcPr>
            <w:tcW w:w="904" w:type="dxa"/>
            <w:vMerge/>
          </w:tcPr>
          <w:p w:rsidR="00083ABA" w:rsidRDefault="00083ABA">
            <w:pPr>
              <w:pStyle w:val="ConsPlusNormal"/>
            </w:pPr>
          </w:p>
        </w:tc>
        <w:tc>
          <w:tcPr>
            <w:tcW w:w="2211" w:type="dxa"/>
            <w:vMerge/>
          </w:tcPr>
          <w:p w:rsidR="00083ABA" w:rsidRDefault="00083ABA">
            <w:pPr>
              <w:pStyle w:val="ConsPlusNormal"/>
            </w:pPr>
          </w:p>
        </w:tc>
        <w:tc>
          <w:tcPr>
            <w:tcW w:w="2268" w:type="dxa"/>
          </w:tcPr>
          <w:p w:rsidR="00083ABA" w:rsidRDefault="00083ABA">
            <w:pPr>
              <w:pStyle w:val="ConsPlusNormal"/>
            </w:pPr>
            <w:r>
              <w:t>Департамент по внутренней политике области</w:t>
            </w:r>
          </w:p>
        </w:tc>
        <w:tc>
          <w:tcPr>
            <w:tcW w:w="794" w:type="dxa"/>
          </w:tcPr>
          <w:p w:rsidR="00083ABA" w:rsidRDefault="00083ABA">
            <w:pPr>
              <w:pStyle w:val="ConsPlusNormal"/>
              <w:jc w:val="center"/>
            </w:pPr>
            <w:r>
              <w:t>2021 - 2024</w:t>
            </w:r>
          </w:p>
        </w:tc>
        <w:tc>
          <w:tcPr>
            <w:tcW w:w="2778" w:type="dxa"/>
            <w:vMerge/>
          </w:tcPr>
          <w:p w:rsidR="00083ABA" w:rsidRDefault="00083ABA">
            <w:pPr>
              <w:pStyle w:val="ConsPlusNormal"/>
            </w:pPr>
          </w:p>
        </w:tc>
        <w:tc>
          <w:tcPr>
            <w:tcW w:w="1984" w:type="dxa"/>
            <w:vMerge/>
          </w:tcPr>
          <w:p w:rsidR="00083ABA" w:rsidRDefault="00083ABA">
            <w:pPr>
              <w:pStyle w:val="ConsPlusNormal"/>
            </w:pPr>
          </w:p>
        </w:tc>
        <w:tc>
          <w:tcPr>
            <w:tcW w:w="2494" w:type="dxa"/>
            <w:vMerge/>
          </w:tcPr>
          <w:p w:rsidR="00083ABA" w:rsidRDefault="00083ABA">
            <w:pPr>
              <w:pStyle w:val="ConsPlusNormal"/>
            </w:pPr>
          </w:p>
        </w:tc>
      </w:tr>
      <w:tr w:rsidR="00083ABA">
        <w:tblPrEx>
          <w:tblBorders>
            <w:insideH w:val="nil"/>
          </w:tblBorders>
        </w:tblPrEx>
        <w:tc>
          <w:tcPr>
            <w:tcW w:w="904" w:type="dxa"/>
            <w:tcBorders>
              <w:bottom w:val="nil"/>
            </w:tcBorders>
          </w:tcPr>
          <w:p w:rsidR="00083ABA" w:rsidRDefault="00083ABA">
            <w:pPr>
              <w:pStyle w:val="ConsPlusNormal"/>
              <w:jc w:val="center"/>
            </w:pPr>
            <w:r>
              <w:t>4.1.10</w:t>
            </w:r>
          </w:p>
        </w:tc>
        <w:tc>
          <w:tcPr>
            <w:tcW w:w="2211" w:type="dxa"/>
            <w:tcBorders>
              <w:bottom w:val="nil"/>
            </w:tcBorders>
          </w:tcPr>
          <w:p w:rsidR="00083ABA" w:rsidRDefault="00083ABA">
            <w:pPr>
              <w:pStyle w:val="ConsPlusNormal"/>
            </w:pPr>
            <w:r>
              <w:t>Рассмотрение отчета о реализации подпрограммы "Противодействие коррупции" на заседании комиссии по координации работы по противодействию коррупции в области</w:t>
            </w:r>
          </w:p>
        </w:tc>
        <w:tc>
          <w:tcPr>
            <w:tcW w:w="2268" w:type="dxa"/>
            <w:tcBorders>
              <w:bottom w:val="nil"/>
            </w:tcBorders>
          </w:tcPr>
          <w:p w:rsidR="00083ABA" w:rsidRDefault="00083ABA">
            <w:pPr>
              <w:pStyle w:val="ConsPlusNormal"/>
            </w:pPr>
            <w:r>
              <w:t>Аппарат губернатора и правительства области (управление по противодействию коррупции области)</w:t>
            </w:r>
          </w:p>
        </w:tc>
        <w:tc>
          <w:tcPr>
            <w:tcW w:w="794" w:type="dxa"/>
            <w:tcBorders>
              <w:bottom w:val="nil"/>
            </w:tcBorders>
          </w:tcPr>
          <w:p w:rsidR="00083ABA" w:rsidRDefault="00083ABA">
            <w:pPr>
              <w:pStyle w:val="ConsPlusNormal"/>
              <w:jc w:val="center"/>
            </w:pPr>
            <w:r>
              <w:t>2018 - 2024</w:t>
            </w:r>
          </w:p>
        </w:tc>
        <w:tc>
          <w:tcPr>
            <w:tcW w:w="2778" w:type="dxa"/>
            <w:tcBorders>
              <w:bottom w:val="nil"/>
            </w:tcBorders>
          </w:tcPr>
          <w:p w:rsidR="00083ABA" w:rsidRDefault="00083ABA">
            <w:pPr>
              <w:pStyle w:val="ConsPlusNormal"/>
            </w:pPr>
            <w:r>
              <w:t>Обеспечение гласности антикоррупционной деятельности:</w:t>
            </w:r>
          </w:p>
          <w:p w:rsidR="00083ABA" w:rsidRDefault="00083ABA">
            <w:pPr>
              <w:pStyle w:val="ConsPlusNormal"/>
            </w:pPr>
            <w:r>
              <w:t>ежегодно - 1 отчет</w:t>
            </w:r>
          </w:p>
        </w:tc>
        <w:tc>
          <w:tcPr>
            <w:tcW w:w="1984" w:type="dxa"/>
            <w:tcBorders>
              <w:bottom w:val="nil"/>
            </w:tcBorders>
          </w:tcPr>
          <w:p w:rsidR="00083ABA" w:rsidRDefault="00083ABA">
            <w:pPr>
              <w:pStyle w:val="ConsPlusNormal"/>
            </w:pPr>
            <w:r>
              <w:t>Усиление мнения граждан о коррумпированности в органах власти. Формирование недоверия граждан к органам исполнительной власти области</w:t>
            </w:r>
          </w:p>
        </w:tc>
        <w:tc>
          <w:tcPr>
            <w:tcW w:w="2494" w:type="dxa"/>
            <w:tcBorders>
              <w:bottom w:val="nil"/>
            </w:tcBorders>
          </w:tcPr>
          <w:p w:rsidR="00083ABA" w:rsidRDefault="00083ABA">
            <w:pPr>
              <w:pStyle w:val="ConsPlusNormal"/>
            </w:pPr>
            <w:r>
              <w:t>Количество пропагандистских и иных агитационных материалов антикоррупционной направленности, размещенных в СМИ, в том числе в сфере миграции</w:t>
            </w:r>
          </w:p>
        </w:tc>
      </w:tr>
      <w:tr w:rsidR="00083ABA">
        <w:tblPrEx>
          <w:tblBorders>
            <w:insideH w:val="nil"/>
          </w:tblBorders>
        </w:tblPrEx>
        <w:tc>
          <w:tcPr>
            <w:tcW w:w="13433" w:type="dxa"/>
            <w:gridSpan w:val="7"/>
            <w:tcBorders>
              <w:top w:val="nil"/>
            </w:tcBorders>
          </w:tcPr>
          <w:p w:rsidR="00083ABA" w:rsidRDefault="00083ABA">
            <w:pPr>
              <w:pStyle w:val="ConsPlusNormal"/>
              <w:jc w:val="both"/>
            </w:pPr>
            <w:r>
              <w:t xml:space="preserve">(в ред. </w:t>
            </w:r>
            <w:hyperlink r:id="rId72">
              <w:r>
                <w:rPr>
                  <w:color w:val="0000FF"/>
                </w:rPr>
                <w:t>постановления</w:t>
              </w:r>
            </w:hyperlink>
            <w:r>
              <w:t xml:space="preserve"> правительства ЕАО от 14.10.2021 N 372-пп)</w:t>
            </w:r>
          </w:p>
        </w:tc>
      </w:tr>
      <w:tr w:rsidR="00083ABA">
        <w:tblPrEx>
          <w:tblBorders>
            <w:insideH w:val="nil"/>
          </w:tblBorders>
        </w:tblPrEx>
        <w:tc>
          <w:tcPr>
            <w:tcW w:w="904" w:type="dxa"/>
            <w:tcBorders>
              <w:bottom w:val="nil"/>
            </w:tcBorders>
          </w:tcPr>
          <w:p w:rsidR="00083ABA" w:rsidRDefault="00083ABA">
            <w:pPr>
              <w:pStyle w:val="ConsPlusNormal"/>
              <w:jc w:val="center"/>
            </w:pPr>
            <w:r>
              <w:t>4.1.11</w:t>
            </w:r>
          </w:p>
        </w:tc>
        <w:tc>
          <w:tcPr>
            <w:tcW w:w="2211" w:type="dxa"/>
            <w:tcBorders>
              <w:bottom w:val="nil"/>
            </w:tcBorders>
          </w:tcPr>
          <w:p w:rsidR="00083ABA" w:rsidRDefault="00083ABA">
            <w:pPr>
              <w:pStyle w:val="ConsPlusNormal"/>
            </w:pPr>
            <w:r>
              <w:t>Проведение общественных обсуждений проектов планов противодействия коррупции с привлечением экспертного сообщества</w:t>
            </w:r>
          </w:p>
        </w:tc>
        <w:tc>
          <w:tcPr>
            <w:tcW w:w="2268" w:type="dxa"/>
            <w:tcBorders>
              <w:bottom w:val="nil"/>
            </w:tcBorders>
          </w:tcPr>
          <w:p w:rsidR="00083ABA" w:rsidRDefault="00083ABA">
            <w:pPr>
              <w:pStyle w:val="ConsPlusNormal"/>
            </w:pPr>
            <w:r>
              <w:t>Аппарат губернатора и правительства области (управление по противодействию коррупции области), органы исполнительной власти, формируемые правительством области</w:t>
            </w:r>
          </w:p>
        </w:tc>
        <w:tc>
          <w:tcPr>
            <w:tcW w:w="794" w:type="dxa"/>
            <w:tcBorders>
              <w:bottom w:val="nil"/>
            </w:tcBorders>
          </w:tcPr>
          <w:p w:rsidR="00083ABA" w:rsidRDefault="00083ABA">
            <w:pPr>
              <w:pStyle w:val="ConsPlusNormal"/>
              <w:jc w:val="center"/>
            </w:pPr>
            <w:r>
              <w:t>2018 - 2024</w:t>
            </w:r>
          </w:p>
        </w:tc>
        <w:tc>
          <w:tcPr>
            <w:tcW w:w="2778" w:type="dxa"/>
            <w:tcBorders>
              <w:bottom w:val="nil"/>
            </w:tcBorders>
          </w:tcPr>
          <w:p w:rsidR="00083ABA" w:rsidRDefault="00083ABA">
            <w:pPr>
              <w:pStyle w:val="ConsPlusNormal"/>
            </w:pPr>
            <w:r>
              <w:t>Обеспечение гласности антикоррупционной деятельности:</w:t>
            </w:r>
          </w:p>
          <w:p w:rsidR="00083ABA" w:rsidRDefault="00083ABA">
            <w:pPr>
              <w:pStyle w:val="ConsPlusNormal"/>
            </w:pPr>
            <w:r>
              <w:t>2018 год - 100%;</w:t>
            </w:r>
          </w:p>
          <w:p w:rsidR="00083ABA" w:rsidRDefault="00083ABA">
            <w:pPr>
              <w:pStyle w:val="ConsPlusNormal"/>
            </w:pPr>
            <w:r>
              <w:t>2019 год - 100%;</w:t>
            </w:r>
          </w:p>
          <w:p w:rsidR="00083ABA" w:rsidRDefault="00083ABA">
            <w:pPr>
              <w:pStyle w:val="ConsPlusNormal"/>
            </w:pPr>
            <w:r>
              <w:t>2020 год - 100%;</w:t>
            </w:r>
          </w:p>
          <w:p w:rsidR="00083ABA" w:rsidRDefault="00083ABA">
            <w:pPr>
              <w:pStyle w:val="ConsPlusNormal"/>
            </w:pPr>
            <w:r>
              <w:t>2021 год - 100%;</w:t>
            </w:r>
          </w:p>
          <w:p w:rsidR="00083ABA" w:rsidRDefault="00083ABA">
            <w:pPr>
              <w:pStyle w:val="ConsPlusNormal"/>
            </w:pPr>
            <w:r>
              <w:t>2022 год - 100%;</w:t>
            </w:r>
          </w:p>
          <w:p w:rsidR="00083ABA" w:rsidRDefault="00083ABA">
            <w:pPr>
              <w:pStyle w:val="ConsPlusNormal"/>
            </w:pPr>
            <w:r>
              <w:t>2023 год - 100%;</w:t>
            </w:r>
          </w:p>
          <w:p w:rsidR="00083ABA" w:rsidRDefault="00083ABA">
            <w:pPr>
              <w:pStyle w:val="ConsPlusNormal"/>
            </w:pPr>
            <w:r>
              <w:t>2024 год - 100%</w:t>
            </w:r>
          </w:p>
        </w:tc>
        <w:tc>
          <w:tcPr>
            <w:tcW w:w="1984" w:type="dxa"/>
            <w:tcBorders>
              <w:bottom w:val="nil"/>
            </w:tcBorders>
          </w:tcPr>
          <w:p w:rsidR="00083ABA" w:rsidRDefault="00083ABA">
            <w:pPr>
              <w:pStyle w:val="ConsPlusNormal"/>
            </w:pPr>
            <w:r>
              <w:t>Усиление мнения граждан о коррумпированности в органах власти. Формирование недоверия граждан к органам исполнительной власти области</w:t>
            </w:r>
          </w:p>
        </w:tc>
        <w:tc>
          <w:tcPr>
            <w:tcW w:w="2494" w:type="dxa"/>
            <w:tcBorders>
              <w:bottom w:val="nil"/>
            </w:tcBorders>
          </w:tcPr>
          <w:p w:rsidR="00083ABA" w:rsidRDefault="00083ABA">
            <w:pPr>
              <w:pStyle w:val="ConsPlusNormal"/>
            </w:pPr>
            <w:r>
              <w:t>Количество пропагандистских и иных агитационных материалов антикоррупционной направленности, размещенных в СМИ, в том числе в сфере миграции</w:t>
            </w:r>
          </w:p>
        </w:tc>
      </w:tr>
      <w:tr w:rsidR="00083ABA">
        <w:tblPrEx>
          <w:tblBorders>
            <w:insideH w:val="nil"/>
          </w:tblBorders>
        </w:tblPrEx>
        <w:tc>
          <w:tcPr>
            <w:tcW w:w="13433" w:type="dxa"/>
            <w:gridSpan w:val="7"/>
            <w:tcBorders>
              <w:top w:val="nil"/>
            </w:tcBorders>
          </w:tcPr>
          <w:p w:rsidR="00083ABA" w:rsidRDefault="00083ABA">
            <w:pPr>
              <w:pStyle w:val="ConsPlusNormal"/>
              <w:jc w:val="both"/>
            </w:pPr>
            <w:r>
              <w:t xml:space="preserve">(в ред. </w:t>
            </w:r>
            <w:hyperlink r:id="rId73">
              <w:r>
                <w:rPr>
                  <w:color w:val="0000FF"/>
                </w:rPr>
                <w:t>постановления</w:t>
              </w:r>
            </w:hyperlink>
            <w:r>
              <w:t xml:space="preserve"> правительства ЕАО от 14.10.2021 N 372-пп)</w:t>
            </w:r>
          </w:p>
        </w:tc>
      </w:tr>
      <w:tr w:rsidR="00083ABA">
        <w:tblPrEx>
          <w:tblBorders>
            <w:insideH w:val="nil"/>
          </w:tblBorders>
        </w:tblPrEx>
        <w:tc>
          <w:tcPr>
            <w:tcW w:w="904" w:type="dxa"/>
            <w:tcBorders>
              <w:bottom w:val="nil"/>
            </w:tcBorders>
          </w:tcPr>
          <w:p w:rsidR="00083ABA" w:rsidRDefault="00083ABA">
            <w:pPr>
              <w:pStyle w:val="ConsPlusNormal"/>
              <w:jc w:val="center"/>
            </w:pPr>
            <w:r>
              <w:t>4.1.12</w:t>
            </w:r>
          </w:p>
        </w:tc>
        <w:tc>
          <w:tcPr>
            <w:tcW w:w="2211" w:type="dxa"/>
            <w:tcBorders>
              <w:bottom w:val="nil"/>
            </w:tcBorders>
          </w:tcPr>
          <w:p w:rsidR="00083ABA" w:rsidRDefault="00083ABA">
            <w:pPr>
              <w:pStyle w:val="ConsPlusNormal"/>
            </w:pPr>
            <w:r>
              <w:t xml:space="preserve">Повышение эффективности деятельности по </w:t>
            </w:r>
            <w:r>
              <w:lastRenderedPageBreak/>
              <w:t>профилактике коррупционных и иных правонарушений</w:t>
            </w:r>
          </w:p>
        </w:tc>
        <w:tc>
          <w:tcPr>
            <w:tcW w:w="2268" w:type="dxa"/>
            <w:tcBorders>
              <w:bottom w:val="nil"/>
            </w:tcBorders>
          </w:tcPr>
          <w:p w:rsidR="00083ABA" w:rsidRDefault="00083ABA">
            <w:pPr>
              <w:pStyle w:val="ConsPlusNormal"/>
            </w:pPr>
            <w:r>
              <w:lastRenderedPageBreak/>
              <w:t xml:space="preserve">Аппарат губернатора и правительства области (управление </w:t>
            </w:r>
            <w:r>
              <w:lastRenderedPageBreak/>
              <w:t>по противодействию коррупции области), органы исполнительной власти, формируемые правительством области</w:t>
            </w:r>
          </w:p>
        </w:tc>
        <w:tc>
          <w:tcPr>
            <w:tcW w:w="794" w:type="dxa"/>
            <w:tcBorders>
              <w:bottom w:val="nil"/>
            </w:tcBorders>
          </w:tcPr>
          <w:p w:rsidR="00083ABA" w:rsidRDefault="00083ABA">
            <w:pPr>
              <w:pStyle w:val="ConsPlusNormal"/>
              <w:jc w:val="center"/>
            </w:pPr>
            <w:r>
              <w:lastRenderedPageBreak/>
              <w:t>2018 - 2024</w:t>
            </w:r>
          </w:p>
        </w:tc>
        <w:tc>
          <w:tcPr>
            <w:tcW w:w="2778" w:type="dxa"/>
            <w:tcBorders>
              <w:bottom w:val="nil"/>
            </w:tcBorders>
          </w:tcPr>
          <w:p w:rsidR="00083ABA" w:rsidRDefault="00083ABA">
            <w:pPr>
              <w:pStyle w:val="ConsPlusNormal"/>
            </w:pPr>
            <w:r>
              <w:t xml:space="preserve">Предотвращение коррупционных правонарушений со </w:t>
            </w:r>
            <w:r>
              <w:lastRenderedPageBreak/>
              <w:t>стороны лиц, замещающих государственные должности области, государственных гражданских служащих области:</w:t>
            </w:r>
          </w:p>
          <w:p w:rsidR="00083ABA" w:rsidRDefault="00083ABA">
            <w:pPr>
              <w:pStyle w:val="ConsPlusNormal"/>
            </w:pPr>
            <w:r>
              <w:t>2018 год - 100%;</w:t>
            </w:r>
          </w:p>
          <w:p w:rsidR="00083ABA" w:rsidRDefault="00083ABA">
            <w:pPr>
              <w:pStyle w:val="ConsPlusNormal"/>
            </w:pPr>
            <w:r>
              <w:t>2019 год - 100%;</w:t>
            </w:r>
          </w:p>
          <w:p w:rsidR="00083ABA" w:rsidRDefault="00083ABA">
            <w:pPr>
              <w:pStyle w:val="ConsPlusNormal"/>
            </w:pPr>
            <w:r>
              <w:t>2020 год - 100%;</w:t>
            </w:r>
          </w:p>
          <w:p w:rsidR="00083ABA" w:rsidRDefault="00083ABA">
            <w:pPr>
              <w:pStyle w:val="ConsPlusNormal"/>
            </w:pPr>
            <w:r>
              <w:t>2021 год - 100%;</w:t>
            </w:r>
          </w:p>
          <w:p w:rsidR="00083ABA" w:rsidRDefault="00083ABA">
            <w:pPr>
              <w:pStyle w:val="ConsPlusNormal"/>
            </w:pPr>
            <w:r>
              <w:t>2022 год - 100%;</w:t>
            </w:r>
          </w:p>
          <w:p w:rsidR="00083ABA" w:rsidRDefault="00083ABA">
            <w:pPr>
              <w:pStyle w:val="ConsPlusNormal"/>
            </w:pPr>
            <w:r>
              <w:t>2023 год - 100%;</w:t>
            </w:r>
          </w:p>
          <w:p w:rsidR="00083ABA" w:rsidRDefault="00083ABA">
            <w:pPr>
              <w:pStyle w:val="ConsPlusNormal"/>
            </w:pPr>
            <w:r>
              <w:t>2024 год - 100%</w:t>
            </w:r>
          </w:p>
        </w:tc>
        <w:tc>
          <w:tcPr>
            <w:tcW w:w="1984" w:type="dxa"/>
            <w:tcBorders>
              <w:bottom w:val="nil"/>
            </w:tcBorders>
          </w:tcPr>
          <w:p w:rsidR="00083ABA" w:rsidRDefault="00083ABA">
            <w:pPr>
              <w:pStyle w:val="ConsPlusNormal"/>
            </w:pPr>
            <w:r>
              <w:lastRenderedPageBreak/>
              <w:t xml:space="preserve">Нарушение законодательства в сфере </w:t>
            </w:r>
            <w:r>
              <w:lastRenderedPageBreak/>
              <w:t>противодействия коррупции</w:t>
            </w:r>
          </w:p>
        </w:tc>
        <w:tc>
          <w:tcPr>
            <w:tcW w:w="2494" w:type="dxa"/>
            <w:tcBorders>
              <w:bottom w:val="nil"/>
            </w:tcBorders>
          </w:tcPr>
          <w:p w:rsidR="00083ABA" w:rsidRDefault="00083ABA">
            <w:pPr>
              <w:pStyle w:val="ConsPlusNormal"/>
            </w:pPr>
            <w:r>
              <w:lastRenderedPageBreak/>
              <w:t xml:space="preserve">Количество государственных гражданских служащих </w:t>
            </w:r>
            <w:r>
              <w:lastRenderedPageBreak/>
              <w:t>области, ответственных за работу по противодействию коррупции, участвующих в семинарах и тренингах по проблемам противодействия коррупции</w:t>
            </w:r>
          </w:p>
        </w:tc>
      </w:tr>
      <w:tr w:rsidR="00083ABA">
        <w:tblPrEx>
          <w:tblBorders>
            <w:insideH w:val="nil"/>
          </w:tblBorders>
        </w:tblPrEx>
        <w:tc>
          <w:tcPr>
            <w:tcW w:w="13433" w:type="dxa"/>
            <w:gridSpan w:val="7"/>
            <w:tcBorders>
              <w:top w:val="nil"/>
            </w:tcBorders>
          </w:tcPr>
          <w:p w:rsidR="00083ABA" w:rsidRDefault="00083ABA">
            <w:pPr>
              <w:pStyle w:val="ConsPlusNormal"/>
              <w:jc w:val="both"/>
            </w:pPr>
            <w:r>
              <w:lastRenderedPageBreak/>
              <w:t xml:space="preserve">(в ред. </w:t>
            </w:r>
            <w:hyperlink r:id="rId74">
              <w:r>
                <w:rPr>
                  <w:color w:val="0000FF"/>
                </w:rPr>
                <w:t>постановления</w:t>
              </w:r>
            </w:hyperlink>
            <w:r>
              <w:t xml:space="preserve"> правительства ЕАО от 14.10.2021 N 372-пп)</w:t>
            </w:r>
          </w:p>
        </w:tc>
      </w:tr>
      <w:tr w:rsidR="00083ABA">
        <w:tblPrEx>
          <w:tblBorders>
            <w:insideH w:val="nil"/>
          </w:tblBorders>
        </w:tblPrEx>
        <w:tc>
          <w:tcPr>
            <w:tcW w:w="904" w:type="dxa"/>
            <w:tcBorders>
              <w:bottom w:val="nil"/>
            </w:tcBorders>
          </w:tcPr>
          <w:p w:rsidR="00083ABA" w:rsidRDefault="00083ABA">
            <w:pPr>
              <w:pStyle w:val="ConsPlusNormal"/>
              <w:jc w:val="center"/>
            </w:pPr>
            <w:r>
              <w:t>4.1.13</w:t>
            </w:r>
          </w:p>
        </w:tc>
        <w:tc>
          <w:tcPr>
            <w:tcW w:w="2211" w:type="dxa"/>
            <w:tcBorders>
              <w:bottom w:val="nil"/>
            </w:tcBorders>
          </w:tcPr>
          <w:p w:rsidR="00083ABA" w:rsidRDefault="00083ABA">
            <w:pPr>
              <w:pStyle w:val="ConsPlusNormal"/>
            </w:pPr>
            <w:r>
              <w:t xml:space="preserve">Принятие мер по повышению эффективности кадровой работы в части, касающейся ведения личных дел лиц, замещающих государственные должности области и должности государственной гражданской службы области, в том числе контроля за актуализацией сведений, содержащихся в анкетах, представляемых при назначении на государственные должности области и должности </w:t>
            </w:r>
            <w:r>
              <w:lastRenderedPageBreak/>
              <w:t>государственной гражданской службы области и поступлении на такую службу, об их родственниках и свойственниках в целях выявления возможного конфликта интересов</w:t>
            </w:r>
          </w:p>
        </w:tc>
        <w:tc>
          <w:tcPr>
            <w:tcW w:w="2268" w:type="dxa"/>
            <w:tcBorders>
              <w:bottom w:val="nil"/>
            </w:tcBorders>
          </w:tcPr>
          <w:p w:rsidR="00083ABA" w:rsidRDefault="00083ABA">
            <w:pPr>
              <w:pStyle w:val="ConsPlusNormal"/>
            </w:pPr>
            <w:r>
              <w:lastRenderedPageBreak/>
              <w:t>Аппарат губернатора и правительства области (управление по противодействию коррупции области), органы исполнительной власти, формируемые правительством области</w:t>
            </w:r>
          </w:p>
        </w:tc>
        <w:tc>
          <w:tcPr>
            <w:tcW w:w="794" w:type="dxa"/>
            <w:tcBorders>
              <w:bottom w:val="nil"/>
            </w:tcBorders>
          </w:tcPr>
          <w:p w:rsidR="00083ABA" w:rsidRDefault="00083ABA">
            <w:pPr>
              <w:pStyle w:val="ConsPlusNormal"/>
              <w:jc w:val="center"/>
            </w:pPr>
            <w:r>
              <w:t>2018 - 2024</w:t>
            </w:r>
          </w:p>
        </w:tc>
        <w:tc>
          <w:tcPr>
            <w:tcW w:w="2778" w:type="dxa"/>
            <w:tcBorders>
              <w:bottom w:val="nil"/>
            </w:tcBorders>
          </w:tcPr>
          <w:p w:rsidR="00083ABA" w:rsidRDefault="00083ABA">
            <w:pPr>
              <w:pStyle w:val="ConsPlusNormal"/>
            </w:pPr>
            <w:r>
              <w:t>Предотвращение коррупционных правонарушений со стороны лиц, замещающих государственные должности области, государственных гражданских служащих области:</w:t>
            </w:r>
          </w:p>
          <w:p w:rsidR="00083ABA" w:rsidRDefault="00083ABA">
            <w:pPr>
              <w:pStyle w:val="ConsPlusNormal"/>
            </w:pPr>
            <w:r>
              <w:t>2018 год - 100%;</w:t>
            </w:r>
          </w:p>
          <w:p w:rsidR="00083ABA" w:rsidRDefault="00083ABA">
            <w:pPr>
              <w:pStyle w:val="ConsPlusNormal"/>
            </w:pPr>
            <w:r>
              <w:t>2019 год - 100%;</w:t>
            </w:r>
          </w:p>
          <w:p w:rsidR="00083ABA" w:rsidRDefault="00083ABA">
            <w:pPr>
              <w:pStyle w:val="ConsPlusNormal"/>
            </w:pPr>
            <w:r>
              <w:t>2020 год - 100%;</w:t>
            </w:r>
          </w:p>
          <w:p w:rsidR="00083ABA" w:rsidRDefault="00083ABA">
            <w:pPr>
              <w:pStyle w:val="ConsPlusNormal"/>
            </w:pPr>
            <w:r>
              <w:t>2021 год - 100%;</w:t>
            </w:r>
          </w:p>
          <w:p w:rsidR="00083ABA" w:rsidRDefault="00083ABA">
            <w:pPr>
              <w:pStyle w:val="ConsPlusNormal"/>
            </w:pPr>
            <w:r>
              <w:t>2022 год - 100%;</w:t>
            </w:r>
          </w:p>
          <w:p w:rsidR="00083ABA" w:rsidRDefault="00083ABA">
            <w:pPr>
              <w:pStyle w:val="ConsPlusNormal"/>
            </w:pPr>
            <w:r>
              <w:t>2023 год - 100%;</w:t>
            </w:r>
          </w:p>
          <w:p w:rsidR="00083ABA" w:rsidRDefault="00083ABA">
            <w:pPr>
              <w:pStyle w:val="ConsPlusNormal"/>
            </w:pPr>
            <w:r>
              <w:t>2024 год - 100%</w:t>
            </w:r>
          </w:p>
        </w:tc>
        <w:tc>
          <w:tcPr>
            <w:tcW w:w="1984" w:type="dxa"/>
            <w:tcBorders>
              <w:bottom w:val="nil"/>
            </w:tcBorders>
          </w:tcPr>
          <w:p w:rsidR="00083ABA" w:rsidRDefault="00083ABA">
            <w:pPr>
              <w:pStyle w:val="ConsPlusNormal"/>
            </w:pPr>
            <w:r>
              <w:t xml:space="preserve">Нарушение норм Федерального </w:t>
            </w:r>
            <w:hyperlink r:id="rId75">
              <w:r>
                <w:rPr>
                  <w:color w:val="0000FF"/>
                </w:rPr>
                <w:t>закона</w:t>
              </w:r>
            </w:hyperlink>
            <w:r>
              <w:t xml:space="preserve"> от 25.12.2008 N 273-ФЗ "О противодействии коррупции" и Федерального </w:t>
            </w:r>
            <w:hyperlink r:id="rId76">
              <w:r>
                <w:rPr>
                  <w:color w:val="0000FF"/>
                </w:rPr>
                <w:t>закона</w:t>
              </w:r>
            </w:hyperlink>
            <w:r>
              <w:t xml:space="preserve"> от 27.07.2004 N 79-ФЗ "О государственной гражданской службе Российской Федерации"</w:t>
            </w:r>
          </w:p>
        </w:tc>
        <w:tc>
          <w:tcPr>
            <w:tcW w:w="2494" w:type="dxa"/>
            <w:tcBorders>
              <w:bottom w:val="nil"/>
            </w:tcBorders>
          </w:tcPr>
          <w:p w:rsidR="00083ABA" w:rsidRDefault="00083ABA">
            <w:pPr>
              <w:pStyle w:val="ConsPlusNormal"/>
            </w:pPr>
            <w:r>
              <w:t>Количество проверок соблюдения законодательства о государственной гражданской службе и противодействии коррупции</w:t>
            </w:r>
          </w:p>
        </w:tc>
      </w:tr>
      <w:tr w:rsidR="00083ABA">
        <w:tblPrEx>
          <w:tblBorders>
            <w:insideH w:val="nil"/>
          </w:tblBorders>
        </w:tblPrEx>
        <w:tc>
          <w:tcPr>
            <w:tcW w:w="13433" w:type="dxa"/>
            <w:gridSpan w:val="7"/>
            <w:tcBorders>
              <w:top w:val="nil"/>
            </w:tcBorders>
          </w:tcPr>
          <w:p w:rsidR="00083ABA" w:rsidRDefault="00083ABA">
            <w:pPr>
              <w:pStyle w:val="ConsPlusNormal"/>
              <w:jc w:val="both"/>
            </w:pPr>
            <w:r>
              <w:lastRenderedPageBreak/>
              <w:t xml:space="preserve">(в ред. </w:t>
            </w:r>
            <w:hyperlink r:id="rId77">
              <w:r>
                <w:rPr>
                  <w:color w:val="0000FF"/>
                </w:rPr>
                <w:t>постановления</w:t>
              </w:r>
            </w:hyperlink>
            <w:r>
              <w:t xml:space="preserve"> правительства ЕАО от 14.10.2021 N 372-пп)</w:t>
            </w:r>
          </w:p>
        </w:tc>
      </w:tr>
      <w:tr w:rsidR="00083ABA">
        <w:tblPrEx>
          <w:tblBorders>
            <w:insideH w:val="nil"/>
          </w:tblBorders>
        </w:tblPrEx>
        <w:tc>
          <w:tcPr>
            <w:tcW w:w="904" w:type="dxa"/>
            <w:tcBorders>
              <w:bottom w:val="nil"/>
            </w:tcBorders>
          </w:tcPr>
          <w:p w:rsidR="00083ABA" w:rsidRDefault="00083ABA">
            <w:pPr>
              <w:pStyle w:val="ConsPlusNormal"/>
              <w:jc w:val="center"/>
            </w:pPr>
            <w:r>
              <w:t>4.1.14</w:t>
            </w:r>
          </w:p>
        </w:tc>
        <w:tc>
          <w:tcPr>
            <w:tcW w:w="2211" w:type="dxa"/>
            <w:tcBorders>
              <w:bottom w:val="nil"/>
            </w:tcBorders>
          </w:tcPr>
          <w:p w:rsidR="00083ABA" w:rsidRDefault="00083ABA">
            <w:pPr>
              <w:pStyle w:val="ConsPlusNormal"/>
            </w:pPr>
            <w:r>
              <w:t>Проведение научно-практических конференций и иных мероприятий по вопросам реализации государственной политики в области противодействия коррупции</w:t>
            </w:r>
          </w:p>
        </w:tc>
        <w:tc>
          <w:tcPr>
            <w:tcW w:w="2268" w:type="dxa"/>
            <w:tcBorders>
              <w:bottom w:val="nil"/>
            </w:tcBorders>
          </w:tcPr>
          <w:p w:rsidR="00083ABA" w:rsidRDefault="00083ABA">
            <w:pPr>
              <w:pStyle w:val="ConsPlusNormal"/>
            </w:pPr>
            <w:r>
              <w:t>Аппарат губернатора и правительства области (управление по противодействию коррупции области), органы исполнительной власти, формируемые правительством области</w:t>
            </w:r>
          </w:p>
        </w:tc>
        <w:tc>
          <w:tcPr>
            <w:tcW w:w="794" w:type="dxa"/>
            <w:tcBorders>
              <w:bottom w:val="nil"/>
            </w:tcBorders>
          </w:tcPr>
          <w:p w:rsidR="00083ABA" w:rsidRDefault="00083ABA">
            <w:pPr>
              <w:pStyle w:val="ConsPlusNormal"/>
              <w:jc w:val="center"/>
            </w:pPr>
            <w:r>
              <w:t>2018</w:t>
            </w:r>
          </w:p>
        </w:tc>
        <w:tc>
          <w:tcPr>
            <w:tcW w:w="2778" w:type="dxa"/>
            <w:tcBorders>
              <w:bottom w:val="nil"/>
            </w:tcBorders>
          </w:tcPr>
          <w:p w:rsidR="00083ABA" w:rsidRDefault="00083ABA">
            <w:pPr>
              <w:pStyle w:val="ConsPlusNormal"/>
            </w:pPr>
            <w:r>
              <w:t>Активизация участия общественности в процессах мониторинга противодействия коррупции:</w:t>
            </w:r>
          </w:p>
          <w:p w:rsidR="00083ABA" w:rsidRDefault="00083ABA">
            <w:pPr>
              <w:pStyle w:val="ConsPlusNormal"/>
            </w:pPr>
            <w:r>
              <w:t>2018 год - 100%</w:t>
            </w:r>
          </w:p>
        </w:tc>
        <w:tc>
          <w:tcPr>
            <w:tcW w:w="1984" w:type="dxa"/>
            <w:tcBorders>
              <w:bottom w:val="nil"/>
            </w:tcBorders>
          </w:tcPr>
          <w:p w:rsidR="00083ABA" w:rsidRDefault="00083ABA">
            <w:pPr>
              <w:pStyle w:val="ConsPlusNormal"/>
            </w:pPr>
            <w:r>
              <w:t>Нарушение законодательства в сфере противодействия коррупции</w:t>
            </w:r>
          </w:p>
        </w:tc>
        <w:tc>
          <w:tcPr>
            <w:tcW w:w="2494" w:type="dxa"/>
            <w:tcBorders>
              <w:bottom w:val="nil"/>
            </w:tcBorders>
          </w:tcPr>
          <w:p w:rsidR="00083ABA" w:rsidRDefault="00083ABA">
            <w:pPr>
              <w:pStyle w:val="ConsPlusNormal"/>
            </w:pPr>
            <w:r>
              <w:t>Количество государственных гражданских служащих области, ответственных за работу по противодействию коррупции, участвующих в семинарах и тренингах по проблемам противодействия коррупции</w:t>
            </w:r>
          </w:p>
        </w:tc>
      </w:tr>
      <w:tr w:rsidR="00083ABA">
        <w:tblPrEx>
          <w:tblBorders>
            <w:insideH w:val="nil"/>
          </w:tblBorders>
        </w:tblPrEx>
        <w:tc>
          <w:tcPr>
            <w:tcW w:w="13433" w:type="dxa"/>
            <w:gridSpan w:val="7"/>
            <w:tcBorders>
              <w:top w:val="nil"/>
            </w:tcBorders>
          </w:tcPr>
          <w:p w:rsidR="00083ABA" w:rsidRDefault="00083ABA">
            <w:pPr>
              <w:pStyle w:val="ConsPlusNormal"/>
              <w:jc w:val="both"/>
            </w:pPr>
            <w:r>
              <w:t xml:space="preserve">(в ред. </w:t>
            </w:r>
            <w:hyperlink r:id="rId78">
              <w:r>
                <w:rPr>
                  <w:color w:val="0000FF"/>
                </w:rPr>
                <w:t>постановления</w:t>
              </w:r>
            </w:hyperlink>
            <w:r>
              <w:t xml:space="preserve"> правительства ЕАО от 14.10.2021 N 372-пп)</w:t>
            </w:r>
          </w:p>
        </w:tc>
      </w:tr>
      <w:tr w:rsidR="00083ABA">
        <w:tblPrEx>
          <w:tblBorders>
            <w:insideH w:val="nil"/>
          </w:tblBorders>
        </w:tblPrEx>
        <w:tc>
          <w:tcPr>
            <w:tcW w:w="904" w:type="dxa"/>
            <w:tcBorders>
              <w:bottom w:val="nil"/>
            </w:tcBorders>
          </w:tcPr>
          <w:p w:rsidR="00083ABA" w:rsidRDefault="00083ABA">
            <w:pPr>
              <w:pStyle w:val="ConsPlusNormal"/>
              <w:jc w:val="center"/>
            </w:pPr>
            <w:r>
              <w:t>4.1.15</w:t>
            </w:r>
          </w:p>
        </w:tc>
        <w:tc>
          <w:tcPr>
            <w:tcW w:w="2211" w:type="dxa"/>
            <w:tcBorders>
              <w:bottom w:val="nil"/>
            </w:tcBorders>
          </w:tcPr>
          <w:p w:rsidR="00083ABA" w:rsidRDefault="00083ABA">
            <w:pPr>
              <w:pStyle w:val="ConsPlusNormal"/>
            </w:pPr>
            <w:r>
              <w:t>Повышение квалификации государственных гражданских служащих области, в должностные обязанности которых входит участие в противодействии коррупции</w:t>
            </w:r>
          </w:p>
        </w:tc>
        <w:tc>
          <w:tcPr>
            <w:tcW w:w="2268" w:type="dxa"/>
            <w:tcBorders>
              <w:bottom w:val="nil"/>
            </w:tcBorders>
          </w:tcPr>
          <w:p w:rsidR="00083ABA" w:rsidRDefault="00083ABA">
            <w:pPr>
              <w:pStyle w:val="ConsPlusNormal"/>
            </w:pPr>
            <w:r>
              <w:t>Аппарат губернатора и правительства области (управление по противодействию коррупции области), органы исполнительной власти, формируемые правительством области</w:t>
            </w:r>
          </w:p>
        </w:tc>
        <w:tc>
          <w:tcPr>
            <w:tcW w:w="794" w:type="dxa"/>
            <w:tcBorders>
              <w:bottom w:val="nil"/>
            </w:tcBorders>
          </w:tcPr>
          <w:p w:rsidR="00083ABA" w:rsidRDefault="00083ABA">
            <w:pPr>
              <w:pStyle w:val="ConsPlusNormal"/>
              <w:jc w:val="center"/>
            </w:pPr>
            <w:r>
              <w:t>2018 - 2024</w:t>
            </w:r>
          </w:p>
        </w:tc>
        <w:tc>
          <w:tcPr>
            <w:tcW w:w="2778" w:type="dxa"/>
            <w:tcBorders>
              <w:bottom w:val="nil"/>
            </w:tcBorders>
          </w:tcPr>
          <w:p w:rsidR="00083ABA" w:rsidRDefault="00083ABA">
            <w:pPr>
              <w:pStyle w:val="ConsPlusNormal"/>
            </w:pPr>
            <w:r>
              <w:t>Повышение профессионализма государственных гражданских служащих области, в должностные обязанности которых входит участие в противодействии коррупции:</w:t>
            </w:r>
          </w:p>
          <w:p w:rsidR="00083ABA" w:rsidRDefault="00083ABA">
            <w:pPr>
              <w:pStyle w:val="ConsPlusNormal"/>
            </w:pPr>
            <w:r>
              <w:t>ежегодно - не менее 1 повышения квалификации</w:t>
            </w:r>
          </w:p>
        </w:tc>
        <w:tc>
          <w:tcPr>
            <w:tcW w:w="1984" w:type="dxa"/>
            <w:tcBorders>
              <w:bottom w:val="nil"/>
            </w:tcBorders>
          </w:tcPr>
          <w:p w:rsidR="00083ABA" w:rsidRDefault="00083ABA">
            <w:pPr>
              <w:pStyle w:val="ConsPlusNormal"/>
            </w:pPr>
            <w:r>
              <w:t>Рост числа нарушений законодательства Российской Федерации и иных нормативных правовых актов в сфере противодействия коррупции</w:t>
            </w:r>
          </w:p>
        </w:tc>
        <w:tc>
          <w:tcPr>
            <w:tcW w:w="2494" w:type="dxa"/>
            <w:tcBorders>
              <w:bottom w:val="nil"/>
            </w:tcBorders>
          </w:tcPr>
          <w:p w:rsidR="00083ABA" w:rsidRDefault="00083ABA">
            <w:pPr>
              <w:pStyle w:val="ConsPlusNormal"/>
            </w:pPr>
            <w:r>
              <w:t>Количество государственных гражданских служащих области, ответственных за работу по противодействию коррупции, участвующих в семинарах и тренингах по проблемам противодействия коррупции</w:t>
            </w:r>
          </w:p>
        </w:tc>
      </w:tr>
      <w:tr w:rsidR="00083ABA">
        <w:tblPrEx>
          <w:tblBorders>
            <w:insideH w:val="nil"/>
          </w:tblBorders>
        </w:tblPrEx>
        <w:tc>
          <w:tcPr>
            <w:tcW w:w="13433" w:type="dxa"/>
            <w:gridSpan w:val="7"/>
            <w:tcBorders>
              <w:top w:val="nil"/>
            </w:tcBorders>
          </w:tcPr>
          <w:p w:rsidR="00083ABA" w:rsidRDefault="00083ABA">
            <w:pPr>
              <w:pStyle w:val="ConsPlusNormal"/>
              <w:jc w:val="both"/>
            </w:pPr>
            <w:r>
              <w:t xml:space="preserve">(в ред. </w:t>
            </w:r>
            <w:hyperlink r:id="rId79">
              <w:r>
                <w:rPr>
                  <w:color w:val="0000FF"/>
                </w:rPr>
                <w:t>постановления</w:t>
              </w:r>
            </w:hyperlink>
            <w:r>
              <w:t xml:space="preserve"> правительства ЕАО от 14.10.2021 N 372-пп)</w:t>
            </w:r>
          </w:p>
        </w:tc>
      </w:tr>
      <w:tr w:rsidR="00083ABA">
        <w:tblPrEx>
          <w:tblBorders>
            <w:insideH w:val="nil"/>
          </w:tblBorders>
        </w:tblPrEx>
        <w:tc>
          <w:tcPr>
            <w:tcW w:w="904" w:type="dxa"/>
            <w:tcBorders>
              <w:bottom w:val="nil"/>
            </w:tcBorders>
          </w:tcPr>
          <w:p w:rsidR="00083ABA" w:rsidRDefault="00083ABA">
            <w:pPr>
              <w:pStyle w:val="ConsPlusNormal"/>
              <w:jc w:val="center"/>
            </w:pPr>
            <w:r>
              <w:lastRenderedPageBreak/>
              <w:t>4.1.16</w:t>
            </w:r>
          </w:p>
        </w:tc>
        <w:tc>
          <w:tcPr>
            <w:tcW w:w="2211" w:type="dxa"/>
            <w:tcBorders>
              <w:bottom w:val="nil"/>
            </w:tcBorders>
          </w:tcPr>
          <w:p w:rsidR="00083ABA" w:rsidRDefault="00083ABA">
            <w:pPr>
              <w:pStyle w:val="ConsPlusNormal"/>
            </w:pPr>
            <w:r>
              <w:t>Обучение государственных гражданских служащих области, впервые поступивших на государственную гражданскую службу области для замещения должностей, включенных в перечни должностей, установленные нормативными правовыми актами области и локальными нормативными правовыми актами, по образовательным программам в области противодействия коррупции</w:t>
            </w:r>
          </w:p>
        </w:tc>
        <w:tc>
          <w:tcPr>
            <w:tcW w:w="2268" w:type="dxa"/>
            <w:tcBorders>
              <w:bottom w:val="nil"/>
            </w:tcBorders>
          </w:tcPr>
          <w:p w:rsidR="00083ABA" w:rsidRDefault="00083ABA">
            <w:pPr>
              <w:pStyle w:val="ConsPlusNormal"/>
            </w:pPr>
            <w:r>
              <w:t>Аппарат губернатора и правительства области (управление по противодействию коррупции области), органы исполнительной власти, формируемые правительством области</w:t>
            </w:r>
          </w:p>
        </w:tc>
        <w:tc>
          <w:tcPr>
            <w:tcW w:w="794" w:type="dxa"/>
            <w:tcBorders>
              <w:bottom w:val="nil"/>
            </w:tcBorders>
          </w:tcPr>
          <w:p w:rsidR="00083ABA" w:rsidRDefault="00083ABA">
            <w:pPr>
              <w:pStyle w:val="ConsPlusNormal"/>
              <w:jc w:val="center"/>
            </w:pPr>
            <w:r>
              <w:t>2018 - 2024</w:t>
            </w:r>
          </w:p>
        </w:tc>
        <w:tc>
          <w:tcPr>
            <w:tcW w:w="2778" w:type="dxa"/>
            <w:tcBorders>
              <w:bottom w:val="nil"/>
            </w:tcBorders>
          </w:tcPr>
          <w:p w:rsidR="00083ABA" w:rsidRDefault="00083ABA">
            <w:pPr>
              <w:pStyle w:val="ConsPlusNormal"/>
            </w:pPr>
            <w:r>
              <w:t>Повышение профессионализма государственных гражданских служащих области:</w:t>
            </w:r>
          </w:p>
          <w:p w:rsidR="00083ABA" w:rsidRDefault="00083ABA">
            <w:pPr>
              <w:pStyle w:val="ConsPlusNormal"/>
            </w:pPr>
            <w:r>
              <w:t>ежегодно - не менее 1 обучения</w:t>
            </w:r>
          </w:p>
        </w:tc>
        <w:tc>
          <w:tcPr>
            <w:tcW w:w="1984" w:type="dxa"/>
            <w:tcBorders>
              <w:bottom w:val="nil"/>
            </w:tcBorders>
          </w:tcPr>
          <w:p w:rsidR="00083ABA" w:rsidRDefault="00083ABA">
            <w:pPr>
              <w:pStyle w:val="ConsPlusNormal"/>
            </w:pPr>
            <w:r>
              <w:t>Рост числа нарушений законодательства Российской Федерации и иных нормативных правовых актов в сфере противодействия коррупции</w:t>
            </w:r>
          </w:p>
        </w:tc>
        <w:tc>
          <w:tcPr>
            <w:tcW w:w="2494" w:type="dxa"/>
            <w:tcBorders>
              <w:bottom w:val="nil"/>
            </w:tcBorders>
          </w:tcPr>
          <w:p w:rsidR="00083ABA" w:rsidRDefault="00083ABA">
            <w:pPr>
              <w:pStyle w:val="ConsPlusNormal"/>
            </w:pPr>
            <w:r>
              <w:t>Количество государственных гражданских служащих области, ответственных за работу по противодействию коррупции, участвующих в семинарах и тренингах по проблемам противодействия коррупции</w:t>
            </w:r>
          </w:p>
        </w:tc>
      </w:tr>
      <w:tr w:rsidR="00083ABA">
        <w:tblPrEx>
          <w:tblBorders>
            <w:insideH w:val="nil"/>
          </w:tblBorders>
        </w:tblPrEx>
        <w:tc>
          <w:tcPr>
            <w:tcW w:w="13433" w:type="dxa"/>
            <w:gridSpan w:val="7"/>
            <w:tcBorders>
              <w:top w:val="nil"/>
            </w:tcBorders>
          </w:tcPr>
          <w:p w:rsidR="00083ABA" w:rsidRDefault="00083ABA">
            <w:pPr>
              <w:pStyle w:val="ConsPlusNormal"/>
              <w:jc w:val="both"/>
            </w:pPr>
            <w:r>
              <w:t xml:space="preserve">(в ред. </w:t>
            </w:r>
            <w:hyperlink r:id="rId80">
              <w:r>
                <w:rPr>
                  <w:color w:val="0000FF"/>
                </w:rPr>
                <w:t>постановления</w:t>
              </w:r>
            </w:hyperlink>
            <w:r>
              <w:t xml:space="preserve"> правительства ЕАО от 14.10.2021 N 372-пп)</w:t>
            </w:r>
          </w:p>
        </w:tc>
      </w:tr>
      <w:tr w:rsidR="00083ABA">
        <w:tblPrEx>
          <w:tblBorders>
            <w:insideH w:val="nil"/>
          </w:tblBorders>
        </w:tblPrEx>
        <w:tc>
          <w:tcPr>
            <w:tcW w:w="904" w:type="dxa"/>
            <w:tcBorders>
              <w:bottom w:val="nil"/>
            </w:tcBorders>
          </w:tcPr>
          <w:p w:rsidR="00083ABA" w:rsidRDefault="00083ABA">
            <w:pPr>
              <w:pStyle w:val="ConsPlusNormal"/>
              <w:jc w:val="center"/>
            </w:pPr>
            <w:r>
              <w:t>4.2</w:t>
            </w:r>
          </w:p>
        </w:tc>
        <w:tc>
          <w:tcPr>
            <w:tcW w:w="2211" w:type="dxa"/>
            <w:tcBorders>
              <w:bottom w:val="nil"/>
            </w:tcBorders>
          </w:tcPr>
          <w:p w:rsidR="00083ABA" w:rsidRDefault="00083ABA">
            <w:pPr>
              <w:pStyle w:val="ConsPlusNormal"/>
            </w:pPr>
            <w:r>
              <w:t>Оказание помощи органам местного самоуправления муниципальных образований области в разработке планов мероприятий по противодействию коррупции</w:t>
            </w:r>
          </w:p>
        </w:tc>
        <w:tc>
          <w:tcPr>
            <w:tcW w:w="2268" w:type="dxa"/>
            <w:tcBorders>
              <w:bottom w:val="nil"/>
            </w:tcBorders>
          </w:tcPr>
          <w:p w:rsidR="00083ABA" w:rsidRDefault="00083ABA">
            <w:pPr>
              <w:pStyle w:val="ConsPlusNormal"/>
            </w:pPr>
            <w:r>
              <w:t>Аппарат губернатора и правительства области (управление по противодействию коррупции области), управление по внутренней политике области</w:t>
            </w:r>
          </w:p>
        </w:tc>
        <w:tc>
          <w:tcPr>
            <w:tcW w:w="794" w:type="dxa"/>
            <w:tcBorders>
              <w:bottom w:val="nil"/>
            </w:tcBorders>
          </w:tcPr>
          <w:p w:rsidR="00083ABA" w:rsidRDefault="00083ABA">
            <w:pPr>
              <w:pStyle w:val="ConsPlusNormal"/>
              <w:jc w:val="center"/>
            </w:pPr>
            <w:r>
              <w:t>2018 - 2024</w:t>
            </w:r>
          </w:p>
        </w:tc>
        <w:tc>
          <w:tcPr>
            <w:tcW w:w="2778" w:type="dxa"/>
            <w:tcBorders>
              <w:bottom w:val="nil"/>
            </w:tcBorders>
          </w:tcPr>
          <w:p w:rsidR="00083ABA" w:rsidRDefault="00083ABA">
            <w:pPr>
              <w:pStyle w:val="ConsPlusNormal"/>
            </w:pPr>
            <w:r>
              <w:t>Повышение эффективности планирования деятельности органов местного самоуправления муниципальных образований области по противодействию коррупции:</w:t>
            </w:r>
          </w:p>
          <w:p w:rsidR="00083ABA" w:rsidRDefault="00083ABA">
            <w:pPr>
              <w:pStyle w:val="ConsPlusNormal"/>
            </w:pPr>
            <w:r>
              <w:t>2018 год - 100%;</w:t>
            </w:r>
          </w:p>
          <w:p w:rsidR="00083ABA" w:rsidRDefault="00083ABA">
            <w:pPr>
              <w:pStyle w:val="ConsPlusNormal"/>
            </w:pPr>
            <w:r>
              <w:t>2019 год - 100%;</w:t>
            </w:r>
          </w:p>
          <w:p w:rsidR="00083ABA" w:rsidRDefault="00083ABA">
            <w:pPr>
              <w:pStyle w:val="ConsPlusNormal"/>
            </w:pPr>
            <w:r>
              <w:t>2020 год - 100%;</w:t>
            </w:r>
          </w:p>
          <w:p w:rsidR="00083ABA" w:rsidRDefault="00083ABA">
            <w:pPr>
              <w:pStyle w:val="ConsPlusNormal"/>
            </w:pPr>
            <w:r>
              <w:t>2021 год - 100%;</w:t>
            </w:r>
          </w:p>
          <w:p w:rsidR="00083ABA" w:rsidRDefault="00083ABA">
            <w:pPr>
              <w:pStyle w:val="ConsPlusNormal"/>
            </w:pPr>
            <w:r>
              <w:lastRenderedPageBreak/>
              <w:t>2022 год - 100%;</w:t>
            </w:r>
          </w:p>
          <w:p w:rsidR="00083ABA" w:rsidRDefault="00083ABA">
            <w:pPr>
              <w:pStyle w:val="ConsPlusNormal"/>
            </w:pPr>
            <w:r>
              <w:t>2023 год - 100%;</w:t>
            </w:r>
          </w:p>
          <w:p w:rsidR="00083ABA" w:rsidRDefault="00083ABA">
            <w:pPr>
              <w:pStyle w:val="ConsPlusNormal"/>
            </w:pPr>
            <w:r>
              <w:t>2024 год - 100%</w:t>
            </w:r>
          </w:p>
        </w:tc>
        <w:tc>
          <w:tcPr>
            <w:tcW w:w="1984" w:type="dxa"/>
            <w:tcBorders>
              <w:bottom w:val="nil"/>
            </w:tcBorders>
          </w:tcPr>
          <w:p w:rsidR="00083ABA" w:rsidRDefault="00083ABA">
            <w:pPr>
              <w:pStyle w:val="ConsPlusNormal"/>
            </w:pPr>
            <w:r>
              <w:lastRenderedPageBreak/>
              <w:t xml:space="preserve">Снижение результативности работы и невыполнение отдельных норм законодательства о государственной гражданской службе, муниципальной службе и противодействии </w:t>
            </w:r>
            <w:r>
              <w:lastRenderedPageBreak/>
              <w:t>коррупции</w:t>
            </w:r>
          </w:p>
        </w:tc>
        <w:tc>
          <w:tcPr>
            <w:tcW w:w="2494" w:type="dxa"/>
            <w:tcBorders>
              <w:bottom w:val="nil"/>
            </w:tcBorders>
          </w:tcPr>
          <w:p w:rsidR="00083ABA" w:rsidRDefault="00083ABA">
            <w:pPr>
              <w:pStyle w:val="ConsPlusNormal"/>
            </w:pPr>
            <w:r>
              <w:lastRenderedPageBreak/>
              <w:t>Количество социальных акций, направленных на развитие антикоррупционного мировосприятия</w:t>
            </w:r>
          </w:p>
        </w:tc>
      </w:tr>
      <w:tr w:rsidR="00083ABA">
        <w:tblPrEx>
          <w:tblBorders>
            <w:insideH w:val="nil"/>
          </w:tblBorders>
        </w:tblPrEx>
        <w:tc>
          <w:tcPr>
            <w:tcW w:w="13433" w:type="dxa"/>
            <w:gridSpan w:val="7"/>
            <w:tcBorders>
              <w:top w:val="nil"/>
            </w:tcBorders>
          </w:tcPr>
          <w:p w:rsidR="00083ABA" w:rsidRDefault="00083ABA">
            <w:pPr>
              <w:pStyle w:val="ConsPlusNormal"/>
              <w:jc w:val="both"/>
            </w:pPr>
            <w:r>
              <w:lastRenderedPageBreak/>
              <w:t xml:space="preserve">(в ред. </w:t>
            </w:r>
            <w:hyperlink r:id="rId81">
              <w:r>
                <w:rPr>
                  <w:color w:val="0000FF"/>
                </w:rPr>
                <w:t>постановления</w:t>
              </w:r>
            </w:hyperlink>
            <w:r>
              <w:t xml:space="preserve"> правительства ЕАО от 14.10.2021 N 372-пп)</w:t>
            </w:r>
          </w:p>
        </w:tc>
      </w:tr>
      <w:tr w:rsidR="00083ABA">
        <w:tblPrEx>
          <w:tblBorders>
            <w:insideH w:val="nil"/>
          </w:tblBorders>
        </w:tblPrEx>
        <w:tc>
          <w:tcPr>
            <w:tcW w:w="904" w:type="dxa"/>
            <w:tcBorders>
              <w:bottom w:val="nil"/>
            </w:tcBorders>
          </w:tcPr>
          <w:p w:rsidR="00083ABA" w:rsidRDefault="00083ABA">
            <w:pPr>
              <w:pStyle w:val="ConsPlusNormal"/>
              <w:jc w:val="center"/>
            </w:pPr>
            <w:r>
              <w:t>4.3</w:t>
            </w:r>
          </w:p>
        </w:tc>
        <w:tc>
          <w:tcPr>
            <w:tcW w:w="2211" w:type="dxa"/>
            <w:tcBorders>
              <w:bottom w:val="nil"/>
            </w:tcBorders>
          </w:tcPr>
          <w:p w:rsidR="00083ABA" w:rsidRDefault="00083ABA">
            <w:pPr>
              <w:pStyle w:val="ConsPlusNormal"/>
            </w:pPr>
            <w:r>
              <w:t>Разработка и утверждение планов противодействия коррупции в органах исполнительной власти области, формируемых правительством области, и аппарате губернатора и правительства области, включая подведомственные им учреждения. Своевременная их корректировка с учетом возможных изменений в законодательстве</w:t>
            </w:r>
          </w:p>
        </w:tc>
        <w:tc>
          <w:tcPr>
            <w:tcW w:w="2268" w:type="dxa"/>
            <w:tcBorders>
              <w:bottom w:val="nil"/>
            </w:tcBorders>
          </w:tcPr>
          <w:p w:rsidR="00083ABA" w:rsidRDefault="00083ABA">
            <w:pPr>
              <w:pStyle w:val="ConsPlusNormal"/>
            </w:pPr>
            <w:r>
              <w:t>Органы исполнительной власти, формируемые правительством области, аппарат губернатора и правительства области (управление по противодействию коррупции области)</w:t>
            </w:r>
          </w:p>
        </w:tc>
        <w:tc>
          <w:tcPr>
            <w:tcW w:w="794" w:type="dxa"/>
            <w:tcBorders>
              <w:bottom w:val="nil"/>
            </w:tcBorders>
          </w:tcPr>
          <w:p w:rsidR="00083ABA" w:rsidRDefault="00083ABA">
            <w:pPr>
              <w:pStyle w:val="ConsPlusNormal"/>
              <w:jc w:val="center"/>
            </w:pPr>
            <w:r>
              <w:t>2018 - 2024</w:t>
            </w:r>
          </w:p>
        </w:tc>
        <w:tc>
          <w:tcPr>
            <w:tcW w:w="2778" w:type="dxa"/>
            <w:tcBorders>
              <w:bottom w:val="nil"/>
            </w:tcBorders>
          </w:tcPr>
          <w:p w:rsidR="00083ABA" w:rsidRDefault="00083ABA">
            <w:pPr>
              <w:pStyle w:val="ConsPlusNormal"/>
            </w:pPr>
            <w:r>
              <w:t>Планирование мероприятий по противодействию коррупции в органах исполнительной власти области, формируемых правительством области, и аппарате губернатора и правительства области, включая подведомственные им учреждения:</w:t>
            </w:r>
          </w:p>
          <w:p w:rsidR="00083ABA" w:rsidRDefault="00083ABA">
            <w:pPr>
              <w:pStyle w:val="ConsPlusNormal"/>
            </w:pPr>
            <w:r>
              <w:t>2018 год - 100%;</w:t>
            </w:r>
          </w:p>
          <w:p w:rsidR="00083ABA" w:rsidRDefault="00083ABA">
            <w:pPr>
              <w:pStyle w:val="ConsPlusNormal"/>
            </w:pPr>
            <w:r>
              <w:t>2019 год - 100%;</w:t>
            </w:r>
          </w:p>
          <w:p w:rsidR="00083ABA" w:rsidRDefault="00083ABA">
            <w:pPr>
              <w:pStyle w:val="ConsPlusNormal"/>
            </w:pPr>
            <w:r>
              <w:t>2020 год - 100%;</w:t>
            </w:r>
          </w:p>
          <w:p w:rsidR="00083ABA" w:rsidRDefault="00083ABA">
            <w:pPr>
              <w:pStyle w:val="ConsPlusNormal"/>
            </w:pPr>
            <w:r>
              <w:t>2021 год - 100%;</w:t>
            </w:r>
          </w:p>
          <w:p w:rsidR="00083ABA" w:rsidRDefault="00083ABA">
            <w:pPr>
              <w:pStyle w:val="ConsPlusNormal"/>
            </w:pPr>
            <w:r>
              <w:t>2022 год - 100%;</w:t>
            </w:r>
          </w:p>
          <w:p w:rsidR="00083ABA" w:rsidRDefault="00083ABA">
            <w:pPr>
              <w:pStyle w:val="ConsPlusNormal"/>
            </w:pPr>
            <w:r>
              <w:t>2023 год - 100%;</w:t>
            </w:r>
          </w:p>
          <w:p w:rsidR="00083ABA" w:rsidRDefault="00083ABA">
            <w:pPr>
              <w:pStyle w:val="ConsPlusNormal"/>
            </w:pPr>
            <w:r>
              <w:t>2024 год - 100%</w:t>
            </w:r>
          </w:p>
        </w:tc>
        <w:tc>
          <w:tcPr>
            <w:tcW w:w="1984" w:type="dxa"/>
            <w:tcBorders>
              <w:bottom w:val="nil"/>
            </w:tcBorders>
          </w:tcPr>
          <w:p w:rsidR="00083ABA" w:rsidRDefault="00083ABA">
            <w:pPr>
              <w:pStyle w:val="ConsPlusNormal"/>
            </w:pPr>
            <w:r>
              <w:t>Отсутствие профилактических мероприятий повлечет рост коррупционных проявлений</w:t>
            </w:r>
          </w:p>
        </w:tc>
        <w:tc>
          <w:tcPr>
            <w:tcW w:w="2494" w:type="dxa"/>
            <w:tcBorders>
              <w:bottom w:val="nil"/>
            </w:tcBorders>
          </w:tcPr>
          <w:p w:rsidR="00083ABA" w:rsidRDefault="00083ABA">
            <w:pPr>
              <w:pStyle w:val="ConsPlusNormal"/>
            </w:pPr>
            <w:r>
              <w:t>Количество проверок соблюдения законодательства о государственной гражданской службе и противодействии коррупции</w:t>
            </w:r>
          </w:p>
        </w:tc>
      </w:tr>
      <w:tr w:rsidR="00083ABA">
        <w:tblPrEx>
          <w:tblBorders>
            <w:insideH w:val="nil"/>
          </w:tblBorders>
        </w:tblPrEx>
        <w:tc>
          <w:tcPr>
            <w:tcW w:w="13433" w:type="dxa"/>
            <w:gridSpan w:val="7"/>
            <w:tcBorders>
              <w:top w:val="nil"/>
            </w:tcBorders>
          </w:tcPr>
          <w:p w:rsidR="00083ABA" w:rsidRDefault="00083ABA">
            <w:pPr>
              <w:pStyle w:val="ConsPlusNormal"/>
              <w:jc w:val="both"/>
            </w:pPr>
            <w:r>
              <w:t xml:space="preserve">(в ред. </w:t>
            </w:r>
            <w:hyperlink r:id="rId82">
              <w:r>
                <w:rPr>
                  <w:color w:val="0000FF"/>
                </w:rPr>
                <w:t>постановления</w:t>
              </w:r>
            </w:hyperlink>
            <w:r>
              <w:t xml:space="preserve"> правительства ЕАО от 14.10.2021 N 372-пп)</w:t>
            </w:r>
          </w:p>
        </w:tc>
      </w:tr>
      <w:tr w:rsidR="00083ABA">
        <w:tc>
          <w:tcPr>
            <w:tcW w:w="904" w:type="dxa"/>
          </w:tcPr>
          <w:p w:rsidR="00083ABA" w:rsidRDefault="00083ABA">
            <w:pPr>
              <w:pStyle w:val="ConsPlusNormal"/>
              <w:jc w:val="center"/>
            </w:pPr>
            <w:r>
              <w:t>4.4</w:t>
            </w:r>
          </w:p>
        </w:tc>
        <w:tc>
          <w:tcPr>
            <w:tcW w:w="2211" w:type="dxa"/>
          </w:tcPr>
          <w:p w:rsidR="00083ABA" w:rsidRDefault="00083ABA">
            <w:pPr>
              <w:pStyle w:val="ConsPlusNormal"/>
            </w:pPr>
            <w:r>
              <w:t xml:space="preserve">Проведение специальных мероприятий антикоррупционной направленности в учреждениях, функции и полномочия учредителей которых осуществляют органы исполнительной власти области, </w:t>
            </w:r>
            <w:r>
              <w:lastRenderedPageBreak/>
              <w:t>формируемые правительством области, аппарат губернатора и правительства области</w:t>
            </w:r>
          </w:p>
        </w:tc>
        <w:tc>
          <w:tcPr>
            <w:tcW w:w="2268" w:type="dxa"/>
          </w:tcPr>
          <w:p w:rsidR="00083ABA" w:rsidRDefault="00083ABA">
            <w:pPr>
              <w:pStyle w:val="ConsPlusNormal"/>
            </w:pPr>
            <w:r>
              <w:lastRenderedPageBreak/>
              <w:t xml:space="preserve">Органы исполнительной власти, формируемые правительством области, аппарат губернатора и правительства области, осуществляющие функции и полномочия учредителей </w:t>
            </w:r>
            <w:r>
              <w:lastRenderedPageBreak/>
              <w:t>областных государственных учреждений</w:t>
            </w:r>
          </w:p>
        </w:tc>
        <w:tc>
          <w:tcPr>
            <w:tcW w:w="794" w:type="dxa"/>
          </w:tcPr>
          <w:p w:rsidR="00083ABA" w:rsidRDefault="00083ABA">
            <w:pPr>
              <w:pStyle w:val="ConsPlusNormal"/>
              <w:jc w:val="center"/>
            </w:pPr>
            <w:r>
              <w:lastRenderedPageBreak/>
              <w:t>2018 - 2024</w:t>
            </w:r>
          </w:p>
        </w:tc>
        <w:tc>
          <w:tcPr>
            <w:tcW w:w="2778" w:type="dxa"/>
          </w:tcPr>
          <w:p w:rsidR="00083ABA" w:rsidRDefault="00083ABA">
            <w:pPr>
              <w:pStyle w:val="ConsPlusNormal"/>
            </w:pPr>
            <w:r>
              <w:t>Профилактика коррупционных проявлений</w:t>
            </w:r>
          </w:p>
        </w:tc>
        <w:tc>
          <w:tcPr>
            <w:tcW w:w="1984" w:type="dxa"/>
          </w:tcPr>
          <w:p w:rsidR="00083ABA" w:rsidRDefault="00083ABA">
            <w:pPr>
              <w:pStyle w:val="ConsPlusNormal"/>
            </w:pPr>
            <w:r>
              <w:t>Отсутствие профилактических мероприятий повлечет рост коррупционных проявлений</w:t>
            </w:r>
          </w:p>
        </w:tc>
        <w:tc>
          <w:tcPr>
            <w:tcW w:w="2494" w:type="dxa"/>
          </w:tcPr>
          <w:p w:rsidR="00083ABA" w:rsidRDefault="00083ABA">
            <w:pPr>
              <w:pStyle w:val="ConsPlusNormal"/>
            </w:pPr>
            <w:r>
              <w:t>Количество проверок соблюдения законодательства о государственной гражданской</w:t>
            </w:r>
          </w:p>
          <w:p w:rsidR="00083ABA" w:rsidRDefault="00083ABA">
            <w:pPr>
              <w:pStyle w:val="ConsPlusNormal"/>
            </w:pPr>
            <w:r>
              <w:t>службе и противодействии коррупции</w:t>
            </w:r>
          </w:p>
        </w:tc>
      </w:tr>
      <w:tr w:rsidR="00083ABA">
        <w:tblPrEx>
          <w:tblBorders>
            <w:insideH w:val="nil"/>
          </w:tblBorders>
        </w:tblPrEx>
        <w:tc>
          <w:tcPr>
            <w:tcW w:w="904" w:type="dxa"/>
            <w:tcBorders>
              <w:bottom w:val="nil"/>
            </w:tcBorders>
          </w:tcPr>
          <w:p w:rsidR="00083ABA" w:rsidRDefault="00083ABA">
            <w:pPr>
              <w:pStyle w:val="ConsPlusNormal"/>
              <w:jc w:val="center"/>
            </w:pPr>
            <w:r>
              <w:lastRenderedPageBreak/>
              <w:t>4.5</w:t>
            </w:r>
          </w:p>
        </w:tc>
        <w:tc>
          <w:tcPr>
            <w:tcW w:w="2211" w:type="dxa"/>
            <w:tcBorders>
              <w:bottom w:val="nil"/>
            </w:tcBorders>
          </w:tcPr>
          <w:p w:rsidR="00083ABA" w:rsidRDefault="00083ABA">
            <w:pPr>
              <w:pStyle w:val="ConsPlusNormal"/>
            </w:pPr>
            <w:r>
              <w:t>Проведение мониторинга практики применения законодательства в сфере государственной гражданской службы, в том числе по противодействию коррупции в органах исполнительной власти, формируемых правительством области</w:t>
            </w:r>
          </w:p>
        </w:tc>
        <w:tc>
          <w:tcPr>
            <w:tcW w:w="2268" w:type="dxa"/>
            <w:tcBorders>
              <w:bottom w:val="nil"/>
            </w:tcBorders>
          </w:tcPr>
          <w:p w:rsidR="00083ABA" w:rsidRDefault="00083ABA">
            <w:pPr>
              <w:pStyle w:val="ConsPlusNormal"/>
            </w:pPr>
            <w:r>
              <w:t>Аппарат губернатора и правительства области (управление по противодействию коррупции области), органы исполнительной власти, формируемые правительством области</w:t>
            </w:r>
          </w:p>
        </w:tc>
        <w:tc>
          <w:tcPr>
            <w:tcW w:w="794" w:type="dxa"/>
            <w:tcBorders>
              <w:bottom w:val="nil"/>
            </w:tcBorders>
          </w:tcPr>
          <w:p w:rsidR="00083ABA" w:rsidRDefault="00083ABA">
            <w:pPr>
              <w:pStyle w:val="ConsPlusNormal"/>
              <w:jc w:val="center"/>
            </w:pPr>
            <w:r>
              <w:t>2018 - 2024</w:t>
            </w:r>
          </w:p>
        </w:tc>
        <w:tc>
          <w:tcPr>
            <w:tcW w:w="2778" w:type="dxa"/>
            <w:tcBorders>
              <w:bottom w:val="nil"/>
            </w:tcBorders>
          </w:tcPr>
          <w:p w:rsidR="00083ABA" w:rsidRDefault="00083ABA">
            <w:pPr>
              <w:pStyle w:val="ConsPlusNormal"/>
            </w:pPr>
            <w:r>
              <w:t>Получение информации о динамике процессов применения законодательства о противодействии коррупции:</w:t>
            </w:r>
          </w:p>
          <w:p w:rsidR="00083ABA" w:rsidRDefault="00083ABA">
            <w:pPr>
              <w:pStyle w:val="ConsPlusNormal"/>
            </w:pPr>
            <w:r>
              <w:t>2018 год - 100%;</w:t>
            </w:r>
          </w:p>
          <w:p w:rsidR="00083ABA" w:rsidRDefault="00083ABA">
            <w:pPr>
              <w:pStyle w:val="ConsPlusNormal"/>
            </w:pPr>
            <w:r>
              <w:t>2019 год - 100%;</w:t>
            </w:r>
          </w:p>
          <w:p w:rsidR="00083ABA" w:rsidRDefault="00083ABA">
            <w:pPr>
              <w:pStyle w:val="ConsPlusNormal"/>
            </w:pPr>
            <w:r>
              <w:t>2020 год - 100%;</w:t>
            </w:r>
          </w:p>
          <w:p w:rsidR="00083ABA" w:rsidRDefault="00083ABA">
            <w:pPr>
              <w:pStyle w:val="ConsPlusNormal"/>
            </w:pPr>
            <w:r>
              <w:t>2021 год - 100%;</w:t>
            </w:r>
          </w:p>
          <w:p w:rsidR="00083ABA" w:rsidRDefault="00083ABA">
            <w:pPr>
              <w:pStyle w:val="ConsPlusNormal"/>
            </w:pPr>
            <w:r>
              <w:t>2022 год - 100%;</w:t>
            </w:r>
          </w:p>
          <w:p w:rsidR="00083ABA" w:rsidRDefault="00083ABA">
            <w:pPr>
              <w:pStyle w:val="ConsPlusNormal"/>
            </w:pPr>
            <w:r>
              <w:t>2023 год - 100%;</w:t>
            </w:r>
          </w:p>
          <w:p w:rsidR="00083ABA" w:rsidRDefault="00083ABA">
            <w:pPr>
              <w:pStyle w:val="ConsPlusNormal"/>
            </w:pPr>
            <w:r>
              <w:t>2024 год - 100%</w:t>
            </w:r>
          </w:p>
        </w:tc>
        <w:tc>
          <w:tcPr>
            <w:tcW w:w="1984" w:type="dxa"/>
            <w:tcBorders>
              <w:bottom w:val="nil"/>
            </w:tcBorders>
          </w:tcPr>
          <w:p w:rsidR="00083ABA" w:rsidRDefault="00083ABA">
            <w:pPr>
              <w:pStyle w:val="ConsPlusNormal"/>
            </w:pPr>
            <w:r>
              <w:t>Выявление нарушений законодательства в сфере государственной гражданской службы, а также противодействия коррупции в органах исполнительной власти области, формируемых правительством области</w:t>
            </w:r>
          </w:p>
        </w:tc>
        <w:tc>
          <w:tcPr>
            <w:tcW w:w="2494" w:type="dxa"/>
            <w:tcBorders>
              <w:bottom w:val="nil"/>
            </w:tcBorders>
          </w:tcPr>
          <w:p w:rsidR="00083ABA" w:rsidRDefault="00083ABA">
            <w:pPr>
              <w:pStyle w:val="ConsPlusNormal"/>
            </w:pPr>
            <w:r>
              <w:t>Количество проверок соблюдения законодательства о государственной гражданской службе и противодействии коррупции</w:t>
            </w:r>
          </w:p>
        </w:tc>
      </w:tr>
      <w:tr w:rsidR="00083ABA">
        <w:tblPrEx>
          <w:tblBorders>
            <w:insideH w:val="nil"/>
          </w:tblBorders>
        </w:tblPrEx>
        <w:tc>
          <w:tcPr>
            <w:tcW w:w="13433" w:type="dxa"/>
            <w:gridSpan w:val="7"/>
            <w:tcBorders>
              <w:top w:val="nil"/>
            </w:tcBorders>
          </w:tcPr>
          <w:p w:rsidR="00083ABA" w:rsidRDefault="00083ABA">
            <w:pPr>
              <w:pStyle w:val="ConsPlusNormal"/>
              <w:jc w:val="both"/>
            </w:pPr>
            <w:r>
              <w:t xml:space="preserve">(в ред. </w:t>
            </w:r>
            <w:hyperlink r:id="rId83">
              <w:r>
                <w:rPr>
                  <w:color w:val="0000FF"/>
                </w:rPr>
                <w:t>постановления</w:t>
              </w:r>
            </w:hyperlink>
            <w:r>
              <w:t xml:space="preserve"> правительства ЕАО от 14.10.2021 N 372-пп)</w:t>
            </w:r>
          </w:p>
        </w:tc>
      </w:tr>
      <w:tr w:rsidR="00083ABA">
        <w:tblPrEx>
          <w:tblBorders>
            <w:insideH w:val="nil"/>
          </w:tblBorders>
        </w:tblPrEx>
        <w:tc>
          <w:tcPr>
            <w:tcW w:w="904" w:type="dxa"/>
            <w:tcBorders>
              <w:bottom w:val="nil"/>
            </w:tcBorders>
          </w:tcPr>
          <w:p w:rsidR="00083ABA" w:rsidRDefault="00083ABA">
            <w:pPr>
              <w:pStyle w:val="ConsPlusNormal"/>
              <w:jc w:val="center"/>
            </w:pPr>
            <w:r>
              <w:t>4.6</w:t>
            </w:r>
          </w:p>
        </w:tc>
        <w:tc>
          <w:tcPr>
            <w:tcW w:w="2211" w:type="dxa"/>
            <w:tcBorders>
              <w:bottom w:val="nil"/>
            </w:tcBorders>
          </w:tcPr>
          <w:p w:rsidR="00083ABA" w:rsidRDefault="00083ABA">
            <w:pPr>
              <w:pStyle w:val="ConsPlusNormal"/>
            </w:pPr>
            <w:r>
              <w:t>Подготовка и проведение заседаний комиссии по координации работы по противодействию коррупции в Еврейской автономной области</w:t>
            </w:r>
          </w:p>
        </w:tc>
        <w:tc>
          <w:tcPr>
            <w:tcW w:w="2268" w:type="dxa"/>
            <w:tcBorders>
              <w:bottom w:val="nil"/>
            </w:tcBorders>
          </w:tcPr>
          <w:p w:rsidR="00083ABA" w:rsidRDefault="00083ABA">
            <w:pPr>
              <w:pStyle w:val="ConsPlusNormal"/>
            </w:pPr>
            <w:r>
              <w:t>Аппарат губернатора и правительства области (управление по противодействию коррупции области)</w:t>
            </w:r>
          </w:p>
        </w:tc>
        <w:tc>
          <w:tcPr>
            <w:tcW w:w="794" w:type="dxa"/>
            <w:tcBorders>
              <w:bottom w:val="nil"/>
            </w:tcBorders>
          </w:tcPr>
          <w:p w:rsidR="00083ABA" w:rsidRDefault="00083ABA">
            <w:pPr>
              <w:pStyle w:val="ConsPlusNormal"/>
              <w:jc w:val="center"/>
            </w:pPr>
            <w:r>
              <w:t>2018 - 2024</w:t>
            </w:r>
          </w:p>
        </w:tc>
        <w:tc>
          <w:tcPr>
            <w:tcW w:w="2778" w:type="dxa"/>
            <w:tcBorders>
              <w:bottom w:val="nil"/>
            </w:tcBorders>
          </w:tcPr>
          <w:p w:rsidR="00083ABA" w:rsidRDefault="00083ABA">
            <w:pPr>
              <w:pStyle w:val="ConsPlusNormal"/>
            </w:pPr>
            <w:r>
              <w:t>Осуществление координации деятельности государственных органов области, территориальных органов федеральных органов исполнительной власти, органов местного самоуправления муниципальных образований области по реализации государственной политики в области противодействия коррупции:</w:t>
            </w:r>
          </w:p>
          <w:p w:rsidR="00083ABA" w:rsidRDefault="00083ABA">
            <w:pPr>
              <w:pStyle w:val="ConsPlusNormal"/>
            </w:pPr>
            <w:r>
              <w:t>2018 год - 100%;</w:t>
            </w:r>
          </w:p>
          <w:p w:rsidR="00083ABA" w:rsidRDefault="00083ABA">
            <w:pPr>
              <w:pStyle w:val="ConsPlusNormal"/>
            </w:pPr>
            <w:r>
              <w:lastRenderedPageBreak/>
              <w:t>2019 год - 100%;</w:t>
            </w:r>
          </w:p>
          <w:p w:rsidR="00083ABA" w:rsidRDefault="00083ABA">
            <w:pPr>
              <w:pStyle w:val="ConsPlusNormal"/>
            </w:pPr>
            <w:r>
              <w:t>2020 год - 100%;</w:t>
            </w:r>
          </w:p>
          <w:p w:rsidR="00083ABA" w:rsidRDefault="00083ABA">
            <w:pPr>
              <w:pStyle w:val="ConsPlusNormal"/>
            </w:pPr>
            <w:r>
              <w:t>2021 год - 100%;</w:t>
            </w:r>
          </w:p>
          <w:p w:rsidR="00083ABA" w:rsidRDefault="00083ABA">
            <w:pPr>
              <w:pStyle w:val="ConsPlusNormal"/>
            </w:pPr>
            <w:r>
              <w:t>2022 год - 100%;</w:t>
            </w:r>
          </w:p>
          <w:p w:rsidR="00083ABA" w:rsidRDefault="00083ABA">
            <w:pPr>
              <w:pStyle w:val="ConsPlusNormal"/>
            </w:pPr>
            <w:r>
              <w:t>2023 год - 100%;</w:t>
            </w:r>
          </w:p>
          <w:p w:rsidR="00083ABA" w:rsidRDefault="00083ABA">
            <w:pPr>
              <w:pStyle w:val="ConsPlusNormal"/>
            </w:pPr>
            <w:r>
              <w:t>2024 год - 100%</w:t>
            </w:r>
          </w:p>
        </w:tc>
        <w:tc>
          <w:tcPr>
            <w:tcW w:w="1984" w:type="dxa"/>
            <w:tcBorders>
              <w:bottom w:val="nil"/>
            </w:tcBorders>
          </w:tcPr>
          <w:p w:rsidR="00083ABA" w:rsidRDefault="00083ABA">
            <w:pPr>
              <w:pStyle w:val="ConsPlusNormal"/>
            </w:pPr>
            <w:r>
              <w:lastRenderedPageBreak/>
              <w:t>Снижение результативности работы и невыполнение отдельных норм законодательства о государственной гражданской службе и противодействии коррупции</w:t>
            </w:r>
          </w:p>
        </w:tc>
        <w:tc>
          <w:tcPr>
            <w:tcW w:w="2494" w:type="dxa"/>
            <w:tcBorders>
              <w:bottom w:val="nil"/>
            </w:tcBorders>
          </w:tcPr>
          <w:p w:rsidR="00083ABA" w:rsidRDefault="00083ABA">
            <w:pPr>
              <w:pStyle w:val="ConsPlusNormal"/>
            </w:pPr>
            <w:r>
              <w:t>Количество пропагандистских и иных агитационных материалов антикоррупционной направленности, размещенных в СМИ, в том числе в сфере миграции</w:t>
            </w:r>
          </w:p>
        </w:tc>
      </w:tr>
      <w:tr w:rsidR="00083ABA">
        <w:tblPrEx>
          <w:tblBorders>
            <w:insideH w:val="nil"/>
          </w:tblBorders>
        </w:tblPrEx>
        <w:tc>
          <w:tcPr>
            <w:tcW w:w="13433" w:type="dxa"/>
            <w:gridSpan w:val="7"/>
            <w:tcBorders>
              <w:top w:val="nil"/>
            </w:tcBorders>
          </w:tcPr>
          <w:p w:rsidR="00083ABA" w:rsidRDefault="00083ABA">
            <w:pPr>
              <w:pStyle w:val="ConsPlusNormal"/>
              <w:jc w:val="both"/>
            </w:pPr>
            <w:r>
              <w:lastRenderedPageBreak/>
              <w:t xml:space="preserve">(в ред. </w:t>
            </w:r>
            <w:hyperlink r:id="rId84">
              <w:r>
                <w:rPr>
                  <w:color w:val="0000FF"/>
                </w:rPr>
                <w:t>постановления</w:t>
              </w:r>
            </w:hyperlink>
            <w:r>
              <w:t xml:space="preserve"> правительства ЕАО от 14.10.2021 N 372-пп)</w:t>
            </w:r>
          </w:p>
        </w:tc>
      </w:tr>
      <w:tr w:rsidR="00083ABA">
        <w:tblPrEx>
          <w:tblBorders>
            <w:insideH w:val="nil"/>
          </w:tblBorders>
        </w:tblPrEx>
        <w:tc>
          <w:tcPr>
            <w:tcW w:w="904" w:type="dxa"/>
            <w:tcBorders>
              <w:bottom w:val="nil"/>
            </w:tcBorders>
          </w:tcPr>
          <w:p w:rsidR="00083ABA" w:rsidRDefault="00083ABA">
            <w:pPr>
              <w:pStyle w:val="ConsPlusNormal"/>
              <w:jc w:val="center"/>
            </w:pPr>
            <w:r>
              <w:t>4.7</w:t>
            </w:r>
          </w:p>
        </w:tc>
        <w:tc>
          <w:tcPr>
            <w:tcW w:w="2211" w:type="dxa"/>
            <w:tcBorders>
              <w:bottom w:val="nil"/>
            </w:tcBorders>
          </w:tcPr>
          <w:p w:rsidR="00083ABA" w:rsidRDefault="00083ABA">
            <w:pPr>
              <w:pStyle w:val="ConsPlusNormal"/>
            </w:pPr>
            <w:r>
              <w:t>Актуализация перечня должностей государственной гражданской службы области, при замещении которых государственные гражданские служащие области обязаны представлять сведения о своих доходах, расходах, об имуществе и обязательствах имущественного характера, а также сведения о доходах, о расходах, об имуществе и обязательствах имущественного характера своих супруги (супруга) и несовершеннолетних детей</w:t>
            </w:r>
          </w:p>
        </w:tc>
        <w:tc>
          <w:tcPr>
            <w:tcW w:w="2268" w:type="dxa"/>
            <w:tcBorders>
              <w:bottom w:val="nil"/>
            </w:tcBorders>
          </w:tcPr>
          <w:p w:rsidR="00083ABA" w:rsidRDefault="00083ABA">
            <w:pPr>
              <w:pStyle w:val="ConsPlusNormal"/>
            </w:pPr>
            <w:r>
              <w:t>Аппарат губернатора и правительства области (управление по противодействию коррупции области), органы исполнительной власти, формируемые правительством области</w:t>
            </w:r>
          </w:p>
        </w:tc>
        <w:tc>
          <w:tcPr>
            <w:tcW w:w="794" w:type="dxa"/>
            <w:tcBorders>
              <w:bottom w:val="nil"/>
            </w:tcBorders>
          </w:tcPr>
          <w:p w:rsidR="00083ABA" w:rsidRDefault="00083ABA">
            <w:pPr>
              <w:pStyle w:val="ConsPlusNormal"/>
              <w:jc w:val="center"/>
            </w:pPr>
            <w:r>
              <w:t>2018 - 2024</w:t>
            </w:r>
          </w:p>
        </w:tc>
        <w:tc>
          <w:tcPr>
            <w:tcW w:w="2778" w:type="dxa"/>
            <w:tcBorders>
              <w:bottom w:val="nil"/>
            </w:tcBorders>
          </w:tcPr>
          <w:p w:rsidR="00083ABA" w:rsidRDefault="00083ABA">
            <w:pPr>
              <w:pStyle w:val="ConsPlusNormal"/>
            </w:pPr>
            <w:r>
              <w:t>Создание организационно-правовых условий для предотвращения коррупционных правонарушений со стороны государственных гражданских служащих области:</w:t>
            </w:r>
          </w:p>
          <w:p w:rsidR="00083ABA" w:rsidRDefault="00083ABA">
            <w:pPr>
              <w:pStyle w:val="ConsPlusNormal"/>
            </w:pPr>
            <w:r>
              <w:t>2018 год - 100%;</w:t>
            </w:r>
          </w:p>
          <w:p w:rsidR="00083ABA" w:rsidRDefault="00083ABA">
            <w:pPr>
              <w:pStyle w:val="ConsPlusNormal"/>
            </w:pPr>
            <w:r>
              <w:t>2019 год - 100%;</w:t>
            </w:r>
          </w:p>
          <w:p w:rsidR="00083ABA" w:rsidRDefault="00083ABA">
            <w:pPr>
              <w:pStyle w:val="ConsPlusNormal"/>
            </w:pPr>
            <w:r>
              <w:t>2020 год - 100%;</w:t>
            </w:r>
          </w:p>
          <w:p w:rsidR="00083ABA" w:rsidRDefault="00083ABA">
            <w:pPr>
              <w:pStyle w:val="ConsPlusNormal"/>
            </w:pPr>
            <w:r>
              <w:t>2021 год - 100%;</w:t>
            </w:r>
          </w:p>
          <w:p w:rsidR="00083ABA" w:rsidRDefault="00083ABA">
            <w:pPr>
              <w:pStyle w:val="ConsPlusNormal"/>
            </w:pPr>
            <w:r>
              <w:t>2022 год - 100%;</w:t>
            </w:r>
          </w:p>
          <w:p w:rsidR="00083ABA" w:rsidRDefault="00083ABA">
            <w:pPr>
              <w:pStyle w:val="ConsPlusNormal"/>
            </w:pPr>
            <w:r>
              <w:t>2023 год - 100%;</w:t>
            </w:r>
          </w:p>
          <w:p w:rsidR="00083ABA" w:rsidRDefault="00083ABA">
            <w:pPr>
              <w:pStyle w:val="ConsPlusNormal"/>
            </w:pPr>
            <w:r>
              <w:t>2024 год - 100%</w:t>
            </w:r>
          </w:p>
        </w:tc>
        <w:tc>
          <w:tcPr>
            <w:tcW w:w="1984" w:type="dxa"/>
            <w:tcBorders>
              <w:bottom w:val="nil"/>
            </w:tcBorders>
          </w:tcPr>
          <w:p w:rsidR="00083ABA" w:rsidRDefault="00083ABA">
            <w:pPr>
              <w:pStyle w:val="ConsPlusNormal"/>
            </w:pPr>
            <w:r>
              <w:t>Нарушение законодательства о противодействии коррупции, рост коррупционных правонарушений</w:t>
            </w:r>
          </w:p>
        </w:tc>
        <w:tc>
          <w:tcPr>
            <w:tcW w:w="2494" w:type="dxa"/>
            <w:tcBorders>
              <w:bottom w:val="nil"/>
            </w:tcBorders>
          </w:tcPr>
          <w:p w:rsidR="00083ABA" w:rsidRDefault="00083ABA">
            <w:pPr>
              <w:pStyle w:val="ConsPlusNormal"/>
            </w:pPr>
            <w:r>
              <w:t>Количество государственных гражданских служащих области, ответственных за работу по противодействию коррупции, участвующих в семинарах и тренингах по проблемам противодействия коррупции</w:t>
            </w:r>
          </w:p>
        </w:tc>
      </w:tr>
      <w:tr w:rsidR="00083ABA">
        <w:tblPrEx>
          <w:tblBorders>
            <w:insideH w:val="nil"/>
          </w:tblBorders>
        </w:tblPrEx>
        <w:tc>
          <w:tcPr>
            <w:tcW w:w="13433" w:type="dxa"/>
            <w:gridSpan w:val="7"/>
            <w:tcBorders>
              <w:top w:val="nil"/>
            </w:tcBorders>
          </w:tcPr>
          <w:p w:rsidR="00083ABA" w:rsidRDefault="00083ABA">
            <w:pPr>
              <w:pStyle w:val="ConsPlusNormal"/>
              <w:jc w:val="both"/>
            </w:pPr>
            <w:r>
              <w:t xml:space="preserve">(в ред. </w:t>
            </w:r>
            <w:hyperlink r:id="rId85">
              <w:r>
                <w:rPr>
                  <w:color w:val="0000FF"/>
                </w:rPr>
                <w:t>постановления</w:t>
              </w:r>
            </w:hyperlink>
            <w:r>
              <w:t xml:space="preserve"> правительства ЕАО от 14.10.2021 N 372-пп)</w:t>
            </w:r>
          </w:p>
        </w:tc>
      </w:tr>
      <w:tr w:rsidR="00083ABA">
        <w:tblPrEx>
          <w:tblBorders>
            <w:insideH w:val="nil"/>
          </w:tblBorders>
        </w:tblPrEx>
        <w:tc>
          <w:tcPr>
            <w:tcW w:w="904" w:type="dxa"/>
            <w:tcBorders>
              <w:bottom w:val="nil"/>
            </w:tcBorders>
          </w:tcPr>
          <w:p w:rsidR="00083ABA" w:rsidRDefault="00083ABA">
            <w:pPr>
              <w:pStyle w:val="ConsPlusNormal"/>
              <w:jc w:val="center"/>
            </w:pPr>
            <w:r>
              <w:t>4.8</w:t>
            </w:r>
          </w:p>
        </w:tc>
        <w:tc>
          <w:tcPr>
            <w:tcW w:w="2211" w:type="dxa"/>
            <w:tcBorders>
              <w:bottom w:val="nil"/>
            </w:tcBorders>
          </w:tcPr>
          <w:p w:rsidR="00083ABA" w:rsidRDefault="00083ABA">
            <w:pPr>
              <w:pStyle w:val="ConsPlusNormal"/>
            </w:pPr>
            <w:r>
              <w:t xml:space="preserve">Разработка и утверждение планов </w:t>
            </w:r>
            <w:r>
              <w:lastRenderedPageBreak/>
              <w:t>проведения проверок деятельности органов исполнительной власти области, формируемых правительством области, на предмет соблюдения ими законодательства о государственной гражданской службе, в том числе принятия ими мер по противодействию коррупции на гражданской службе области</w:t>
            </w:r>
          </w:p>
        </w:tc>
        <w:tc>
          <w:tcPr>
            <w:tcW w:w="2268" w:type="dxa"/>
            <w:tcBorders>
              <w:bottom w:val="nil"/>
            </w:tcBorders>
          </w:tcPr>
          <w:p w:rsidR="00083ABA" w:rsidRDefault="00083ABA">
            <w:pPr>
              <w:pStyle w:val="ConsPlusNormal"/>
            </w:pPr>
            <w:r>
              <w:lastRenderedPageBreak/>
              <w:t xml:space="preserve">Аппарат губернатора и правительства </w:t>
            </w:r>
            <w:r>
              <w:lastRenderedPageBreak/>
              <w:t>области (управление по противодействию коррупции области)</w:t>
            </w:r>
          </w:p>
        </w:tc>
        <w:tc>
          <w:tcPr>
            <w:tcW w:w="794" w:type="dxa"/>
            <w:tcBorders>
              <w:bottom w:val="nil"/>
            </w:tcBorders>
          </w:tcPr>
          <w:p w:rsidR="00083ABA" w:rsidRDefault="00083ABA">
            <w:pPr>
              <w:pStyle w:val="ConsPlusNormal"/>
              <w:jc w:val="center"/>
            </w:pPr>
            <w:r>
              <w:lastRenderedPageBreak/>
              <w:t>2018 - 2024</w:t>
            </w:r>
          </w:p>
        </w:tc>
        <w:tc>
          <w:tcPr>
            <w:tcW w:w="2778" w:type="dxa"/>
            <w:tcBorders>
              <w:bottom w:val="nil"/>
            </w:tcBorders>
          </w:tcPr>
          <w:p w:rsidR="00083ABA" w:rsidRDefault="00083ABA">
            <w:pPr>
              <w:pStyle w:val="ConsPlusNormal"/>
            </w:pPr>
            <w:r>
              <w:t xml:space="preserve">Соблюдение законодательства о </w:t>
            </w:r>
            <w:r>
              <w:lastRenderedPageBreak/>
              <w:t>государственной гражданской службе:</w:t>
            </w:r>
          </w:p>
          <w:p w:rsidR="00083ABA" w:rsidRDefault="00083ABA">
            <w:pPr>
              <w:pStyle w:val="ConsPlusNormal"/>
            </w:pPr>
            <w:r>
              <w:t>2018 год - 100%;</w:t>
            </w:r>
          </w:p>
          <w:p w:rsidR="00083ABA" w:rsidRDefault="00083ABA">
            <w:pPr>
              <w:pStyle w:val="ConsPlusNormal"/>
            </w:pPr>
            <w:r>
              <w:t>2019 год - 100%;</w:t>
            </w:r>
          </w:p>
          <w:p w:rsidR="00083ABA" w:rsidRDefault="00083ABA">
            <w:pPr>
              <w:pStyle w:val="ConsPlusNormal"/>
            </w:pPr>
            <w:r>
              <w:t>2020 год - 100%;</w:t>
            </w:r>
          </w:p>
          <w:p w:rsidR="00083ABA" w:rsidRDefault="00083ABA">
            <w:pPr>
              <w:pStyle w:val="ConsPlusNormal"/>
            </w:pPr>
            <w:r>
              <w:t>2021 год - 100%;</w:t>
            </w:r>
          </w:p>
          <w:p w:rsidR="00083ABA" w:rsidRDefault="00083ABA">
            <w:pPr>
              <w:pStyle w:val="ConsPlusNormal"/>
            </w:pPr>
            <w:r>
              <w:t>2022 год - 100%;</w:t>
            </w:r>
          </w:p>
          <w:p w:rsidR="00083ABA" w:rsidRDefault="00083ABA">
            <w:pPr>
              <w:pStyle w:val="ConsPlusNormal"/>
            </w:pPr>
            <w:r>
              <w:t>2023 год - 100%;</w:t>
            </w:r>
          </w:p>
          <w:p w:rsidR="00083ABA" w:rsidRDefault="00083ABA">
            <w:pPr>
              <w:pStyle w:val="ConsPlusNormal"/>
            </w:pPr>
            <w:r>
              <w:t>2024 год - 100%</w:t>
            </w:r>
          </w:p>
        </w:tc>
        <w:tc>
          <w:tcPr>
            <w:tcW w:w="1984" w:type="dxa"/>
            <w:tcBorders>
              <w:bottom w:val="nil"/>
            </w:tcBorders>
          </w:tcPr>
          <w:p w:rsidR="00083ABA" w:rsidRDefault="00083ABA">
            <w:pPr>
              <w:pStyle w:val="ConsPlusNormal"/>
            </w:pPr>
            <w:r>
              <w:lastRenderedPageBreak/>
              <w:t xml:space="preserve">Бесконтрольность реализации </w:t>
            </w:r>
            <w:r>
              <w:lastRenderedPageBreak/>
              <w:t>законодательства о государственной гражданской службе и противодействии коррупции повлечет снижение результативности работы и невыполнение отдельных норм законодательства</w:t>
            </w:r>
          </w:p>
        </w:tc>
        <w:tc>
          <w:tcPr>
            <w:tcW w:w="2494" w:type="dxa"/>
            <w:tcBorders>
              <w:bottom w:val="nil"/>
            </w:tcBorders>
          </w:tcPr>
          <w:p w:rsidR="00083ABA" w:rsidRDefault="00083ABA">
            <w:pPr>
              <w:pStyle w:val="ConsPlusNormal"/>
            </w:pPr>
            <w:r>
              <w:lastRenderedPageBreak/>
              <w:t xml:space="preserve">Количество проверок соблюдения </w:t>
            </w:r>
            <w:r>
              <w:lastRenderedPageBreak/>
              <w:t>законодательства о государственной гражданской службе и противодействии коррупции</w:t>
            </w:r>
          </w:p>
        </w:tc>
      </w:tr>
      <w:tr w:rsidR="00083ABA">
        <w:tblPrEx>
          <w:tblBorders>
            <w:insideH w:val="nil"/>
          </w:tblBorders>
        </w:tblPrEx>
        <w:tc>
          <w:tcPr>
            <w:tcW w:w="13433" w:type="dxa"/>
            <w:gridSpan w:val="7"/>
            <w:tcBorders>
              <w:top w:val="nil"/>
            </w:tcBorders>
          </w:tcPr>
          <w:p w:rsidR="00083ABA" w:rsidRDefault="00083ABA">
            <w:pPr>
              <w:pStyle w:val="ConsPlusNormal"/>
              <w:jc w:val="both"/>
            </w:pPr>
            <w:r>
              <w:lastRenderedPageBreak/>
              <w:t xml:space="preserve">(в ред. </w:t>
            </w:r>
            <w:hyperlink r:id="rId86">
              <w:r>
                <w:rPr>
                  <w:color w:val="0000FF"/>
                </w:rPr>
                <w:t>постановления</w:t>
              </w:r>
            </w:hyperlink>
            <w:r>
              <w:t xml:space="preserve"> правительства ЕАО от 14.10.2021 N 372-пп)</w:t>
            </w:r>
          </w:p>
        </w:tc>
      </w:tr>
      <w:tr w:rsidR="00083ABA">
        <w:tc>
          <w:tcPr>
            <w:tcW w:w="904" w:type="dxa"/>
            <w:vMerge w:val="restart"/>
            <w:tcBorders>
              <w:bottom w:val="nil"/>
            </w:tcBorders>
          </w:tcPr>
          <w:p w:rsidR="00083ABA" w:rsidRDefault="00083ABA">
            <w:pPr>
              <w:pStyle w:val="ConsPlusNormal"/>
              <w:jc w:val="center"/>
            </w:pPr>
            <w:r>
              <w:t>4.9</w:t>
            </w:r>
          </w:p>
        </w:tc>
        <w:tc>
          <w:tcPr>
            <w:tcW w:w="2211" w:type="dxa"/>
            <w:vMerge w:val="restart"/>
            <w:tcBorders>
              <w:bottom w:val="nil"/>
            </w:tcBorders>
          </w:tcPr>
          <w:p w:rsidR="00083ABA" w:rsidRDefault="00083ABA">
            <w:pPr>
              <w:pStyle w:val="ConsPlusNormal"/>
            </w:pPr>
            <w:r>
              <w:t>Проведение в пределах своей компетенции мониторинга деятельности по профилактике коррупционных правонарушений в органах местного самоуправления, муниципальных организациях и учреждениях, а также соблюдения в них законодательства Российской Федерации о противодействии коррупции</w:t>
            </w:r>
          </w:p>
        </w:tc>
        <w:tc>
          <w:tcPr>
            <w:tcW w:w="2268" w:type="dxa"/>
          </w:tcPr>
          <w:p w:rsidR="00083ABA" w:rsidRDefault="00083ABA">
            <w:pPr>
              <w:pStyle w:val="ConsPlusNormal"/>
            </w:pPr>
            <w:r>
              <w:t>Аппарат губернатора и правительства области (управление по противодействию коррупции области), управление по внутренней политике области, органы местного самоуправления муниципальных образований области</w:t>
            </w:r>
          </w:p>
        </w:tc>
        <w:tc>
          <w:tcPr>
            <w:tcW w:w="794" w:type="dxa"/>
          </w:tcPr>
          <w:p w:rsidR="00083ABA" w:rsidRDefault="00083ABA">
            <w:pPr>
              <w:pStyle w:val="ConsPlusNormal"/>
              <w:jc w:val="center"/>
            </w:pPr>
            <w:r>
              <w:t>2018 - 2021</w:t>
            </w:r>
          </w:p>
        </w:tc>
        <w:tc>
          <w:tcPr>
            <w:tcW w:w="2778" w:type="dxa"/>
            <w:vMerge w:val="restart"/>
            <w:tcBorders>
              <w:bottom w:val="nil"/>
            </w:tcBorders>
          </w:tcPr>
          <w:p w:rsidR="00083ABA" w:rsidRDefault="00083ABA">
            <w:pPr>
              <w:pStyle w:val="ConsPlusNormal"/>
            </w:pPr>
            <w:r>
              <w:t>Соблюдение законодательства о муниципальной службе и противодействии коррупции:</w:t>
            </w:r>
          </w:p>
          <w:p w:rsidR="00083ABA" w:rsidRDefault="00083ABA">
            <w:pPr>
              <w:pStyle w:val="ConsPlusNormal"/>
            </w:pPr>
            <w:r>
              <w:t>2018 год - 100%;</w:t>
            </w:r>
          </w:p>
          <w:p w:rsidR="00083ABA" w:rsidRDefault="00083ABA">
            <w:pPr>
              <w:pStyle w:val="ConsPlusNormal"/>
            </w:pPr>
            <w:r>
              <w:t>2019 год - 100%;</w:t>
            </w:r>
          </w:p>
          <w:p w:rsidR="00083ABA" w:rsidRDefault="00083ABA">
            <w:pPr>
              <w:pStyle w:val="ConsPlusNormal"/>
            </w:pPr>
            <w:r>
              <w:t>2020 год - 100%;</w:t>
            </w:r>
          </w:p>
          <w:p w:rsidR="00083ABA" w:rsidRDefault="00083ABA">
            <w:pPr>
              <w:pStyle w:val="ConsPlusNormal"/>
            </w:pPr>
            <w:r>
              <w:t>2021 год - 100%;</w:t>
            </w:r>
          </w:p>
          <w:p w:rsidR="00083ABA" w:rsidRDefault="00083ABA">
            <w:pPr>
              <w:pStyle w:val="ConsPlusNormal"/>
            </w:pPr>
            <w:r>
              <w:t>2022 год - 100%;</w:t>
            </w:r>
          </w:p>
          <w:p w:rsidR="00083ABA" w:rsidRDefault="00083ABA">
            <w:pPr>
              <w:pStyle w:val="ConsPlusNormal"/>
            </w:pPr>
            <w:r>
              <w:t>2023 год - 100%;</w:t>
            </w:r>
          </w:p>
          <w:p w:rsidR="00083ABA" w:rsidRDefault="00083ABA">
            <w:pPr>
              <w:pStyle w:val="ConsPlusNormal"/>
            </w:pPr>
            <w:r>
              <w:t>2024 год - 100%</w:t>
            </w:r>
          </w:p>
        </w:tc>
        <w:tc>
          <w:tcPr>
            <w:tcW w:w="1984" w:type="dxa"/>
            <w:vMerge w:val="restart"/>
            <w:tcBorders>
              <w:bottom w:val="nil"/>
            </w:tcBorders>
          </w:tcPr>
          <w:p w:rsidR="00083ABA" w:rsidRDefault="00083ABA">
            <w:pPr>
              <w:pStyle w:val="ConsPlusNormal"/>
            </w:pPr>
            <w:r>
              <w:t>Бесконтрольность реализации законодательства о муниципальной службе и противодействии коррупции повлечет снижение результативности работы и невыполнение отдельных норм законодательства</w:t>
            </w:r>
          </w:p>
        </w:tc>
        <w:tc>
          <w:tcPr>
            <w:tcW w:w="2494" w:type="dxa"/>
            <w:vMerge w:val="restart"/>
            <w:tcBorders>
              <w:bottom w:val="nil"/>
            </w:tcBorders>
          </w:tcPr>
          <w:p w:rsidR="00083ABA" w:rsidRDefault="00083ABA">
            <w:pPr>
              <w:pStyle w:val="ConsPlusNormal"/>
            </w:pPr>
            <w:r>
              <w:t>Количество проверок соблюдения законодательства о государственной гражданской службе и противодействии коррупции</w:t>
            </w:r>
          </w:p>
        </w:tc>
      </w:tr>
      <w:tr w:rsidR="00083ABA">
        <w:tblPrEx>
          <w:tblBorders>
            <w:insideH w:val="nil"/>
          </w:tblBorders>
        </w:tblPrEx>
        <w:tc>
          <w:tcPr>
            <w:tcW w:w="904" w:type="dxa"/>
            <w:vMerge/>
            <w:tcBorders>
              <w:bottom w:val="nil"/>
            </w:tcBorders>
          </w:tcPr>
          <w:p w:rsidR="00083ABA" w:rsidRDefault="00083ABA">
            <w:pPr>
              <w:pStyle w:val="ConsPlusNormal"/>
            </w:pPr>
          </w:p>
        </w:tc>
        <w:tc>
          <w:tcPr>
            <w:tcW w:w="2211" w:type="dxa"/>
            <w:vMerge/>
            <w:tcBorders>
              <w:bottom w:val="nil"/>
            </w:tcBorders>
          </w:tcPr>
          <w:p w:rsidR="00083ABA" w:rsidRDefault="00083ABA">
            <w:pPr>
              <w:pStyle w:val="ConsPlusNormal"/>
            </w:pPr>
          </w:p>
        </w:tc>
        <w:tc>
          <w:tcPr>
            <w:tcW w:w="2268" w:type="dxa"/>
            <w:tcBorders>
              <w:bottom w:val="nil"/>
            </w:tcBorders>
          </w:tcPr>
          <w:p w:rsidR="00083ABA" w:rsidRDefault="00083ABA">
            <w:pPr>
              <w:pStyle w:val="ConsPlusNormal"/>
            </w:pPr>
            <w:r>
              <w:t xml:space="preserve">Аппарат губернатора и правительства области (управление по противодействию коррупции области), департамент по внутренней политике </w:t>
            </w:r>
            <w:r>
              <w:lastRenderedPageBreak/>
              <w:t>области, органы местного самоуправления муниципальных образований области</w:t>
            </w:r>
          </w:p>
        </w:tc>
        <w:tc>
          <w:tcPr>
            <w:tcW w:w="794" w:type="dxa"/>
            <w:tcBorders>
              <w:bottom w:val="nil"/>
            </w:tcBorders>
          </w:tcPr>
          <w:p w:rsidR="00083ABA" w:rsidRDefault="00083ABA">
            <w:pPr>
              <w:pStyle w:val="ConsPlusNormal"/>
              <w:jc w:val="center"/>
            </w:pPr>
            <w:r>
              <w:lastRenderedPageBreak/>
              <w:t>2021 - 2024</w:t>
            </w:r>
          </w:p>
        </w:tc>
        <w:tc>
          <w:tcPr>
            <w:tcW w:w="2778" w:type="dxa"/>
            <w:vMerge/>
            <w:tcBorders>
              <w:bottom w:val="nil"/>
            </w:tcBorders>
          </w:tcPr>
          <w:p w:rsidR="00083ABA" w:rsidRDefault="00083ABA">
            <w:pPr>
              <w:pStyle w:val="ConsPlusNormal"/>
            </w:pPr>
          </w:p>
        </w:tc>
        <w:tc>
          <w:tcPr>
            <w:tcW w:w="1984" w:type="dxa"/>
            <w:vMerge/>
            <w:tcBorders>
              <w:bottom w:val="nil"/>
            </w:tcBorders>
          </w:tcPr>
          <w:p w:rsidR="00083ABA" w:rsidRDefault="00083ABA">
            <w:pPr>
              <w:pStyle w:val="ConsPlusNormal"/>
            </w:pPr>
          </w:p>
        </w:tc>
        <w:tc>
          <w:tcPr>
            <w:tcW w:w="2494" w:type="dxa"/>
            <w:vMerge/>
            <w:tcBorders>
              <w:bottom w:val="nil"/>
            </w:tcBorders>
          </w:tcPr>
          <w:p w:rsidR="00083ABA" w:rsidRDefault="00083ABA">
            <w:pPr>
              <w:pStyle w:val="ConsPlusNormal"/>
            </w:pPr>
          </w:p>
        </w:tc>
      </w:tr>
      <w:tr w:rsidR="00083ABA">
        <w:tblPrEx>
          <w:tblBorders>
            <w:insideH w:val="nil"/>
          </w:tblBorders>
        </w:tblPrEx>
        <w:tc>
          <w:tcPr>
            <w:tcW w:w="13433" w:type="dxa"/>
            <w:gridSpan w:val="7"/>
            <w:tcBorders>
              <w:top w:val="nil"/>
            </w:tcBorders>
          </w:tcPr>
          <w:p w:rsidR="00083ABA" w:rsidRDefault="00083ABA">
            <w:pPr>
              <w:pStyle w:val="ConsPlusNormal"/>
              <w:jc w:val="both"/>
            </w:pPr>
            <w:r>
              <w:lastRenderedPageBreak/>
              <w:t xml:space="preserve">(в ред. </w:t>
            </w:r>
            <w:hyperlink r:id="rId87">
              <w:r>
                <w:rPr>
                  <w:color w:val="0000FF"/>
                </w:rPr>
                <w:t>постановления</w:t>
              </w:r>
            </w:hyperlink>
            <w:r>
              <w:t xml:space="preserve"> правительства ЕАО от 14.10.2021 N 372-пп)</w:t>
            </w:r>
          </w:p>
        </w:tc>
      </w:tr>
      <w:tr w:rsidR="00083ABA">
        <w:tblPrEx>
          <w:tblBorders>
            <w:insideH w:val="nil"/>
          </w:tblBorders>
        </w:tblPrEx>
        <w:tc>
          <w:tcPr>
            <w:tcW w:w="904" w:type="dxa"/>
            <w:tcBorders>
              <w:bottom w:val="nil"/>
            </w:tcBorders>
          </w:tcPr>
          <w:p w:rsidR="00083ABA" w:rsidRDefault="00083ABA">
            <w:pPr>
              <w:pStyle w:val="ConsPlusNormal"/>
              <w:jc w:val="center"/>
            </w:pPr>
            <w:r>
              <w:t>4.10</w:t>
            </w:r>
          </w:p>
        </w:tc>
        <w:tc>
          <w:tcPr>
            <w:tcW w:w="2211" w:type="dxa"/>
            <w:tcBorders>
              <w:bottom w:val="nil"/>
            </w:tcBorders>
          </w:tcPr>
          <w:p w:rsidR="00083ABA" w:rsidRDefault="00083ABA">
            <w:pPr>
              <w:pStyle w:val="ConsPlusNormal"/>
            </w:pPr>
            <w:r>
              <w:t>Оказание методической и консультативной помощи органам исполнительной власти области, формируемым правительством области, органам местного самоуправления муниципальных образований области по вопросам соблюдения законодательства о государственной гражданской службе, муниципальной службе и принятия мер по противодействию коррупции на государственной гражданской службе области</w:t>
            </w:r>
          </w:p>
        </w:tc>
        <w:tc>
          <w:tcPr>
            <w:tcW w:w="2268" w:type="dxa"/>
            <w:tcBorders>
              <w:bottom w:val="nil"/>
            </w:tcBorders>
          </w:tcPr>
          <w:p w:rsidR="00083ABA" w:rsidRDefault="00083ABA">
            <w:pPr>
              <w:pStyle w:val="ConsPlusNormal"/>
            </w:pPr>
            <w:r>
              <w:t>Аппарат губернатора и правительства области (управление по противодействию коррупции области)</w:t>
            </w:r>
          </w:p>
        </w:tc>
        <w:tc>
          <w:tcPr>
            <w:tcW w:w="794" w:type="dxa"/>
            <w:tcBorders>
              <w:bottom w:val="nil"/>
            </w:tcBorders>
          </w:tcPr>
          <w:p w:rsidR="00083ABA" w:rsidRDefault="00083ABA">
            <w:pPr>
              <w:pStyle w:val="ConsPlusNormal"/>
              <w:jc w:val="center"/>
            </w:pPr>
            <w:r>
              <w:t>2018 - 2024</w:t>
            </w:r>
          </w:p>
        </w:tc>
        <w:tc>
          <w:tcPr>
            <w:tcW w:w="2778" w:type="dxa"/>
            <w:tcBorders>
              <w:bottom w:val="nil"/>
            </w:tcBorders>
          </w:tcPr>
          <w:p w:rsidR="00083ABA" w:rsidRDefault="00083ABA">
            <w:pPr>
              <w:pStyle w:val="ConsPlusNormal"/>
            </w:pPr>
            <w:r>
              <w:t>Повышение эффективности деятельности органов исполнительной власти области, формируемых правительством области, органов местного самоуправления муниципальных образований области в сфере соблюдения законодательства о государственной гражданской службе, муниципальной службе и принятия мер по противодействию коррупции на государственной гражданской службе и муниципальной службе области:</w:t>
            </w:r>
          </w:p>
          <w:p w:rsidR="00083ABA" w:rsidRDefault="00083ABA">
            <w:pPr>
              <w:pStyle w:val="ConsPlusNormal"/>
            </w:pPr>
            <w:r>
              <w:t>2018 год - 100%;</w:t>
            </w:r>
          </w:p>
          <w:p w:rsidR="00083ABA" w:rsidRDefault="00083ABA">
            <w:pPr>
              <w:pStyle w:val="ConsPlusNormal"/>
            </w:pPr>
            <w:r>
              <w:t>2019 год - 100%;</w:t>
            </w:r>
          </w:p>
          <w:p w:rsidR="00083ABA" w:rsidRDefault="00083ABA">
            <w:pPr>
              <w:pStyle w:val="ConsPlusNormal"/>
            </w:pPr>
            <w:r>
              <w:t>2020 год - 100%;</w:t>
            </w:r>
          </w:p>
          <w:p w:rsidR="00083ABA" w:rsidRDefault="00083ABA">
            <w:pPr>
              <w:pStyle w:val="ConsPlusNormal"/>
            </w:pPr>
            <w:r>
              <w:t>2021 год - 100%;</w:t>
            </w:r>
          </w:p>
          <w:p w:rsidR="00083ABA" w:rsidRDefault="00083ABA">
            <w:pPr>
              <w:pStyle w:val="ConsPlusNormal"/>
            </w:pPr>
            <w:r>
              <w:t>2022 год - 100%;</w:t>
            </w:r>
          </w:p>
          <w:p w:rsidR="00083ABA" w:rsidRDefault="00083ABA">
            <w:pPr>
              <w:pStyle w:val="ConsPlusNormal"/>
            </w:pPr>
            <w:r>
              <w:t>2023 год - 100%;</w:t>
            </w:r>
          </w:p>
          <w:p w:rsidR="00083ABA" w:rsidRDefault="00083ABA">
            <w:pPr>
              <w:pStyle w:val="ConsPlusNormal"/>
            </w:pPr>
            <w:r>
              <w:t>2024 год - 100%</w:t>
            </w:r>
          </w:p>
        </w:tc>
        <w:tc>
          <w:tcPr>
            <w:tcW w:w="1984" w:type="dxa"/>
            <w:tcBorders>
              <w:bottom w:val="nil"/>
            </w:tcBorders>
          </w:tcPr>
          <w:p w:rsidR="00083ABA" w:rsidRDefault="00083ABA">
            <w:pPr>
              <w:pStyle w:val="ConsPlusNormal"/>
            </w:pPr>
            <w:r>
              <w:t>Снижение результативности работы и невыполнение отдельных норм законодательства о государственной гражданской службе, муниципальной службе и противодействии коррупции</w:t>
            </w:r>
          </w:p>
        </w:tc>
        <w:tc>
          <w:tcPr>
            <w:tcW w:w="2494" w:type="dxa"/>
            <w:tcBorders>
              <w:bottom w:val="nil"/>
            </w:tcBorders>
          </w:tcPr>
          <w:p w:rsidR="00083ABA" w:rsidRDefault="00083ABA">
            <w:pPr>
              <w:pStyle w:val="ConsPlusNormal"/>
            </w:pPr>
            <w:r>
              <w:t>Количество проверок соблюдения законодательства о государственной гражданской службе и противодействии коррупции</w:t>
            </w:r>
          </w:p>
        </w:tc>
      </w:tr>
      <w:tr w:rsidR="00083ABA">
        <w:tblPrEx>
          <w:tblBorders>
            <w:insideH w:val="nil"/>
          </w:tblBorders>
        </w:tblPrEx>
        <w:tc>
          <w:tcPr>
            <w:tcW w:w="13433" w:type="dxa"/>
            <w:gridSpan w:val="7"/>
            <w:tcBorders>
              <w:top w:val="nil"/>
            </w:tcBorders>
          </w:tcPr>
          <w:p w:rsidR="00083ABA" w:rsidRDefault="00083ABA">
            <w:pPr>
              <w:pStyle w:val="ConsPlusNormal"/>
              <w:jc w:val="both"/>
            </w:pPr>
            <w:r>
              <w:t xml:space="preserve">(в ред. </w:t>
            </w:r>
            <w:hyperlink r:id="rId88">
              <w:r>
                <w:rPr>
                  <w:color w:val="0000FF"/>
                </w:rPr>
                <w:t>постановления</w:t>
              </w:r>
            </w:hyperlink>
            <w:r>
              <w:t xml:space="preserve"> правительства ЕАО от 14.10.2021 N 372-пп)</w:t>
            </w:r>
          </w:p>
        </w:tc>
      </w:tr>
      <w:tr w:rsidR="00083ABA">
        <w:tblPrEx>
          <w:tblBorders>
            <w:insideH w:val="nil"/>
          </w:tblBorders>
        </w:tblPrEx>
        <w:tc>
          <w:tcPr>
            <w:tcW w:w="904" w:type="dxa"/>
            <w:tcBorders>
              <w:bottom w:val="nil"/>
            </w:tcBorders>
          </w:tcPr>
          <w:p w:rsidR="00083ABA" w:rsidRDefault="00083ABA">
            <w:pPr>
              <w:pStyle w:val="ConsPlusNormal"/>
              <w:jc w:val="center"/>
            </w:pPr>
            <w:r>
              <w:t>4.11</w:t>
            </w:r>
          </w:p>
        </w:tc>
        <w:tc>
          <w:tcPr>
            <w:tcW w:w="2211" w:type="dxa"/>
            <w:tcBorders>
              <w:bottom w:val="nil"/>
            </w:tcBorders>
          </w:tcPr>
          <w:p w:rsidR="00083ABA" w:rsidRDefault="00083ABA">
            <w:pPr>
              <w:pStyle w:val="ConsPlusNormal"/>
            </w:pPr>
            <w:r>
              <w:t xml:space="preserve">Реализация мер по </w:t>
            </w:r>
            <w:r>
              <w:lastRenderedPageBreak/>
              <w:t xml:space="preserve">обеспечению эффективного контроля за соблюдением лицами, замещающими государственные должности, государственными гражданскими служащими области ограничений, запретов и неисполнением обязанностей, установленных в целях противодействия коррупции, нарушением ограничений, касающихся получения подарков в связи с их должностным положением или в связи с исполнением ими служебных обязанностей и порядка сдачи подарка. Проведение соответствующих проверок в порядке, предусмотренном нормативными правовыми актами Российской Федерации, и принятие мер </w:t>
            </w:r>
            <w:r>
              <w:lastRenderedPageBreak/>
              <w:t>юридической ответственности</w:t>
            </w:r>
          </w:p>
        </w:tc>
        <w:tc>
          <w:tcPr>
            <w:tcW w:w="2268" w:type="dxa"/>
            <w:tcBorders>
              <w:bottom w:val="nil"/>
            </w:tcBorders>
          </w:tcPr>
          <w:p w:rsidR="00083ABA" w:rsidRDefault="00083ABA">
            <w:pPr>
              <w:pStyle w:val="ConsPlusNormal"/>
            </w:pPr>
            <w:r>
              <w:lastRenderedPageBreak/>
              <w:t xml:space="preserve">Аппарат губернатора </w:t>
            </w:r>
            <w:r>
              <w:lastRenderedPageBreak/>
              <w:t>и правительства области (управление по противодействию коррупции области), органы исполнительной власти, формируемые правительством области</w:t>
            </w:r>
          </w:p>
        </w:tc>
        <w:tc>
          <w:tcPr>
            <w:tcW w:w="794" w:type="dxa"/>
            <w:tcBorders>
              <w:bottom w:val="nil"/>
            </w:tcBorders>
          </w:tcPr>
          <w:p w:rsidR="00083ABA" w:rsidRDefault="00083ABA">
            <w:pPr>
              <w:pStyle w:val="ConsPlusNormal"/>
              <w:jc w:val="center"/>
            </w:pPr>
            <w:r>
              <w:lastRenderedPageBreak/>
              <w:t xml:space="preserve">2018 - </w:t>
            </w:r>
            <w:r>
              <w:lastRenderedPageBreak/>
              <w:t>2024</w:t>
            </w:r>
          </w:p>
        </w:tc>
        <w:tc>
          <w:tcPr>
            <w:tcW w:w="2778" w:type="dxa"/>
            <w:tcBorders>
              <w:bottom w:val="nil"/>
            </w:tcBorders>
          </w:tcPr>
          <w:p w:rsidR="00083ABA" w:rsidRDefault="00083ABA">
            <w:pPr>
              <w:pStyle w:val="ConsPlusNormal"/>
            </w:pPr>
            <w:r>
              <w:lastRenderedPageBreak/>
              <w:t xml:space="preserve">Недопущение нарушений </w:t>
            </w:r>
            <w:r>
              <w:lastRenderedPageBreak/>
              <w:t>государственными гражданскими служащими области ограничений, запретов и обязанностей на государственной гражданской службе:</w:t>
            </w:r>
          </w:p>
          <w:p w:rsidR="00083ABA" w:rsidRDefault="00083ABA">
            <w:pPr>
              <w:pStyle w:val="ConsPlusNormal"/>
            </w:pPr>
            <w:r>
              <w:t>2018 год - 100%;</w:t>
            </w:r>
          </w:p>
          <w:p w:rsidR="00083ABA" w:rsidRDefault="00083ABA">
            <w:pPr>
              <w:pStyle w:val="ConsPlusNormal"/>
            </w:pPr>
            <w:r>
              <w:t>2019 год - 100%;</w:t>
            </w:r>
          </w:p>
          <w:p w:rsidR="00083ABA" w:rsidRDefault="00083ABA">
            <w:pPr>
              <w:pStyle w:val="ConsPlusNormal"/>
            </w:pPr>
            <w:r>
              <w:t>2020 год - 100%;</w:t>
            </w:r>
          </w:p>
          <w:p w:rsidR="00083ABA" w:rsidRDefault="00083ABA">
            <w:pPr>
              <w:pStyle w:val="ConsPlusNormal"/>
            </w:pPr>
            <w:r>
              <w:t>2021 год - 100%;</w:t>
            </w:r>
          </w:p>
          <w:p w:rsidR="00083ABA" w:rsidRDefault="00083ABA">
            <w:pPr>
              <w:pStyle w:val="ConsPlusNormal"/>
            </w:pPr>
            <w:r>
              <w:t>2022 год - 100%;</w:t>
            </w:r>
          </w:p>
          <w:p w:rsidR="00083ABA" w:rsidRDefault="00083ABA">
            <w:pPr>
              <w:pStyle w:val="ConsPlusNormal"/>
            </w:pPr>
            <w:r>
              <w:t>2023 год - 100%;</w:t>
            </w:r>
          </w:p>
          <w:p w:rsidR="00083ABA" w:rsidRDefault="00083ABA">
            <w:pPr>
              <w:pStyle w:val="ConsPlusNormal"/>
            </w:pPr>
            <w:r>
              <w:t>2024 год - 100%</w:t>
            </w:r>
          </w:p>
        </w:tc>
        <w:tc>
          <w:tcPr>
            <w:tcW w:w="1984" w:type="dxa"/>
            <w:tcBorders>
              <w:bottom w:val="nil"/>
            </w:tcBorders>
          </w:tcPr>
          <w:p w:rsidR="00083ABA" w:rsidRDefault="00083ABA">
            <w:pPr>
              <w:pStyle w:val="ConsPlusNormal"/>
            </w:pPr>
            <w:r>
              <w:lastRenderedPageBreak/>
              <w:t xml:space="preserve">Нарушение </w:t>
            </w:r>
            <w:r>
              <w:lastRenderedPageBreak/>
              <w:t>законодательства о противодействии коррупции</w:t>
            </w:r>
          </w:p>
        </w:tc>
        <w:tc>
          <w:tcPr>
            <w:tcW w:w="2494" w:type="dxa"/>
            <w:tcBorders>
              <w:bottom w:val="nil"/>
            </w:tcBorders>
          </w:tcPr>
          <w:p w:rsidR="00083ABA" w:rsidRDefault="00083ABA">
            <w:pPr>
              <w:pStyle w:val="ConsPlusNormal"/>
            </w:pPr>
            <w:r>
              <w:lastRenderedPageBreak/>
              <w:t xml:space="preserve">Количество проверок </w:t>
            </w:r>
            <w:r>
              <w:lastRenderedPageBreak/>
              <w:t>соблюдения законодательства о государственной гражданской службе и противодействии коррупции.</w:t>
            </w:r>
          </w:p>
          <w:p w:rsidR="00083ABA" w:rsidRDefault="00083ABA">
            <w:pPr>
              <w:pStyle w:val="ConsPlusNormal"/>
            </w:pPr>
            <w:r>
              <w:t>Количество государственных гражданских служащих области, ответственных за работу по противодействию коррупции, участвующих в семинарах и тренингах по проблемам противодействия коррупции</w:t>
            </w:r>
          </w:p>
        </w:tc>
      </w:tr>
      <w:tr w:rsidR="00083ABA">
        <w:tblPrEx>
          <w:tblBorders>
            <w:insideH w:val="nil"/>
          </w:tblBorders>
        </w:tblPrEx>
        <w:tc>
          <w:tcPr>
            <w:tcW w:w="13433" w:type="dxa"/>
            <w:gridSpan w:val="7"/>
            <w:tcBorders>
              <w:top w:val="nil"/>
            </w:tcBorders>
          </w:tcPr>
          <w:p w:rsidR="00083ABA" w:rsidRDefault="00083ABA">
            <w:pPr>
              <w:pStyle w:val="ConsPlusNormal"/>
              <w:jc w:val="both"/>
            </w:pPr>
            <w:r>
              <w:lastRenderedPageBreak/>
              <w:t xml:space="preserve">(в ред. </w:t>
            </w:r>
            <w:hyperlink r:id="rId89">
              <w:r>
                <w:rPr>
                  <w:color w:val="0000FF"/>
                </w:rPr>
                <w:t>постановления</w:t>
              </w:r>
            </w:hyperlink>
            <w:r>
              <w:t xml:space="preserve"> правительства ЕАО от 14.10.2021 N 372-пп)</w:t>
            </w:r>
          </w:p>
        </w:tc>
      </w:tr>
      <w:tr w:rsidR="00083ABA">
        <w:tblPrEx>
          <w:tblBorders>
            <w:insideH w:val="nil"/>
          </w:tblBorders>
        </w:tblPrEx>
        <w:tc>
          <w:tcPr>
            <w:tcW w:w="904" w:type="dxa"/>
            <w:tcBorders>
              <w:bottom w:val="nil"/>
            </w:tcBorders>
          </w:tcPr>
          <w:p w:rsidR="00083ABA" w:rsidRDefault="00083ABA">
            <w:pPr>
              <w:pStyle w:val="ConsPlusNormal"/>
              <w:jc w:val="center"/>
            </w:pPr>
            <w:r>
              <w:t>4.12</w:t>
            </w:r>
          </w:p>
        </w:tc>
        <w:tc>
          <w:tcPr>
            <w:tcW w:w="2211" w:type="dxa"/>
            <w:tcBorders>
              <w:bottom w:val="nil"/>
            </w:tcBorders>
          </w:tcPr>
          <w:p w:rsidR="00083ABA" w:rsidRDefault="00083ABA">
            <w:pPr>
              <w:pStyle w:val="ConsPlusNormal"/>
            </w:pPr>
            <w:r>
              <w:t>Проведение с соблюдением требований законодательства о государственной гражданской службе, о противодействии коррупции проверок достоверности и полноты представляемых лицами, замещающими государственные должности области, государственными гражданскими служащими области сведений о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супруги (супруга) и несовершеннолетних детей</w:t>
            </w:r>
          </w:p>
        </w:tc>
        <w:tc>
          <w:tcPr>
            <w:tcW w:w="2268" w:type="dxa"/>
            <w:tcBorders>
              <w:bottom w:val="nil"/>
            </w:tcBorders>
          </w:tcPr>
          <w:p w:rsidR="00083ABA" w:rsidRDefault="00083ABA">
            <w:pPr>
              <w:pStyle w:val="ConsPlusNormal"/>
            </w:pPr>
            <w:r>
              <w:t>Аппарат губернатора и правительства области (управление по противодействию коррупции области), органы исполнительной власти, формируемые правительством области</w:t>
            </w:r>
          </w:p>
        </w:tc>
        <w:tc>
          <w:tcPr>
            <w:tcW w:w="794" w:type="dxa"/>
            <w:tcBorders>
              <w:bottom w:val="nil"/>
            </w:tcBorders>
          </w:tcPr>
          <w:p w:rsidR="00083ABA" w:rsidRDefault="00083ABA">
            <w:pPr>
              <w:pStyle w:val="ConsPlusNormal"/>
              <w:jc w:val="center"/>
            </w:pPr>
            <w:r>
              <w:t>2018 - 2024</w:t>
            </w:r>
          </w:p>
        </w:tc>
        <w:tc>
          <w:tcPr>
            <w:tcW w:w="2778" w:type="dxa"/>
            <w:tcBorders>
              <w:bottom w:val="nil"/>
            </w:tcBorders>
          </w:tcPr>
          <w:p w:rsidR="00083ABA" w:rsidRDefault="00083ABA">
            <w:pPr>
              <w:pStyle w:val="ConsPlusNormal"/>
            </w:pPr>
            <w:r>
              <w:t>Повышение качества представления лицами, замещающими государственные должности области, государственными гражданскими служащими области сведений о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супруги (супруга) и несовершеннолетних детей:</w:t>
            </w:r>
          </w:p>
          <w:p w:rsidR="00083ABA" w:rsidRDefault="00083ABA">
            <w:pPr>
              <w:pStyle w:val="ConsPlusNormal"/>
            </w:pPr>
            <w:r>
              <w:t>2018 год - 100%;</w:t>
            </w:r>
          </w:p>
          <w:p w:rsidR="00083ABA" w:rsidRDefault="00083ABA">
            <w:pPr>
              <w:pStyle w:val="ConsPlusNormal"/>
            </w:pPr>
            <w:r>
              <w:t>2019 год - 100%;</w:t>
            </w:r>
          </w:p>
          <w:p w:rsidR="00083ABA" w:rsidRDefault="00083ABA">
            <w:pPr>
              <w:pStyle w:val="ConsPlusNormal"/>
            </w:pPr>
            <w:r>
              <w:t>2020 год - 100%;</w:t>
            </w:r>
          </w:p>
          <w:p w:rsidR="00083ABA" w:rsidRDefault="00083ABA">
            <w:pPr>
              <w:pStyle w:val="ConsPlusNormal"/>
            </w:pPr>
            <w:r>
              <w:t>2021 год - 100%;</w:t>
            </w:r>
          </w:p>
          <w:p w:rsidR="00083ABA" w:rsidRDefault="00083ABA">
            <w:pPr>
              <w:pStyle w:val="ConsPlusNormal"/>
            </w:pPr>
            <w:r>
              <w:t>2022 год - 100%;</w:t>
            </w:r>
          </w:p>
          <w:p w:rsidR="00083ABA" w:rsidRDefault="00083ABA">
            <w:pPr>
              <w:pStyle w:val="ConsPlusNormal"/>
            </w:pPr>
            <w:r>
              <w:t>2023 год - 100%;</w:t>
            </w:r>
          </w:p>
          <w:p w:rsidR="00083ABA" w:rsidRDefault="00083ABA">
            <w:pPr>
              <w:pStyle w:val="ConsPlusNormal"/>
            </w:pPr>
            <w:r>
              <w:t>2024 год - 100%</w:t>
            </w:r>
          </w:p>
        </w:tc>
        <w:tc>
          <w:tcPr>
            <w:tcW w:w="1984" w:type="dxa"/>
            <w:tcBorders>
              <w:bottom w:val="nil"/>
            </w:tcBorders>
          </w:tcPr>
          <w:p w:rsidR="00083ABA" w:rsidRDefault="00083ABA">
            <w:pPr>
              <w:pStyle w:val="ConsPlusNormal"/>
            </w:pPr>
            <w:r>
              <w:t xml:space="preserve">Нарушение Федерального </w:t>
            </w:r>
            <w:hyperlink r:id="rId90">
              <w:r>
                <w:rPr>
                  <w:color w:val="0000FF"/>
                </w:rPr>
                <w:t>закона</w:t>
              </w:r>
            </w:hyperlink>
            <w:r>
              <w:t xml:space="preserve"> N 273-ФЗ "О противодействии коррупции"</w:t>
            </w:r>
          </w:p>
        </w:tc>
        <w:tc>
          <w:tcPr>
            <w:tcW w:w="2494" w:type="dxa"/>
            <w:tcBorders>
              <w:bottom w:val="nil"/>
            </w:tcBorders>
          </w:tcPr>
          <w:p w:rsidR="00083ABA" w:rsidRDefault="00083ABA">
            <w:pPr>
              <w:pStyle w:val="ConsPlusNormal"/>
            </w:pPr>
            <w:r>
              <w:t>Количество проверок соблюдения законодательства о государственной гражданской службе и противодействии коррупции</w:t>
            </w:r>
          </w:p>
        </w:tc>
      </w:tr>
      <w:tr w:rsidR="00083ABA">
        <w:tblPrEx>
          <w:tblBorders>
            <w:insideH w:val="nil"/>
          </w:tblBorders>
        </w:tblPrEx>
        <w:tc>
          <w:tcPr>
            <w:tcW w:w="13433" w:type="dxa"/>
            <w:gridSpan w:val="7"/>
            <w:tcBorders>
              <w:top w:val="nil"/>
            </w:tcBorders>
          </w:tcPr>
          <w:p w:rsidR="00083ABA" w:rsidRDefault="00083ABA">
            <w:pPr>
              <w:pStyle w:val="ConsPlusNormal"/>
              <w:jc w:val="both"/>
            </w:pPr>
            <w:r>
              <w:t xml:space="preserve">(в ред. </w:t>
            </w:r>
            <w:hyperlink r:id="rId91">
              <w:r>
                <w:rPr>
                  <w:color w:val="0000FF"/>
                </w:rPr>
                <w:t>постановления</w:t>
              </w:r>
            </w:hyperlink>
            <w:r>
              <w:t xml:space="preserve"> правительства ЕАО от 14.10.2021 N 372-пп)</w:t>
            </w:r>
          </w:p>
        </w:tc>
      </w:tr>
      <w:tr w:rsidR="00083ABA">
        <w:tblPrEx>
          <w:tblBorders>
            <w:insideH w:val="nil"/>
          </w:tblBorders>
        </w:tblPrEx>
        <w:tc>
          <w:tcPr>
            <w:tcW w:w="904" w:type="dxa"/>
            <w:tcBorders>
              <w:bottom w:val="nil"/>
            </w:tcBorders>
          </w:tcPr>
          <w:p w:rsidR="00083ABA" w:rsidRDefault="00083ABA">
            <w:pPr>
              <w:pStyle w:val="ConsPlusNormal"/>
              <w:jc w:val="center"/>
            </w:pPr>
            <w:r>
              <w:lastRenderedPageBreak/>
              <w:t>4.13</w:t>
            </w:r>
          </w:p>
        </w:tc>
        <w:tc>
          <w:tcPr>
            <w:tcW w:w="2211" w:type="dxa"/>
            <w:tcBorders>
              <w:bottom w:val="nil"/>
            </w:tcBorders>
          </w:tcPr>
          <w:p w:rsidR="00083ABA" w:rsidRDefault="00083ABA">
            <w:pPr>
              <w:pStyle w:val="ConsPlusNormal"/>
            </w:pPr>
            <w:r>
              <w:t>Осуществление контроля за расходами лиц, замещающих муниципальные должности области, в порядке, установленном нормативными правовыми актами области</w:t>
            </w:r>
          </w:p>
        </w:tc>
        <w:tc>
          <w:tcPr>
            <w:tcW w:w="2268" w:type="dxa"/>
            <w:tcBorders>
              <w:bottom w:val="nil"/>
            </w:tcBorders>
          </w:tcPr>
          <w:p w:rsidR="00083ABA" w:rsidRDefault="00083ABA">
            <w:pPr>
              <w:pStyle w:val="ConsPlusNormal"/>
            </w:pPr>
            <w:r>
              <w:t>Аппарат губернатора и правительства области (управление по противодействию коррупции области)</w:t>
            </w:r>
          </w:p>
        </w:tc>
        <w:tc>
          <w:tcPr>
            <w:tcW w:w="794" w:type="dxa"/>
            <w:tcBorders>
              <w:bottom w:val="nil"/>
            </w:tcBorders>
          </w:tcPr>
          <w:p w:rsidR="00083ABA" w:rsidRDefault="00083ABA">
            <w:pPr>
              <w:pStyle w:val="ConsPlusNormal"/>
              <w:jc w:val="center"/>
            </w:pPr>
            <w:r>
              <w:t>2018 - 2024</w:t>
            </w:r>
          </w:p>
        </w:tc>
        <w:tc>
          <w:tcPr>
            <w:tcW w:w="2778" w:type="dxa"/>
            <w:tcBorders>
              <w:bottom w:val="nil"/>
            </w:tcBorders>
          </w:tcPr>
          <w:p w:rsidR="00083ABA" w:rsidRDefault="00083ABA">
            <w:pPr>
              <w:pStyle w:val="ConsPlusNormal"/>
            </w:pPr>
            <w:r>
              <w:t>Обеспечение открытости и прозрачности представления лицами, замещающими муниципальные должности области, сведений о своих расходах, расходах своих супруги (супруга) и несовершеннолетних детей. Проверки:</w:t>
            </w:r>
          </w:p>
          <w:p w:rsidR="00083ABA" w:rsidRDefault="00083ABA">
            <w:pPr>
              <w:pStyle w:val="ConsPlusNormal"/>
            </w:pPr>
            <w:r>
              <w:t>2018 год - 100%;</w:t>
            </w:r>
          </w:p>
          <w:p w:rsidR="00083ABA" w:rsidRDefault="00083ABA">
            <w:pPr>
              <w:pStyle w:val="ConsPlusNormal"/>
            </w:pPr>
            <w:r>
              <w:t>2019 год - 100%;</w:t>
            </w:r>
          </w:p>
          <w:p w:rsidR="00083ABA" w:rsidRDefault="00083ABA">
            <w:pPr>
              <w:pStyle w:val="ConsPlusNormal"/>
            </w:pPr>
            <w:r>
              <w:t>2020 год - 100%;</w:t>
            </w:r>
          </w:p>
          <w:p w:rsidR="00083ABA" w:rsidRDefault="00083ABA">
            <w:pPr>
              <w:pStyle w:val="ConsPlusNormal"/>
            </w:pPr>
            <w:r>
              <w:t>2021 год - 100%;</w:t>
            </w:r>
          </w:p>
          <w:p w:rsidR="00083ABA" w:rsidRDefault="00083ABA">
            <w:pPr>
              <w:pStyle w:val="ConsPlusNormal"/>
            </w:pPr>
            <w:r>
              <w:t>2022 год - 100%;</w:t>
            </w:r>
          </w:p>
          <w:p w:rsidR="00083ABA" w:rsidRDefault="00083ABA">
            <w:pPr>
              <w:pStyle w:val="ConsPlusNormal"/>
            </w:pPr>
            <w:r>
              <w:t>2023 год - 100%;</w:t>
            </w:r>
          </w:p>
          <w:p w:rsidR="00083ABA" w:rsidRDefault="00083ABA">
            <w:pPr>
              <w:pStyle w:val="ConsPlusNormal"/>
            </w:pPr>
            <w:r>
              <w:t>2024 год - 100%</w:t>
            </w:r>
          </w:p>
        </w:tc>
        <w:tc>
          <w:tcPr>
            <w:tcW w:w="1984" w:type="dxa"/>
            <w:tcBorders>
              <w:bottom w:val="nil"/>
            </w:tcBorders>
          </w:tcPr>
          <w:p w:rsidR="00083ABA" w:rsidRDefault="00083ABA">
            <w:pPr>
              <w:pStyle w:val="ConsPlusNormal"/>
            </w:pPr>
            <w:r>
              <w:t xml:space="preserve">Нарушение Федерального </w:t>
            </w:r>
            <w:hyperlink r:id="rId92">
              <w:r>
                <w:rPr>
                  <w:color w:val="0000FF"/>
                </w:rPr>
                <w:t>закона</w:t>
              </w:r>
            </w:hyperlink>
            <w:r>
              <w:t xml:space="preserve"> от 03.12.2012 N 230-ФЗ "О контроле за соответствием расходов лиц, замещающих государственные должности, и иных лиц их доходам"</w:t>
            </w:r>
          </w:p>
        </w:tc>
        <w:tc>
          <w:tcPr>
            <w:tcW w:w="2494" w:type="dxa"/>
            <w:tcBorders>
              <w:bottom w:val="nil"/>
            </w:tcBorders>
          </w:tcPr>
          <w:p w:rsidR="00083ABA" w:rsidRDefault="00083ABA">
            <w:pPr>
              <w:pStyle w:val="ConsPlusNormal"/>
            </w:pPr>
            <w:r>
              <w:t>Количество проверок соблюдения законодательства о государственной гражданской службе и противодействии коррупции</w:t>
            </w:r>
          </w:p>
        </w:tc>
      </w:tr>
      <w:tr w:rsidR="00083ABA">
        <w:tblPrEx>
          <w:tblBorders>
            <w:insideH w:val="nil"/>
          </w:tblBorders>
        </w:tblPrEx>
        <w:tc>
          <w:tcPr>
            <w:tcW w:w="13433" w:type="dxa"/>
            <w:gridSpan w:val="7"/>
            <w:tcBorders>
              <w:top w:val="nil"/>
            </w:tcBorders>
          </w:tcPr>
          <w:p w:rsidR="00083ABA" w:rsidRDefault="00083ABA">
            <w:pPr>
              <w:pStyle w:val="ConsPlusNormal"/>
              <w:jc w:val="both"/>
            </w:pPr>
            <w:r>
              <w:t xml:space="preserve">(в ред. </w:t>
            </w:r>
            <w:hyperlink r:id="rId93">
              <w:r>
                <w:rPr>
                  <w:color w:val="0000FF"/>
                </w:rPr>
                <w:t>постановления</w:t>
              </w:r>
            </w:hyperlink>
            <w:r>
              <w:t xml:space="preserve"> правительства ЕАО от 14.10.2021 N 372-пп)</w:t>
            </w:r>
          </w:p>
        </w:tc>
      </w:tr>
      <w:tr w:rsidR="00083ABA">
        <w:tblPrEx>
          <w:tblBorders>
            <w:insideH w:val="nil"/>
          </w:tblBorders>
        </w:tblPrEx>
        <w:tc>
          <w:tcPr>
            <w:tcW w:w="904" w:type="dxa"/>
            <w:tcBorders>
              <w:bottom w:val="nil"/>
            </w:tcBorders>
          </w:tcPr>
          <w:p w:rsidR="00083ABA" w:rsidRDefault="00083ABA">
            <w:pPr>
              <w:pStyle w:val="ConsPlusNormal"/>
              <w:jc w:val="center"/>
            </w:pPr>
            <w:r>
              <w:t>4.14</w:t>
            </w:r>
          </w:p>
        </w:tc>
        <w:tc>
          <w:tcPr>
            <w:tcW w:w="2211" w:type="dxa"/>
            <w:tcBorders>
              <w:bottom w:val="nil"/>
            </w:tcBorders>
          </w:tcPr>
          <w:p w:rsidR="00083ABA" w:rsidRDefault="00083ABA">
            <w:pPr>
              <w:pStyle w:val="ConsPlusNormal"/>
            </w:pPr>
            <w:r>
              <w:t>Проведение служебных проверок по каждому случаю несоблюдения ограничений, запретов и неисполнения обязанностей, установленных в целях противодействия коррупции</w:t>
            </w:r>
          </w:p>
        </w:tc>
        <w:tc>
          <w:tcPr>
            <w:tcW w:w="2268" w:type="dxa"/>
            <w:tcBorders>
              <w:bottom w:val="nil"/>
            </w:tcBorders>
          </w:tcPr>
          <w:p w:rsidR="00083ABA" w:rsidRDefault="00083ABA">
            <w:pPr>
              <w:pStyle w:val="ConsPlusNormal"/>
            </w:pPr>
            <w:r>
              <w:t>Аппарат губернатора и правительства области (управление по противодействию коррупции области), органы исполнительной власти, формируемые правительством области</w:t>
            </w:r>
          </w:p>
        </w:tc>
        <w:tc>
          <w:tcPr>
            <w:tcW w:w="794" w:type="dxa"/>
            <w:tcBorders>
              <w:bottom w:val="nil"/>
            </w:tcBorders>
          </w:tcPr>
          <w:p w:rsidR="00083ABA" w:rsidRDefault="00083ABA">
            <w:pPr>
              <w:pStyle w:val="ConsPlusNormal"/>
              <w:jc w:val="center"/>
            </w:pPr>
            <w:r>
              <w:t>2018 - 2024</w:t>
            </w:r>
          </w:p>
        </w:tc>
        <w:tc>
          <w:tcPr>
            <w:tcW w:w="2778" w:type="dxa"/>
            <w:tcBorders>
              <w:bottom w:val="nil"/>
            </w:tcBorders>
          </w:tcPr>
          <w:p w:rsidR="00083ABA" w:rsidRDefault="00083ABA">
            <w:pPr>
              <w:pStyle w:val="ConsPlusNormal"/>
            </w:pPr>
            <w:r>
              <w:t>Предотвращение коррупционных правонарушений со стороны государственных гражданских служащих области:</w:t>
            </w:r>
          </w:p>
          <w:p w:rsidR="00083ABA" w:rsidRDefault="00083ABA">
            <w:pPr>
              <w:pStyle w:val="ConsPlusNormal"/>
            </w:pPr>
            <w:r>
              <w:t>2018 год - 100%;</w:t>
            </w:r>
          </w:p>
          <w:p w:rsidR="00083ABA" w:rsidRDefault="00083ABA">
            <w:pPr>
              <w:pStyle w:val="ConsPlusNormal"/>
            </w:pPr>
            <w:r>
              <w:t>2019 год - 100%;</w:t>
            </w:r>
          </w:p>
          <w:p w:rsidR="00083ABA" w:rsidRDefault="00083ABA">
            <w:pPr>
              <w:pStyle w:val="ConsPlusNormal"/>
            </w:pPr>
            <w:r>
              <w:t>2020 год - 100%;</w:t>
            </w:r>
          </w:p>
          <w:p w:rsidR="00083ABA" w:rsidRDefault="00083ABA">
            <w:pPr>
              <w:pStyle w:val="ConsPlusNormal"/>
            </w:pPr>
            <w:r>
              <w:t>2021 год - 100%;</w:t>
            </w:r>
          </w:p>
          <w:p w:rsidR="00083ABA" w:rsidRDefault="00083ABA">
            <w:pPr>
              <w:pStyle w:val="ConsPlusNormal"/>
            </w:pPr>
            <w:r>
              <w:t>2022 год - 100%;</w:t>
            </w:r>
          </w:p>
          <w:p w:rsidR="00083ABA" w:rsidRDefault="00083ABA">
            <w:pPr>
              <w:pStyle w:val="ConsPlusNormal"/>
            </w:pPr>
            <w:r>
              <w:t>2023 год - 100%;</w:t>
            </w:r>
          </w:p>
          <w:p w:rsidR="00083ABA" w:rsidRDefault="00083ABA">
            <w:pPr>
              <w:pStyle w:val="ConsPlusNormal"/>
            </w:pPr>
            <w:r>
              <w:t>2024 год - 100%</w:t>
            </w:r>
          </w:p>
        </w:tc>
        <w:tc>
          <w:tcPr>
            <w:tcW w:w="1984" w:type="dxa"/>
            <w:tcBorders>
              <w:bottom w:val="nil"/>
            </w:tcBorders>
          </w:tcPr>
          <w:p w:rsidR="00083ABA" w:rsidRDefault="00083ABA">
            <w:pPr>
              <w:pStyle w:val="ConsPlusNormal"/>
            </w:pPr>
            <w:r>
              <w:t xml:space="preserve">Нарушение норм Федерального </w:t>
            </w:r>
            <w:hyperlink r:id="rId94">
              <w:r>
                <w:rPr>
                  <w:color w:val="0000FF"/>
                </w:rPr>
                <w:t>закона</w:t>
              </w:r>
            </w:hyperlink>
            <w:r>
              <w:t xml:space="preserve"> от 25.12.2008 N 273-ФЗ "О противодействии коррупции" и Федерального </w:t>
            </w:r>
            <w:hyperlink r:id="rId95">
              <w:r>
                <w:rPr>
                  <w:color w:val="0000FF"/>
                </w:rPr>
                <w:t>закона</w:t>
              </w:r>
            </w:hyperlink>
            <w:r>
              <w:t xml:space="preserve"> от 27.07.2004 N 79-ФЗ "О государственной гражданской службе в Российской Федерации"</w:t>
            </w:r>
          </w:p>
        </w:tc>
        <w:tc>
          <w:tcPr>
            <w:tcW w:w="2494" w:type="dxa"/>
            <w:tcBorders>
              <w:bottom w:val="nil"/>
            </w:tcBorders>
          </w:tcPr>
          <w:p w:rsidR="00083ABA" w:rsidRDefault="00083ABA">
            <w:pPr>
              <w:pStyle w:val="ConsPlusNormal"/>
            </w:pPr>
            <w:r>
              <w:t>Количество проверок соблюдения законодательства о государственной гражданской службе и противодействии коррупции</w:t>
            </w:r>
          </w:p>
        </w:tc>
      </w:tr>
      <w:tr w:rsidR="00083ABA">
        <w:tblPrEx>
          <w:tblBorders>
            <w:insideH w:val="nil"/>
          </w:tblBorders>
        </w:tblPrEx>
        <w:tc>
          <w:tcPr>
            <w:tcW w:w="13433" w:type="dxa"/>
            <w:gridSpan w:val="7"/>
            <w:tcBorders>
              <w:top w:val="nil"/>
            </w:tcBorders>
          </w:tcPr>
          <w:p w:rsidR="00083ABA" w:rsidRDefault="00083ABA">
            <w:pPr>
              <w:pStyle w:val="ConsPlusNormal"/>
              <w:jc w:val="both"/>
            </w:pPr>
            <w:r>
              <w:t xml:space="preserve">(в ред. </w:t>
            </w:r>
            <w:hyperlink r:id="rId96">
              <w:r>
                <w:rPr>
                  <w:color w:val="0000FF"/>
                </w:rPr>
                <w:t>постановления</w:t>
              </w:r>
            </w:hyperlink>
            <w:r>
              <w:t xml:space="preserve"> правительства ЕАО от 14.10.2021 N 372-пп)</w:t>
            </w:r>
          </w:p>
        </w:tc>
      </w:tr>
      <w:tr w:rsidR="00083ABA">
        <w:tblPrEx>
          <w:tblBorders>
            <w:insideH w:val="nil"/>
          </w:tblBorders>
        </w:tblPrEx>
        <w:tc>
          <w:tcPr>
            <w:tcW w:w="904" w:type="dxa"/>
            <w:tcBorders>
              <w:bottom w:val="nil"/>
            </w:tcBorders>
          </w:tcPr>
          <w:p w:rsidR="00083ABA" w:rsidRDefault="00083ABA">
            <w:pPr>
              <w:pStyle w:val="ConsPlusNormal"/>
              <w:jc w:val="center"/>
            </w:pPr>
            <w:r>
              <w:t>4.15</w:t>
            </w:r>
          </w:p>
        </w:tc>
        <w:tc>
          <w:tcPr>
            <w:tcW w:w="2211" w:type="dxa"/>
            <w:tcBorders>
              <w:bottom w:val="nil"/>
            </w:tcBorders>
          </w:tcPr>
          <w:p w:rsidR="00083ABA" w:rsidRDefault="00083ABA">
            <w:pPr>
              <w:pStyle w:val="ConsPlusNormal"/>
            </w:pPr>
            <w:r>
              <w:t xml:space="preserve">Проведение в порядке, </w:t>
            </w:r>
            <w:r>
              <w:lastRenderedPageBreak/>
              <w:t>определенном представителем нанимателя, проверок сведений о фактах обращения в целях склонения государственного гражданского служащего к совершению коррупционных правонарушений</w:t>
            </w:r>
          </w:p>
        </w:tc>
        <w:tc>
          <w:tcPr>
            <w:tcW w:w="2268" w:type="dxa"/>
            <w:tcBorders>
              <w:bottom w:val="nil"/>
            </w:tcBorders>
          </w:tcPr>
          <w:p w:rsidR="00083ABA" w:rsidRDefault="00083ABA">
            <w:pPr>
              <w:pStyle w:val="ConsPlusNormal"/>
            </w:pPr>
            <w:r>
              <w:lastRenderedPageBreak/>
              <w:t xml:space="preserve">Аппарат губернатора и правительства </w:t>
            </w:r>
            <w:r>
              <w:lastRenderedPageBreak/>
              <w:t>области (управление по противодействию коррупции области), органы исполнительной власти, формируемые правительством области</w:t>
            </w:r>
          </w:p>
        </w:tc>
        <w:tc>
          <w:tcPr>
            <w:tcW w:w="794" w:type="dxa"/>
            <w:tcBorders>
              <w:bottom w:val="nil"/>
            </w:tcBorders>
          </w:tcPr>
          <w:p w:rsidR="00083ABA" w:rsidRDefault="00083ABA">
            <w:pPr>
              <w:pStyle w:val="ConsPlusNormal"/>
              <w:jc w:val="center"/>
            </w:pPr>
            <w:r>
              <w:lastRenderedPageBreak/>
              <w:t>2018 - 2024</w:t>
            </w:r>
          </w:p>
        </w:tc>
        <w:tc>
          <w:tcPr>
            <w:tcW w:w="2778" w:type="dxa"/>
            <w:tcBorders>
              <w:bottom w:val="nil"/>
            </w:tcBorders>
          </w:tcPr>
          <w:p w:rsidR="00083ABA" w:rsidRDefault="00083ABA">
            <w:pPr>
              <w:pStyle w:val="ConsPlusNormal"/>
            </w:pPr>
            <w:r>
              <w:t xml:space="preserve">Достижение прозрачности при обращениях к </w:t>
            </w:r>
            <w:r>
              <w:lastRenderedPageBreak/>
              <w:t>государственным гражданским служащим области в целях склонения к совершению коррупционных правонарушений:</w:t>
            </w:r>
          </w:p>
          <w:p w:rsidR="00083ABA" w:rsidRDefault="00083ABA">
            <w:pPr>
              <w:pStyle w:val="ConsPlusNormal"/>
            </w:pPr>
            <w:r>
              <w:t>2018 год - 100%;</w:t>
            </w:r>
          </w:p>
          <w:p w:rsidR="00083ABA" w:rsidRDefault="00083ABA">
            <w:pPr>
              <w:pStyle w:val="ConsPlusNormal"/>
            </w:pPr>
            <w:r>
              <w:t>2019 год - 100%;</w:t>
            </w:r>
          </w:p>
          <w:p w:rsidR="00083ABA" w:rsidRDefault="00083ABA">
            <w:pPr>
              <w:pStyle w:val="ConsPlusNormal"/>
            </w:pPr>
            <w:r>
              <w:t>2020 год - 100%;</w:t>
            </w:r>
          </w:p>
          <w:p w:rsidR="00083ABA" w:rsidRDefault="00083ABA">
            <w:pPr>
              <w:pStyle w:val="ConsPlusNormal"/>
            </w:pPr>
            <w:r>
              <w:t>2021 год - 100%;</w:t>
            </w:r>
          </w:p>
          <w:p w:rsidR="00083ABA" w:rsidRDefault="00083ABA">
            <w:pPr>
              <w:pStyle w:val="ConsPlusNormal"/>
            </w:pPr>
            <w:r>
              <w:t>2022 год - 100%;</w:t>
            </w:r>
          </w:p>
          <w:p w:rsidR="00083ABA" w:rsidRDefault="00083ABA">
            <w:pPr>
              <w:pStyle w:val="ConsPlusNormal"/>
            </w:pPr>
            <w:r>
              <w:t>2023 год - 100%;</w:t>
            </w:r>
          </w:p>
          <w:p w:rsidR="00083ABA" w:rsidRDefault="00083ABA">
            <w:pPr>
              <w:pStyle w:val="ConsPlusNormal"/>
            </w:pPr>
            <w:r>
              <w:t>2024 год - 100%</w:t>
            </w:r>
          </w:p>
        </w:tc>
        <w:tc>
          <w:tcPr>
            <w:tcW w:w="1984" w:type="dxa"/>
            <w:tcBorders>
              <w:bottom w:val="nil"/>
            </w:tcBorders>
          </w:tcPr>
          <w:p w:rsidR="00083ABA" w:rsidRDefault="00083ABA">
            <w:pPr>
              <w:pStyle w:val="ConsPlusNormal"/>
            </w:pPr>
            <w:r>
              <w:lastRenderedPageBreak/>
              <w:t xml:space="preserve">Нарушение норм Федерального </w:t>
            </w:r>
            <w:hyperlink r:id="rId97">
              <w:r>
                <w:rPr>
                  <w:color w:val="0000FF"/>
                </w:rPr>
                <w:t>закона</w:t>
              </w:r>
            </w:hyperlink>
            <w:r>
              <w:t xml:space="preserve"> от 25.12.2008 N 273-ФЗ "О противодействии коррупции" и Федерального </w:t>
            </w:r>
            <w:hyperlink r:id="rId98">
              <w:r>
                <w:rPr>
                  <w:color w:val="0000FF"/>
                </w:rPr>
                <w:t>закона</w:t>
              </w:r>
            </w:hyperlink>
            <w:r>
              <w:t xml:space="preserve"> от 27.07.2004 N 79-ФЗ "О государственной гражданской службе в Российской Федерации"</w:t>
            </w:r>
          </w:p>
        </w:tc>
        <w:tc>
          <w:tcPr>
            <w:tcW w:w="2494" w:type="dxa"/>
            <w:tcBorders>
              <w:bottom w:val="nil"/>
            </w:tcBorders>
          </w:tcPr>
          <w:p w:rsidR="00083ABA" w:rsidRDefault="00083ABA">
            <w:pPr>
              <w:pStyle w:val="ConsPlusNormal"/>
            </w:pPr>
            <w:r>
              <w:lastRenderedPageBreak/>
              <w:t xml:space="preserve">Количество проверок соблюдения </w:t>
            </w:r>
            <w:r>
              <w:lastRenderedPageBreak/>
              <w:t>законодательства о государственной гражданской службе и противодействии коррупции</w:t>
            </w:r>
          </w:p>
        </w:tc>
      </w:tr>
      <w:tr w:rsidR="00083ABA">
        <w:tblPrEx>
          <w:tblBorders>
            <w:insideH w:val="nil"/>
          </w:tblBorders>
        </w:tblPrEx>
        <w:tc>
          <w:tcPr>
            <w:tcW w:w="13433" w:type="dxa"/>
            <w:gridSpan w:val="7"/>
            <w:tcBorders>
              <w:top w:val="nil"/>
            </w:tcBorders>
          </w:tcPr>
          <w:p w:rsidR="00083ABA" w:rsidRDefault="00083ABA">
            <w:pPr>
              <w:pStyle w:val="ConsPlusNormal"/>
              <w:jc w:val="both"/>
            </w:pPr>
            <w:r>
              <w:lastRenderedPageBreak/>
              <w:t xml:space="preserve">(в ред. </w:t>
            </w:r>
            <w:hyperlink r:id="rId99">
              <w:r>
                <w:rPr>
                  <w:color w:val="0000FF"/>
                </w:rPr>
                <w:t>постановления</w:t>
              </w:r>
            </w:hyperlink>
            <w:r>
              <w:t xml:space="preserve"> правительства ЕАО от 14.10.2021 N 372-пп)</w:t>
            </w:r>
          </w:p>
        </w:tc>
      </w:tr>
      <w:tr w:rsidR="00083ABA">
        <w:tblPrEx>
          <w:tblBorders>
            <w:insideH w:val="nil"/>
          </w:tblBorders>
        </w:tblPrEx>
        <w:tc>
          <w:tcPr>
            <w:tcW w:w="904" w:type="dxa"/>
            <w:tcBorders>
              <w:bottom w:val="nil"/>
            </w:tcBorders>
          </w:tcPr>
          <w:p w:rsidR="00083ABA" w:rsidRDefault="00083ABA">
            <w:pPr>
              <w:pStyle w:val="ConsPlusNormal"/>
              <w:jc w:val="center"/>
            </w:pPr>
            <w:r>
              <w:t>4.16</w:t>
            </w:r>
          </w:p>
        </w:tc>
        <w:tc>
          <w:tcPr>
            <w:tcW w:w="2211" w:type="dxa"/>
            <w:tcBorders>
              <w:bottom w:val="nil"/>
            </w:tcBorders>
          </w:tcPr>
          <w:p w:rsidR="00083ABA" w:rsidRDefault="00083ABA">
            <w:pPr>
              <w:pStyle w:val="ConsPlusNormal"/>
            </w:pPr>
            <w:r>
              <w:t xml:space="preserve">Проведение работы по выявлению случаев возникновения конфликта интересов, одной из сторон которого являются лица, замещающие государственные должности области, государственные гражданские служащие области категории "руководители", государственные гражданские служащие области, и принятию предусмотренных законодательством мер по предотвращению и </w:t>
            </w:r>
            <w:r>
              <w:lastRenderedPageBreak/>
              <w:t>урегулированию конфликта интересов</w:t>
            </w:r>
          </w:p>
        </w:tc>
        <w:tc>
          <w:tcPr>
            <w:tcW w:w="2268" w:type="dxa"/>
            <w:tcBorders>
              <w:bottom w:val="nil"/>
            </w:tcBorders>
          </w:tcPr>
          <w:p w:rsidR="00083ABA" w:rsidRDefault="00083ABA">
            <w:pPr>
              <w:pStyle w:val="ConsPlusNormal"/>
            </w:pPr>
            <w:r>
              <w:lastRenderedPageBreak/>
              <w:t>Аппарат губернатора и правительства области (управление по противодействию коррупции области), органы исполнительной власти, формируемые правительством области</w:t>
            </w:r>
          </w:p>
        </w:tc>
        <w:tc>
          <w:tcPr>
            <w:tcW w:w="794" w:type="dxa"/>
            <w:tcBorders>
              <w:bottom w:val="nil"/>
            </w:tcBorders>
          </w:tcPr>
          <w:p w:rsidR="00083ABA" w:rsidRDefault="00083ABA">
            <w:pPr>
              <w:pStyle w:val="ConsPlusNormal"/>
              <w:jc w:val="center"/>
            </w:pPr>
            <w:r>
              <w:t>2018 - 2024</w:t>
            </w:r>
          </w:p>
        </w:tc>
        <w:tc>
          <w:tcPr>
            <w:tcW w:w="2778" w:type="dxa"/>
            <w:tcBorders>
              <w:bottom w:val="nil"/>
            </w:tcBorders>
          </w:tcPr>
          <w:p w:rsidR="00083ABA" w:rsidRDefault="00083ABA">
            <w:pPr>
              <w:pStyle w:val="ConsPlusNormal"/>
            </w:pPr>
            <w:r>
              <w:t>Предотвращение коррупционных правонарушений со стороны лиц, замещающих государственные должности области, государственных гражданских служащих области:</w:t>
            </w:r>
          </w:p>
          <w:p w:rsidR="00083ABA" w:rsidRDefault="00083ABA">
            <w:pPr>
              <w:pStyle w:val="ConsPlusNormal"/>
            </w:pPr>
            <w:r>
              <w:t>2018 год - 100%;</w:t>
            </w:r>
          </w:p>
          <w:p w:rsidR="00083ABA" w:rsidRDefault="00083ABA">
            <w:pPr>
              <w:pStyle w:val="ConsPlusNormal"/>
            </w:pPr>
            <w:r>
              <w:t>2019 год - 100%;</w:t>
            </w:r>
          </w:p>
          <w:p w:rsidR="00083ABA" w:rsidRDefault="00083ABA">
            <w:pPr>
              <w:pStyle w:val="ConsPlusNormal"/>
            </w:pPr>
            <w:r>
              <w:t>2020 год - 100%;</w:t>
            </w:r>
          </w:p>
          <w:p w:rsidR="00083ABA" w:rsidRDefault="00083ABA">
            <w:pPr>
              <w:pStyle w:val="ConsPlusNormal"/>
            </w:pPr>
            <w:r>
              <w:t>2021 год - 100%;</w:t>
            </w:r>
          </w:p>
          <w:p w:rsidR="00083ABA" w:rsidRDefault="00083ABA">
            <w:pPr>
              <w:pStyle w:val="ConsPlusNormal"/>
            </w:pPr>
            <w:r>
              <w:t>2022 год - 100%;</w:t>
            </w:r>
          </w:p>
          <w:p w:rsidR="00083ABA" w:rsidRDefault="00083ABA">
            <w:pPr>
              <w:pStyle w:val="ConsPlusNormal"/>
            </w:pPr>
            <w:r>
              <w:t>2023 год - 100%;</w:t>
            </w:r>
          </w:p>
          <w:p w:rsidR="00083ABA" w:rsidRDefault="00083ABA">
            <w:pPr>
              <w:pStyle w:val="ConsPlusNormal"/>
            </w:pPr>
            <w:r>
              <w:t>2024 год - 100%</w:t>
            </w:r>
          </w:p>
        </w:tc>
        <w:tc>
          <w:tcPr>
            <w:tcW w:w="1984" w:type="dxa"/>
            <w:tcBorders>
              <w:bottom w:val="nil"/>
            </w:tcBorders>
          </w:tcPr>
          <w:p w:rsidR="00083ABA" w:rsidRDefault="00083ABA">
            <w:pPr>
              <w:pStyle w:val="ConsPlusNormal"/>
            </w:pPr>
            <w:r>
              <w:t xml:space="preserve">Нарушение норм Федерального </w:t>
            </w:r>
            <w:hyperlink r:id="rId100">
              <w:r>
                <w:rPr>
                  <w:color w:val="0000FF"/>
                </w:rPr>
                <w:t>закона</w:t>
              </w:r>
            </w:hyperlink>
            <w:r>
              <w:t xml:space="preserve"> от 25.12.2008 N 273-ФЗ "О противодействии коррупции"</w:t>
            </w:r>
          </w:p>
        </w:tc>
        <w:tc>
          <w:tcPr>
            <w:tcW w:w="2494" w:type="dxa"/>
            <w:tcBorders>
              <w:bottom w:val="nil"/>
            </w:tcBorders>
          </w:tcPr>
          <w:p w:rsidR="00083ABA" w:rsidRDefault="00083ABA">
            <w:pPr>
              <w:pStyle w:val="ConsPlusNormal"/>
            </w:pPr>
            <w:r>
              <w:t>Количество проверок соблюдения законодательства о государственной гражданской службе и противодействии коррупции</w:t>
            </w:r>
          </w:p>
        </w:tc>
      </w:tr>
      <w:tr w:rsidR="00083ABA">
        <w:tblPrEx>
          <w:tblBorders>
            <w:insideH w:val="nil"/>
          </w:tblBorders>
        </w:tblPrEx>
        <w:tc>
          <w:tcPr>
            <w:tcW w:w="13433" w:type="dxa"/>
            <w:gridSpan w:val="7"/>
            <w:tcBorders>
              <w:top w:val="nil"/>
            </w:tcBorders>
          </w:tcPr>
          <w:p w:rsidR="00083ABA" w:rsidRDefault="00083ABA">
            <w:pPr>
              <w:pStyle w:val="ConsPlusNormal"/>
              <w:jc w:val="both"/>
            </w:pPr>
            <w:r>
              <w:lastRenderedPageBreak/>
              <w:t xml:space="preserve">(в ред. </w:t>
            </w:r>
            <w:hyperlink r:id="rId101">
              <w:r>
                <w:rPr>
                  <w:color w:val="0000FF"/>
                </w:rPr>
                <w:t>постановления</w:t>
              </w:r>
            </w:hyperlink>
            <w:r>
              <w:t xml:space="preserve"> правительства ЕАО от 14.10.2021 N 372-пп)</w:t>
            </w:r>
          </w:p>
        </w:tc>
      </w:tr>
      <w:tr w:rsidR="00083ABA">
        <w:tblPrEx>
          <w:tblBorders>
            <w:insideH w:val="nil"/>
          </w:tblBorders>
        </w:tblPrEx>
        <w:tc>
          <w:tcPr>
            <w:tcW w:w="904" w:type="dxa"/>
            <w:tcBorders>
              <w:bottom w:val="nil"/>
            </w:tcBorders>
          </w:tcPr>
          <w:p w:rsidR="00083ABA" w:rsidRDefault="00083ABA">
            <w:pPr>
              <w:pStyle w:val="ConsPlusNormal"/>
              <w:jc w:val="center"/>
            </w:pPr>
            <w:r>
              <w:t>4.17</w:t>
            </w:r>
          </w:p>
        </w:tc>
        <w:tc>
          <w:tcPr>
            <w:tcW w:w="2211" w:type="dxa"/>
            <w:tcBorders>
              <w:bottom w:val="nil"/>
            </w:tcBorders>
          </w:tcPr>
          <w:p w:rsidR="00083ABA" w:rsidRDefault="00083ABA">
            <w:pPr>
              <w:pStyle w:val="ConsPlusNormal"/>
            </w:pPr>
            <w:r>
              <w:t>Проведение проверок информации о наличии или возможности возникновения конфликта интересов у лица, замещающего государственную должность области, государственного гражданского служащего области, поступающей представителю нанимателя в установленном законодательством порядке</w:t>
            </w:r>
          </w:p>
        </w:tc>
        <w:tc>
          <w:tcPr>
            <w:tcW w:w="2268" w:type="dxa"/>
            <w:tcBorders>
              <w:bottom w:val="nil"/>
            </w:tcBorders>
          </w:tcPr>
          <w:p w:rsidR="00083ABA" w:rsidRDefault="00083ABA">
            <w:pPr>
              <w:pStyle w:val="ConsPlusNormal"/>
            </w:pPr>
            <w:r>
              <w:t>Аппарат губернатора и правительства области (управление по противодействию коррупции области), органы исполнительной власти, формируемые правительством области</w:t>
            </w:r>
          </w:p>
        </w:tc>
        <w:tc>
          <w:tcPr>
            <w:tcW w:w="794" w:type="dxa"/>
            <w:tcBorders>
              <w:bottom w:val="nil"/>
            </w:tcBorders>
          </w:tcPr>
          <w:p w:rsidR="00083ABA" w:rsidRDefault="00083ABA">
            <w:pPr>
              <w:pStyle w:val="ConsPlusNormal"/>
              <w:jc w:val="center"/>
            </w:pPr>
            <w:r>
              <w:t>2018 - 2024</w:t>
            </w:r>
          </w:p>
        </w:tc>
        <w:tc>
          <w:tcPr>
            <w:tcW w:w="2778" w:type="dxa"/>
            <w:tcBorders>
              <w:bottom w:val="nil"/>
            </w:tcBorders>
          </w:tcPr>
          <w:p w:rsidR="00083ABA" w:rsidRDefault="00083ABA">
            <w:pPr>
              <w:pStyle w:val="ConsPlusNormal"/>
            </w:pPr>
            <w:r>
              <w:t>Предотвращение коррупционных правонарушений со стороны лиц, замещающих государственные должности области, государственных гражданских служащих области:</w:t>
            </w:r>
          </w:p>
          <w:p w:rsidR="00083ABA" w:rsidRDefault="00083ABA">
            <w:pPr>
              <w:pStyle w:val="ConsPlusNormal"/>
            </w:pPr>
            <w:r>
              <w:t>2018 год - 100%;</w:t>
            </w:r>
          </w:p>
          <w:p w:rsidR="00083ABA" w:rsidRDefault="00083ABA">
            <w:pPr>
              <w:pStyle w:val="ConsPlusNormal"/>
            </w:pPr>
            <w:r>
              <w:t>2019 год - 100%;</w:t>
            </w:r>
          </w:p>
          <w:p w:rsidR="00083ABA" w:rsidRDefault="00083ABA">
            <w:pPr>
              <w:pStyle w:val="ConsPlusNormal"/>
            </w:pPr>
            <w:r>
              <w:t>2020 год - 100%;</w:t>
            </w:r>
          </w:p>
          <w:p w:rsidR="00083ABA" w:rsidRDefault="00083ABA">
            <w:pPr>
              <w:pStyle w:val="ConsPlusNormal"/>
            </w:pPr>
            <w:r>
              <w:t>2021 год - 100%;</w:t>
            </w:r>
          </w:p>
          <w:p w:rsidR="00083ABA" w:rsidRDefault="00083ABA">
            <w:pPr>
              <w:pStyle w:val="ConsPlusNormal"/>
            </w:pPr>
            <w:r>
              <w:t>2022 год - 100%;</w:t>
            </w:r>
          </w:p>
          <w:p w:rsidR="00083ABA" w:rsidRDefault="00083ABA">
            <w:pPr>
              <w:pStyle w:val="ConsPlusNormal"/>
            </w:pPr>
            <w:r>
              <w:t>2023 год - 100%;</w:t>
            </w:r>
          </w:p>
          <w:p w:rsidR="00083ABA" w:rsidRDefault="00083ABA">
            <w:pPr>
              <w:pStyle w:val="ConsPlusNormal"/>
            </w:pPr>
            <w:r>
              <w:t>2024 год - 100%</w:t>
            </w:r>
          </w:p>
        </w:tc>
        <w:tc>
          <w:tcPr>
            <w:tcW w:w="1984" w:type="dxa"/>
            <w:tcBorders>
              <w:bottom w:val="nil"/>
            </w:tcBorders>
          </w:tcPr>
          <w:p w:rsidR="00083ABA" w:rsidRDefault="00083ABA">
            <w:pPr>
              <w:pStyle w:val="ConsPlusNormal"/>
            </w:pPr>
            <w:r>
              <w:t xml:space="preserve">Нарушение норм Федерального </w:t>
            </w:r>
            <w:hyperlink r:id="rId102">
              <w:r>
                <w:rPr>
                  <w:color w:val="0000FF"/>
                </w:rPr>
                <w:t>закона</w:t>
              </w:r>
            </w:hyperlink>
            <w:r>
              <w:t xml:space="preserve"> от 25.12.2008 N 273-ФЗ "О противодействии коррупции"</w:t>
            </w:r>
          </w:p>
        </w:tc>
        <w:tc>
          <w:tcPr>
            <w:tcW w:w="2494" w:type="dxa"/>
            <w:tcBorders>
              <w:bottom w:val="nil"/>
            </w:tcBorders>
          </w:tcPr>
          <w:p w:rsidR="00083ABA" w:rsidRDefault="00083ABA">
            <w:pPr>
              <w:pStyle w:val="ConsPlusNormal"/>
            </w:pPr>
            <w:r>
              <w:t>Количество проверок соблюдения законодательства о государственной гражданской службе и противодействии коррупции</w:t>
            </w:r>
          </w:p>
        </w:tc>
      </w:tr>
      <w:tr w:rsidR="00083ABA">
        <w:tblPrEx>
          <w:tblBorders>
            <w:insideH w:val="nil"/>
          </w:tblBorders>
        </w:tblPrEx>
        <w:tc>
          <w:tcPr>
            <w:tcW w:w="13433" w:type="dxa"/>
            <w:gridSpan w:val="7"/>
            <w:tcBorders>
              <w:top w:val="nil"/>
            </w:tcBorders>
          </w:tcPr>
          <w:p w:rsidR="00083ABA" w:rsidRDefault="00083ABA">
            <w:pPr>
              <w:pStyle w:val="ConsPlusNormal"/>
              <w:jc w:val="both"/>
            </w:pPr>
            <w:r>
              <w:t xml:space="preserve">(в ред. </w:t>
            </w:r>
            <w:hyperlink r:id="rId103">
              <w:r>
                <w:rPr>
                  <w:color w:val="0000FF"/>
                </w:rPr>
                <w:t>постановления</w:t>
              </w:r>
            </w:hyperlink>
            <w:r>
              <w:t xml:space="preserve"> правительства ЕАО от 14.10.2021 N 372-пп)</w:t>
            </w:r>
          </w:p>
        </w:tc>
      </w:tr>
      <w:tr w:rsidR="00083ABA">
        <w:tblPrEx>
          <w:tblBorders>
            <w:insideH w:val="nil"/>
          </w:tblBorders>
        </w:tblPrEx>
        <w:tc>
          <w:tcPr>
            <w:tcW w:w="904" w:type="dxa"/>
            <w:tcBorders>
              <w:bottom w:val="nil"/>
            </w:tcBorders>
          </w:tcPr>
          <w:p w:rsidR="00083ABA" w:rsidRDefault="00083ABA">
            <w:pPr>
              <w:pStyle w:val="ConsPlusNormal"/>
              <w:jc w:val="center"/>
            </w:pPr>
            <w:r>
              <w:t>4.18</w:t>
            </w:r>
          </w:p>
        </w:tc>
        <w:tc>
          <w:tcPr>
            <w:tcW w:w="2211" w:type="dxa"/>
            <w:tcBorders>
              <w:bottom w:val="nil"/>
            </w:tcBorders>
          </w:tcPr>
          <w:p w:rsidR="00083ABA" w:rsidRDefault="00083ABA">
            <w:pPr>
              <w:pStyle w:val="ConsPlusNormal"/>
            </w:pPr>
            <w:r>
              <w:t xml:space="preserve">Внедрение в практику кадровой работы правила, в соответствии с которым длительное, безупречное и эффективное исполнение государственным гражданским служащим области своих должностных обязанностей должно в обязательном </w:t>
            </w:r>
            <w:r>
              <w:lastRenderedPageBreak/>
              <w:t>порядке учитываться при назначении его на вышестоящую должность, присвоении ему классного чина или при его поощрении</w:t>
            </w:r>
          </w:p>
        </w:tc>
        <w:tc>
          <w:tcPr>
            <w:tcW w:w="2268" w:type="dxa"/>
            <w:tcBorders>
              <w:bottom w:val="nil"/>
            </w:tcBorders>
          </w:tcPr>
          <w:p w:rsidR="00083ABA" w:rsidRDefault="00083ABA">
            <w:pPr>
              <w:pStyle w:val="ConsPlusNormal"/>
            </w:pPr>
            <w:r>
              <w:lastRenderedPageBreak/>
              <w:t>Аппарат губернатора и правительства области (управление по противодействию коррупции области), органы исполнительной власти, формируемые правительством области</w:t>
            </w:r>
          </w:p>
        </w:tc>
        <w:tc>
          <w:tcPr>
            <w:tcW w:w="794" w:type="dxa"/>
            <w:tcBorders>
              <w:bottom w:val="nil"/>
            </w:tcBorders>
          </w:tcPr>
          <w:p w:rsidR="00083ABA" w:rsidRDefault="00083ABA">
            <w:pPr>
              <w:pStyle w:val="ConsPlusNormal"/>
              <w:jc w:val="center"/>
            </w:pPr>
            <w:r>
              <w:t>2018 - 2024</w:t>
            </w:r>
          </w:p>
        </w:tc>
        <w:tc>
          <w:tcPr>
            <w:tcW w:w="2778" w:type="dxa"/>
            <w:tcBorders>
              <w:bottom w:val="nil"/>
            </w:tcBorders>
          </w:tcPr>
          <w:p w:rsidR="00083ABA" w:rsidRDefault="00083ABA">
            <w:pPr>
              <w:pStyle w:val="ConsPlusNormal"/>
            </w:pPr>
            <w:r>
              <w:t>Стимулирование государственных гражданских служащих области к безупречному и эффективному исполнению государственным гражданским служащим области своих должностных обязанностей:</w:t>
            </w:r>
          </w:p>
          <w:p w:rsidR="00083ABA" w:rsidRDefault="00083ABA">
            <w:pPr>
              <w:pStyle w:val="ConsPlusNormal"/>
            </w:pPr>
            <w:r>
              <w:t>2018 год - 100%;</w:t>
            </w:r>
          </w:p>
          <w:p w:rsidR="00083ABA" w:rsidRDefault="00083ABA">
            <w:pPr>
              <w:pStyle w:val="ConsPlusNormal"/>
            </w:pPr>
            <w:r>
              <w:t>2019 год - 100%;</w:t>
            </w:r>
          </w:p>
          <w:p w:rsidR="00083ABA" w:rsidRDefault="00083ABA">
            <w:pPr>
              <w:pStyle w:val="ConsPlusNormal"/>
            </w:pPr>
            <w:r>
              <w:t>2020 год - 100%;</w:t>
            </w:r>
          </w:p>
          <w:p w:rsidR="00083ABA" w:rsidRDefault="00083ABA">
            <w:pPr>
              <w:pStyle w:val="ConsPlusNormal"/>
            </w:pPr>
            <w:r>
              <w:t>2021 год - 100%;</w:t>
            </w:r>
          </w:p>
          <w:p w:rsidR="00083ABA" w:rsidRDefault="00083ABA">
            <w:pPr>
              <w:pStyle w:val="ConsPlusNormal"/>
            </w:pPr>
            <w:r>
              <w:t>2022 год - 100%;</w:t>
            </w:r>
          </w:p>
          <w:p w:rsidR="00083ABA" w:rsidRDefault="00083ABA">
            <w:pPr>
              <w:pStyle w:val="ConsPlusNormal"/>
            </w:pPr>
            <w:r>
              <w:lastRenderedPageBreak/>
              <w:t>2023 год - 100%;</w:t>
            </w:r>
          </w:p>
          <w:p w:rsidR="00083ABA" w:rsidRDefault="00083ABA">
            <w:pPr>
              <w:pStyle w:val="ConsPlusNormal"/>
            </w:pPr>
            <w:r>
              <w:t>2024 год - 100%</w:t>
            </w:r>
          </w:p>
        </w:tc>
        <w:tc>
          <w:tcPr>
            <w:tcW w:w="1984" w:type="dxa"/>
            <w:tcBorders>
              <w:bottom w:val="nil"/>
            </w:tcBorders>
          </w:tcPr>
          <w:p w:rsidR="00083ABA" w:rsidRDefault="00083ABA">
            <w:pPr>
              <w:pStyle w:val="ConsPlusNormal"/>
            </w:pPr>
            <w:r>
              <w:lastRenderedPageBreak/>
              <w:t xml:space="preserve">Нарушение норм Федерального </w:t>
            </w:r>
            <w:hyperlink r:id="rId104">
              <w:r>
                <w:rPr>
                  <w:color w:val="0000FF"/>
                </w:rPr>
                <w:t>закона</w:t>
              </w:r>
            </w:hyperlink>
            <w:r>
              <w:t xml:space="preserve"> от 25.12.2008 N 273-ФЗ "О противодействии коррупции"</w:t>
            </w:r>
          </w:p>
        </w:tc>
        <w:tc>
          <w:tcPr>
            <w:tcW w:w="2494" w:type="dxa"/>
            <w:tcBorders>
              <w:bottom w:val="nil"/>
            </w:tcBorders>
          </w:tcPr>
          <w:p w:rsidR="00083ABA" w:rsidRDefault="00083ABA">
            <w:pPr>
              <w:pStyle w:val="ConsPlusNormal"/>
            </w:pPr>
            <w:r>
              <w:t>Количество государственных гражданских служащих области, ответственных за работу по противодействию коррупции, участвующих в семинарах и тренингах по проблемам противодействия коррупции</w:t>
            </w:r>
          </w:p>
        </w:tc>
      </w:tr>
      <w:tr w:rsidR="00083ABA">
        <w:tblPrEx>
          <w:tblBorders>
            <w:insideH w:val="nil"/>
          </w:tblBorders>
        </w:tblPrEx>
        <w:tc>
          <w:tcPr>
            <w:tcW w:w="13433" w:type="dxa"/>
            <w:gridSpan w:val="7"/>
            <w:tcBorders>
              <w:top w:val="nil"/>
            </w:tcBorders>
          </w:tcPr>
          <w:p w:rsidR="00083ABA" w:rsidRDefault="00083ABA">
            <w:pPr>
              <w:pStyle w:val="ConsPlusNormal"/>
              <w:jc w:val="both"/>
            </w:pPr>
            <w:r>
              <w:lastRenderedPageBreak/>
              <w:t xml:space="preserve">(в ред. </w:t>
            </w:r>
            <w:hyperlink r:id="rId105">
              <w:r>
                <w:rPr>
                  <w:color w:val="0000FF"/>
                </w:rPr>
                <w:t>постановления</w:t>
              </w:r>
            </w:hyperlink>
            <w:r>
              <w:t xml:space="preserve"> правительства ЕАО от 14.10.2021 N 372-пп)</w:t>
            </w:r>
          </w:p>
        </w:tc>
      </w:tr>
      <w:tr w:rsidR="00083ABA">
        <w:tblPrEx>
          <w:tblBorders>
            <w:insideH w:val="nil"/>
          </w:tblBorders>
        </w:tblPrEx>
        <w:tc>
          <w:tcPr>
            <w:tcW w:w="904" w:type="dxa"/>
            <w:tcBorders>
              <w:bottom w:val="nil"/>
            </w:tcBorders>
          </w:tcPr>
          <w:p w:rsidR="00083ABA" w:rsidRDefault="00083ABA">
            <w:pPr>
              <w:pStyle w:val="ConsPlusNormal"/>
              <w:jc w:val="center"/>
            </w:pPr>
            <w:r>
              <w:t>4.19</w:t>
            </w:r>
          </w:p>
        </w:tc>
        <w:tc>
          <w:tcPr>
            <w:tcW w:w="2211" w:type="dxa"/>
            <w:tcBorders>
              <w:bottom w:val="nil"/>
            </w:tcBorders>
          </w:tcPr>
          <w:p w:rsidR="00083ABA" w:rsidRDefault="00083ABA">
            <w:pPr>
              <w:pStyle w:val="ConsPlusNormal"/>
            </w:pPr>
            <w:r>
              <w:t>Осуществление комплекса организационных, разъяснительных и иных мер по соблюдению лицами, замещающими государственные должности области, и государственными гражданскими служащими области ограничений, запретов и исполнению обязанностей, установленных в целях противодействия коррупции, в том числе ограничений, касающихся дарения и получения подарков в связи с их должностным положением или в связи с исполнением ими служебных обязанностей</w:t>
            </w:r>
          </w:p>
        </w:tc>
        <w:tc>
          <w:tcPr>
            <w:tcW w:w="2268" w:type="dxa"/>
            <w:tcBorders>
              <w:bottom w:val="nil"/>
            </w:tcBorders>
          </w:tcPr>
          <w:p w:rsidR="00083ABA" w:rsidRDefault="00083ABA">
            <w:pPr>
              <w:pStyle w:val="ConsPlusNormal"/>
            </w:pPr>
            <w:r>
              <w:t>Аппарат губернатора и правительства области (управление по противодействию коррупции области), органы исполнительной власти, формируемые правительством области</w:t>
            </w:r>
          </w:p>
        </w:tc>
        <w:tc>
          <w:tcPr>
            <w:tcW w:w="794" w:type="dxa"/>
            <w:tcBorders>
              <w:bottom w:val="nil"/>
            </w:tcBorders>
          </w:tcPr>
          <w:p w:rsidR="00083ABA" w:rsidRDefault="00083ABA">
            <w:pPr>
              <w:pStyle w:val="ConsPlusNormal"/>
              <w:jc w:val="center"/>
            </w:pPr>
            <w:r>
              <w:t>2018 - 2024</w:t>
            </w:r>
          </w:p>
        </w:tc>
        <w:tc>
          <w:tcPr>
            <w:tcW w:w="2778" w:type="dxa"/>
            <w:tcBorders>
              <w:bottom w:val="nil"/>
            </w:tcBorders>
          </w:tcPr>
          <w:p w:rsidR="00083ABA" w:rsidRDefault="00083ABA">
            <w:pPr>
              <w:pStyle w:val="ConsPlusNormal"/>
            </w:pPr>
            <w:r>
              <w:t>Создание организационно-правовых условий для предотвращения коррупционных правонарушений со стороны лиц, замещающих государственные должности области, государственных гражданских служащих области:</w:t>
            </w:r>
          </w:p>
          <w:p w:rsidR="00083ABA" w:rsidRDefault="00083ABA">
            <w:pPr>
              <w:pStyle w:val="ConsPlusNormal"/>
            </w:pPr>
            <w:r>
              <w:t>2018 год - 100%;</w:t>
            </w:r>
          </w:p>
          <w:p w:rsidR="00083ABA" w:rsidRDefault="00083ABA">
            <w:pPr>
              <w:pStyle w:val="ConsPlusNormal"/>
            </w:pPr>
            <w:r>
              <w:t>2019 год - 100%;</w:t>
            </w:r>
          </w:p>
          <w:p w:rsidR="00083ABA" w:rsidRDefault="00083ABA">
            <w:pPr>
              <w:pStyle w:val="ConsPlusNormal"/>
            </w:pPr>
            <w:r>
              <w:t>2020 год - 100%;</w:t>
            </w:r>
          </w:p>
          <w:p w:rsidR="00083ABA" w:rsidRDefault="00083ABA">
            <w:pPr>
              <w:pStyle w:val="ConsPlusNormal"/>
            </w:pPr>
            <w:r>
              <w:t>2021 год - 100%;</w:t>
            </w:r>
          </w:p>
          <w:p w:rsidR="00083ABA" w:rsidRDefault="00083ABA">
            <w:pPr>
              <w:pStyle w:val="ConsPlusNormal"/>
            </w:pPr>
            <w:r>
              <w:t>2022 год - 100%;</w:t>
            </w:r>
          </w:p>
          <w:p w:rsidR="00083ABA" w:rsidRDefault="00083ABA">
            <w:pPr>
              <w:pStyle w:val="ConsPlusNormal"/>
            </w:pPr>
            <w:r>
              <w:t>2023 год - 100%;</w:t>
            </w:r>
          </w:p>
          <w:p w:rsidR="00083ABA" w:rsidRDefault="00083ABA">
            <w:pPr>
              <w:pStyle w:val="ConsPlusNormal"/>
            </w:pPr>
            <w:r>
              <w:t>2024 год - 100%</w:t>
            </w:r>
          </w:p>
        </w:tc>
        <w:tc>
          <w:tcPr>
            <w:tcW w:w="1984" w:type="dxa"/>
            <w:tcBorders>
              <w:bottom w:val="nil"/>
            </w:tcBorders>
          </w:tcPr>
          <w:p w:rsidR="00083ABA" w:rsidRDefault="00083ABA">
            <w:pPr>
              <w:pStyle w:val="ConsPlusNormal"/>
            </w:pPr>
            <w:r>
              <w:t>Снижение эффективности и результативности проводимой работы по профилактике коррупционных правонарушений</w:t>
            </w:r>
          </w:p>
        </w:tc>
        <w:tc>
          <w:tcPr>
            <w:tcW w:w="2494" w:type="dxa"/>
            <w:tcBorders>
              <w:bottom w:val="nil"/>
            </w:tcBorders>
          </w:tcPr>
          <w:p w:rsidR="00083ABA" w:rsidRDefault="00083ABA">
            <w:pPr>
              <w:pStyle w:val="ConsPlusNormal"/>
            </w:pPr>
            <w:r>
              <w:t>Количество государственных гражданских служащих области, ответственных за работу по противодействию коррупции, участвующих в семинарах и тренингах по проблемам противодействия коррупции</w:t>
            </w:r>
          </w:p>
        </w:tc>
      </w:tr>
      <w:tr w:rsidR="00083ABA">
        <w:tblPrEx>
          <w:tblBorders>
            <w:insideH w:val="nil"/>
          </w:tblBorders>
        </w:tblPrEx>
        <w:tc>
          <w:tcPr>
            <w:tcW w:w="13433" w:type="dxa"/>
            <w:gridSpan w:val="7"/>
            <w:tcBorders>
              <w:top w:val="nil"/>
            </w:tcBorders>
          </w:tcPr>
          <w:p w:rsidR="00083ABA" w:rsidRDefault="00083ABA">
            <w:pPr>
              <w:pStyle w:val="ConsPlusNormal"/>
              <w:jc w:val="both"/>
            </w:pPr>
            <w:r>
              <w:lastRenderedPageBreak/>
              <w:t xml:space="preserve">(в ред. </w:t>
            </w:r>
            <w:hyperlink r:id="rId106">
              <w:r>
                <w:rPr>
                  <w:color w:val="0000FF"/>
                </w:rPr>
                <w:t>постановления</w:t>
              </w:r>
            </w:hyperlink>
            <w:r>
              <w:t xml:space="preserve"> правительства ЕАО от 14.10.2021 N 372-пп)</w:t>
            </w:r>
          </w:p>
        </w:tc>
      </w:tr>
      <w:tr w:rsidR="00083ABA">
        <w:tblPrEx>
          <w:tblBorders>
            <w:insideH w:val="nil"/>
          </w:tblBorders>
        </w:tblPrEx>
        <w:tc>
          <w:tcPr>
            <w:tcW w:w="904" w:type="dxa"/>
            <w:tcBorders>
              <w:bottom w:val="nil"/>
            </w:tcBorders>
          </w:tcPr>
          <w:p w:rsidR="00083ABA" w:rsidRDefault="00083ABA">
            <w:pPr>
              <w:pStyle w:val="ConsPlusNormal"/>
              <w:jc w:val="center"/>
            </w:pPr>
            <w:r>
              <w:t>4.20</w:t>
            </w:r>
          </w:p>
        </w:tc>
        <w:tc>
          <w:tcPr>
            <w:tcW w:w="2211" w:type="dxa"/>
            <w:tcBorders>
              <w:bottom w:val="nil"/>
            </w:tcBorders>
          </w:tcPr>
          <w:p w:rsidR="00083ABA" w:rsidRDefault="00083ABA">
            <w:pPr>
              <w:pStyle w:val="ConsPlusNormal"/>
            </w:pPr>
            <w:r>
              <w:t>Проведение обязательного вводного инструктажа по вопросам противодействия коррупции, предоставление пакета соответствующих методических рекомендаций для граждан, впервые поступивших на государственную гражданскую службу</w:t>
            </w:r>
          </w:p>
        </w:tc>
        <w:tc>
          <w:tcPr>
            <w:tcW w:w="2268" w:type="dxa"/>
            <w:tcBorders>
              <w:bottom w:val="nil"/>
            </w:tcBorders>
          </w:tcPr>
          <w:p w:rsidR="00083ABA" w:rsidRDefault="00083ABA">
            <w:pPr>
              <w:pStyle w:val="ConsPlusNormal"/>
            </w:pPr>
            <w:r>
              <w:t>Аппарат губернатора и правительства области (управление по противодействию коррупции области), органы исполнительной власти, формируемые правительством области</w:t>
            </w:r>
          </w:p>
        </w:tc>
        <w:tc>
          <w:tcPr>
            <w:tcW w:w="794" w:type="dxa"/>
            <w:tcBorders>
              <w:bottom w:val="nil"/>
            </w:tcBorders>
          </w:tcPr>
          <w:p w:rsidR="00083ABA" w:rsidRDefault="00083ABA">
            <w:pPr>
              <w:pStyle w:val="ConsPlusNormal"/>
              <w:jc w:val="center"/>
            </w:pPr>
            <w:r>
              <w:t>2018 - 2024</w:t>
            </w:r>
          </w:p>
        </w:tc>
        <w:tc>
          <w:tcPr>
            <w:tcW w:w="2778" w:type="dxa"/>
            <w:tcBorders>
              <w:bottom w:val="nil"/>
            </w:tcBorders>
          </w:tcPr>
          <w:p w:rsidR="00083ABA" w:rsidRDefault="00083ABA">
            <w:pPr>
              <w:pStyle w:val="ConsPlusNormal"/>
            </w:pPr>
            <w:r>
              <w:t>Повышение культуры антикоррупционного поведения государственных гражданских служащих области при поступлении на государственную гражданскую службу:</w:t>
            </w:r>
          </w:p>
          <w:p w:rsidR="00083ABA" w:rsidRDefault="00083ABA">
            <w:pPr>
              <w:pStyle w:val="ConsPlusNormal"/>
            </w:pPr>
            <w:r>
              <w:t>2018 год - 100%;</w:t>
            </w:r>
          </w:p>
          <w:p w:rsidR="00083ABA" w:rsidRDefault="00083ABA">
            <w:pPr>
              <w:pStyle w:val="ConsPlusNormal"/>
            </w:pPr>
            <w:r>
              <w:t>2019 год - 100%;</w:t>
            </w:r>
          </w:p>
          <w:p w:rsidR="00083ABA" w:rsidRDefault="00083ABA">
            <w:pPr>
              <w:pStyle w:val="ConsPlusNormal"/>
            </w:pPr>
            <w:r>
              <w:t>2020 год - 100%;</w:t>
            </w:r>
          </w:p>
          <w:p w:rsidR="00083ABA" w:rsidRDefault="00083ABA">
            <w:pPr>
              <w:pStyle w:val="ConsPlusNormal"/>
            </w:pPr>
            <w:r>
              <w:t>2021 год - 100%;</w:t>
            </w:r>
          </w:p>
          <w:p w:rsidR="00083ABA" w:rsidRDefault="00083ABA">
            <w:pPr>
              <w:pStyle w:val="ConsPlusNormal"/>
            </w:pPr>
            <w:r>
              <w:t>2022 год - 100%;</w:t>
            </w:r>
          </w:p>
          <w:p w:rsidR="00083ABA" w:rsidRDefault="00083ABA">
            <w:pPr>
              <w:pStyle w:val="ConsPlusNormal"/>
            </w:pPr>
            <w:r>
              <w:t>2023 год - 100%;</w:t>
            </w:r>
          </w:p>
          <w:p w:rsidR="00083ABA" w:rsidRDefault="00083ABA">
            <w:pPr>
              <w:pStyle w:val="ConsPlusNormal"/>
            </w:pPr>
            <w:r>
              <w:t>2024 год - 100%</w:t>
            </w:r>
          </w:p>
        </w:tc>
        <w:tc>
          <w:tcPr>
            <w:tcW w:w="1984" w:type="dxa"/>
            <w:tcBorders>
              <w:bottom w:val="nil"/>
            </w:tcBorders>
          </w:tcPr>
          <w:p w:rsidR="00083ABA" w:rsidRDefault="00083ABA">
            <w:pPr>
              <w:pStyle w:val="ConsPlusNormal"/>
            </w:pPr>
            <w:r>
              <w:t>Нарушение законодательства о противодействии коррупции</w:t>
            </w:r>
          </w:p>
        </w:tc>
        <w:tc>
          <w:tcPr>
            <w:tcW w:w="2494" w:type="dxa"/>
            <w:tcBorders>
              <w:bottom w:val="nil"/>
            </w:tcBorders>
          </w:tcPr>
          <w:p w:rsidR="00083ABA" w:rsidRDefault="00083ABA">
            <w:pPr>
              <w:pStyle w:val="ConsPlusNormal"/>
            </w:pPr>
            <w:r>
              <w:t>Количество проверок соблюдения законодательства о государственной гражданской службе и противодействии коррупции</w:t>
            </w:r>
          </w:p>
        </w:tc>
      </w:tr>
      <w:tr w:rsidR="00083ABA">
        <w:tblPrEx>
          <w:tblBorders>
            <w:insideH w:val="nil"/>
          </w:tblBorders>
        </w:tblPrEx>
        <w:tc>
          <w:tcPr>
            <w:tcW w:w="13433" w:type="dxa"/>
            <w:gridSpan w:val="7"/>
            <w:tcBorders>
              <w:top w:val="nil"/>
            </w:tcBorders>
          </w:tcPr>
          <w:p w:rsidR="00083ABA" w:rsidRDefault="00083ABA">
            <w:pPr>
              <w:pStyle w:val="ConsPlusNormal"/>
              <w:jc w:val="both"/>
            </w:pPr>
            <w:r>
              <w:t xml:space="preserve">(в ред. </w:t>
            </w:r>
            <w:hyperlink r:id="rId107">
              <w:r>
                <w:rPr>
                  <w:color w:val="0000FF"/>
                </w:rPr>
                <w:t>постановления</w:t>
              </w:r>
            </w:hyperlink>
            <w:r>
              <w:t xml:space="preserve"> правительства ЕАО от 14.10.2021 N 372-пп)</w:t>
            </w:r>
          </w:p>
        </w:tc>
      </w:tr>
      <w:tr w:rsidR="00083ABA">
        <w:tblPrEx>
          <w:tblBorders>
            <w:insideH w:val="nil"/>
          </w:tblBorders>
        </w:tblPrEx>
        <w:tc>
          <w:tcPr>
            <w:tcW w:w="904" w:type="dxa"/>
            <w:tcBorders>
              <w:bottom w:val="nil"/>
            </w:tcBorders>
          </w:tcPr>
          <w:p w:rsidR="00083ABA" w:rsidRDefault="00083ABA">
            <w:pPr>
              <w:pStyle w:val="ConsPlusNormal"/>
              <w:jc w:val="center"/>
            </w:pPr>
            <w:r>
              <w:t>4.21</w:t>
            </w:r>
          </w:p>
        </w:tc>
        <w:tc>
          <w:tcPr>
            <w:tcW w:w="2211" w:type="dxa"/>
            <w:tcBorders>
              <w:bottom w:val="nil"/>
            </w:tcBorders>
          </w:tcPr>
          <w:p w:rsidR="00083ABA" w:rsidRDefault="00083ABA">
            <w:pPr>
              <w:pStyle w:val="ConsPlusNormal"/>
            </w:pPr>
            <w:r>
              <w:t>Проведение инструктирования государственных гражданских служащих области, замещающих должности, входящие в перечень, установленный нормативными правовыми актами области, увольняющихся с государственной гражданской службы области, об ограничениях, связанных с их последующим трудоустройством</w:t>
            </w:r>
          </w:p>
        </w:tc>
        <w:tc>
          <w:tcPr>
            <w:tcW w:w="2268" w:type="dxa"/>
            <w:tcBorders>
              <w:bottom w:val="nil"/>
            </w:tcBorders>
          </w:tcPr>
          <w:p w:rsidR="00083ABA" w:rsidRDefault="00083ABA">
            <w:pPr>
              <w:pStyle w:val="ConsPlusNormal"/>
            </w:pPr>
            <w:r>
              <w:t>Аппарат губернатора и правительства области (управление по противодействию коррупции области), органы исполнительной власти, формируемые правительством области</w:t>
            </w:r>
          </w:p>
        </w:tc>
        <w:tc>
          <w:tcPr>
            <w:tcW w:w="794" w:type="dxa"/>
            <w:tcBorders>
              <w:bottom w:val="nil"/>
            </w:tcBorders>
          </w:tcPr>
          <w:p w:rsidR="00083ABA" w:rsidRDefault="00083ABA">
            <w:pPr>
              <w:pStyle w:val="ConsPlusNormal"/>
              <w:jc w:val="center"/>
            </w:pPr>
            <w:r>
              <w:t>2018 - 2024</w:t>
            </w:r>
          </w:p>
        </w:tc>
        <w:tc>
          <w:tcPr>
            <w:tcW w:w="2778" w:type="dxa"/>
            <w:tcBorders>
              <w:bottom w:val="nil"/>
            </w:tcBorders>
          </w:tcPr>
          <w:p w:rsidR="00083ABA" w:rsidRDefault="00083ABA">
            <w:pPr>
              <w:pStyle w:val="ConsPlusNormal"/>
            </w:pPr>
            <w:r>
              <w:t>Соблюдение законодательства о противодействии коррупции при увольнении с государственной гражданской службы:</w:t>
            </w:r>
          </w:p>
          <w:p w:rsidR="00083ABA" w:rsidRDefault="00083ABA">
            <w:pPr>
              <w:pStyle w:val="ConsPlusNormal"/>
            </w:pPr>
            <w:r>
              <w:t>2018 год - 100%;</w:t>
            </w:r>
          </w:p>
          <w:p w:rsidR="00083ABA" w:rsidRDefault="00083ABA">
            <w:pPr>
              <w:pStyle w:val="ConsPlusNormal"/>
            </w:pPr>
            <w:r>
              <w:t>2019 год - 100%;</w:t>
            </w:r>
          </w:p>
          <w:p w:rsidR="00083ABA" w:rsidRDefault="00083ABA">
            <w:pPr>
              <w:pStyle w:val="ConsPlusNormal"/>
            </w:pPr>
            <w:r>
              <w:t>2020 год - 100%;</w:t>
            </w:r>
          </w:p>
          <w:p w:rsidR="00083ABA" w:rsidRDefault="00083ABA">
            <w:pPr>
              <w:pStyle w:val="ConsPlusNormal"/>
            </w:pPr>
            <w:r>
              <w:t>2021 год - 100%;</w:t>
            </w:r>
          </w:p>
          <w:p w:rsidR="00083ABA" w:rsidRDefault="00083ABA">
            <w:pPr>
              <w:pStyle w:val="ConsPlusNormal"/>
            </w:pPr>
            <w:r>
              <w:t>2022 год - 100%;</w:t>
            </w:r>
          </w:p>
          <w:p w:rsidR="00083ABA" w:rsidRDefault="00083ABA">
            <w:pPr>
              <w:pStyle w:val="ConsPlusNormal"/>
            </w:pPr>
            <w:r>
              <w:t>2023 год - 100%;</w:t>
            </w:r>
          </w:p>
          <w:p w:rsidR="00083ABA" w:rsidRDefault="00083ABA">
            <w:pPr>
              <w:pStyle w:val="ConsPlusNormal"/>
            </w:pPr>
            <w:r>
              <w:t>2024 год - 100%</w:t>
            </w:r>
          </w:p>
        </w:tc>
        <w:tc>
          <w:tcPr>
            <w:tcW w:w="1984" w:type="dxa"/>
            <w:tcBorders>
              <w:bottom w:val="nil"/>
            </w:tcBorders>
          </w:tcPr>
          <w:p w:rsidR="00083ABA" w:rsidRDefault="00083ABA">
            <w:pPr>
              <w:pStyle w:val="ConsPlusNormal"/>
            </w:pPr>
            <w:r>
              <w:t>Нарушение законодательства о противодействии коррупции</w:t>
            </w:r>
          </w:p>
        </w:tc>
        <w:tc>
          <w:tcPr>
            <w:tcW w:w="2494" w:type="dxa"/>
            <w:tcBorders>
              <w:bottom w:val="nil"/>
            </w:tcBorders>
          </w:tcPr>
          <w:p w:rsidR="00083ABA" w:rsidRDefault="00083ABA">
            <w:pPr>
              <w:pStyle w:val="ConsPlusNormal"/>
            </w:pPr>
            <w:r>
              <w:t>Количество государственных гражданских служащих области, ответственных за работу по противодействию коррупции, участвующих в семинарах и тренингах по проблемам противодействия коррупции</w:t>
            </w:r>
          </w:p>
        </w:tc>
      </w:tr>
      <w:tr w:rsidR="00083ABA">
        <w:tblPrEx>
          <w:tblBorders>
            <w:insideH w:val="nil"/>
          </w:tblBorders>
        </w:tblPrEx>
        <w:tc>
          <w:tcPr>
            <w:tcW w:w="13433" w:type="dxa"/>
            <w:gridSpan w:val="7"/>
            <w:tcBorders>
              <w:top w:val="nil"/>
            </w:tcBorders>
          </w:tcPr>
          <w:p w:rsidR="00083ABA" w:rsidRDefault="00083ABA">
            <w:pPr>
              <w:pStyle w:val="ConsPlusNormal"/>
              <w:jc w:val="both"/>
            </w:pPr>
            <w:r>
              <w:lastRenderedPageBreak/>
              <w:t xml:space="preserve">(в ред. </w:t>
            </w:r>
            <w:hyperlink r:id="rId108">
              <w:r>
                <w:rPr>
                  <w:color w:val="0000FF"/>
                </w:rPr>
                <w:t>постановления</w:t>
              </w:r>
            </w:hyperlink>
            <w:r>
              <w:t xml:space="preserve"> правительства ЕАО от 14.10.2021 N 372-пп)</w:t>
            </w:r>
          </w:p>
        </w:tc>
      </w:tr>
      <w:tr w:rsidR="00083ABA">
        <w:tblPrEx>
          <w:tblBorders>
            <w:insideH w:val="nil"/>
          </w:tblBorders>
        </w:tblPrEx>
        <w:tc>
          <w:tcPr>
            <w:tcW w:w="904" w:type="dxa"/>
            <w:tcBorders>
              <w:bottom w:val="nil"/>
            </w:tcBorders>
          </w:tcPr>
          <w:p w:rsidR="00083ABA" w:rsidRDefault="00083ABA">
            <w:pPr>
              <w:pStyle w:val="ConsPlusNormal"/>
              <w:jc w:val="center"/>
            </w:pPr>
            <w:r>
              <w:t>4.22</w:t>
            </w:r>
          </w:p>
        </w:tc>
        <w:tc>
          <w:tcPr>
            <w:tcW w:w="2211" w:type="dxa"/>
            <w:tcBorders>
              <w:bottom w:val="nil"/>
            </w:tcBorders>
          </w:tcPr>
          <w:p w:rsidR="00083ABA" w:rsidRDefault="00083ABA">
            <w:pPr>
              <w:pStyle w:val="ConsPlusNormal"/>
            </w:pPr>
            <w:r>
              <w:t>Оценка знания государственными гражданскими служащими области требований к служебному поведению, запретов и ограничений, связанных с прохождением государственной гражданской службы области, на заседаниях аттестационной комиссии</w:t>
            </w:r>
          </w:p>
        </w:tc>
        <w:tc>
          <w:tcPr>
            <w:tcW w:w="2268" w:type="dxa"/>
            <w:tcBorders>
              <w:bottom w:val="nil"/>
            </w:tcBorders>
          </w:tcPr>
          <w:p w:rsidR="00083ABA" w:rsidRDefault="00083ABA">
            <w:pPr>
              <w:pStyle w:val="ConsPlusNormal"/>
            </w:pPr>
            <w:r>
              <w:t>Аппарат губернатора и правительства области (управление по противодействию коррупции области), органы исполнительной власти, формируемые правительством области</w:t>
            </w:r>
          </w:p>
        </w:tc>
        <w:tc>
          <w:tcPr>
            <w:tcW w:w="794" w:type="dxa"/>
            <w:tcBorders>
              <w:bottom w:val="nil"/>
            </w:tcBorders>
          </w:tcPr>
          <w:p w:rsidR="00083ABA" w:rsidRDefault="00083ABA">
            <w:pPr>
              <w:pStyle w:val="ConsPlusNormal"/>
              <w:jc w:val="center"/>
            </w:pPr>
            <w:r>
              <w:t>2018 - 2024</w:t>
            </w:r>
          </w:p>
        </w:tc>
        <w:tc>
          <w:tcPr>
            <w:tcW w:w="2778" w:type="dxa"/>
            <w:tcBorders>
              <w:bottom w:val="nil"/>
            </w:tcBorders>
          </w:tcPr>
          <w:p w:rsidR="00083ABA" w:rsidRDefault="00083ABA">
            <w:pPr>
              <w:pStyle w:val="ConsPlusNormal"/>
            </w:pPr>
            <w:r>
              <w:t>Повышение мотивации соблюдения государственными гражданскими служащими области требований к служебному поведению, запретов и ограничений, связанных с прохождением государственной гражданской службы в области:</w:t>
            </w:r>
          </w:p>
          <w:p w:rsidR="00083ABA" w:rsidRDefault="00083ABA">
            <w:pPr>
              <w:pStyle w:val="ConsPlusNormal"/>
            </w:pPr>
            <w:r>
              <w:t>2018 год - 100%;</w:t>
            </w:r>
          </w:p>
          <w:p w:rsidR="00083ABA" w:rsidRDefault="00083ABA">
            <w:pPr>
              <w:pStyle w:val="ConsPlusNormal"/>
            </w:pPr>
            <w:r>
              <w:t>2019 год - 100%;</w:t>
            </w:r>
          </w:p>
          <w:p w:rsidR="00083ABA" w:rsidRDefault="00083ABA">
            <w:pPr>
              <w:pStyle w:val="ConsPlusNormal"/>
            </w:pPr>
            <w:r>
              <w:t>2020 год - 100%;</w:t>
            </w:r>
          </w:p>
          <w:p w:rsidR="00083ABA" w:rsidRDefault="00083ABA">
            <w:pPr>
              <w:pStyle w:val="ConsPlusNormal"/>
            </w:pPr>
            <w:r>
              <w:t>2021 год - 100%;</w:t>
            </w:r>
          </w:p>
          <w:p w:rsidR="00083ABA" w:rsidRDefault="00083ABA">
            <w:pPr>
              <w:pStyle w:val="ConsPlusNormal"/>
            </w:pPr>
            <w:r>
              <w:t>2022 год - 100%;</w:t>
            </w:r>
          </w:p>
          <w:p w:rsidR="00083ABA" w:rsidRDefault="00083ABA">
            <w:pPr>
              <w:pStyle w:val="ConsPlusNormal"/>
            </w:pPr>
            <w:r>
              <w:t>2023 год - 100%;</w:t>
            </w:r>
          </w:p>
          <w:p w:rsidR="00083ABA" w:rsidRDefault="00083ABA">
            <w:pPr>
              <w:pStyle w:val="ConsPlusNormal"/>
            </w:pPr>
            <w:r>
              <w:t>2024 год - 100%</w:t>
            </w:r>
          </w:p>
        </w:tc>
        <w:tc>
          <w:tcPr>
            <w:tcW w:w="1984" w:type="dxa"/>
            <w:tcBorders>
              <w:bottom w:val="nil"/>
            </w:tcBorders>
          </w:tcPr>
          <w:p w:rsidR="00083ABA" w:rsidRDefault="00083ABA">
            <w:pPr>
              <w:pStyle w:val="ConsPlusNormal"/>
            </w:pPr>
            <w:r>
              <w:t>Снижение эффективности и результативности проводимой работы по профилактике коррупционных правонарушений</w:t>
            </w:r>
          </w:p>
        </w:tc>
        <w:tc>
          <w:tcPr>
            <w:tcW w:w="2494" w:type="dxa"/>
            <w:tcBorders>
              <w:bottom w:val="nil"/>
            </w:tcBorders>
          </w:tcPr>
          <w:p w:rsidR="00083ABA" w:rsidRDefault="00083ABA">
            <w:pPr>
              <w:pStyle w:val="ConsPlusNormal"/>
            </w:pPr>
            <w:r>
              <w:t>Количество проверок соблюдения законодательства о государственной гражданской службе и противодействии коррупции</w:t>
            </w:r>
          </w:p>
        </w:tc>
      </w:tr>
      <w:tr w:rsidR="00083ABA">
        <w:tblPrEx>
          <w:tblBorders>
            <w:insideH w:val="nil"/>
          </w:tblBorders>
        </w:tblPrEx>
        <w:tc>
          <w:tcPr>
            <w:tcW w:w="13433" w:type="dxa"/>
            <w:gridSpan w:val="7"/>
            <w:tcBorders>
              <w:top w:val="nil"/>
            </w:tcBorders>
          </w:tcPr>
          <w:p w:rsidR="00083ABA" w:rsidRDefault="00083ABA">
            <w:pPr>
              <w:pStyle w:val="ConsPlusNormal"/>
              <w:jc w:val="both"/>
            </w:pPr>
            <w:r>
              <w:t xml:space="preserve">(в ред. </w:t>
            </w:r>
            <w:hyperlink r:id="rId109">
              <w:r>
                <w:rPr>
                  <w:color w:val="0000FF"/>
                </w:rPr>
                <w:t>постановления</w:t>
              </w:r>
            </w:hyperlink>
            <w:r>
              <w:t xml:space="preserve"> правительства ЕАО от 14.10.2021 N 372-пп)</w:t>
            </w:r>
          </w:p>
        </w:tc>
      </w:tr>
      <w:tr w:rsidR="00083ABA">
        <w:tc>
          <w:tcPr>
            <w:tcW w:w="904" w:type="dxa"/>
          </w:tcPr>
          <w:p w:rsidR="00083ABA" w:rsidRDefault="00083ABA">
            <w:pPr>
              <w:pStyle w:val="ConsPlusNormal"/>
              <w:jc w:val="center"/>
            </w:pPr>
            <w:r>
              <w:t>4.23</w:t>
            </w:r>
          </w:p>
        </w:tc>
        <w:tc>
          <w:tcPr>
            <w:tcW w:w="2211" w:type="dxa"/>
          </w:tcPr>
          <w:p w:rsidR="00083ABA" w:rsidRDefault="00083ABA">
            <w:pPr>
              <w:pStyle w:val="ConsPlusNormal"/>
            </w:pPr>
            <w:r>
              <w:t>Проведение семинаров-совещаний по вопросам законодательства Российской Федерации и иных нормативных правовых актов о контрактной системе в сфере закупок для государственных нужд</w:t>
            </w:r>
          </w:p>
        </w:tc>
        <w:tc>
          <w:tcPr>
            <w:tcW w:w="2268" w:type="dxa"/>
          </w:tcPr>
          <w:p w:rsidR="00083ABA" w:rsidRDefault="00083ABA">
            <w:pPr>
              <w:pStyle w:val="ConsPlusNormal"/>
            </w:pPr>
            <w:r>
              <w:t>Управление экономики правительства области</w:t>
            </w:r>
          </w:p>
        </w:tc>
        <w:tc>
          <w:tcPr>
            <w:tcW w:w="794" w:type="dxa"/>
          </w:tcPr>
          <w:p w:rsidR="00083ABA" w:rsidRDefault="00083ABA">
            <w:pPr>
              <w:pStyle w:val="ConsPlusNormal"/>
              <w:jc w:val="center"/>
            </w:pPr>
            <w:r>
              <w:t>2018</w:t>
            </w:r>
          </w:p>
        </w:tc>
        <w:tc>
          <w:tcPr>
            <w:tcW w:w="2778" w:type="dxa"/>
          </w:tcPr>
          <w:p w:rsidR="00083ABA" w:rsidRDefault="00083ABA">
            <w:pPr>
              <w:pStyle w:val="ConsPlusNormal"/>
            </w:pPr>
            <w:r>
              <w:t>Повышение эффективности организации проведения государственных закупок. Проведение в 2018 году не менее 1 семинара</w:t>
            </w:r>
          </w:p>
        </w:tc>
        <w:tc>
          <w:tcPr>
            <w:tcW w:w="1984" w:type="dxa"/>
          </w:tcPr>
          <w:p w:rsidR="00083ABA" w:rsidRDefault="00083ABA">
            <w:pPr>
              <w:pStyle w:val="ConsPlusNormal"/>
            </w:pPr>
            <w:r>
              <w:t>Рост числа нарушений в сфере закупок товаров, работ, услуг для обеспечения государственных нужд</w:t>
            </w:r>
          </w:p>
        </w:tc>
        <w:tc>
          <w:tcPr>
            <w:tcW w:w="2494" w:type="dxa"/>
          </w:tcPr>
          <w:p w:rsidR="00083ABA" w:rsidRDefault="00083ABA">
            <w:pPr>
              <w:pStyle w:val="ConsPlusNormal"/>
            </w:pPr>
            <w:r>
              <w:t>Количество социальных акций, направленных на развитие антикоррупционного мировосприятия</w:t>
            </w:r>
          </w:p>
        </w:tc>
      </w:tr>
      <w:tr w:rsidR="00083ABA">
        <w:tc>
          <w:tcPr>
            <w:tcW w:w="904" w:type="dxa"/>
            <w:vMerge w:val="restart"/>
          </w:tcPr>
          <w:p w:rsidR="00083ABA" w:rsidRDefault="00083ABA">
            <w:pPr>
              <w:pStyle w:val="ConsPlusNormal"/>
              <w:jc w:val="center"/>
            </w:pPr>
            <w:r>
              <w:t>4.24</w:t>
            </w:r>
          </w:p>
        </w:tc>
        <w:tc>
          <w:tcPr>
            <w:tcW w:w="2211" w:type="dxa"/>
            <w:vMerge w:val="restart"/>
          </w:tcPr>
          <w:p w:rsidR="00083ABA" w:rsidRDefault="00083ABA">
            <w:pPr>
              <w:pStyle w:val="ConsPlusNormal"/>
            </w:pPr>
            <w:r>
              <w:t xml:space="preserve">Проведение семинаров, конференций, </w:t>
            </w:r>
            <w:r>
              <w:lastRenderedPageBreak/>
              <w:t>круглых столов по вопросам законодательства Российской Федерации и иных нормативных правовых актов о контрактной системе в сфере закупок для государственных нужд</w:t>
            </w:r>
          </w:p>
        </w:tc>
        <w:tc>
          <w:tcPr>
            <w:tcW w:w="2268" w:type="dxa"/>
          </w:tcPr>
          <w:p w:rsidR="00083ABA" w:rsidRDefault="00083ABA">
            <w:pPr>
              <w:pStyle w:val="ConsPlusNormal"/>
            </w:pPr>
            <w:r>
              <w:lastRenderedPageBreak/>
              <w:t xml:space="preserve">Управление по регулированию контрактной системы </w:t>
            </w:r>
            <w:r>
              <w:lastRenderedPageBreak/>
              <w:t>в сфере закупок правительства области</w:t>
            </w:r>
          </w:p>
        </w:tc>
        <w:tc>
          <w:tcPr>
            <w:tcW w:w="794" w:type="dxa"/>
          </w:tcPr>
          <w:p w:rsidR="00083ABA" w:rsidRDefault="00083ABA">
            <w:pPr>
              <w:pStyle w:val="ConsPlusNormal"/>
              <w:jc w:val="center"/>
            </w:pPr>
            <w:r>
              <w:lastRenderedPageBreak/>
              <w:t>2019 - 2020</w:t>
            </w:r>
          </w:p>
        </w:tc>
        <w:tc>
          <w:tcPr>
            <w:tcW w:w="2778" w:type="dxa"/>
            <w:vMerge w:val="restart"/>
          </w:tcPr>
          <w:p w:rsidR="00083ABA" w:rsidRDefault="00083ABA">
            <w:pPr>
              <w:pStyle w:val="ConsPlusNormal"/>
            </w:pPr>
            <w:r>
              <w:t xml:space="preserve">Повышение эффективности организации проведения государственных закупок. </w:t>
            </w:r>
            <w:r>
              <w:lastRenderedPageBreak/>
              <w:t>Проведение ежегодно не менее 1 семинара</w:t>
            </w:r>
          </w:p>
        </w:tc>
        <w:tc>
          <w:tcPr>
            <w:tcW w:w="1984" w:type="dxa"/>
            <w:vMerge w:val="restart"/>
          </w:tcPr>
          <w:p w:rsidR="00083ABA" w:rsidRDefault="00083ABA">
            <w:pPr>
              <w:pStyle w:val="ConsPlusNormal"/>
            </w:pPr>
            <w:r>
              <w:lastRenderedPageBreak/>
              <w:t xml:space="preserve">Рост числа нарушений в сфере закупок товаров, </w:t>
            </w:r>
            <w:r>
              <w:lastRenderedPageBreak/>
              <w:t>работ, услуг для обеспечения государственных нужд</w:t>
            </w:r>
          </w:p>
        </w:tc>
        <w:tc>
          <w:tcPr>
            <w:tcW w:w="2494" w:type="dxa"/>
            <w:vMerge w:val="restart"/>
          </w:tcPr>
          <w:p w:rsidR="00083ABA" w:rsidRDefault="00083ABA">
            <w:pPr>
              <w:pStyle w:val="ConsPlusNormal"/>
            </w:pPr>
            <w:r>
              <w:lastRenderedPageBreak/>
              <w:t xml:space="preserve">Количество социальных акций, направленных на развитие </w:t>
            </w:r>
            <w:r>
              <w:lastRenderedPageBreak/>
              <w:t>антикоррупционного мировосприятия</w:t>
            </w:r>
          </w:p>
        </w:tc>
      </w:tr>
      <w:tr w:rsidR="00083ABA">
        <w:tc>
          <w:tcPr>
            <w:tcW w:w="904" w:type="dxa"/>
            <w:vMerge/>
          </w:tcPr>
          <w:p w:rsidR="00083ABA" w:rsidRDefault="00083ABA">
            <w:pPr>
              <w:pStyle w:val="ConsPlusNormal"/>
            </w:pPr>
          </w:p>
        </w:tc>
        <w:tc>
          <w:tcPr>
            <w:tcW w:w="2211" w:type="dxa"/>
            <w:vMerge/>
          </w:tcPr>
          <w:p w:rsidR="00083ABA" w:rsidRDefault="00083ABA">
            <w:pPr>
              <w:pStyle w:val="ConsPlusNormal"/>
            </w:pPr>
          </w:p>
        </w:tc>
        <w:tc>
          <w:tcPr>
            <w:tcW w:w="2268" w:type="dxa"/>
          </w:tcPr>
          <w:p w:rsidR="00083ABA" w:rsidRDefault="00083ABA">
            <w:pPr>
              <w:pStyle w:val="ConsPlusNormal"/>
            </w:pPr>
            <w:r>
              <w:t>Департамент по регулированию контрактной системы в сфере закупок правительства области</w:t>
            </w:r>
          </w:p>
        </w:tc>
        <w:tc>
          <w:tcPr>
            <w:tcW w:w="794" w:type="dxa"/>
          </w:tcPr>
          <w:p w:rsidR="00083ABA" w:rsidRDefault="00083ABA">
            <w:pPr>
              <w:pStyle w:val="ConsPlusNormal"/>
              <w:jc w:val="center"/>
            </w:pPr>
            <w:r>
              <w:t>2021 - 2024</w:t>
            </w:r>
          </w:p>
        </w:tc>
        <w:tc>
          <w:tcPr>
            <w:tcW w:w="2778" w:type="dxa"/>
            <w:vMerge/>
          </w:tcPr>
          <w:p w:rsidR="00083ABA" w:rsidRDefault="00083ABA">
            <w:pPr>
              <w:pStyle w:val="ConsPlusNormal"/>
            </w:pPr>
          </w:p>
        </w:tc>
        <w:tc>
          <w:tcPr>
            <w:tcW w:w="1984" w:type="dxa"/>
            <w:vMerge/>
          </w:tcPr>
          <w:p w:rsidR="00083ABA" w:rsidRDefault="00083ABA">
            <w:pPr>
              <w:pStyle w:val="ConsPlusNormal"/>
            </w:pPr>
          </w:p>
        </w:tc>
        <w:tc>
          <w:tcPr>
            <w:tcW w:w="2494" w:type="dxa"/>
            <w:vMerge/>
          </w:tcPr>
          <w:p w:rsidR="00083ABA" w:rsidRDefault="00083ABA">
            <w:pPr>
              <w:pStyle w:val="ConsPlusNormal"/>
            </w:pPr>
          </w:p>
        </w:tc>
      </w:tr>
      <w:tr w:rsidR="00083ABA">
        <w:tc>
          <w:tcPr>
            <w:tcW w:w="904" w:type="dxa"/>
          </w:tcPr>
          <w:p w:rsidR="00083ABA" w:rsidRDefault="00083ABA">
            <w:pPr>
              <w:pStyle w:val="ConsPlusNormal"/>
              <w:jc w:val="center"/>
            </w:pPr>
            <w:r>
              <w:t>4.25</w:t>
            </w:r>
          </w:p>
        </w:tc>
        <w:tc>
          <w:tcPr>
            <w:tcW w:w="2211" w:type="dxa"/>
          </w:tcPr>
          <w:p w:rsidR="00083ABA" w:rsidRDefault="00083ABA">
            <w:pPr>
              <w:pStyle w:val="ConsPlusNormal"/>
            </w:pPr>
            <w:r>
              <w:t>Организация мониторинга закупок товаров, работ, услуг для обеспечения нужд области</w:t>
            </w:r>
          </w:p>
        </w:tc>
        <w:tc>
          <w:tcPr>
            <w:tcW w:w="2268" w:type="dxa"/>
          </w:tcPr>
          <w:p w:rsidR="00083ABA" w:rsidRDefault="00083ABA">
            <w:pPr>
              <w:pStyle w:val="ConsPlusNormal"/>
            </w:pPr>
            <w:r>
              <w:t>Управление экономики правительства области</w:t>
            </w:r>
          </w:p>
        </w:tc>
        <w:tc>
          <w:tcPr>
            <w:tcW w:w="794" w:type="dxa"/>
          </w:tcPr>
          <w:p w:rsidR="00083ABA" w:rsidRDefault="00083ABA">
            <w:pPr>
              <w:pStyle w:val="ConsPlusNormal"/>
              <w:jc w:val="center"/>
            </w:pPr>
            <w:r>
              <w:t>2018</w:t>
            </w:r>
          </w:p>
        </w:tc>
        <w:tc>
          <w:tcPr>
            <w:tcW w:w="2778" w:type="dxa"/>
          </w:tcPr>
          <w:p w:rsidR="00083ABA" w:rsidRDefault="00083ABA">
            <w:pPr>
              <w:pStyle w:val="ConsPlusNormal"/>
            </w:pPr>
            <w:r>
              <w:t>Подготовка сводного аналитического отчета:</w:t>
            </w:r>
          </w:p>
          <w:p w:rsidR="00083ABA" w:rsidRDefault="00083ABA">
            <w:pPr>
              <w:pStyle w:val="ConsPlusNormal"/>
            </w:pPr>
            <w:r>
              <w:t>2018 год - 1 отчет</w:t>
            </w:r>
          </w:p>
        </w:tc>
        <w:tc>
          <w:tcPr>
            <w:tcW w:w="1984" w:type="dxa"/>
          </w:tcPr>
          <w:p w:rsidR="00083ABA" w:rsidRDefault="00083ABA">
            <w:pPr>
              <w:pStyle w:val="ConsPlusNormal"/>
            </w:pPr>
            <w:r>
              <w:t>Неэффективное обеспечение государственных нужд</w:t>
            </w:r>
          </w:p>
        </w:tc>
        <w:tc>
          <w:tcPr>
            <w:tcW w:w="2494" w:type="dxa"/>
          </w:tcPr>
          <w:p w:rsidR="00083ABA" w:rsidRDefault="00083ABA">
            <w:pPr>
              <w:pStyle w:val="ConsPlusNormal"/>
            </w:pPr>
            <w:r>
              <w:t>Количество проверок соблюдения законодательства о государственной гражданской службе и противодействии коррупции</w:t>
            </w:r>
          </w:p>
        </w:tc>
      </w:tr>
      <w:tr w:rsidR="00083ABA">
        <w:tc>
          <w:tcPr>
            <w:tcW w:w="904" w:type="dxa"/>
            <w:vMerge w:val="restart"/>
          </w:tcPr>
          <w:p w:rsidR="00083ABA" w:rsidRDefault="00083ABA">
            <w:pPr>
              <w:pStyle w:val="ConsPlusNormal"/>
              <w:jc w:val="center"/>
            </w:pPr>
            <w:r>
              <w:t>4.26</w:t>
            </w:r>
          </w:p>
        </w:tc>
        <w:tc>
          <w:tcPr>
            <w:tcW w:w="2211" w:type="dxa"/>
            <w:vMerge w:val="restart"/>
          </w:tcPr>
          <w:p w:rsidR="00083ABA" w:rsidRDefault="00083ABA">
            <w:pPr>
              <w:pStyle w:val="ConsPlusNormal"/>
            </w:pPr>
            <w:r>
              <w:t>Организация мониторинга закупок товаров, работ, услуг для обеспечения нужд области</w:t>
            </w:r>
          </w:p>
        </w:tc>
        <w:tc>
          <w:tcPr>
            <w:tcW w:w="2268" w:type="dxa"/>
          </w:tcPr>
          <w:p w:rsidR="00083ABA" w:rsidRDefault="00083ABA">
            <w:pPr>
              <w:pStyle w:val="ConsPlusNormal"/>
            </w:pPr>
            <w:r>
              <w:t>Управление по регулированию контрактной системы в сфере закупок правительства области</w:t>
            </w:r>
          </w:p>
        </w:tc>
        <w:tc>
          <w:tcPr>
            <w:tcW w:w="794" w:type="dxa"/>
          </w:tcPr>
          <w:p w:rsidR="00083ABA" w:rsidRDefault="00083ABA">
            <w:pPr>
              <w:pStyle w:val="ConsPlusNormal"/>
              <w:jc w:val="center"/>
            </w:pPr>
            <w:r>
              <w:t>2019 - 2020</w:t>
            </w:r>
          </w:p>
        </w:tc>
        <w:tc>
          <w:tcPr>
            <w:tcW w:w="2778" w:type="dxa"/>
            <w:vMerge w:val="restart"/>
          </w:tcPr>
          <w:p w:rsidR="00083ABA" w:rsidRDefault="00083ABA">
            <w:pPr>
              <w:pStyle w:val="ConsPlusNormal"/>
            </w:pPr>
            <w:r>
              <w:t>Подготовка сводного аналитического отчета:</w:t>
            </w:r>
          </w:p>
          <w:p w:rsidR="00083ABA" w:rsidRDefault="00083ABA">
            <w:pPr>
              <w:pStyle w:val="ConsPlusNormal"/>
            </w:pPr>
            <w:r>
              <w:t>2019 год - 1 отчет;</w:t>
            </w:r>
          </w:p>
          <w:p w:rsidR="00083ABA" w:rsidRDefault="00083ABA">
            <w:pPr>
              <w:pStyle w:val="ConsPlusNormal"/>
            </w:pPr>
            <w:r>
              <w:t>2020 год - 1 отчет;</w:t>
            </w:r>
          </w:p>
          <w:p w:rsidR="00083ABA" w:rsidRDefault="00083ABA">
            <w:pPr>
              <w:pStyle w:val="ConsPlusNormal"/>
            </w:pPr>
            <w:r>
              <w:t>2021 год - 1 отчет;</w:t>
            </w:r>
          </w:p>
          <w:p w:rsidR="00083ABA" w:rsidRDefault="00083ABA">
            <w:pPr>
              <w:pStyle w:val="ConsPlusNormal"/>
            </w:pPr>
            <w:r>
              <w:t>2022 год - 1 отчет;</w:t>
            </w:r>
          </w:p>
          <w:p w:rsidR="00083ABA" w:rsidRDefault="00083ABA">
            <w:pPr>
              <w:pStyle w:val="ConsPlusNormal"/>
            </w:pPr>
            <w:r>
              <w:t>2023 год - 1 отчет;</w:t>
            </w:r>
          </w:p>
          <w:p w:rsidR="00083ABA" w:rsidRDefault="00083ABA">
            <w:pPr>
              <w:pStyle w:val="ConsPlusNormal"/>
            </w:pPr>
            <w:r>
              <w:t>2024 год - 1 отчет</w:t>
            </w:r>
          </w:p>
        </w:tc>
        <w:tc>
          <w:tcPr>
            <w:tcW w:w="1984" w:type="dxa"/>
            <w:vMerge w:val="restart"/>
          </w:tcPr>
          <w:p w:rsidR="00083ABA" w:rsidRDefault="00083ABA">
            <w:pPr>
              <w:pStyle w:val="ConsPlusNormal"/>
            </w:pPr>
            <w:r>
              <w:t>Неэффективное обеспечение государственных нужд</w:t>
            </w:r>
          </w:p>
        </w:tc>
        <w:tc>
          <w:tcPr>
            <w:tcW w:w="2494" w:type="dxa"/>
            <w:vMerge w:val="restart"/>
          </w:tcPr>
          <w:p w:rsidR="00083ABA" w:rsidRDefault="00083ABA">
            <w:pPr>
              <w:pStyle w:val="ConsPlusNormal"/>
            </w:pPr>
            <w:r>
              <w:t>Количество проверок соблюдения законодательства о государственной гражданской службе и противодействии коррупции</w:t>
            </w:r>
          </w:p>
        </w:tc>
      </w:tr>
      <w:tr w:rsidR="00083ABA">
        <w:tc>
          <w:tcPr>
            <w:tcW w:w="904" w:type="dxa"/>
            <w:vMerge/>
          </w:tcPr>
          <w:p w:rsidR="00083ABA" w:rsidRDefault="00083ABA">
            <w:pPr>
              <w:pStyle w:val="ConsPlusNormal"/>
            </w:pPr>
          </w:p>
        </w:tc>
        <w:tc>
          <w:tcPr>
            <w:tcW w:w="2211" w:type="dxa"/>
            <w:vMerge/>
          </w:tcPr>
          <w:p w:rsidR="00083ABA" w:rsidRDefault="00083ABA">
            <w:pPr>
              <w:pStyle w:val="ConsPlusNormal"/>
            </w:pPr>
          </w:p>
        </w:tc>
        <w:tc>
          <w:tcPr>
            <w:tcW w:w="2268" w:type="dxa"/>
          </w:tcPr>
          <w:p w:rsidR="00083ABA" w:rsidRDefault="00083ABA">
            <w:pPr>
              <w:pStyle w:val="ConsPlusNormal"/>
            </w:pPr>
            <w:r>
              <w:t>Департамент по регулированию контрактной системы в сфере закупок правительства области</w:t>
            </w:r>
          </w:p>
        </w:tc>
        <w:tc>
          <w:tcPr>
            <w:tcW w:w="794" w:type="dxa"/>
          </w:tcPr>
          <w:p w:rsidR="00083ABA" w:rsidRDefault="00083ABA">
            <w:pPr>
              <w:pStyle w:val="ConsPlusNormal"/>
              <w:jc w:val="center"/>
            </w:pPr>
            <w:r>
              <w:t>2021 - 2024</w:t>
            </w:r>
          </w:p>
        </w:tc>
        <w:tc>
          <w:tcPr>
            <w:tcW w:w="2778" w:type="dxa"/>
            <w:vMerge/>
          </w:tcPr>
          <w:p w:rsidR="00083ABA" w:rsidRDefault="00083ABA">
            <w:pPr>
              <w:pStyle w:val="ConsPlusNormal"/>
            </w:pPr>
          </w:p>
        </w:tc>
        <w:tc>
          <w:tcPr>
            <w:tcW w:w="1984" w:type="dxa"/>
            <w:vMerge/>
          </w:tcPr>
          <w:p w:rsidR="00083ABA" w:rsidRDefault="00083ABA">
            <w:pPr>
              <w:pStyle w:val="ConsPlusNormal"/>
            </w:pPr>
          </w:p>
        </w:tc>
        <w:tc>
          <w:tcPr>
            <w:tcW w:w="2494" w:type="dxa"/>
            <w:vMerge/>
          </w:tcPr>
          <w:p w:rsidR="00083ABA" w:rsidRDefault="00083ABA">
            <w:pPr>
              <w:pStyle w:val="ConsPlusNormal"/>
            </w:pPr>
          </w:p>
        </w:tc>
      </w:tr>
      <w:tr w:rsidR="00083ABA">
        <w:tblPrEx>
          <w:tblBorders>
            <w:insideH w:val="nil"/>
          </w:tblBorders>
        </w:tblPrEx>
        <w:tc>
          <w:tcPr>
            <w:tcW w:w="904" w:type="dxa"/>
            <w:tcBorders>
              <w:bottom w:val="nil"/>
            </w:tcBorders>
          </w:tcPr>
          <w:p w:rsidR="00083ABA" w:rsidRDefault="00083ABA">
            <w:pPr>
              <w:pStyle w:val="ConsPlusNormal"/>
              <w:jc w:val="center"/>
            </w:pPr>
            <w:r>
              <w:t>4.27</w:t>
            </w:r>
          </w:p>
        </w:tc>
        <w:tc>
          <w:tcPr>
            <w:tcW w:w="2211" w:type="dxa"/>
            <w:tcBorders>
              <w:bottom w:val="nil"/>
            </w:tcBorders>
          </w:tcPr>
          <w:p w:rsidR="00083ABA" w:rsidRDefault="00083ABA">
            <w:pPr>
              <w:pStyle w:val="ConsPlusNormal"/>
            </w:pPr>
            <w:r>
              <w:t xml:space="preserve">Проведение обучения должностных лиц, занятых в сфере закупок, и специалистов, непосредственно </w:t>
            </w:r>
            <w:r>
              <w:lastRenderedPageBreak/>
              <w:t xml:space="preserve">осуществляющих контроль, с учетом положений Федерального </w:t>
            </w:r>
            <w:hyperlink r:id="rId110">
              <w:r>
                <w:rPr>
                  <w:color w:val="0000FF"/>
                </w:rPr>
                <w:t>закона</w:t>
              </w:r>
            </w:hyperlink>
            <w:r>
              <w:t xml:space="preserve"> от 05.04.2013 N 44-ФЗ "О контрактной системе в сфере закупок товаров, работ, услуг для обеспечения государственных и муниципальных нужд"</w:t>
            </w:r>
          </w:p>
        </w:tc>
        <w:tc>
          <w:tcPr>
            <w:tcW w:w="2268" w:type="dxa"/>
            <w:tcBorders>
              <w:bottom w:val="nil"/>
            </w:tcBorders>
          </w:tcPr>
          <w:p w:rsidR="00083ABA" w:rsidRDefault="00083ABA">
            <w:pPr>
              <w:pStyle w:val="ConsPlusNormal"/>
            </w:pPr>
            <w:r>
              <w:lastRenderedPageBreak/>
              <w:t xml:space="preserve">Управление экономики правительства области, аппарат губернатора и правительства </w:t>
            </w:r>
            <w:r>
              <w:lastRenderedPageBreak/>
              <w:t>области (управление по противодействию коррупции области)</w:t>
            </w:r>
          </w:p>
        </w:tc>
        <w:tc>
          <w:tcPr>
            <w:tcW w:w="794" w:type="dxa"/>
            <w:tcBorders>
              <w:bottom w:val="nil"/>
            </w:tcBorders>
          </w:tcPr>
          <w:p w:rsidR="00083ABA" w:rsidRDefault="00083ABA">
            <w:pPr>
              <w:pStyle w:val="ConsPlusNormal"/>
              <w:jc w:val="center"/>
            </w:pPr>
            <w:r>
              <w:lastRenderedPageBreak/>
              <w:t>2018</w:t>
            </w:r>
          </w:p>
        </w:tc>
        <w:tc>
          <w:tcPr>
            <w:tcW w:w="2778" w:type="dxa"/>
            <w:tcBorders>
              <w:bottom w:val="nil"/>
            </w:tcBorders>
          </w:tcPr>
          <w:p w:rsidR="00083ABA" w:rsidRDefault="00083ABA">
            <w:pPr>
              <w:pStyle w:val="ConsPlusNormal"/>
            </w:pPr>
            <w:r>
              <w:t>Повышение профессионализма государственных гражданских служащих области, занимающихся закупками:</w:t>
            </w:r>
          </w:p>
          <w:p w:rsidR="00083ABA" w:rsidRDefault="00083ABA">
            <w:pPr>
              <w:pStyle w:val="ConsPlusNormal"/>
            </w:pPr>
            <w:r>
              <w:lastRenderedPageBreak/>
              <w:t>2018 год - не менее 1 обучения</w:t>
            </w:r>
          </w:p>
        </w:tc>
        <w:tc>
          <w:tcPr>
            <w:tcW w:w="1984" w:type="dxa"/>
            <w:tcBorders>
              <w:bottom w:val="nil"/>
            </w:tcBorders>
          </w:tcPr>
          <w:p w:rsidR="00083ABA" w:rsidRDefault="00083ABA">
            <w:pPr>
              <w:pStyle w:val="ConsPlusNormal"/>
            </w:pPr>
            <w:r>
              <w:lastRenderedPageBreak/>
              <w:t xml:space="preserve">Рост числа нарушений законодательства Российской Федерации и иных нормативных </w:t>
            </w:r>
            <w:r>
              <w:lastRenderedPageBreak/>
              <w:t>правовых актов о контрактной системе в сфере закупок для государственных и муниципальных нужд</w:t>
            </w:r>
          </w:p>
        </w:tc>
        <w:tc>
          <w:tcPr>
            <w:tcW w:w="2494" w:type="dxa"/>
            <w:tcBorders>
              <w:bottom w:val="nil"/>
            </w:tcBorders>
          </w:tcPr>
          <w:p w:rsidR="00083ABA" w:rsidRDefault="00083ABA">
            <w:pPr>
              <w:pStyle w:val="ConsPlusNormal"/>
            </w:pPr>
            <w:r>
              <w:lastRenderedPageBreak/>
              <w:t xml:space="preserve">Количество государственных гражданских служащих области, ответственных за работу по противодействию </w:t>
            </w:r>
            <w:r>
              <w:lastRenderedPageBreak/>
              <w:t>коррупции, участвующих в семинарах и тренингах по проблемам противодействия коррупции</w:t>
            </w:r>
          </w:p>
        </w:tc>
      </w:tr>
      <w:tr w:rsidR="00083ABA">
        <w:tblPrEx>
          <w:tblBorders>
            <w:insideH w:val="nil"/>
          </w:tblBorders>
        </w:tblPrEx>
        <w:tc>
          <w:tcPr>
            <w:tcW w:w="13433" w:type="dxa"/>
            <w:gridSpan w:val="7"/>
            <w:tcBorders>
              <w:top w:val="nil"/>
            </w:tcBorders>
          </w:tcPr>
          <w:p w:rsidR="00083ABA" w:rsidRDefault="00083ABA">
            <w:pPr>
              <w:pStyle w:val="ConsPlusNormal"/>
              <w:jc w:val="both"/>
            </w:pPr>
            <w:r>
              <w:lastRenderedPageBreak/>
              <w:t xml:space="preserve">(в ред. </w:t>
            </w:r>
            <w:hyperlink r:id="rId111">
              <w:r>
                <w:rPr>
                  <w:color w:val="0000FF"/>
                </w:rPr>
                <w:t>постановления</w:t>
              </w:r>
            </w:hyperlink>
            <w:r>
              <w:t xml:space="preserve"> правительства ЕАО от 14.10.2021 N 372-пп)</w:t>
            </w:r>
          </w:p>
        </w:tc>
      </w:tr>
      <w:tr w:rsidR="00083ABA">
        <w:tblPrEx>
          <w:tblBorders>
            <w:insideH w:val="nil"/>
          </w:tblBorders>
        </w:tblPrEx>
        <w:tc>
          <w:tcPr>
            <w:tcW w:w="904" w:type="dxa"/>
            <w:tcBorders>
              <w:bottom w:val="nil"/>
            </w:tcBorders>
          </w:tcPr>
          <w:p w:rsidR="00083ABA" w:rsidRDefault="00083ABA">
            <w:pPr>
              <w:pStyle w:val="ConsPlusNormal"/>
              <w:jc w:val="center"/>
            </w:pPr>
            <w:r>
              <w:t>4.28</w:t>
            </w:r>
          </w:p>
        </w:tc>
        <w:tc>
          <w:tcPr>
            <w:tcW w:w="2211" w:type="dxa"/>
            <w:tcBorders>
              <w:bottom w:val="nil"/>
            </w:tcBorders>
          </w:tcPr>
          <w:p w:rsidR="00083ABA" w:rsidRDefault="00083ABA">
            <w:pPr>
              <w:pStyle w:val="ConsPlusNormal"/>
            </w:pPr>
            <w:r>
              <w:t xml:space="preserve">Проведение обучения должностных лиц, занятых в сфере закупок, и специалистов, непосредственно осуществляющих контроль, с учетом положений Федерального </w:t>
            </w:r>
            <w:hyperlink r:id="rId112">
              <w:r>
                <w:rPr>
                  <w:color w:val="0000FF"/>
                </w:rPr>
                <w:t>закона</w:t>
              </w:r>
            </w:hyperlink>
            <w:r>
              <w:t xml:space="preserve"> от 05.04.2013 N 44-ФЗ "О контрактной системе в сфере закупок товаров, работ, услуг для обеспечения государственных и муниципальных нужд"</w:t>
            </w:r>
          </w:p>
        </w:tc>
        <w:tc>
          <w:tcPr>
            <w:tcW w:w="2268" w:type="dxa"/>
            <w:tcBorders>
              <w:bottom w:val="nil"/>
            </w:tcBorders>
          </w:tcPr>
          <w:p w:rsidR="00083ABA" w:rsidRDefault="00083ABA">
            <w:pPr>
              <w:pStyle w:val="ConsPlusNormal"/>
            </w:pPr>
            <w:r>
              <w:t>Аппарат губернатора и правительства области (управление по противодействию коррупции области)</w:t>
            </w:r>
          </w:p>
        </w:tc>
        <w:tc>
          <w:tcPr>
            <w:tcW w:w="794" w:type="dxa"/>
            <w:tcBorders>
              <w:bottom w:val="nil"/>
            </w:tcBorders>
          </w:tcPr>
          <w:p w:rsidR="00083ABA" w:rsidRDefault="00083ABA">
            <w:pPr>
              <w:pStyle w:val="ConsPlusNormal"/>
              <w:jc w:val="center"/>
            </w:pPr>
            <w:r>
              <w:t>2019 - 2024</w:t>
            </w:r>
          </w:p>
        </w:tc>
        <w:tc>
          <w:tcPr>
            <w:tcW w:w="2778" w:type="dxa"/>
            <w:tcBorders>
              <w:bottom w:val="nil"/>
            </w:tcBorders>
          </w:tcPr>
          <w:p w:rsidR="00083ABA" w:rsidRDefault="00083ABA">
            <w:pPr>
              <w:pStyle w:val="ConsPlusNormal"/>
            </w:pPr>
            <w:r>
              <w:t>Повышение профессионализма государственных гражданских служащих области, занимающихся закупками:</w:t>
            </w:r>
          </w:p>
          <w:p w:rsidR="00083ABA" w:rsidRDefault="00083ABA">
            <w:pPr>
              <w:pStyle w:val="ConsPlusNormal"/>
            </w:pPr>
            <w:r>
              <w:t>ежегодно - не менее 1 обучения</w:t>
            </w:r>
          </w:p>
        </w:tc>
        <w:tc>
          <w:tcPr>
            <w:tcW w:w="1984" w:type="dxa"/>
            <w:tcBorders>
              <w:bottom w:val="nil"/>
            </w:tcBorders>
          </w:tcPr>
          <w:p w:rsidR="00083ABA" w:rsidRDefault="00083ABA">
            <w:pPr>
              <w:pStyle w:val="ConsPlusNormal"/>
            </w:pPr>
            <w:r>
              <w:t>Рост числа нарушений законодательства Российской Федерации и иных нормативных правовых актов о контрактной системе в сфере закупок для государственных и муниципальных нужд</w:t>
            </w:r>
          </w:p>
        </w:tc>
        <w:tc>
          <w:tcPr>
            <w:tcW w:w="2494" w:type="dxa"/>
            <w:tcBorders>
              <w:bottom w:val="nil"/>
            </w:tcBorders>
          </w:tcPr>
          <w:p w:rsidR="00083ABA" w:rsidRDefault="00083ABA">
            <w:pPr>
              <w:pStyle w:val="ConsPlusNormal"/>
            </w:pPr>
            <w:r>
              <w:t>Количество государственных гражданских служащих области, ответственных за работу по противодействию коррупции, участвующих в семинарах и тренингах по проблемам противодействия коррупции</w:t>
            </w:r>
          </w:p>
        </w:tc>
      </w:tr>
      <w:tr w:rsidR="00083ABA">
        <w:tblPrEx>
          <w:tblBorders>
            <w:insideH w:val="nil"/>
          </w:tblBorders>
        </w:tblPrEx>
        <w:tc>
          <w:tcPr>
            <w:tcW w:w="13433" w:type="dxa"/>
            <w:gridSpan w:val="7"/>
            <w:tcBorders>
              <w:top w:val="nil"/>
            </w:tcBorders>
          </w:tcPr>
          <w:p w:rsidR="00083ABA" w:rsidRDefault="00083ABA">
            <w:pPr>
              <w:pStyle w:val="ConsPlusNormal"/>
              <w:jc w:val="both"/>
            </w:pPr>
            <w:r>
              <w:t xml:space="preserve">(в ред. </w:t>
            </w:r>
            <w:hyperlink r:id="rId113">
              <w:r>
                <w:rPr>
                  <w:color w:val="0000FF"/>
                </w:rPr>
                <w:t>постановления</w:t>
              </w:r>
            </w:hyperlink>
            <w:r>
              <w:t xml:space="preserve"> правительства ЕАО от 14.10.2021 N 372-пп)</w:t>
            </w:r>
          </w:p>
        </w:tc>
      </w:tr>
      <w:tr w:rsidR="00083ABA">
        <w:tc>
          <w:tcPr>
            <w:tcW w:w="904" w:type="dxa"/>
          </w:tcPr>
          <w:p w:rsidR="00083ABA" w:rsidRDefault="00083ABA">
            <w:pPr>
              <w:pStyle w:val="ConsPlusNormal"/>
              <w:jc w:val="center"/>
            </w:pPr>
            <w:r>
              <w:t>4.29</w:t>
            </w:r>
          </w:p>
        </w:tc>
        <w:tc>
          <w:tcPr>
            <w:tcW w:w="2211" w:type="dxa"/>
          </w:tcPr>
          <w:p w:rsidR="00083ABA" w:rsidRDefault="00083ABA">
            <w:pPr>
              <w:pStyle w:val="ConsPlusNormal"/>
            </w:pPr>
            <w:r>
              <w:t xml:space="preserve">Проведение антикоррупционной экспертизы проектов нормативных </w:t>
            </w:r>
            <w:r>
              <w:lastRenderedPageBreak/>
              <w:t>правовых актов губернатора области, правительства области, органов исполнительной власти области, формируемых правительством области</w:t>
            </w:r>
          </w:p>
        </w:tc>
        <w:tc>
          <w:tcPr>
            <w:tcW w:w="2268" w:type="dxa"/>
          </w:tcPr>
          <w:p w:rsidR="00083ABA" w:rsidRDefault="00083ABA">
            <w:pPr>
              <w:pStyle w:val="ConsPlusNormal"/>
            </w:pPr>
            <w:r>
              <w:lastRenderedPageBreak/>
              <w:t xml:space="preserve">Аппарат губернатора и правительства области (юридическое управление аппарата </w:t>
            </w:r>
            <w:r>
              <w:lastRenderedPageBreak/>
              <w:t>губернатора и правительства области)</w:t>
            </w:r>
          </w:p>
        </w:tc>
        <w:tc>
          <w:tcPr>
            <w:tcW w:w="794" w:type="dxa"/>
          </w:tcPr>
          <w:p w:rsidR="00083ABA" w:rsidRDefault="00083ABA">
            <w:pPr>
              <w:pStyle w:val="ConsPlusNormal"/>
              <w:jc w:val="center"/>
            </w:pPr>
            <w:r>
              <w:lastRenderedPageBreak/>
              <w:t>2018 - 2024</w:t>
            </w:r>
          </w:p>
        </w:tc>
        <w:tc>
          <w:tcPr>
            <w:tcW w:w="2778" w:type="dxa"/>
          </w:tcPr>
          <w:p w:rsidR="00083ABA" w:rsidRDefault="00083ABA">
            <w:pPr>
              <w:pStyle w:val="ConsPlusNormal"/>
            </w:pPr>
            <w:r>
              <w:t>Исполнение требований федерального законодательства и законодательства области:</w:t>
            </w:r>
          </w:p>
          <w:p w:rsidR="00083ABA" w:rsidRDefault="00083ABA">
            <w:pPr>
              <w:pStyle w:val="ConsPlusNormal"/>
            </w:pPr>
            <w:r>
              <w:lastRenderedPageBreak/>
              <w:t>2018 год - 100%;</w:t>
            </w:r>
          </w:p>
          <w:p w:rsidR="00083ABA" w:rsidRDefault="00083ABA">
            <w:pPr>
              <w:pStyle w:val="ConsPlusNormal"/>
            </w:pPr>
            <w:r>
              <w:t>2019 год - 100%;</w:t>
            </w:r>
          </w:p>
          <w:p w:rsidR="00083ABA" w:rsidRDefault="00083ABA">
            <w:pPr>
              <w:pStyle w:val="ConsPlusNormal"/>
            </w:pPr>
            <w:r>
              <w:t>2020 год - 100%;</w:t>
            </w:r>
          </w:p>
          <w:p w:rsidR="00083ABA" w:rsidRDefault="00083ABA">
            <w:pPr>
              <w:pStyle w:val="ConsPlusNormal"/>
            </w:pPr>
            <w:r>
              <w:t>2021 год - 100%;</w:t>
            </w:r>
          </w:p>
          <w:p w:rsidR="00083ABA" w:rsidRDefault="00083ABA">
            <w:pPr>
              <w:pStyle w:val="ConsPlusNormal"/>
            </w:pPr>
            <w:r>
              <w:t>2022 год - 100%;</w:t>
            </w:r>
          </w:p>
          <w:p w:rsidR="00083ABA" w:rsidRDefault="00083ABA">
            <w:pPr>
              <w:pStyle w:val="ConsPlusNormal"/>
            </w:pPr>
            <w:r>
              <w:t>2023 год - 100%;</w:t>
            </w:r>
          </w:p>
          <w:p w:rsidR="00083ABA" w:rsidRDefault="00083ABA">
            <w:pPr>
              <w:pStyle w:val="ConsPlusNormal"/>
            </w:pPr>
            <w:r>
              <w:t>2024 год - 100%</w:t>
            </w:r>
          </w:p>
        </w:tc>
        <w:tc>
          <w:tcPr>
            <w:tcW w:w="1984" w:type="dxa"/>
          </w:tcPr>
          <w:p w:rsidR="00083ABA" w:rsidRDefault="00083ABA">
            <w:pPr>
              <w:pStyle w:val="ConsPlusNormal"/>
            </w:pPr>
            <w:r>
              <w:lastRenderedPageBreak/>
              <w:t xml:space="preserve">Появление и увеличение коррупциогенных факторов в </w:t>
            </w:r>
            <w:r>
              <w:lastRenderedPageBreak/>
              <w:t>нормативных правовых актах области</w:t>
            </w:r>
          </w:p>
        </w:tc>
        <w:tc>
          <w:tcPr>
            <w:tcW w:w="2494" w:type="dxa"/>
          </w:tcPr>
          <w:p w:rsidR="00083ABA" w:rsidRDefault="00083ABA">
            <w:pPr>
              <w:pStyle w:val="ConsPlusNormal"/>
            </w:pPr>
            <w:r>
              <w:lastRenderedPageBreak/>
              <w:t xml:space="preserve">Количество проверок соблюдения законодательства о государственной </w:t>
            </w:r>
            <w:r>
              <w:lastRenderedPageBreak/>
              <w:t>гражданской службе и противодействии коррупции</w:t>
            </w:r>
          </w:p>
        </w:tc>
      </w:tr>
      <w:tr w:rsidR="00083ABA">
        <w:tc>
          <w:tcPr>
            <w:tcW w:w="904" w:type="dxa"/>
          </w:tcPr>
          <w:p w:rsidR="00083ABA" w:rsidRDefault="00083ABA">
            <w:pPr>
              <w:pStyle w:val="ConsPlusNormal"/>
              <w:jc w:val="center"/>
            </w:pPr>
            <w:r>
              <w:lastRenderedPageBreak/>
              <w:t>4.30</w:t>
            </w:r>
          </w:p>
        </w:tc>
        <w:tc>
          <w:tcPr>
            <w:tcW w:w="2211" w:type="dxa"/>
          </w:tcPr>
          <w:p w:rsidR="00083ABA" w:rsidRDefault="00083ABA">
            <w:pPr>
              <w:pStyle w:val="ConsPlusNormal"/>
            </w:pPr>
            <w:r>
              <w:t>Обеспечение проведения независимой антикоррупционной экспертизы нормативных правовых актов области</w:t>
            </w:r>
          </w:p>
        </w:tc>
        <w:tc>
          <w:tcPr>
            <w:tcW w:w="2268" w:type="dxa"/>
          </w:tcPr>
          <w:p w:rsidR="00083ABA" w:rsidRDefault="00083ABA">
            <w:pPr>
              <w:pStyle w:val="ConsPlusNormal"/>
            </w:pPr>
            <w:r>
              <w:t>Аппарат губернатора и правительства области (структурные подразделения), органы исполнительной власти, формируемые правительством области</w:t>
            </w:r>
          </w:p>
        </w:tc>
        <w:tc>
          <w:tcPr>
            <w:tcW w:w="794" w:type="dxa"/>
          </w:tcPr>
          <w:p w:rsidR="00083ABA" w:rsidRDefault="00083ABA">
            <w:pPr>
              <w:pStyle w:val="ConsPlusNormal"/>
              <w:jc w:val="center"/>
            </w:pPr>
            <w:r>
              <w:t>2018 - 2024</w:t>
            </w:r>
          </w:p>
        </w:tc>
        <w:tc>
          <w:tcPr>
            <w:tcW w:w="2778" w:type="dxa"/>
          </w:tcPr>
          <w:p w:rsidR="00083ABA" w:rsidRDefault="00083ABA">
            <w:pPr>
              <w:pStyle w:val="ConsPlusNormal"/>
            </w:pPr>
            <w:r>
              <w:t>Привлечение общественности к проведению независимой антикоррупционной экспертизы нормативных правовых актов области:</w:t>
            </w:r>
          </w:p>
          <w:p w:rsidR="00083ABA" w:rsidRDefault="00083ABA">
            <w:pPr>
              <w:pStyle w:val="ConsPlusNormal"/>
            </w:pPr>
            <w:r>
              <w:t>2018 год - 100%;</w:t>
            </w:r>
          </w:p>
          <w:p w:rsidR="00083ABA" w:rsidRDefault="00083ABA">
            <w:pPr>
              <w:pStyle w:val="ConsPlusNormal"/>
            </w:pPr>
            <w:r>
              <w:t>2019 год - 100%;</w:t>
            </w:r>
          </w:p>
          <w:p w:rsidR="00083ABA" w:rsidRDefault="00083ABA">
            <w:pPr>
              <w:pStyle w:val="ConsPlusNormal"/>
            </w:pPr>
            <w:r>
              <w:t>2020 год - 100%;</w:t>
            </w:r>
          </w:p>
          <w:p w:rsidR="00083ABA" w:rsidRDefault="00083ABA">
            <w:pPr>
              <w:pStyle w:val="ConsPlusNormal"/>
            </w:pPr>
            <w:r>
              <w:t>2021 год - 100%;</w:t>
            </w:r>
          </w:p>
          <w:p w:rsidR="00083ABA" w:rsidRDefault="00083ABA">
            <w:pPr>
              <w:pStyle w:val="ConsPlusNormal"/>
            </w:pPr>
            <w:r>
              <w:t>2022 год - 100%;</w:t>
            </w:r>
          </w:p>
          <w:p w:rsidR="00083ABA" w:rsidRDefault="00083ABA">
            <w:pPr>
              <w:pStyle w:val="ConsPlusNormal"/>
            </w:pPr>
            <w:r>
              <w:t>2023 год - 100%;</w:t>
            </w:r>
          </w:p>
          <w:p w:rsidR="00083ABA" w:rsidRDefault="00083ABA">
            <w:pPr>
              <w:pStyle w:val="ConsPlusNormal"/>
            </w:pPr>
            <w:r>
              <w:t>2024 год - 100%</w:t>
            </w:r>
          </w:p>
        </w:tc>
        <w:tc>
          <w:tcPr>
            <w:tcW w:w="1984" w:type="dxa"/>
          </w:tcPr>
          <w:p w:rsidR="00083ABA" w:rsidRDefault="00083ABA">
            <w:pPr>
              <w:pStyle w:val="ConsPlusNormal"/>
            </w:pPr>
            <w:r>
              <w:t>Несоблюдение законодательства о противодействии коррупции</w:t>
            </w:r>
          </w:p>
        </w:tc>
        <w:tc>
          <w:tcPr>
            <w:tcW w:w="2494" w:type="dxa"/>
          </w:tcPr>
          <w:p w:rsidR="00083ABA" w:rsidRDefault="00083ABA">
            <w:pPr>
              <w:pStyle w:val="ConsPlusNormal"/>
            </w:pPr>
            <w:r>
              <w:t>Количество проверок соблюдения законодательства о государственной гражданской службе и противодействии коррупции</w:t>
            </w:r>
          </w:p>
        </w:tc>
      </w:tr>
      <w:tr w:rsidR="00083ABA">
        <w:tc>
          <w:tcPr>
            <w:tcW w:w="904" w:type="dxa"/>
          </w:tcPr>
          <w:p w:rsidR="00083ABA" w:rsidRDefault="00083ABA">
            <w:pPr>
              <w:pStyle w:val="ConsPlusNormal"/>
              <w:jc w:val="center"/>
            </w:pPr>
            <w:r>
              <w:t>4.31</w:t>
            </w:r>
          </w:p>
        </w:tc>
        <w:tc>
          <w:tcPr>
            <w:tcW w:w="2211" w:type="dxa"/>
          </w:tcPr>
          <w:p w:rsidR="00083ABA" w:rsidRDefault="00083ABA">
            <w:pPr>
              <w:pStyle w:val="ConsPlusNormal"/>
            </w:pPr>
            <w:r>
              <w:t xml:space="preserve">Проведение антикоррупционной экспертизы нормативных правовых актов области, принятых губернатором области, правительством области, органами исполнительной власти области, формируемыми правительством области, в ходе </w:t>
            </w:r>
            <w:r>
              <w:lastRenderedPageBreak/>
              <w:t>осуществления мониторинга их применения</w:t>
            </w:r>
          </w:p>
        </w:tc>
        <w:tc>
          <w:tcPr>
            <w:tcW w:w="2268" w:type="dxa"/>
          </w:tcPr>
          <w:p w:rsidR="00083ABA" w:rsidRDefault="00083ABA">
            <w:pPr>
              <w:pStyle w:val="ConsPlusNormal"/>
            </w:pPr>
            <w:r>
              <w:lastRenderedPageBreak/>
              <w:t>Органы исполнительной власти, формируемые правительством области, аппарат губернатора и правительства области (структурные подразделения)</w:t>
            </w:r>
          </w:p>
        </w:tc>
        <w:tc>
          <w:tcPr>
            <w:tcW w:w="794" w:type="dxa"/>
          </w:tcPr>
          <w:p w:rsidR="00083ABA" w:rsidRDefault="00083ABA">
            <w:pPr>
              <w:pStyle w:val="ConsPlusNormal"/>
              <w:jc w:val="center"/>
            </w:pPr>
            <w:r>
              <w:t>2018 - 2024</w:t>
            </w:r>
          </w:p>
        </w:tc>
        <w:tc>
          <w:tcPr>
            <w:tcW w:w="2778" w:type="dxa"/>
          </w:tcPr>
          <w:p w:rsidR="00083ABA" w:rsidRDefault="00083ABA">
            <w:pPr>
              <w:pStyle w:val="ConsPlusNormal"/>
            </w:pPr>
            <w:r>
              <w:t>Предотвращение создания условий для проявления коррупции, исполнение требований федерального законодательства и законодательства области:</w:t>
            </w:r>
          </w:p>
          <w:p w:rsidR="00083ABA" w:rsidRDefault="00083ABA">
            <w:pPr>
              <w:pStyle w:val="ConsPlusNormal"/>
            </w:pPr>
            <w:r>
              <w:t>2018 год - 100%;</w:t>
            </w:r>
          </w:p>
          <w:p w:rsidR="00083ABA" w:rsidRDefault="00083ABA">
            <w:pPr>
              <w:pStyle w:val="ConsPlusNormal"/>
            </w:pPr>
            <w:r>
              <w:t>2019 год - 100%;</w:t>
            </w:r>
          </w:p>
          <w:p w:rsidR="00083ABA" w:rsidRDefault="00083ABA">
            <w:pPr>
              <w:pStyle w:val="ConsPlusNormal"/>
            </w:pPr>
            <w:r>
              <w:t>2020 год - 100%;</w:t>
            </w:r>
          </w:p>
          <w:p w:rsidR="00083ABA" w:rsidRDefault="00083ABA">
            <w:pPr>
              <w:pStyle w:val="ConsPlusNormal"/>
            </w:pPr>
            <w:r>
              <w:t>2021 год - 100%;</w:t>
            </w:r>
          </w:p>
          <w:p w:rsidR="00083ABA" w:rsidRDefault="00083ABA">
            <w:pPr>
              <w:pStyle w:val="ConsPlusNormal"/>
            </w:pPr>
            <w:r>
              <w:t>2022 год - 100%;</w:t>
            </w:r>
          </w:p>
          <w:p w:rsidR="00083ABA" w:rsidRDefault="00083ABA">
            <w:pPr>
              <w:pStyle w:val="ConsPlusNormal"/>
            </w:pPr>
            <w:r>
              <w:t>2023 год - 100%;</w:t>
            </w:r>
          </w:p>
          <w:p w:rsidR="00083ABA" w:rsidRDefault="00083ABA">
            <w:pPr>
              <w:pStyle w:val="ConsPlusNormal"/>
            </w:pPr>
            <w:r>
              <w:t>2024 год - 100%</w:t>
            </w:r>
          </w:p>
        </w:tc>
        <w:tc>
          <w:tcPr>
            <w:tcW w:w="1984" w:type="dxa"/>
          </w:tcPr>
          <w:p w:rsidR="00083ABA" w:rsidRDefault="00083ABA">
            <w:pPr>
              <w:pStyle w:val="ConsPlusNormal"/>
            </w:pPr>
            <w:r>
              <w:t>Появление и увеличение коррупциогенных факторов в нормативных правовых актах области</w:t>
            </w:r>
          </w:p>
        </w:tc>
        <w:tc>
          <w:tcPr>
            <w:tcW w:w="2494" w:type="dxa"/>
          </w:tcPr>
          <w:p w:rsidR="00083ABA" w:rsidRDefault="00083ABA">
            <w:pPr>
              <w:pStyle w:val="ConsPlusNormal"/>
            </w:pPr>
            <w:r>
              <w:t>Количество проверок соблюдения законодательства о государственной гражданской службе и противодействии коррупции</w:t>
            </w:r>
          </w:p>
        </w:tc>
      </w:tr>
      <w:tr w:rsidR="00083ABA">
        <w:tc>
          <w:tcPr>
            <w:tcW w:w="904" w:type="dxa"/>
          </w:tcPr>
          <w:p w:rsidR="00083ABA" w:rsidRDefault="00083ABA">
            <w:pPr>
              <w:pStyle w:val="ConsPlusNormal"/>
              <w:jc w:val="center"/>
            </w:pPr>
            <w:r>
              <w:lastRenderedPageBreak/>
              <w:t>4.32</w:t>
            </w:r>
          </w:p>
        </w:tc>
        <w:tc>
          <w:tcPr>
            <w:tcW w:w="2211" w:type="dxa"/>
          </w:tcPr>
          <w:p w:rsidR="00083ABA" w:rsidRDefault="00083ABA">
            <w:pPr>
              <w:pStyle w:val="ConsPlusNormal"/>
            </w:pPr>
            <w:r>
              <w:t>Разработка и внедрение приоритетных стандартов государственных услуг, административных регламентов предоставления (исполнения) государственных услуг (функций)</w:t>
            </w:r>
          </w:p>
        </w:tc>
        <w:tc>
          <w:tcPr>
            <w:tcW w:w="2268" w:type="dxa"/>
          </w:tcPr>
          <w:p w:rsidR="00083ABA" w:rsidRDefault="00083ABA">
            <w:pPr>
              <w:pStyle w:val="ConsPlusNormal"/>
            </w:pPr>
            <w:r>
              <w:t>Органы исполнительной власти, формируемые правительством области, предоставляющие государственные услуги</w:t>
            </w:r>
          </w:p>
        </w:tc>
        <w:tc>
          <w:tcPr>
            <w:tcW w:w="794" w:type="dxa"/>
          </w:tcPr>
          <w:p w:rsidR="00083ABA" w:rsidRDefault="00083ABA">
            <w:pPr>
              <w:pStyle w:val="ConsPlusNormal"/>
              <w:jc w:val="center"/>
            </w:pPr>
            <w:r>
              <w:t>2018 - 2024</w:t>
            </w:r>
          </w:p>
        </w:tc>
        <w:tc>
          <w:tcPr>
            <w:tcW w:w="2778" w:type="dxa"/>
          </w:tcPr>
          <w:p w:rsidR="00083ABA" w:rsidRDefault="00083ABA">
            <w:pPr>
              <w:pStyle w:val="ConsPlusNormal"/>
            </w:pPr>
            <w:r>
              <w:t>Внедрение приоритетных стандартов предоставления государственных услуг и административных регламентов предоставления (исполнения) государственных услуг (функций):</w:t>
            </w:r>
          </w:p>
          <w:p w:rsidR="00083ABA" w:rsidRDefault="00083ABA">
            <w:pPr>
              <w:pStyle w:val="ConsPlusNormal"/>
            </w:pPr>
            <w:r>
              <w:t>ежегодно - не менее 1 разработки</w:t>
            </w:r>
          </w:p>
        </w:tc>
        <w:tc>
          <w:tcPr>
            <w:tcW w:w="1984" w:type="dxa"/>
          </w:tcPr>
          <w:p w:rsidR="00083ABA" w:rsidRDefault="00083ABA">
            <w:pPr>
              <w:pStyle w:val="ConsPlusNormal"/>
            </w:pPr>
            <w:r>
              <w:t>Нарушение законодательства в сфере размещения государственных и муниципальных услуг</w:t>
            </w:r>
          </w:p>
        </w:tc>
        <w:tc>
          <w:tcPr>
            <w:tcW w:w="2494" w:type="dxa"/>
          </w:tcPr>
          <w:p w:rsidR="00083ABA" w:rsidRDefault="00083ABA">
            <w:pPr>
              <w:pStyle w:val="ConsPlusNormal"/>
            </w:pPr>
            <w:r>
              <w:t>Количество проверок соблюдения законодательства о государственной гражданской службе и противодействии коррупции</w:t>
            </w:r>
          </w:p>
        </w:tc>
      </w:tr>
      <w:tr w:rsidR="00083ABA">
        <w:tblPrEx>
          <w:tblBorders>
            <w:insideH w:val="nil"/>
          </w:tblBorders>
        </w:tblPrEx>
        <w:tc>
          <w:tcPr>
            <w:tcW w:w="904" w:type="dxa"/>
            <w:tcBorders>
              <w:bottom w:val="nil"/>
            </w:tcBorders>
          </w:tcPr>
          <w:p w:rsidR="00083ABA" w:rsidRDefault="00083ABA">
            <w:pPr>
              <w:pStyle w:val="ConsPlusNormal"/>
              <w:jc w:val="center"/>
            </w:pPr>
            <w:r>
              <w:t>4.33</w:t>
            </w:r>
          </w:p>
        </w:tc>
        <w:tc>
          <w:tcPr>
            <w:tcW w:w="2211" w:type="dxa"/>
            <w:tcBorders>
              <w:bottom w:val="nil"/>
            </w:tcBorders>
          </w:tcPr>
          <w:p w:rsidR="00083ABA" w:rsidRDefault="00083ABA">
            <w:pPr>
              <w:pStyle w:val="ConsPlusNormal"/>
            </w:pPr>
            <w:r>
              <w:t>Работа "телефона доверия" для приема сообщений о фактах коррупции и коррупционных проявлениях в органах исполнительной власти области, формируемых правительством области</w:t>
            </w:r>
          </w:p>
        </w:tc>
        <w:tc>
          <w:tcPr>
            <w:tcW w:w="2268" w:type="dxa"/>
            <w:tcBorders>
              <w:bottom w:val="nil"/>
            </w:tcBorders>
          </w:tcPr>
          <w:p w:rsidR="00083ABA" w:rsidRDefault="00083ABA">
            <w:pPr>
              <w:pStyle w:val="ConsPlusNormal"/>
            </w:pPr>
            <w:r>
              <w:t>Аппарат губернатора и правительства области (управление по противодействию коррупции области), органы исполнительной власти, формируемые правительством области</w:t>
            </w:r>
          </w:p>
        </w:tc>
        <w:tc>
          <w:tcPr>
            <w:tcW w:w="794" w:type="dxa"/>
            <w:tcBorders>
              <w:bottom w:val="nil"/>
            </w:tcBorders>
          </w:tcPr>
          <w:p w:rsidR="00083ABA" w:rsidRDefault="00083ABA">
            <w:pPr>
              <w:pStyle w:val="ConsPlusNormal"/>
              <w:jc w:val="center"/>
            </w:pPr>
            <w:r>
              <w:t>2018 - 2024</w:t>
            </w:r>
          </w:p>
        </w:tc>
        <w:tc>
          <w:tcPr>
            <w:tcW w:w="2778" w:type="dxa"/>
            <w:tcBorders>
              <w:bottom w:val="nil"/>
            </w:tcBorders>
          </w:tcPr>
          <w:p w:rsidR="00083ABA" w:rsidRDefault="00083ABA">
            <w:pPr>
              <w:pStyle w:val="ConsPlusNormal"/>
            </w:pPr>
            <w:r>
              <w:t>Реализация права граждан на обращение в органы исполнительной власти области, формируемые правительством области, для защиты своих прав:</w:t>
            </w:r>
          </w:p>
          <w:p w:rsidR="00083ABA" w:rsidRDefault="00083ABA">
            <w:pPr>
              <w:pStyle w:val="ConsPlusNormal"/>
            </w:pPr>
            <w:r>
              <w:t>ежегодно - прием 100% обращений</w:t>
            </w:r>
          </w:p>
        </w:tc>
        <w:tc>
          <w:tcPr>
            <w:tcW w:w="1984" w:type="dxa"/>
            <w:tcBorders>
              <w:bottom w:val="nil"/>
            </w:tcBorders>
          </w:tcPr>
          <w:p w:rsidR="00083ABA" w:rsidRDefault="00083ABA">
            <w:pPr>
              <w:pStyle w:val="ConsPlusNormal"/>
            </w:pPr>
            <w:r>
              <w:t>Неисполнение законодательства о противодействии коррупции</w:t>
            </w:r>
          </w:p>
        </w:tc>
        <w:tc>
          <w:tcPr>
            <w:tcW w:w="2494" w:type="dxa"/>
            <w:tcBorders>
              <w:bottom w:val="nil"/>
            </w:tcBorders>
          </w:tcPr>
          <w:p w:rsidR="00083ABA" w:rsidRDefault="00083ABA">
            <w:pPr>
              <w:pStyle w:val="ConsPlusNormal"/>
            </w:pPr>
            <w:r>
              <w:t>Количество государственных гражданских служащих области, ответственных за работу по противодействию коррупции, участвующих в семинарах и тренингах по противодействию коррупции</w:t>
            </w:r>
          </w:p>
        </w:tc>
      </w:tr>
      <w:tr w:rsidR="00083ABA">
        <w:tblPrEx>
          <w:tblBorders>
            <w:insideH w:val="nil"/>
          </w:tblBorders>
        </w:tblPrEx>
        <w:tc>
          <w:tcPr>
            <w:tcW w:w="13433" w:type="dxa"/>
            <w:gridSpan w:val="7"/>
            <w:tcBorders>
              <w:top w:val="nil"/>
            </w:tcBorders>
          </w:tcPr>
          <w:p w:rsidR="00083ABA" w:rsidRDefault="00083ABA">
            <w:pPr>
              <w:pStyle w:val="ConsPlusNormal"/>
              <w:jc w:val="both"/>
            </w:pPr>
            <w:r>
              <w:t xml:space="preserve">(в ред. </w:t>
            </w:r>
            <w:hyperlink r:id="rId114">
              <w:r>
                <w:rPr>
                  <w:color w:val="0000FF"/>
                </w:rPr>
                <w:t>постановления</w:t>
              </w:r>
            </w:hyperlink>
            <w:r>
              <w:t xml:space="preserve"> правительства ЕАО от 14.10.2021 N 372-пп)</w:t>
            </w:r>
          </w:p>
        </w:tc>
      </w:tr>
      <w:tr w:rsidR="00083ABA">
        <w:tblPrEx>
          <w:tblBorders>
            <w:insideH w:val="nil"/>
          </w:tblBorders>
        </w:tblPrEx>
        <w:tc>
          <w:tcPr>
            <w:tcW w:w="904" w:type="dxa"/>
            <w:tcBorders>
              <w:bottom w:val="nil"/>
            </w:tcBorders>
          </w:tcPr>
          <w:p w:rsidR="00083ABA" w:rsidRDefault="00083ABA">
            <w:pPr>
              <w:pStyle w:val="ConsPlusNormal"/>
              <w:jc w:val="center"/>
            </w:pPr>
            <w:r>
              <w:t>4.34</w:t>
            </w:r>
          </w:p>
        </w:tc>
        <w:tc>
          <w:tcPr>
            <w:tcW w:w="2211" w:type="dxa"/>
            <w:tcBorders>
              <w:bottom w:val="nil"/>
            </w:tcBorders>
          </w:tcPr>
          <w:p w:rsidR="00083ABA" w:rsidRDefault="00083ABA">
            <w:pPr>
              <w:pStyle w:val="ConsPlusNormal"/>
            </w:pPr>
            <w:r>
              <w:t>Организация и проведение пресс-конференций, брифингов, "круглых столов", выступлений в СМИ по вопросам противодействия коррупции</w:t>
            </w:r>
          </w:p>
        </w:tc>
        <w:tc>
          <w:tcPr>
            <w:tcW w:w="2268" w:type="dxa"/>
            <w:tcBorders>
              <w:bottom w:val="nil"/>
            </w:tcBorders>
          </w:tcPr>
          <w:p w:rsidR="00083ABA" w:rsidRDefault="00083ABA">
            <w:pPr>
              <w:pStyle w:val="ConsPlusNormal"/>
            </w:pPr>
            <w:r>
              <w:t xml:space="preserve">Аппарат губернатора и правительства области (управление по информационной политике аппарата губернатора и правительства области, управление </w:t>
            </w:r>
            <w:r>
              <w:lastRenderedPageBreak/>
              <w:t>по противодействию коррупции области), органы исполнительной власти, формируемые правительством области</w:t>
            </w:r>
          </w:p>
        </w:tc>
        <w:tc>
          <w:tcPr>
            <w:tcW w:w="794" w:type="dxa"/>
            <w:tcBorders>
              <w:bottom w:val="nil"/>
            </w:tcBorders>
          </w:tcPr>
          <w:p w:rsidR="00083ABA" w:rsidRDefault="00083ABA">
            <w:pPr>
              <w:pStyle w:val="ConsPlusNormal"/>
              <w:jc w:val="center"/>
            </w:pPr>
            <w:r>
              <w:lastRenderedPageBreak/>
              <w:t>2018 - 2024</w:t>
            </w:r>
          </w:p>
        </w:tc>
        <w:tc>
          <w:tcPr>
            <w:tcW w:w="2778" w:type="dxa"/>
            <w:tcBorders>
              <w:bottom w:val="nil"/>
            </w:tcBorders>
          </w:tcPr>
          <w:p w:rsidR="00083ABA" w:rsidRDefault="00083ABA">
            <w:pPr>
              <w:pStyle w:val="ConsPlusNormal"/>
            </w:pPr>
            <w:r>
              <w:t>Повышение уровня прозрачности деятельности органов исполнительной власти области, формируемых правительством области, в сфере противодействия коррупции.</w:t>
            </w:r>
          </w:p>
          <w:p w:rsidR="00083ABA" w:rsidRDefault="00083ABA">
            <w:pPr>
              <w:pStyle w:val="ConsPlusNormal"/>
            </w:pPr>
            <w:r>
              <w:lastRenderedPageBreak/>
              <w:t>Проведение:</w:t>
            </w:r>
          </w:p>
          <w:p w:rsidR="00083ABA" w:rsidRDefault="00083ABA">
            <w:pPr>
              <w:pStyle w:val="ConsPlusNormal"/>
            </w:pPr>
            <w:r>
              <w:t>ежегодно - 3 пресс-конференции</w:t>
            </w:r>
          </w:p>
        </w:tc>
        <w:tc>
          <w:tcPr>
            <w:tcW w:w="1984" w:type="dxa"/>
            <w:tcBorders>
              <w:bottom w:val="nil"/>
            </w:tcBorders>
          </w:tcPr>
          <w:p w:rsidR="00083ABA" w:rsidRDefault="00083ABA">
            <w:pPr>
              <w:pStyle w:val="ConsPlusNormal"/>
            </w:pPr>
            <w:r>
              <w:lastRenderedPageBreak/>
              <w:t xml:space="preserve">Усиление отрицательного мнения о деятельности органов исполнительной власти области, формируемых </w:t>
            </w:r>
            <w:r>
              <w:lastRenderedPageBreak/>
              <w:t>правительством области, в сфере противодействия коррупции</w:t>
            </w:r>
          </w:p>
        </w:tc>
        <w:tc>
          <w:tcPr>
            <w:tcW w:w="2494" w:type="dxa"/>
            <w:tcBorders>
              <w:bottom w:val="nil"/>
            </w:tcBorders>
          </w:tcPr>
          <w:p w:rsidR="00083ABA" w:rsidRDefault="00083ABA">
            <w:pPr>
              <w:pStyle w:val="ConsPlusNormal"/>
            </w:pPr>
            <w:r>
              <w:lastRenderedPageBreak/>
              <w:t xml:space="preserve">Количество пропагандистских и иных агитационных материалов антикоррупционной направленности, размещенных в СМИ, в том числе в сфере </w:t>
            </w:r>
            <w:r>
              <w:lastRenderedPageBreak/>
              <w:t>миграции</w:t>
            </w:r>
          </w:p>
        </w:tc>
      </w:tr>
      <w:tr w:rsidR="00083ABA">
        <w:tblPrEx>
          <w:tblBorders>
            <w:insideH w:val="nil"/>
          </w:tblBorders>
        </w:tblPrEx>
        <w:tc>
          <w:tcPr>
            <w:tcW w:w="13433" w:type="dxa"/>
            <w:gridSpan w:val="7"/>
            <w:tcBorders>
              <w:top w:val="nil"/>
            </w:tcBorders>
          </w:tcPr>
          <w:p w:rsidR="00083ABA" w:rsidRDefault="00083ABA">
            <w:pPr>
              <w:pStyle w:val="ConsPlusNormal"/>
              <w:jc w:val="both"/>
            </w:pPr>
            <w:r>
              <w:lastRenderedPageBreak/>
              <w:t xml:space="preserve">(в ред. </w:t>
            </w:r>
            <w:hyperlink r:id="rId115">
              <w:r>
                <w:rPr>
                  <w:color w:val="0000FF"/>
                </w:rPr>
                <w:t>постановления</w:t>
              </w:r>
            </w:hyperlink>
            <w:r>
              <w:t xml:space="preserve"> правительства ЕАО от 14.10.2021 N 372-пп)</w:t>
            </w:r>
          </w:p>
        </w:tc>
      </w:tr>
      <w:tr w:rsidR="00083ABA">
        <w:tblPrEx>
          <w:tblBorders>
            <w:insideH w:val="nil"/>
          </w:tblBorders>
        </w:tblPrEx>
        <w:tc>
          <w:tcPr>
            <w:tcW w:w="904" w:type="dxa"/>
            <w:tcBorders>
              <w:bottom w:val="nil"/>
            </w:tcBorders>
          </w:tcPr>
          <w:p w:rsidR="00083ABA" w:rsidRDefault="00083ABA">
            <w:pPr>
              <w:pStyle w:val="ConsPlusNormal"/>
              <w:jc w:val="center"/>
            </w:pPr>
            <w:r>
              <w:t>4.35</w:t>
            </w:r>
          </w:p>
        </w:tc>
        <w:tc>
          <w:tcPr>
            <w:tcW w:w="2211" w:type="dxa"/>
            <w:tcBorders>
              <w:bottom w:val="nil"/>
            </w:tcBorders>
          </w:tcPr>
          <w:p w:rsidR="00083ABA" w:rsidRDefault="00083ABA">
            <w:pPr>
              <w:pStyle w:val="ConsPlusNormal"/>
            </w:pPr>
            <w:r>
              <w:t>Своевременное обновление и наполнение тематического раздела "Противодействие коррупции" на официальном интернет-портале органов государственной власти области, формируемых правительством области, в соответствии с рекомендациями Министерства труда и социальной защиты Российской Федерации</w:t>
            </w:r>
          </w:p>
        </w:tc>
        <w:tc>
          <w:tcPr>
            <w:tcW w:w="2268" w:type="dxa"/>
            <w:tcBorders>
              <w:bottom w:val="nil"/>
            </w:tcBorders>
          </w:tcPr>
          <w:p w:rsidR="00083ABA" w:rsidRDefault="00083ABA">
            <w:pPr>
              <w:pStyle w:val="ConsPlusNormal"/>
            </w:pPr>
            <w:r>
              <w:t>Аппарат губернатора и правительства области (управление по противодействию коррупции области), органы исполнительной власти, формируемые правительством области</w:t>
            </w:r>
          </w:p>
        </w:tc>
        <w:tc>
          <w:tcPr>
            <w:tcW w:w="794" w:type="dxa"/>
            <w:tcBorders>
              <w:bottom w:val="nil"/>
            </w:tcBorders>
          </w:tcPr>
          <w:p w:rsidR="00083ABA" w:rsidRDefault="00083ABA">
            <w:pPr>
              <w:pStyle w:val="ConsPlusNormal"/>
              <w:jc w:val="center"/>
            </w:pPr>
            <w:r>
              <w:t>2018 - 2024</w:t>
            </w:r>
          </w:p>
        </w:tc>
        <w:tc>
          <w:tcPr>
            <w:tcW w:w="2778" w:type="dxa"/>
            <w:tcBorders>
              <w:bottom w:val="nil"/>
            </w:tcBorders>
          </w:tcPr>
          <w:p w:rsidR="00083ABA" w:rsidRDefault="00083ABA">
            <w:pPr>
              <w:pStyle w:val="ConsPlusNormal"/>
            </w:pPr>
            <w:r>
              <w:t>Повышение уровня информированности граждан о деятельности органов исполнительной власти области, формируемых правительством области, в сфере противодействия коррупции. Актуализация информации об осуществлении антикоррупционной деятельности:</w:t>
            </w:r>
          </w:p>
          <w:p w:rsidR="00083ABA" w:rsidRDefault="00083ABA">
            <w:pPr>
              <w:pStyle w:val="ConsPlusNormal"/>
            </w:pPr>
            <w:r>
              <w:t>ежегодно - не менее 1 обновления</w:t>
            </w:r>
          </w:p>
        </w:tc>
        <w:tc>
          <w:tcPr>
            <w:tcW w:w="1984" w:type="dxa"/>
            <w:tcBorders>
              <w:bottom w:val="nil"/>
            </w:tcBorders>
          </w:tcPr>
          <w:p w:rsidR="00083ABA" w:rsidRDefault="00083ABA">
            <w:pPr>
              <w:pStyle w:val="ConsPlusNormal"/>
            </w:pPr>
            <w:r>
              <w:t>Усиление отрицательного мнения о деятельности органов исполнительной власти области, формируемых правительством области, в сфере противодействия коррупции</w:t>
            </w:r>
          </w:p>
        </w:tc>
        <w:tc>
          <w:tcPr>
            <w:tcW w:w="2494" w:type="dxa"/>
            <w:tcBorders>
              <w:bottom w:val="nil"/>
            </w:tcBorders>
          </w:tcPr>
          <w:p w:rsidR="00083ABA" w:rsidRDefault="00083ABA">
            <w:pPr>
              <w:pStyle w:val="ConsPlusNormal"/>
            </w:pPr>
            <w:r>
              <w:t>Количество пропагандистских и иных агитационных материалов антикоррупционной направленности, размещенных в СМИ, в том числе в сфере миграции</w:t>
            </w:r>
          </w:p>
        </w:tc>
      </w:tr>
      <w:tr w:rsidR="00083ABA">
        <w:tblPrEx>
          <w:tblBorders>
            <w:insideH w:val="nil"/>
          </w:tblBorders>
        </w:tblPrEx>
        <w:tc>
          <w:tcPr>
            <w:tcW w:w="13433" w:type="dxa"/>
            <w:gridSpan w:val="7"/>
            <w:tcBorders>
              <w:top w:val="nil"/>
            </w:tcBorders>
          </w:tcPr>
          <w:p w:rsidR="00083ABA" w:rsidRDefault="00083ABA">
            <w:pPr>
              <w:pStyle w:val="ConsPlusNormal"/>
              <w:jc w:val="both"/>
            </w:pPr>
            <w:r>
              <w:t xml:space="preserve">(в ред. </w:t>
            </w:r>
            <w:hyperlink r:id="rId116">
              <w:r>
                <w:rPr>
                  <w:color w:val="0000FF"/>
                </w:rPr>
                <w:t>постановления</w:t>
              </w:r>
            </w:hyperlink>
            <w:r>
              <w:t xml:space="preserve"> правительства ЕАО от 14.10.2021 N 372-пп)</w:t>
            </w:r>
          </w:p>
        </w:tc>
      </w:tr>
      <w:tr w:rsidR="00083ABA">
        <w:tblPrEx>
          <w:tblBorders>
            <w:insideH w:val="nil"/>
          </w:tblBorders>
        </w:tblPrEx>
        <w:tc>
          <w:tcPr>
            <w:tcW w:w="904" w:type="dxa"/>
            <w:tcBorders>
              <w:bottom w:val="nil"/>
            </w:tcBorders>
          </w:tcPr>
          <w:p w:rsidR="00083ABA" w:rsidRDefault="00083ABA">
            <w:pPr>
              <w:pStyle w:val="ConsPlusNormal"/>
              <w:jc w:val="center"/>
            </w:pPr>
            <w:r>
              <w:t>4.36</w:t>
            </w:r>
          </w:p>
        </w:tc>
        <w:tc>
          <w:tcPr>
            <w:tcW w:w="2211" w:type="dxa"/>
            <w:tcBorders>
              <w:bottom w:val="nil"/>
            </w:tcBorders>
          </w:tcPr>
          <w:p w:rsidR="00083ABA" w:rsidRDefault="00083ABA">
            <w:pPr>
              <w:pStyle w:val="ConsPlusNormal"/>
            </w:pPr>
            <w:r>
              <w:t xml:space="preserve">Размещение в соответствии с законодательством на официальном интернет-портале органов </w:t>
            </w:r>
            <w:r>
              <w:lastRenderedPageBreak/>
              <w:t>государственной власти сведений о доходах, о расходах, имуществе и обязательствах имущественного характера лиц, замещающих государственные должности области, государственных гражданских служащих области, а также членов их семей</w:t>
            </w:r>
          </w:p>
        </w:tc>
        <w:tc>
          <w:tcPr>
            <w:tcW w:w="2268" w:type="dxa"/>
            <w:tcBorders>
              <w:bottom w:val="nil"/>
            </w:tcBorders>
          </w:tcPr>
          <w:p w:rsidR="00083ABA" w:rsidRDefault="00083ABA">
            <w:pPr>
              <w:pStyle w:val="ConsPlusNormal"/>
            </w:pPr>
            <w:r>
              <w:lastRenderedPageBreak/>
              <w:t xml:space="preserve">Аппарат губернатора и правительства области (управление по противодействию коррупции области), органы </w:t>
            </w:r>
            <w:r>
              <w:lastRenderedPageBreak/>
              <w:t>исполнительной власти, формируемые правительством области</w:t>
            </w:r>
          </w:p>
        </w:tc>
        <w:tc>
          <w:tcPr>
            <w:tcW w:w="794" w:type="dxa"/>
            <w:tcBorders>
              <w:bottom w:val="nil"/>
            </w:tcBorders>
          </w:tcPr>
          <w:p w:rsidR="00083ABA" w:rsidRDefault="00083ABA">
            <w:pPr>
              <w:pStyle w:val="ConsPlusNormal"/>
              <w:jc w:val="center"/>
            </w:pPr>
            <w:r>
              <w:lastRenderedPageBreak/>
              <w:t>2018 - 2024</w:t>
            </w:r>
          </w:p>
        </w:tc>
        <w:tc>
          <w:tcPr>
            <w:tcW w:w="2778" w:type="dxa"/>
            <w:tcBorders>
              <w:bottom w:val="nil"/>
            </w:tcBorders>
          </w:tcPr>
          <w:p w:rsidR="00083ABA" w:rsidRDefault="00083ABA">
            <w:pPr>
              <w:pStyle w:val="ConsPlusNormal"/>
            </w:pPr>
            <w:r>
              <w:t xml:space="preserve">Обеспечение открытости и доступности в деятельности государственных органов, создание условий для общественного контроля за </w:t>
            </w:r>
            <w:r>
              <w:lastRenderedPageBreak/>
              <w:t>доходами, расходами и имуществом лиц, замещающих государственные должности области, государственных гражданских служащих области:</w:t>
            </w:r>
          </w:p>
          <w:p w:rsidR="00083ABA" w:rsidRDefault="00083ABA">
            <w:pPr>
              <w:pStyle w:val="ConsPlusNormal"/>
            </w:pPr>
            <w:r>
              <w:t>ежегодно - не менее 1 размещения</w:t>
            </w:r>
          </w:p>
        </w:tc>
        <w:tc>
          <w:tcPr>
            <w:tcW w:w="1984" w:type="dxa"/>
            <w:tcBorders>
              <w:bottom w:val="nil"/>
            </w:tcBorders>
          </w:tcPr>
          <w:p w:rsidR="00083ABA" w:rsidRDefault="00083ABA">
            <w:pPr>
              <w:pStyle w:val="ConsPlusNormal"/>
            </w:pPr>
            <w:r>
              <w:lastRenderedPageBreak/>
              <w:t>Нарушение законодательства в сфере противодействия коррупции</w:t>
            </w:r>
          </w:p>
        </w:tc>
        <w:tc>
          <w:tcPr>
            <w:tcW w:w="2494" w:type="dxa"/>
            <w:tcBorders>
              <w:bottom w:val="nil"/>
            </w:tcBorders>
          </w:tcPr>
          <w:p w:rsidR="00083ABA" w:rsidRDefault="00083ABA">
            <w:pPr>
              <w:pStyle w:val="ConsPlusNormal"/>
            </w:pPr>
            <w:r>
              <w:t xml:space="preserve">Количество пропагандистских и иных агитационных материалов антикоррупционной направленности, </w:t>
            </w:r>
            <w:r>
              <w:lastRenderedPageBreak/>
              <w:t>размещенных в СМИ, в том числе в сфере миграции</w:t>
            </w:r>
          </w:p>
        </w:tc>
      </w:tr>
      <w:tr w:rsidR="00083ABA">
        <w:tblPrEx>
          <w:tblBorders>
            <w:insideH w:val="nil"/>
          </w:tblBorders>
        </w:tblPrEx>
        <w:tc>
          <w:tcPr>
            <w:tcW w:w="13433" w:type="dxa"/>
            <w:gridSpan w:val="7"/>
            <w:tcBorders>
              <w:top w:val="nil"/>
            </w:tcBorders>
          </w:tcPr>
          <w:p w:rsidR="00083ABA" w:rsidRDefault="00083ABA">
            <w:pPr>
              <w:pStyle w:val="ConsPlusNormal"/>
              <w:jc w:val="both"/>
            </w:pPr>
            <w:r>
              <w:lastRenderedPageBreak/>
              <w:t xml:space="preserve">(в ред. </w:t>
            </w:r>
            <w:hyperlink r:id="rId117">
              <w:r>
                <w:rPr>
                  <w:color w:val="0000FF"/>
                </w:rPr>
                <w:t>постановления</w:t>
              </w:r>
            </w:hyperlink>
            <w:r>
              <w:t xml:space="preserve"> правительства ЕАО от 14.10.2021 N 372-пп)</w:t>
            </w:r>
          </w:p>
        </w:tc>
      </w:tr>
      <w:tr w:rsidR="00083ABA">
        <w:tc>
          <w:tcPr>
            <w:tcW w:w="904" w:type="dxa"/>
            <w:vMerge w:val="restart"/>
          </w:tcPr>
          <w:p w:rsidR="00083ABA" w:rsidRDefault="00083ABA">
            <w:pPr>
              <w:pStyle w:val="ConsPlusNormal"/>
              <w:jc w:val="center"/>
            </w:pPr>
            <w:r>
              <w:t>4.37</w:t>
            </w:r>
          </w:p>
        </w:tc>
        <w:tc>
          <w:tcPr>
            <w:tcW w:w="2211" w:type="dxa"/>
            <w:vMerge w:val="restart"/>
          </w:tcPr>
          <w:p w:rsidR="00083ABA" w:rsidRDefault="00083ABA">
            <w:pPr>
              <w:pStyle w:val="ConsPlusNormal"/>
            </w:pPr>
            <w:r>
              <w:t>Формирование системы общественного контроля в различных сферах деятельности с участием представителей общественных организаций</w:t>
            </w:r>
          </w:p>
        </w:tc>
        <w:tc>
          <w:tcPr>
            <w:tcW w:w="2268" w:type="dxa"/>
          </w:tcPr>
          <w:p w:rsidR="00083ABA" w:rsidRDefault="00083ABA">
            <w:pPr>
              <w:pStyle w:val="ConsPlusNormal"/>
            </w:pPr>
            <w:r>
              <w:t>Управление по внутренней политике области, органы исполнительной власти, формируемые правительством области, Общественная палата Еврейской автономной области (по согласованию)</w:t>
            </w:r>
          </w:p>
        </w:tc>
        <w:tc>
          <w:tcPr>
            <w:tcW w:w="794" w:type="dxa"/>
          </w:tcPr>
          <w:p w:rsidR="00083ABA" w:rsidRDefault="00083ABA">
            <w:pPr>
              <w:pStyle w:val="ConsPlusNormal"/>
              <w:jc w:val="center"/>
            </w:pPr>
            <w:r>
              <w:t>2018 - 2020</w:t>
            </w:r>
          </w:p>
        </w:tc>
        <w:tc>
          <w:tcPr>
            <w:tcW w:w="2778" w:type="dxa"/>
            <w:vMerge w:val="restart"/>
          </w:tcPr>
          <w:p w:rsidR="00083ABA" w:rsidRDefault="00083ABA">
            <w:pPr>
              <w:pStyle w:val="ConsPlusNormal"/>
            </w:pPr>
            <w:r>
              <w:t>Активизация участия общественности в процессах мониторинга противодействия коррупции:</w:t>
            </w:r>
          </w:p>
          <w:p w:rsidR="00083ABA" w:rsidRDefault="00083ABA">
            <w:pPr>
              <w:pStyle w:val="ConsPlusNormal"/>
            </w:pPr>
            <w:r>
              <w:t>2018 год - 100%;</w:t>
            </w:r>
          </w:p>
          <w:p w:rsidR="00083ABA" w:rsidRDefault="00083ABA">
            <w:pPr>
              <w:pStyle w:val="ConsPlusNormal"/>
            </w:pPr>
            <w:r>
              <w:t>2019 год - 100%;</w:t>
            </w:r>
          </w:p>
          <w:p w:rsidR="00083ABA" w:rsidRDefault="00083ABA">
            <w:pPr>
              <w:pStyle w:val="ConsPlusNormal"/>
            </w:pPr>
            <w:r>
              <w:t>2020 год - 100%;</w:t>
            </w:r>
          </w:p>
          <w:p w:rsidR="00083ABA" w:rsidRDefault="00083ABA">
            <w:pPr>
              <w:pStyle w:val="ConsPlusNormal"/>
            </w:pPr>
            <w:r>
              <w:t>2021 год - 100%;</w:t>
            </w:r>
          </w:p>
          <w:p w:rsidR="00083ABA" w:rsidRDefault="00083ABA">
            <w:pPr>
              <w:pStyle w:val="ConsPlusNormal"/>
            </w:pPr>
            <w:r>
              <w:t>2022 год - 100%;</w:t>
            </w:r>
          </w:p>
          <w:p w:rsidR="00083ABA" w:rsidRDefault="00083ABA">
            <w:pPr>
              <w:pStyle w:val="ConsPlusNormal"/>
            </w:pPr>
            <w:r>
              <w:t>2023 год - 100%;</w:t>
            </w:r>
          </w:p>
          <w:p w:rsidR="00083ABA" w:rsidRDefault="00083ABA">
            <w:pPr>
              <w:pStyle w:val="ConsPlusNormal"/>
            </w:pPr>
            <w:r>
              <w:t>2024 год - 100%</w:t>
            </w:r>
          </w:p>
        </w:tc>
        <w:tc>
          <w:tcPr>
            <w:tcW w:w="1984" w:type="dxa"/>
            <w:vMerge w:val="restart"/>
          </w:tcPr>
          <w:p w:rsidR="00083ABA" w:rsidRDefault="00083ABA">
            <w:pPr>
              <w:pStyle w:val="ConsPlusNormal"/>
            </w:pPr>
            <w:r>
              <w:t>Нарушение законодательства в сфере противодействия коррупции</w:t>
            </w:r>
          </w:p>
        </w:tc>
        <w:tc>
          <w:tcPr>
            <w:tcW w:w="2494" w:type="dxa"/>
            <w:vMerge w:val="restart"/>
          </w:tcPr>
          <w:p w:rsidR="00083ABA" w:rsidRDefault="00083ABA">
            <w:pPr>
              <w:pStyle w:val="ConsPlusNormal"/>
            </w:pPr>
            <w:r>
              <w:t>Количество социальных акций, направленных на развитие антикоррупционного мировосприятия</w:t>
            </w:r>
          </w:p>
        </w:tc>
      </w:tr>
      <w:tr w:rsidR="00083ABA">
        <w:tc>
          <w:tcPr>
            <w:tcW w:w="904" w:type="dxa"/>
            <w:vMerge/>
          </w:tcPr>
          <w:p w:rsidR="00083ABA" w:rsidRDefault="00083ABA">
            <w:pPr>
              <w:pStyle w:val="ConsPlusNormal"/>
            </w:pPr>
          </w:p>
        </w:tc>
        <w:tc>
          <w:tcPr>
            <w:tcW w:w="2211" w:type="dxa"/>
            <w:vMerge/>
          </w:tcPr>
          <w:p w:rsidR="00083ABA" w:rsidRDefault="00083ABA">
            <w:pPr>
              <w:pStyle w:val="ConsPlusNormal"/>
            </w:pPr>
          </w:p>
        </w:tc>
        <w:tc>
          <w:tcPr>
            <w:tcW w:w="2268" w:type="dxa"/>
          </w:tcPr>
          <w:p w:rsidR="00083ABA" w:rsidRDefault="00083ABA">
            <w:pPr>
              <w:pStyle w:val="ConsPlusNormal"/>
            </w:pPr>
            <w:r>
              <w:t xml:space="preserve">Департамент по внутренней политике области, органы исполнительной власти, формируемые правительством области, Общественная палата Еврейской </w:t>
            </w:r>
            <w:r>
              <w:lastRenderedPageBreak/>
              <w:t>автономной области (по согласованию)</w:t>
            </w:r>
          </w:p>
        </w:tc>
        <w:tc>
          <w:tcPr>
            <w:tcW w:w="794" w:type="dxa"/>
          </w:tcPr>
          <w:p w:rsidR="00083ABA" w:rsidRDefault="00083ABA">
            <w:pPr>
              <w:pStyle w:val="ConsPlusNormal"/>
              <w:jc w:val="center"/>
            </w:pPr>
            <w:r>
              <w:lastRenderedPageBreak/>
              <w:t>2021 - 2024</w:t>
            </w:r>
          </w:p>
        </w:tc>
        <w:tc>
          <w:tcPr>
            <w:tcW w:w="2778" w:type="dxa"/>
            <w:vMerge/>
          </w:tcPr>
          <w:p w:rsidR="00083ABA" w:rsidRDefault="00083ABA">
            <w:pPr>
              <w:pStyle w:val="ConsPlusNormal"/>
            </w:pPr>
          </w:p>
        </w:tc>
        <w:tc>
          <w:tcPr>
            <w:tcW w:w="1984" w:type="dxa"/>
            <w:vMerge/>
          </w:tcPr>
          <w:p w:rsidR="00083ABA" w:rsidRDefault="00083ABA">
            <w:pPr>
              <w:pStyle w:val="ConsPlusNormal"/>
            </w:pPr>
          </w:p>
        </w:tc>
        <w:tc>
          <w:tcPr>
            <w:tcW w:w="2494" w:type="dxa"/>
            <w:vMerge/>
          </w:tcPr>
          <w:p w:rsidR="00083ABA" w:rsidRDefault="00083ABA">
            <w:pPr>
              <w:pStyle w:val="ConsPlusNormal"/>
            </w:pPr>
          </w:p>
        </w:tc>
      </w:tr>
      <w:tr w:rsidR="00083ABA">
        <w:tc>
          <w:tcPr>
            <w:tcW w:w="904" w:type="dxa"/>
            <w:vMerge w:val="restart"/>
          </w:tcPr>
          <w:p w:rsidR="00083ABA" w:rsidRDefault="00083ABA">
            <w:pPr>
              <w:pStyle w:val="ConsPlusNormal"/>
              <w:jc w:val="center"/>
            </w:pPr>
            <w:r>
              <w:lastRenderedPageBreak/>
              <w:t>4.38</w:t>
            </w:r>
          </w:p>
        </w:tc>
        <w:tc>
          <w:tcPr>
            <w:tcW w:w="2211" w:type="dxa"/>
            <w:vMerge w:val="restart"/>
          </w:tcPr>
          <w:p w:rsidR="00083ABA" w:rsidRDefault="00083ABA">
            <w:pPr>
              <w:pStyle w:val="ConsPlusNormal"/>
            </w:pPr>
            <w:r>
              <w:t>Организация проведения семинаров по противодействию коррупции для руководителей и лидеров общественных организаций области</w:t>
            </w:r>
          </w:p>
        </w:tc>
        <w:tc>
          <w:tcPr>
            <w:tcW w:w="2268" w:type="dxa"/>
          </w:tcPr>
          <w:p w:rsidR="00083ABA" w:rsidRDefault="00083ABA">
            <w:pPr>
              <w:pStyle w:val="ConsPlusNormal"/>
            </w:pPr>
            <w:r>
              <w:t>Управление по внутренней политике области</w:t>
            </w:r>
          </w:p>
        </w:tc>
        <w:tc>
          <w:tcPr>
            <w:tcW w:w="794" w:type="dxa"/>
          </w:tcPr>
          <w:p w:rsidR="00083ABA" w:rsidRDefault="00083ABA">
            <w:pPr>
              <w:pStyle w:val="ConsPlusNormal"/>
              <w:jc w:val="center"/>
            </w:pPr>
            <w:r>
              <w:t>2018 - 2020</w:t>
            </w:r>
          </w:p>
        </w:tc>
        <w:tc>
          <w:tcPr>
            <w:tcW w:w="2778" w:type="dxa"/>
            <w:vMerge w:val="restart"/>
          </w:tcPr>
          <w:p w:rsidR="00083ABA" w:rsidRDefault="00083ABA">
            <w:pPr>
              <w:pStyle w:val="ConsPlusNormal"/>
            </w:pPr>
            <w:r>
              <w:t>Привитие необходимых навыков руководителям, активистам общественных объединений в работе по противодействию коррупции:</w:t>
            </w:r>
          </w:p>
          <w:p w:rsidR="00083ABA" w:rsidRDefault="00083ABA">
            <w:pPr>
              <w:pStyle w:val="ConsPlusNormal"/>
            </w:pPr>
            <w:r>
              <w:t>ежегодно - не менее 1 семинара</w:t>
            </w:r>
          </w:p>
        </w:tc>
        <w:tc>
          <w:tcPr>
            <w:tcW w:w="1984" w:type="dxa"/>
            <w:vMerge w:val="restart"/>
          </w:tcPr>
          <w:p w:rsidR="00083ABA" w:rsidRDefault="00083ABA">
            <w:pPr>
              <w:pStyle w:val="ConsPlusNormal"/>
            </w:pPr>
            <w:r>
              <w:t>Снижение эффективности и результативности проводимой работы по профилактике коррупционных правонарушений</w:t>
            </w:r>
          </w:p>
        </w:tc>
        <w:tc>
          <w:tcPr>
            <w:tcW w:w="2494" w:type="dxa"/>
            <w:vMerge w:val="restart"/>
          </w:tcPr>
          <w:p w:rsidR="00083ABA" w:rsidRDefault="00083ABA">
            <w:pPr>
              <w:pStyle w:val="ConsPlusNormal"/>
            </w:pPr>
            <w:r>
              <w:t>Количество государственных гражданских служащих области, ответственных за работу по противодействию коррупции, участвующих в семинарах и тренингах по проблемам противодействия коррупции</w:t>
            </w:r>
          </w:p>
        </w:tc>
      </w:tr>
      <w:tr w:rsidR="00083ABA">
        <w:tc>
          <w:tcPr>
            <w:tcW w:w="904" w:type="dxa"/>
            <w:vMerge/>
          </w:tcPr>
          <w:p w:rsidR="00083ABA" w:rsidRDefault="00083ABA">
            <w:pPr>
              <w:pStyle w:val="ConsPlusNormal"/>
            </w:pPr>
          </w:p>
        </w:tc>
        <w:tc>
          <w:tcPr>
            <w:tcW w:w="2211" w:type="dxa"/>
            <w:vMerge/>
          </w:tcPr>
          <w:p w:rsidR="00083ABA" w:rsidRDefault="00083ABA">
            <w:pPr>
              <w:pStyle w:val="ConsPlusNormal"/>
            </w:pPr>
          </w:p>
        </w:tc>
        <w:tc>
          <w:tcPr>
            <w:tcW w:w="2268" w:type="dxa"/>
          </w:tcPr>
          <w:p w:rsidR="00083ABA" w:rsidRDefault="00083ABA">
            <w:pPr>
              <w:pStyle w:val="ConsPlusNormal"/>
            </w:pPr>
            <w:r>
              <w:t>Департамент по внутренней политике области</w:t>
            </w:r>
          </w:p>
        </w:tc>
        <w:tc>
          <w:tcPr>
            <w:tcW w:w="794" w:type="dxa"/>
          </w:tcPr>
          <w:p w:rsidR="00083ABA" w:rsidRDefault="00083ABA">
            <w:pPr>
              <w:pStyle w:val="ConsPlusNormal"/>
              <w:jc w:val="center"/>
            </w:pPr>
            <w:r>
              <w:t>2021 - 2024</w:t>
            </w:r>
          </w:p>
        </w:tc>
        <w:tc>
          <w:tcPr>
            <w:tcW w:w="2778" w:type="dxa"/>
            <w:vMerge/>
          </w:tcPr>
          <w:p w:rsidR="00083ABA" w:rsidRDefault="00083ABA">
            <w:pPr>
              <w:pStyle w:val="ConsPlusNormal"/>
            </w:pPr>
          </w:p>
        </w:tc>
        <w:tc>
          <w:tcPr>
            <w:tcW w:w="1984" w:type="dxa"/>
            <w:vMerge/>
          </w:tcPr>
          <w:p w:rsidR="00083ABA" w:rsidRDefault="00083ABA">
            <w:pPr>
              <w:pStyle w:val="ConsPlusNormal"/>
            </w:pPr>
          </w:p>
        </w:tc>
        <w:tc>
          <w:tcPr>
            <w:tcW w:w="2494" w:type="dxa"/>
            <w:vMerge/>
          </w:tcPr>
          <w:p w:rsidR="00083ABA" w:rsidRDefault="00083ABA">
            <w:pPr>
              <w:pStyle w:val="ConsPlusNormal"/>
            </w:pPr>
          </w:p>
        </w:tc>
      </w:tr>
      <w:tr w:rsidR="00083ABA">
        <w:tc>
          <w:tcPr>
            <w:tcW w:w="904" w:type="dxa"/>
            <w:vMerge w:val="restart"/>
          </w:tcPr>
          <w:p w:rsidR="00083ABA" w:rsidRDefault="00083ABA">
            <w:pPr>
              <w:pStyle w:val="ConsPlusNormal"/>
              <w:jc w:val="center"/>
            </w:pPr>
            <w:r>
              <w:t>4.39</w:t>
            </w:r>
          </w:p>
        </w:tc>
        <w:tc>
          <w:tcPr>
            <w:tcW w:w="2211" w:type="dxa"/>
            <w:vMerge w:val="restart"/>
          </w:tcPr>
          <w:p w:rsidR="00083ABA" w:rsidRDefault="00083ABA">
            <w:pPr>
              <w:pStyle w:val="ConsPlusNormal"/>
            </w:pPr>
            <w:r>
              <w:t>Принятие мер по повышению эффективности использования общественных (публичных) слушаний, предусмотренных земельным и градостроительным законодательством Российской Федерации, при рассмотрении вопросов о предоставлении земельных участков, находящихся в государственной собственности</w:t>
            </w:r>
          </w:p>
        </w:tc>
        <w:tc>
          <w:tcPr>
            <w:tcW w:w="2268" w:type="dxa"/>
          </w:tcPr>
          <w:p w:rsidR="00083ABA" w:rsidRDefault="00083ABA">
            <w:pPr>
              <w:pStyle w:val="ConsPlusNormal"/>
            </w:pPr>
            <w:r>
              <w:t>Комитет по управлению государственным имуществом области</w:t>
            </w:r>
          </w:p>
        </w:tc>
        <w:tc>
          <w:tcPr>
            <w:tcW w:w="794" w:type="dxa"/>
          </w:tcPr>
          <w:p w:rsidR="00083ABA" w:rsidRDefault="00083ABA">
            <w:pPr>
              <w:pStyle w:val="ConsPlusNormal"/>
              <w:jc w:val="center"/>
            </w:pPr>
            <w:r>
              <w:t>2018 - 2020</w:t>
            </w:r>
          </w:p>
        </w:tc>
        <w:tc>
          <w:tcPr>
            <w:tcW w:w="2778" w:type="dxa"/>
            <w:vMerge w:val="restart"/>
          </w:tcPr>
          <w:p w:rsidR="00083ABA" w:rsidRDefault="00083ABA">
            <w:pPr>
              <w:pStyle w:val="ConsPlusNormal"/>
            </w:pPr>
            <w:r>
              <w:t>Обеспечение соблюдения законодательства об обороте земельных участков. Предотвращение коррупционных предпосылок при предоставлении земельных участков</w:t>
            </w:r>
          </w:p>
        </w:tc>
        <w:tc>
          <w:tcPr>
            <w:tcW w:w="1984" w:type="dxa"/>
            <w:vMerge w:val="restart"/>
          </w:tcPr>
          <w:p w:rsidR="00083ABA" w:rsidRDefault="00083ABA">
            <w:pPr>
              <w:pStyle w:val="ConsPlusNormal"/>
            </w:pPr>
            <w:r>
              <w:t>Нарушение законодательства об обороте земельных участков</w:t>
            </w:r>
          </w:p>
        </w:tc>
        <w:tc>
          <w:tcPr>
            <w:tcW w:w="2494" w:type="dxa"/>
            <w:vMerge w:val="restart"/>
          </w:tcPr>
          <w:p w:rsidR="00083ABA" w:rsidRDefault="00083ABA">
            <w:pPr>
              <w:pStyle w:val="ConsPlusNormal"/>
            </w:pPr>
            <w:r>
              <w:t>Количество социальных акций, направленных на развитие антикоррупционного мировосприятия</w:t>
            </w:r>
          </w:p>
        </w:tc>
      </w:tr>
      <w:tr w:rsidR="00083ABA">
        <w:tc>
          <w:tcPr>
            <w:tcW w:w="904" w:type="dxa"/>
            <w:vMerge/>
          </w:tcPr>
          <w:p w:rsidR="00083ABA" w:rsidRDefault="00083ABA">
            <w:pPr>
              <w:pStyle w:val="ConsPlusNormal"/>
            </w:pPr>
          </w:p>
        </w:tc>
        <w:tc>
          <w:tcPr>
            <w:tcW w:w="2211" w:type="dxa"/>
            <w:vMerge/>
          </w:tcPr>
          <w:p w:rsidR="00083ABA" w:rsidRDefault="00083ABA">
            <w:pPr>
              <w:pStyle w:val="ConsPlusNormal"/>
            </w:pPr>
          </w:p>
        </w:tc>
        <w:tc>
          <w:tcPr>
            <w:tcW w:w="2268" w:type="dxa"/>
          </w:tcPr>
          <w:p w:rsidR="00083ABA" w:rsidRDefault="00083ABA">
            <w:pPr>
              <w:pStyle w:val="ConsPlusNormal"/>
            </w:pPr>
            <w:r>
              <w:t>Департамент по управлению государственным имуществом области</w:t>
            </w:r>
          </w:p>
        </w:tc>
        <w:tc>
          <w:tcPr>
            <w:tcW w:w="794" w:type="dxa"/>
          </w:tcPr>
          <w:p w:rsidR="00083ABA" w:rsidRDefault="00083ABA">
            <w:pPr>
              <w:pStyle w:val="ConsPlusNormal"/>
              <w:jc w:val="center"/>
            </w:pPr>
            <w:r>
              <w:t>2021 - 2024</w:t>
            </w:r>
          </w:p>
        </w:tc>
        <w:tc>
          <w:tcPr>
            <w:tcW w:w="2778" w:type="dxa"/>
            <w:vMerge/>
          </w:tcPr>
          <w:p w:rsidR="00083ABA" w:rsidRDefault="00083ABA">
            <w:pPr>
              <w:pStyle w:val="ConsPlusNormal"/>
            </w:pPr>
          </w:p>
        </w:tc>
        <w:tc>
          <w:tcPr>
            <w:tcW w:w="1984" w:type="dxa"/>
            <w:vMerge/>
          </w:tcPr>
          <w:p w:rsidR="00083ABA" w:rsidRDefault="00083ABA">
            <w:pPr>
              <w:pStyle w:val="ConsPlusNormal"/>
            </w:pPr>
          </w:p>
        </w:tc>
        <w:tc>
          <w:tcPr>
            <w:tcW w:w="2494" w:type="dxa"/>
            <w:vMerge/>
          </w:tcPr>
          <w:p w:rsidR="00083ABA" w:rsidRDefault="00083ABA">
            <w:pPr>
              <w:pStyle w:val="ConsPlusNormal"/>
            </w:pPr>
          </w:p>
        </w:tc>
      </w:tr>
      <w:tr w:rsidR="00083ABA">
        <w:tblPrEx>
          <w:tblBorders>
            <w:insideH w:val="nil"/>
          </w:tblBorders>
        </w:tblPrEx>
        <w:tc>
          <w:tcPr>
            <w:tcW w:w="904" w:type="dxa"/>
            <w:tcBorders>
              <w:bottom w:val="nil"/>
            </w:tcBorders>
          </w:tcPr>
          <w:p w:rsidR="00083ABA" w:rsidRDefault="00083ABA">
            <w:pPr>
              <w:pStyle w:val="ConsPlusNormal"/>
              <w:jc w:val="center"/>
            </w:pPr>
            <w:r>
              <w:t>4.40</w:t>
            </w:r>
          </w:p>
        </w:tc>
        <w:tc>
          <w:tcPr>
            <w:tcW w:w="2211" w:type="dxa"/>
            <w:tcBorders>
              <w:bottom w:val="nil"/>
            </w:tcBorders>
          </w:tcPr>
          <w:p w:rsidR="00083ABA" w:rsidRDefault="00083ABA">
            <w:pPr>
              <w:pStyle w:val="ConsPlusNormal"/>
            </w:pPr>
            <w:r>
              <w:t xml:space="preserve">Активизация работы по формированию в государственных </w:t>
            </w:r>
            <w:r>
              <w:lastRenderedPageBreak/>
              <w:t>органах области отрицательного отношения к коррупции с привлечением общественных объединений, уставной задачей которых является участие в противодействии коррупции, и других институтов гражданского общества. Предавать гласности каждый факт коррупции в соответствующем государственном органе</w:t>
            </w:r>
          </w:p>
        </w:tc>
        <w:tc>
          <w:tcPr>
            <w:tcW w:w="2268" w:type="dxa"/>
            <w:tcBorders>
              <w:bottom w:val="nil"/>
            </w:tcBorders>
          </w:tcPr>
          <w:p w:rsidR="00083ABA" w:rsidRDefault="00083ABA">
            <w:pPr>
              <w:pStyle w:val="ConsPlusNormal"/>
            </w:pPr>
            <w:r>
              <w:lastRenderedPageBreak/>
              <w:t xml:space="preserve">Аппарат губернатора и правительства области (управление </w:t>
            </w:r>
            <w:r>
              <w:lastRenderedPageBreak/>
              <w:t>по противодействию коррупции области), органы исполнительной власти, формируемые правительством области</w:t>
            </w:r>
          </w:p>
        </w:tc>
        <w:tc>
          <w:tcPr>
            <w:tcW w:w="794" w:type="dxa"/>
            <w:tcBorders>
              <w:bottom w:val="nil"/>
            </w:tcBorders>
          </w:tcPr>
          <w:p w:rsidR="00083ABA" w:rsidRDefault="00083ABA">
            <w:pPr>
              <w:pStyle w:val="ConsPlusNormal"/>
              <w:jc w:val="center"/>
            </w:pPr>
            <w:r>
              <w:lastRenderedPageBreak/>
              <w:t>2018 - 2024</w:t>
            </w:r>
          </w:p>
        </w:tc>
        <w:tc>
          <w:tcPr>
            <w:tcW w:w="2778" w:type="dxa"/>
            <w:tcBorders>
              <w:bottom w:val="nil"/>
            </w:tcBorders>
          </w:tcPr>
          <w:p w:rsidR="00083ABA" w:rsidRDefault="00083ABA">
            <w:pPr>
              <w:pStyle w:val="ConsPlusNormal"/>
            </w:pPr>
            <w:r>
              <w:t xml:space="preserve">Формирование в органах исполнительной власти области, формируемых </w:t>
            </w:r>
            <w:r>
              <w:lastRenderedPageBreak/>
              <w:t>правительством области, обществе нетерпимого отношения к коррупции:</w:t>
            </w:r>
          </w:p>
          <w:p w:rsidR="00083ABA" w:rsidRDefault="00083ABA">
            <w:pPr>
              <w:pStyle w:val="ConsPlusNormal"/>
            </w:pPr>
            <w:r>
              <w:t>ежегодно - размещение 100% информации по фактам коррупции</w:t>
            </w:r>
          </w:p>
        </w:tc>
        <w:tc>
          <w:tcPr>
            <w:tcW w:w="1984" w:type="dxa"/>
            <w:tcBorders>
              <w:bottom w:val="nil"/>
            </w:tcBorders>
          </w:tcPr>
          <w:p w:rsidR="00083ABA" w:rsidRDefault="00083ABA">
            <w:pPr>
              <w:pStyle w:val="ConsPlusNormal"/>
            </w:pPr>
            <w:r>
              <w:lastRenderedPageBreak/>
              <w:t xml:space="preserve">Увеличение числа коррупционных правонарушений, </w:t>
            </w:r>
            <w:r>
              <w:lastRenderedPageBreak/>
              <w:t>снижение результатов проводимой работы по профилактике коррупционных правонарушений</w:t>
            </w:r>
          </w:p>
        </w:tc>
        <w:tc>
          <w:tcPr>
            <w:tcW w:w="2494" w:type="dxa"/>
            <w:tcBorders>
              <w:bottom w:val="nil"/>
            </w:tcBorders>
          </w:tcPr>
          <w:p w:rsidR="00083ABA" w:rsidRDefault="00083ABA">
            <w:pPr>
              <w:pStyle w:val="ConsPlusNormal"/>
            </w:pPr>
            <w:r>
              <w:lastRenderedPageBreak/>
              <w:t xml:space="preserve">Количество пропагандистских и иных агитационных </w:t>
            </w:r>
            <w:r>
              <w:lastRenderedPageBreak/>
              <w:t>материалов антикоррупционной направленности, размещенных в СМИ, в том числе в сфере миграции.</w:t>
            </w:r>
          </w:p>
          <w:p w:rsidR="00083ABA" w:rsidRDefault="00083ABA">
            <w:pPr>
              <w:pStyle w:val="ConsPlusNormal"/>
            </w:pPr>
            <w:r>
              <w:t>Количество социальных акций, направленных на развитие антикоррупционного мировосприятия</w:t>
            </w:r>
          </w:p>
        </w:tc>
      </w:tr>
      <w:tr w:rsidR="00083ABA">
        <w:tblPrEx>
          <w:tblBorders>
            <w:insideH w:val="nil"/>
          </w:tblBorders>
        </w:tblPrEx>
        <w:tc>
          <w:tcPr>
            <w:tcW w:w="13433" w:type="dxa"/>
            <w:gridSpan w:val="7"/>
            <w:tcBorders>
              <w:top w:val="nil"/>
            </w:tcBorders>
          </w:tcPr>
          <w:p w:rsidR="00083ABA" w:rsidRDefault="00083ABA">
            <w:pPr>
              <w:pStyle w:val="ConsPlusNormal"/>
              <w:jc w:val="both"/>
            </w:pPr>
            <w:r>
              <w:lastRenderedPageBreak/>
              <w:t xml:space="preserve">(в ред. </w:t>
            </w:r>
            <w:hyperlink r:id="rId118">
              <w:r>
                <w:rPr>
                  <w:color w:val="0000FF"/>
                </w:rPr>
                <w:t>постановления</w:t>
              </w:r>
            </w:hyperlink>
            <w:r>
              <w:t xml:space="preserve"> правительства ЕАО от 14.10.2021 N 372-пп)</w:t>
            </w:r>
          </w:p>
        </w:tc>
      </w:tr>
      <w:tr w:rsidR="00083ABA">
        <w:tc>
          <w:tcPr>
            <w:tcW w:w="904" w:type="dxa"/>
            <w:vMerge w:val="restart"/>
          </w:tcPr>
          <w:p w:rsidR="00083ABA" w:rsidRDefault="00083ABA">
            <w:pPr>
              <w:pStyle w:val="ConsPlusNormal"/>
              <w:jc w:val="center"/>
            </w:pPr>
            <w:r>
              <w:t>4.41</w:t>
            </w:r>
          </w:p>
        </w:tc>
        <w:tc>
          <w:tcPr>
            <w:tcW w:w="2211" w:type="dxa"/>
            <w:vMerge w:val="restart"/>
          </w:tcPr>
          <w:p w:rsidR="00083ABA" w:rsidRDefault="00083ABA">
            <w:pPr>
              <w:pStyle w:val="ConsPlusNormal"/>
            </w:pPr>
            <w:r>
              <w:t xml:space="preserve">Разработка и реализация серии молодежных социальных акций, направленных на развитие антикоррупционного мировосприятия, под девизом "Честным быть модно и престижно", включающих в себя проведение "круглых столов", семинаров, информационно-просветительских </w:t>
            </w:r>
            <w:r>
              <w:lastRenderedPageBreak/>
              <w:t>встреч со студентами, школьниками, работающей молодежью</w:t>
            </w:r>
          </w:p>
        </w:tc>
        <w:tc>
          <w:tcPr>
            <w:tcW w:w="2268" w:type="dxa"/>
            <w:tcBorders>
              <w:bottom w:val="nil"/>
            </w:tcBorders>
          </w:tcPr>
          <w:p w:rsidR="00083ABA" w:rsidRDefault="00083ABA">
            <w:pPr>
              <w:pStyle w:val="ConsPlusNormal"/>
            </w:pPr>
            <w:r>
              <w:lastRenderedPageBreak/>
              <w:t>Комитет образования области</w:t>
            </w:r>
          </w:p>
        </w:tc>
        <w:tc>
          <w:tcPr>
            <w:tcW w:w="794" w:type="dxa"/>
          </w:tcPr>
          <w:p w:rsidR="00083ABA" w:rsidRDefault="00083ABA">
            <w:pPr>
              <w:pStyle w:val="ConsPlusNormal"/>
              <w:jc w:val="center"/>
            </w:pPr>
            <w:r>
              <w:t>2018 - 2020</w:t>
            </w:r>
          </w:p>
        </w:tc>
        <w:tc>
          <w:tcPr>
            <w:tcW w:w="2778" w:type="dxa"/>
            <w:vMerge w:val="restart"/>
          </w:tcPr>
          <w:p w:rsidR="00083ABA" w:rsidRDefault="00083ABA">
            <w:pPr>
              <w:pStyle w:val="ConsPlusNormal"/>
            </w:pPr>
            <w:r>
              <w:t>Привлечение молодежи к участию в мероприятиях по противодействию коррупции:</w:t>
            </w:r>
          </w:p>
          <w:p w:rsidR="00083ABA" w:rsidRDefault="00083ABA">
            <w:pPr>
              <w:pStyle w:val="ConsPlusNormal"/>
            </w:pPr>
            <w:r>
              <w:t>2018 год - не менее 1 акции;</w:t>
            </w:r>
          </w:p>
          <w:p w:rsidR="00083ABA" w:rsidRDefault="00083ABA">
            <w:pPr>
              <w:pStyle w:val="ConsPlusNormal"/>
            </w:pPr>
            <w:r>
              <w:t>2019 год - не менее 3 акций;</w:t>
            </w:r>
          </w:p>
          <w:p w:rsidR="00083ABA" w:rsidRDefault="00083ABA">
            <w:pPr>
              <w:pStyle w:val="ConsPlusNormal"/>
            </w:pPr>
            <w:r>
              <w:t>2020 год - не менее 4 акций;</w:t>
            </w:r>
          </w:p>
          <w:p w:rsidR="00083ABA" w:rsidRDefault="00083ABA">
            <w:pPr>
              <w:pStyle w:val="ConsPlusNormal"/>
            </w:pPr>
            <w:r>
              <w:t>2021 год - не менее 5 акций;</w:t>
            </w:r>
          </w:p>
          <w:p w:rsidR="00083ABA" w:rsidRDefault="00083ABA">
            <w:pPr>
              <w:pStyle w:val="ConsPlusNormal"/>
            </w:pPr>
            <w:r>
              <w:t>2022 год - не менее 6 акций;</w:t>
            </w:r>
          </w:p>
          <w:p w:rsidR="00083ABA" w:rsidRDefault="00083ABA">
            <w:pPr>
              <w:pStyle w:val="ConsPlusNormal"/>
            </w:pPr>
            <w:r>
              <w:t>2023 год - не менее 6 акций;</w:t>
            </w:r>
          </w:p>
          <w:p w:rsidR="00083ABA" w:rsidRDefault="00083ABA">
            <w:pPr>
              <w:pStyle w:val="ConsPlusNormal"/>
            </w:pPr>
            <w:r>
              <w:t>2024 год - не менее 6 акций</w:t>
            </w:r>
          </w:p>
        </w:tc>
        <w:tc>
          <w:tcPr>
            <w:tcW w:w="1984" w:type="dxa"/>
            <w:vMerge w:val="restart"/>
          </w:tcPr>
          <w:p w:rsidR="00083ABA" w:rsidRDefault="00083ABA">
            <w:pPr>
              <w:pStyle w:val="ConsPlusNormal"/>
            </w:pPr>
            <w:r>
              <w:t>Безразличие граждан к коррупционным правонарушениям, увеличение числа коррупционных правонарушений, снижение результатов проводимой работы по профилактике коррупции</w:t>
            </w:r>
          </w:p>
        </w:tc>
        <w:tc>
          <w:tcPr>
            <w:tcW w:w="2494" w:type="dxa"/>
            <w:vMerge w:val="restart"/>
          </w:tcPr>
          <w:p w:rsidR="00083ABA" w:rsidRDefault="00083ABA">
            <w:pPr>
              <w:pStyle w:val="ConsPlusNormal"/>
            </w:pPr>
            <w:r>
              <w:t>Количество пропагандистских и иных агитационных материалов антикоррупционной направленности, размещенных в СМИ, в том числе в сфере миграции. Количество социальных акций, направленных на развитие антикоррупционного мировосприятия</w:t>
            </w:r>
          </w:p>
        </w:tc>
      </w:tr>
      <w:tr w:rsidR="00083ABA">
        <w:tc>
          <w:tcPr>
            <w:tcW w:w="904" w:type="dxa"/>
            <w:vMerge/>
          </w:tcPr>
          <w:p w:rsidR="00083ABA" w:rsidRDefault="00083ABA">
            <w:pPr>
              <w:pStyle w:val="ConsPlusNormal"/>
            </w:pPr>
          </w:p>
        </w:tc>
        <w:tc>
          <w:tcPr>
            <w:tcW w:w="2211" w:type="dxa"/>
            <w:vMerge/>
          </w:tcPr>
          <w:p w:rsidR="00083ABA" w:rsidRDefault="00083ABA">
            <w:pPr>
              <w:pStyle w:val="ConsPlusNormal"/>
            </w:pPr>
          </w:p>
        </w:tc>
        <w:tc>
          <w:tcPr>
            <w:tcW w:w="2268" w:type="dxa"/>
            <w:tcBorders>
              <w:top w:val="nil"/>
            </w:tcBorders>
          </w:tcPr>
          <w:p w:rsidR="00083ABA" w:rsidRDefault="00083ABA">
            <w:pPr>
              <w:pStyle w:val="ConsPlusNormal"/>
            </w:pPr>
            <w:r>
              <w:t>Департамент образования области</w:t>
            </w:r>
          </w:p>
        </w:tc>
        <w:tc>
          <w:tcPr>
            <w:tcW w:w="794" w:type="dxa"/>
          </w:tcPr>
          <w:p w:rsidR="00083ABA" w:rsidRDefault="00083ABA">
            <w:pPr>
              <w:pStyle w:val="ConsPlusNormal"/>
              <w:jc w:val="center"/>
            </w:pPr>
            <w:r>
              <w:t>2021 - 2024</w:t>
            </w:r>
          </w:p>
        </w:tc>
        <w:tc>
          <w:tcPr>
            <w:tcW w:w="2778" w:type="dxa"/>
            <w:vMerge/>
          </w:tcPr>
          <w:p w:rsidR="00083ABA" w:rsidRDefault="00083ABA">
            <w:pPr>
              <w:pStyle w:val="ConsPlusNormal"/>
            </w:pPr>
          </w:p>
        </w:tc>
        <w:tc>
          <w:tcPr>
            <w:tcW w:w="1984" w:type="dxa"/>
            <w:vMerge/>
          </w:tcPr>
          <w:p w:rsidR="00083ABA" w:rsidRDefault="00083ABA">
            <w:pPr>
              <w:pStyle w:val="ConsPlusNormal"/>
            </w:pPr>
          </w:p>
        </w:tc>
        <w:tc>
          <w:tcPr>
            <w:tcW w:w="2494" w:type="dxa"/>
            <w:vMerge/>
          </w:tcPr>
          <w:p w:rsidR="00083ABA" w:rsidRDefault="00083ABA">
            <w:pPr>
              <w:pStyle w:val="ConsPlusNormal"/>
            </w:pPr>
          </w:p>
        </w:tc>
      </w:tr>
      <w:tr w:rsidR="00083ABA">
        <w:tblPrEx>
          <w:tblBorders>
            <w:insideH w:val="nil"/>
          </w:tblBorders>
        </w:tblPrEx>
        <w:tc>
          <w:tcPr>
            <w:tcW w:w="904" w:type="dxa"/>
            <w:tcBorders>
              <w:bottom w:val="nil"/>
            </w:tcBorders>
          </w:tcPr>
          <w:p w:rsidR="00083ABA" w:rsidRDefault="00083ABA">
            <w:pPr>
              <w:pStyle w:val="ConsPlusNormal"/>
              <w:jc w:val="center"/>
            </w:pPr>
            <w:r>
              <w:lastRenderedPageBreak/>
              <w:t>4.42</w:t>
            </w:r>
          </w:p>
        </w:tc>
        <w:tc>
          <w:tcPr>
            <w:tcW w:w="2211" w:type="dxa"/>
            <w:tcBorders>
              <w:bottom w:val="nil"/>
            </w:tcBorders>
          </w:tcPr>
          <w:p w:rsidR="00083ABA" w:rsidRDefault="00083ABA">
            <w:pPr>
              <w:pStyle w:val="ConsPlusNormal"/>
            </w:pPr>
            <w:r>
              <w:t>Публикация в средствах массовой информации и размещение на официальном интернет-портале органов государственной власти области, формируемых правительством области, ежегодных отчетов органов исполнительной власти области, формируемых правительством области, о реализации мер антикоррупционной политики</w:t>
            </w:r>
          </w:p>
        </w:tc>
        <w:tc>
          <w:tcPr>
            <w:tcW w:w="2268" w:type="dxa"/>
            <w:tcBorders>
              <w:bottom w:val="nil"/>
            </w:tcBorders>
          </w:tcPr>
          <w:p w:rsidR="00083ABA" w:rsidRDefault="00083ABA">
            <w:pPr>
              <w:pStyle w:val="ConsPlusNormal"/>
            </w:pPr>
            <w:r>
              <w:t>Аппарат губернатора и правительства области (управление по противодействию коррупции области), органы исполнительной власти, формируемые правительством области</w:t>
            </w:r>
          </w:p>
        </w:tc>
        <w:tc>
          <w:tcPr>
            <w:tcW w:w="794" w:type="dxa"/>
            <w:tcBorders>
              <w:bottom w:val="nil"/>
            </w:tcBorders>
          </w:tcPr>
          <w:p w:rsidR="00083ABA" w:rsidRDefault="00083ABA">
            <w:pPr>
              <w:pStyle w:val="ConsPlusNormal"/>
              <w:jc w:val="center"/>
            </w:pPr>
            <w:r>
              <w:t>2018 - 2024</w:t>
            </w:r>
          </w:p>
        </w:tc>
        <w:tc>
          <w:tcPr>
            <w:tcW w:w="2778" w:type="dxa"/>
            <w:tcBorders>
              <w:bottom w:val="nil"/>
            </w:tcBorders>
          </w:tcPr>
          <w:p w:rsidR="00083ABA" w:rsidRDefault="00083ABA">
            <w:pPr>
              <w:pStyle w:val="ConsPlusNormal"/>
            </w:pPr>
            <w:r>
              <w:t>Обеспечение гласности антикоррупционной деятельности:</w:t>
            </w:r>
          </w:p>
          <w:p w:rsidR="00083ABA" w:rsidRDefault="00083ABA">
            <w:pPr>
              <w:pStyle w:val="ConsPlusNormal"/>
            </w:pPr>
            <w:r>
              <w:t>ежегодно - 1 отчет</w:t>
            </w:r>
          </w:p>
        </w:tc>
        <w:tc>
          <w:tcPr>
            <w:tcW w:w="1984" w:type="dxa"/>
            <w:tcBorders>
              <w:bottom w:val="nil"/>
            </w:tcBorders>
          </w:tcPr>
          <w:p w:rsidR="00083ABA" w:rsidRDefault="00083ABA">
            <w:pPr>
              <w:pStyle w:val="ConsPlusNormal"/>
            </w:pPr>
            <w:r>
              <w:t>Усиление мнения граждан о коррумпированности государственных служащих области. Формирование недоверия граждан к органам исполнительной власти области, формируемым правительством области</w:t>
            </w:r>
          </w:p>
        </w:tc>
        <w:tc>
          <w:tcPr>
            <w:tcW w:w="2494" w:type="dxa"/>
            <w:tcBorders>
              <w:bottom w:val="nil"/>
            </w:tcBorders>
          </w:tcPr>
          <w:p w:rsidR="00083ABA" w:rsidRDefault="00083ABA">
            <w:pPr>
              <w:pStyle w:val="ConsPlusNormal"/>
            </w:pPr>
            <w:r>
              <w:t>Количество пропагандистских и иных агитационных материалов антикоррупционной направленности, размещенных в СМИ, в том числе в сфере миграции</w:t>
            </w:r>
          </w:p>
        </w:tc>
      </w:tr>
      <w:tr w:rsidR="00083ABA">
        <w:tblPrEx>
          <w:tblBorders>
            <w:insideH w:val="nil"/>
          </w:tblBorders>
        </w:tblPrEx>
        <w:tc>
          <w:tcPr>
            <w:tcW w:w="13433" w:type="dxa"/>
            <w:gridSpan w:val="7"/>
            <w:tcBorders>
              <w:top w:val="nil"/>
            </w:tcBorders>
          </w:tcPr>
          <w:p w:rsidR="00083ABA" w:rsidRDefault="00083ABA">
            <w:pPr>
              <w:pStyle w:val="ConsPlusNormal"/>
              <w:jc w:val="both"/>
            </w:pPr>
            <w:r>
              <w:t xml:space="preserve">(в ред. </w:t>
            </w:r>
            <w:hyperlink r:id="rId119">
              <w:r>
                <w:rPr>
                  <w:color w:val="0000FF"/>
                </w:rPr>
                <w:t>постановления</w:t>
              </w:r>
            </w:hyperlink>
            <w:r>
              <w:t xml:space="preserve"> правительства ЕАО от 14.10.2021 N 372-пп)</w:t>
            </w:r>
          </w:p>
        </w:tc>
      </w:tr>
      <w:tr w:rsidR="00083ABA">
        <w:tc>
          <w:tcPr>
            <w:tcW w:w="904" w:type="dxa"/>
            <w:vMerge w:val="restart"/>
            <w:tcBorders>
              <w:bottom w:val="nil"/>
            </w:tcBorders>
          </w:tcPr>
          <w:p w:rsidR="00083ABA" w:rsidRDefault="00083ABA">
            <w:pPr>
              <w:pStyle w:val="ConsPlusNormal"/>
              <w:jc w:val="center"/>
            </w:pPr>
            <w:r>
              <w:t>4.43</w:t>
            </w:r>
          </w:p>
        </w:tc>
        <w:tc>
          <w:tcPr>
            <w:tcW w:w="2211" w:type="dxa"/>
            <w:vMerge w:val="restart"/>
            <w:tcBorders>
              <w:bottom w:val="nil"/>
            </w:tcBorders>
          </w:tcPr>
          <w:p w:rsidR="00083ABA" w:rsidRDefault="00083ABA">
            <w:pPr>
              <w:pStyle w:val="ConsPlusNormal"/>
            </w:pPr>
            <w:r>
              <w:t>Участие общественных организаций в заседаниях комиссии по координации работы по противодействию коррупции в Еврейской автономной области</w:t>
            </w:r>
          </w:p>
        </w:tc>
        <w:tc>
          <w:tcPr>
            <w:tcW w:w="2268" w:type="dxa"/>
          </w:tcPr>
          <w:p w:rsidR="00083ABA" w:rsidRDefault="00083ABA">
            <w:pPr>
              <w:pStyle w:val="ConsPlusNormal"/>
            </w:pPr>
            <w:r>
              <w:t>Аппарат губернатора и правительства области (управление по противодействию коррупции области), управление по внутренней политике области</w:t>
            </w:r>
          </w:p>
        </w:tc>
        <w:tc>
          <w:tcPr>
            <w:tcW w:w="794" w:type="dxa"/>
          </w:tcPr>
          <w:p w:rsidR="00083ABA" w:rsidRDefault="00083ABA">
            <w:pPr>
              <w:pStyle w:val="ConsPlusNormal"/>
              <w:jc w:val="center"/>
            </w:pPr>
            <w:r>
              <w:t>2018 - 2020</w:t>
            </w:r>
          </w:p>
        </w:tc>
        <w:tc>
          <w:tcPr>
            <w:tcW w:w="2778" w:type="dxa"/>
            <w:vMerge w:val="restart"/>
            <w:tcBorders>
              <w:bottom w:val="nil"/>
            </w:tcBorders>
          </w:tcPr>
          <w:p w:rsidR="00083ABA" w:rsidRDefault="00083ABA">
            <w:pPr>
              <w:pStyle w:val="ConsPlusNormal"/>
            </w:pPr>
            <w:r>
              <w:t>Активизация участия общественных организаций в работе по противодействию коррупции:</w:t>
            </w:r>
          </w:p>
          <w:p w:rsidR="00083ABA" w:rsidRDefault="00083ABA">
            <w:pPr>
              <w:pStyle w:val="ConsPlusNormal"/>
            </w:pPr>
            <w:r>
              <w:t>ежегодно - участие в 100% заседаний</w:t>
            </w:r>
          </w:p>
        </w:tc>
        <w:tc>
          <w:tcPr>
            <w:tcW w:w="1984" w:type="dxa"/>
            <w:vMerge w:val="restart"/>
            <w:tcBorders>
              <w:bottom w:val="nil"/>
            </w:tcBorders>
          </w:tcPr>
          <w:p w:rsidR="00083ABA" w:rsidRDefault="00083ABA">
            <w:pPr>
              <w:pStyle w:val="ConsPlusNormal"/>
            </w:pPr>
            <w:r>
              <w:t>Снижение эффективности и результативности проводимой работы по профилактике коррупционных правонарушений</w:t>
            </w:r>
          </w:p>
        </w:tc>
        <w:tc>
          <w:tcPr>
            <w:tcW w:w="2494" w:type="dxa"/>
            <w:vMerge w:val="restart"/>
            <w:tcBorders>
              <w:bottom w:val="nil"/>
            </w:tcBorders>
          </w:tcPr>
          <w:p w:rsidR="00083ABA" w:rsidRDefault="00083ABA">
            <w:pPr>
              <w:pStyle w:val="ConsPlusNormal"/>
            </w:pPr>
            <w:r>
              <w:t>Количество социальных акций, направленных на развитие антикоррупционного мировосприятия</w:t>
            </w:r>
          </w:p>
        </w:tc>
      </w:tr>
      <w:tr w:rsidR="00083ABA">
        <w:tblPrEx>
          <w:tblBorders>
            <w:insideH w:val="nil"/>
          </w:tblBorders>
        </w:tblPrEx>
        <w:tc>
          <w:tcPr>
            <w:tcW w:w="904" w:type="dxa"/>
            <w:vMerge/>
            <w:tcBorders>
              <w:bottom w:val="nil"/>
            </w:tcBorders>
          </w:tcPr>
          <w:p w:rsidR="00083ABA" w:rsidRDefault="00083ABA">
            <w:pPr>
              <w:pStyle w:val="ConsPlusNormal"/>
            </w:pPr>
          </w:p>
        </w:tc>
        <w:tc>
          <w:tcPr>
            <w:tcW w:w="2211" w:type="dxa"/>
            <w:vMerge/>
            <w:tcBorders>
              <w:bottom w:val="nil"/>
            </w:tcBorders>
          </w:tcPr>
          <w:p w:rsidR="00083ABA" w:rsidRDefault="00083ABA">
            <w:pPr>
              <w:pStyle w:val="ConsPlusNormal"/>
            </w:pPr>
          </w:p>
        </w:tc>
        <w:tc>
          <w:tcPr>
            <w:tcW w:w="2268" w:type="dxa"/>
            <w:tcBorders>
              <w:bottom w:val="nil"/>
            </w:tcBorders>
          </w:tcPr>
          <w:p w:rsidR="00083ABA" w:rsidRDefault="00083ABA">
            <w:pPr>
              <w:pStyle w:val="ConsPlusNormal"/>
            </w:pPr>
            <w:r>
              <w:t xml:space="preserve">Аппарат губернатора и правительства </w:t>
            </w:r>
            <w:r>
              <w:lastRenderedPageBreak/>
              <w:t>области (управление по противодействию коррупции области), департамент по внутренней политике области</w:t>
            </w:r>
          </w:p>
        </w:tc>
        <w:tc>
          <w:tcPr>
            <w:tcW w:w="794" w:type="dxa"/>
            <w:tcBorders>
              <w:bottom w:val="nil"/>
            </w:tcBorders>
          </w:tcPr>
          <w:p w:rsidR="00083ABA" w:rsidRDefault="00083ABA">
            <w:pPr>
              <w:pStyle w:val="ConsPlusNormal"/>
              <w:jc w:val="center"/>
            </w:pPr>
            <w:r>
              <w:lastRenderedPageBreak/>
              <w:t>2021 - 2024</w:t>
            </w:r>
          </w:p>
        </w:tc>
        <w:tc>
          <w:tcPr>
            <w:tcW w:w="2778" w:type="dxa"/>
            <w:vMerge/>
            <w:tcBorders>
              <w:bottom w:val="nil"/>
            </w:tcBorders>
          </w:tcPr>
          <w:p w:rsidR="00083ABA" w:rsidRDefault="00083ABA">
            <w:pPr>
              <w:pStyle w:val="ConsPlusNormal"/>
            </w:pPr>
          </w:p>
        </w:tc>
        <w:tc>
          <w:tcPr>
            <w:tcW w:w="1984" w:type="dxa"/>
            <w:vMerge/>
            <w:tcBorders>
              <w:bottom w:val="nil"/>
            </w:tcBorders>
          </w:tcPr>
          <w:p w:rsidR="00083ABA" w:rsidRDefault="00083ABA">
            <w:pPr>
              <w:pStyle w:val="ConsPlusNormal"/>
            </w:pPr>
          </w:p>
        </w:tc>
        <w:tc>
          <w:tcPr>
            <w:tcW w:w="2494" w:type="dxa"/>
            <w:vMerge/>
            <w:tcBorders>
              <w:bottom w:val="nil"/>
            </w:tcBorders>
          </w:tcPr>
          <w:p w:rsidR="00083ABA" w:rsidRDefault="00083ABA">
            <w:pPr>
              <w:pStyle w:val="ConsPlusNormal"/>
            </w:pPr>
          </w:p>
        </w:tc>
      </w:tr>
      <w:tr w:rsidR="00083ABA">
        <w:tblPrEx>
          <w:tblBorders>
            <w:insideH w:val="nil"/>
          </w:tblBorders>
        </w:tblPrEx>
        <w:tc>
          <w:tcPr>
            <w:tcW w:w="13433" w:type="dxa"/>
            <w:gridSpan w:val="7"/>
            <w:tcBorders>
              <w:top w:val="nil"/>
            </w:tcBorders>
          </w:tcPr>
          <w:p w:rsidR="00083ABA" w:rsidRDefault="00083ABA">
            <w:pPr>
              <w:pStyle w:val="ConsPlusNormal"/>
              <w:jc w:val="both"/>
            </w:pPr>
            <w:r>
              <w:lastRenderedPageBreak/>
              <w:t xml:space="preserve">(в ред. </w:t>
            </w:r>
            <w:hyperlink r:id="rId120">
              <w:r>
                <w:rPr>
                  <w:color w:val="0000FF"/>
                </w:rPr>
                <w:t>постановления</w:t>
              </w:r>
            </w:hyperlink>
            <w:r>
              <w:t xml:space="preserve"> правительства ЕАО от 14.10.2021 N 372-пп)</w:t>
            </w:r>
          </w:p>
        </w:tc>
      </w:tr>
      <w:tr w:rsidR="00083ABA">
        <w:tc>
          <w:tcPr>
            <w:tcW w:w="904" w:type="dxa"/>
          </w:tcPr>
          <w:p w:rsidR="00083ABA" w:rsidRDefault="00083ABA">
            <w:pPr>
              <w:pStyle w:val="ConsPlusNormal"/>
              <w:jc w:val="center"/>
            </w:pPr>
            <w:r>
              <w:t>4.44</w:t>
            </w:r>
          </w:p>
        </w:tc>
        <w:tc>
          <w:tcPr>
            <w:tcW w:w="2211" w:type="dxa"/>
          </w:tcPr>
          <w:p w:rsidR="00083ABA" w:rsidRDefault="00083ABA">
            <w:pPr>
              <w:pStyle w:val="ConsPlusNormal"/>
            </w:pPr>
            <w:r>
              <w:t>Подготовка к публикации, публикация (размещение) в средствах массовой информации статей, пропагандистских и иных агитационных материалов антикоррупционной направленности, в том числе в сфере миграции</w:t>
            </w:r>
          </w:p>
        </w:tc>
        <w:tc>
          <w:tcPr>
            <w:tcW w:w="2268" w:type="dxa"/>
          </w:tcPr>
          <w:p w:rsidR="00083ABA" w:rsidRDefault="00083ABA">
            <w:pPr>
              <w:pStyle w:val="ConsPlusNormal"/>
            </w:pPr>
            <w:r>
              <w:t>Аппарат губернатора и правительства области (управление по информационной политике аппарата губернатора и правительства области), органы исполнительной власти, формируемые правительством области</w:t>
            </w:r>
          </w:p>
        </w:tc>
        <w:tc>
          <w:tcPr>
            <w:tcW w:w="794" w:type="dxa"/>
          </w:tcPr>
          <w:p w:rsidR="00083ABA" w:rsidRDefault="00083ABA">
            <w:pPr>
              <w:pStyle w:val="ConsPlusNormal"/>
              <w:jc w:val="center"/>
            </w:pPr>
            <w:r>
              <w:t>2018 - 2024</w:t>
            </w:r>
          </w:p>
        </w:tc>
        <w:tc>
          <w:tcPr>
            <w:tcW w:w="2778" w:type="dxa"/>
          </w:tcPr>
          <w:p w:rsidR="00083ABA" w:rsidRDefault="00083ABA">
            <w:pPr>
              <w:pStyle w:val="ConsPlusNormal"/>
            </w:pPr>
            <w:r>
              <w:t>Публикация (размещение) статей или иных пропагандистских агитационных материалов антикоррупционной направленности, в том числе в сфере миграции:</w:t>
            </w:r>
          </w:p>
          <w:p w:rsidR="00083ABA" w:rsidRDefault="00083ABA">
            <w:pPr>
              <w:pStyle w:val="ConsPlusNormal"/>
            </w:pPr>
            <w:r>
              <w:t>2020 год - 5 статей;</w:t>
            </w:r>
          </w:p>
          <w:p w:rsidR="00083ABA" w:rsidRDefault="00083ABA">
            <w:pPr>
              <w:pStyle w:val="ConsPlusNormal"/>
            </w:pPr>
            <w:r>
              <w:t>2021 год - 6 статей;</w:t>
            </w:r>
          </w:p>
          <w:p w:rsidR="00083ABA" w:rsidRDefault="00083ABA">
            <w:pPr>
              <w:pStyle w:val="ConsPlusNormal"/>
            </w:pPr>
            <w:r>
              <w:t>2022 год - 7 статей;</w:t>
            </w:r>
          </w:p>
          <w:p w:rsidR="00083ABA" w:rsidRDefault="00083ABA">
            <w:pPr>
              <w:pStyle w:val="ConsPlusNormal"/>
            </w:pPr>
            <w:r>
              <w:t>2023 год - 7 статей;</w:t>
            </w:r>
          </w:p>
          <w:p w:rsidR="00083ABA" w:rsidRDefault="00083ABA">
            <w:pPr>
              <w:pStyle w:val="ConsPlusNormal"/>
            </w:pPr>
            <w:r>
              <w:t>2024 год - 7 статей</w:t>
            </w:r>
          </w:p>
        </w:tc>
        <w:tc>
          <w:tcPr>
            <w:tcW w:w="1984" w:type="dxa"/>
          </w:tcPr>
          <w:p w:rsidR="00083ABA" w:rsidRDefault="00083ABA">
            <w:pPr>
              <w:pStyle w:val="ConsPlusNormal"/>
            </w:pPr>
            <w:r>
              <w:t>Отсутствие информации об антикоррупционной деятельности органов исполнительной власти области, формируемых правительством области. Формирование недоверия граждан к органам исполнительной власти области, формируемым правительством области</w:t>
            </w:r>
          </w:p>
        </w:tc>
        <w:tc>
          <w:tcPr>
            <w:tcW w:w="2494" w:type="dxa"/>
          </w:tcPr>
          <w:p w:rsidR="00083ABA" w:rsidRDefault="00083ABA">
            <w:pPr>
              <w:pStyle w:val="ConsPlusNormal"/>
            </w:pPr>
            <w:r>
              <w:t>Количество пропагандистских и иных агитационных материалов антикоррупционной направленности, размещенных в СМИ, в том числе в сфере миграции</w:t>
            </w:r>
          </w:p>
        </w:tc>
      </w:tr>
      <w:tr w:rsidR="00083ABA">
        <w:tc>
          <w:tcPr>
            <w:tcW w:w="904" w:type="dxa"/>
          </w:tcPr>
          <w:p w:rsidR="00083ABA" w:rsidRDefault="00083ABA">
            <w:pPr>
              <w:pStyle w:val="ConsPlusNormal"/>
              <w:jc w:val="center"/>
            </w:pPr>
            <w:r>
              <w:t>4.45</w:t>
            </w:r>
          </w:p>
        </w:tc>
        <w:tc>
          <w:tcPr>
            <w:tcW w:w="2211" w:type="dxa"/>
          </w:tcPr>
          <w:p w:rsidR="00083ABA" w:rsidRDefault="00083ABA">
            <w:pPr>
              <w:pStyle w:val="ConsPlusNormal"/>
            </w:pPr>
            <w:r>
              <w:t xml:space="preserve">Организация и проведение областного конкурса средств массовой информации на лучшее освещение вопросов, связанных с противодействием коррупции, в соответствии с Положением, </w:t>
            </w:r>
            <w:r>
              <w:lastRenderedPageBreak/>
              <w:t>определяемым губернатором области</w:t>
            </w:r>
          </w:p>
        </w:tc>
        <w:tc>
          <w:tcPr>
            <w:tcW w:w="2268" w:type="dxa"/>
          </w:tcPr>
          <w:p w:rsidR="00083ABA" w:rsidRDefault="00083ABA">
            <w:pPr>
              <w:pStyle w:val="ConsPlusNormal"/>
            </w:pPr>
            <w:r>
              <w:lastRenderedPageBreak/>
              <w:t>Аппарат губернатора и правительства области (управление по информационной политике аппарата губернатора и правительства области)</w:t>
            </w:r>
          </w:p>
        </w:tc>
        <w:tc>
          <w:tcPr>
            <w:tcW w:w="794" w:type="dxa"/>
          </w:tcPr>
          <w:p w:rsidR="00083ABA" w:rsidRDefault="00083ABA">
            <w:pPr>
              <w:pStyle w:val="ConsPlusNormal"/>
              <w:jc w:val="center"/>
            </w:pPr>
            <w:r>
              <w:t>2018 - 2024</w:t>
            </w:r>
          </w:p>
        </w:tc>
        <w:tc>
          <w:tcPr>
            <w:tcW w:w="2778" w:type="dxa"/>
          </w:tcPr>
          <w:p w:rsidR="00083ABA" w:rsidRDefault="00083ABA">
            <w:pPr>
              <w:pStyle w:val="ConsPlusNormal"/>
            </w:pPr>
            <w:r>
              <w:t>Ежегодное проведение областного конкурса средств массовой информации</w:t>
            </w:r>
          </w:p>
        </w:tc>
        <w:tc>
          <w:tcPr>
            <w:tcW w:w="1984" w:type="dxa"/>
          </w:tcPr>
          <w:p w:rsidR="00083ABA" w:rsidRDefault="00083ABA">
            <w:pPr>
              <w:pStyle w:val="ConsPlusNormal"/>
            </w:pPr>
            <w:r>
              <w:t>Усиление мнения граждан о коррумпированности в органах власти</w:t>
            </w:r>
          </w:p>
        </w:tc>
        <w:tc>
          <w:tcPr>
            <w:tcW w:w="2494" w:type="dxa"/>
          </w:tcPr>
          <w:p w:rsidR="00083ABA" w:rsidRDefault="00083ABA">
            <w:pPr>
              <w:pStyle w:val="ConsPlusNormal"/>
            </w:pPr>
            <w:r>
              <w:t xml:space="preserve">Количество пропагандистских и иных агитационных материалов антикоррупционной направленности, размещенных в СМИ, в том числе в сфере миграции. Количество социальных акций, направленных на </w:t>
            </w:r>
            <w:r>
              <w:lastRenderedPageBreak/>
              <w:t>развитие антикоррупционного мировосприятия</w:t>
            </w:r>
          </w:p>
        </w:tc>
      </w:tr>
      <w:tr w:rsidR="00083ABA">
        <w:tc>
          <w:tcPr>
            <w:tcW w:w="904" w:type="dxa"/>
            <w:vMerge w:val="restart"/>
          </w:tcPr>
          <w:p w:rsidR="00083ABA" w:rsidRDefault="00083ABA">
            <w:pPr>
              <w:pStyle w:val="ConsPlusNormal"/>
              <w:jc w:val="center"/>
            </w:pPr>
            <w:r>
              <w:lastRenderedPageBreak/>
              <w:t>4.46</w:t>
            </w:r>
          </w:p>
        </w:tc>
        <w:tc>
          <w:tcPr>
            <w:tcW w:w="2211" w:type="dxa"/>
            <w:vMerge w:val="restart"/>
          </w:tcPr>
          <w:p w:rsidR="00083ABA" w:rsidRDefault="00083ABA">
            <w:pPr>
              <w:pStyle w:val="ConsPlusNormal"/>
            </w:pPr>
            <w:r>
              <w:t>Учет государственного имущества области и анализ его использования</w:t>
            </w:r>
          </w:p>
        </w:tc>
        <w:tc>
          <w:tcPr>
            <w:tcW w:w="2268" w:type="dxa"/>
          </w:tcPr>
          <w:p w:rsidR="00083ABA" w:rsidRDefault="00083ABA">
            <w:pPr>
              <w:pStyle w:val="ConsPlusNormal"/>
            </w:pPr>
            <w:r>
              <w:t>Комитет по управлению государственным имуществом области</w:t>
            </w:r>
          </w:p>
        </w:tc>
        <w:tc>
          <w:tcPr>
            <w:tcW w:w="794" w:type="dxa"/>
          </w:tcPr>
          <w:p w:rsidR="00083ABA" w:rsidRDefault="00083ABA">
            <w:pPr>
              <w:pStyle w:val="ConsPlusNormal"/>
              <w:jc w:val="center"/>
            </w:pPr>
            <w:r>
              <w:t>2018 - 2020</w:t>
            </w:r>
          </w:p>
        </w:tc>
        <w:tc>
          <w:tcPr>
            <w:tcW w:w="2778" w:type="dxa"/>
            <w:vMerge w:val="restart"/>
          </w:tcPr>
          <w:p w:rsidR="00083ABA" w:rsidRDefault="00083ABA">
            <w:pPr>
              <w:pStyle w:val="ConsPlusNormal"/>
            </w:pPr>
            <w:r>
              <w:t>Повышение эффективности использования объектов, находящихся в государственной собственности области. Подготовка ежегодной аналитической записки по результатам учета государственного имущества области правительству области</w:t>
            </w:r>
          </w:p>
        </w:tc>
        <w:tc>
          <w:tcPr>
            <w:tcW w:w="1984" w:type="dxa"/>
            <w:vMerge w:val="restart"/>
          </w:tcPr>
          <w:p w:rsidR="00083ABA" w:rsidRDefault="00083ABA">
            <w:pPr>
              <w:pStyle w:val="ConsPlusNormal"/>
            </w:pPr>
            <w:r>
              <w:t>Бесконтрольность учета государственного имущества области приведет к увеличению числа коррупционных правонарушений</w:t>
            </w:r>
          </w:p>
        </w:tc>
        <w:tc>
          <w:tcPr>
            <w:tcW w:w="2494" w:type="dxa"/>
            <w:vMerge w:val="restart"/>
          </w:tcPr>
          <w:p w:rsidR="00083ABA" w:rsidRDefault="00083ABA">
            <w:pPr>
              <w:pStyle w:val="ConsPlusNormal"/>
            </w:pPr>
            <w:r>
              <w:t>Количество проверок соблюдения законодательства о государственной гражданской службе и противодействии коррупции</w:t>
            </w:r>
          </w:p>
        </w:tc>
      </w:tr>
      <w:tr w:rsidR="00083ABA">
        <w:tc>
          <w:tcPr>
            <w:tcW w:w="904" w:type="dxa"/>
            <w:vMerge/>
          </w:tcPr>
          <w:p w:rsidR="00083ABA" w:rsidRDefault="00083ABA">
            <w:pPr>
              <w:pStyle w:val="ConsPlusNormal"/>
            </w:pPr>
          </w:p>
        </w:tc>
        <w:tc>
          <w:tcPr>
            <w:tcW w:w="2211" w:type="dxa"/>
            <w:vMerge/>
          </w:tcPr>
          <w:p w:rsidR="00083ABA" w:rsidRDefault="00083ABA">
            <w:pPr>
              <w:pStyle w:val="ConsPlusNormal"/>
            </w:pPr>
          </w:p>
        </w:tc>
        <w:tc>
          <w:tcPr>
            <w:tcW w:w="2268" w:type="dxa"/>
          </w:tcPr>
          <w:p w:rsidR="00083ABA" w:rsidRDefault="00083ABA">
            <w:pPr>
              <w:pStyle w:val="ConsPlusNormal"/>
            </w:pPr>
            <w:r>
              <w:t>Департамент по управлению государственным имуществом области</w:t>
            </w:r>
          </w:p>
        </w:tc>
        <w:tc>
          <w:tcPr>
            <w:tcW w:w="794" w:type="dxa"/>
          </w:tcPr>
          <w:p w:rsidR="00083ABA" w:rsidRDefault="00083ABA">
            <w:pPr>
              <w:pStyle w:val="ConsPlusNormal"/>
              <w:jc w:val="center"/>
            </w:pPr>
            <w:r>
              <w:t>2021 - 2024</w:t>
            </w:r>
          </w:p>
        </w:tc>
        <w:tc>
          <w:tcPr>
            <w:tcW w:w="2778" w:type="dxa"/>
            <w:vMerge/>
          </w:tcPr>
          <w:p w:rsidR="00083ABA" w:rsidRDefault="00083ABA">
            <w:pPr>
              <w:pStyle w:val="ConsPlusNormal"/>
            </w:pPr>
          </w:p>
        </w:tc>
        <w:tc>
          <w:tcPr>
            <w:tcW w:w="1984" w:type="dxa"/>
            <w:vMerge/>
          </w:tcPr>
          <w:p w:rsidR="00083ABA" w:rsidRDefault="00083ABA">
            <w:pPr>
              <w:pStyle w:val="ConsPlusNormal"/>
            </w:pPr>
          </w:p>
        </w:tc>
        <w:tc>
          <w:tcPr>
            <w:tcW w:w="2494" w:type="dxa"/>
            <w:vMerge/>
          </w:tcPr>
          <w:p w:rsidR="00083ABA" w:rsidRDefault="00083ABA">
            <w:pPr>
              <w:pStyle w:val="ConsPlusNormal"/>
            </w:pPr>
          </w:p>
        </w:tc>
      </w:tr>
      <w:tr w:rsidR="00083ABA">
        <w:tblPrEx>
          <w:tblBorders>
            <w:insideH w:val="nil"/>
          </w:tblBorders>
        </w:tblPrEx>
        <w:tc>
          <w:tcPr>
            <w:tcW w:w="904" w:type="dxa"/>
            <w:tcBorders>
              <w:bottom w:val="nil"/>
            </w:tcBorders>
          </w:tcPr>
          <w:p w:rsidR="00083ABA" w:rsidRDefault="00083ABA">
            <w:pPr>
              <w:pStyle w:val="ConsPlusNormal"/>
              <w:jc w:val="center"/>
            </w:pPr>
            <w:r>
              <w:t>4.47</w:t>
            </w:r>
          </w:p>
        </w:tc>
        <w:tc>
          <w:tcPr>
            <w:tcW w:w="2211" w:type="dxa"/>
            <w:tcBorders>
              <w:bottom w:val="nil"/>
            </w:tcBorders>
          </w:tcPr>
          <w:p w:rsidR="00083ABA" w:rsidRDefault="00083ABA">
            <w:pPr>
              <w:pStyle w:val="ConsPlusNormal"/>
            </w:pPr>
            <w:r>
              <w:t>Анализ обращений граждан, содержащих информацию о фактах коррупции со стороны государственных гражданских служащих области, принятие по его результатам организационных мер, направленных на предупреждение подобных фактов</w:t>
            </w:r>
          </w:p>
        </w:tc>
        <w:tc>
          <w:tcPr>
            <w:tcW w:w="2268" w:type="dxa"/>
            <w:tcBorders>
              <w:bottom w:val="nil"/>
            </w:tcBorders>
          </w:tcPr>
          <w:p w:rsidR="00083ABA" w:rsidRDefault="00083ABA">
            <w:pPr>
              <w:pStyle w:val="ConsPlusNormal"/>
            </w:pPr>
            <w:r>
              <w:t>Аппарат губернатора и правительства области (управление по противодействию коррупции области)</w:t>
            </w:r>
          </w:p>
        </w:tc>
        <w:tc>
          <w:tcPr>
            <w:tcW w:w="794" w:type="dxa"/>
            <w:tcBorders>
              <w:bottom w:val="nil"/>
            </w:tcBorders>
          </w:tcPr>
          <w:p w:rsidR="00083ABA" w:rsidRDefault="00083ABA">
            <w:pPr>
              <w:pStyle w:val="ConsPlusNormal"/>
              <w:jc w:val="center"/>
            </w:pPr>
            <w:r>
              <w:t>2018 - 2024</w:t>
            </w:r>
          </w:p>
        </w:tc>
        <w:tc>
          <w:tcPr>
            <w:tcW w:w="2778" w:type="dxa"/>
            <w:tcBorders>
              <w:bottom w:val="nil"/>
            </w:tcBorders>
          </w:tcPr>
          <w:p w:rsidR="00083ABA" w:rsidRDefault="00083ABA">
            <w:pPr>
              <w:pStyle w:val="ConsPlusNormal"/>
            </w:pPr>
            <w:r>
              <w:t>Получение объективной информации об отношении граждан к деятельности органов исполнительной власти области, формируемых правительством области:</w:t>
            </w:r>
          </w:p>
          <w:p w:rsidR="00083ABA" w:rsidRDefault="00083ABA">
            <w:pPr>
              <w:pStyle w:val="ConsPlusNormal"/>
            </w:pPr>
            <w:r>
              <w:t>ежегодно - рассмотрение 100% обращений</w:t>
            </w:r>
          </w:p>
        </w:tc>
        <w:tc>
          <w:tcPr>
            <w:tcW w:w="1984" w:type="dxa"/>
            <w:tcBorders>
              <w:bottom w:val="nil"/>
            </w:tcBorders>
          </w:tcPr>
          <w:p w:rsidR="00083ABA" w:rsidRDefault="00083ABA">
            <w:pPr>
              <w:pStyle w:val="ConsPlusNormal"/>
            </w:pPr>
            <w:r>
              <w:t>Непринятие, несвоевременное принятие мер, направленных на предупреждение фактов коррупции</w:t>
            </w:r>
          </w:p>
        </w:tc>
        <w:tc>
          <w:tcPr>
            <w:tcW w:w="2494" w:type="dxa"/>
            <w:tcBorders>
              <w:bottom w:val="nil"/>
            </w:tcBorders>
          </w:tcPr>
          <w:p w:rsidR="00083ABA" w:rsidRDefault="00083ABA">
            <w:pPr>
              <w:pStyle w:val="ConsPlusNormal"/>
            </w:pPr>
            <w:r>
              <w:t>Количество проверок соблюдения законодательства о государственной гражданской службе и противодействии коррупции</w:t>
            </w:r>
          </w:p>
        </w:tc>
      </w:tr>
      <w:tr w:rsidR="00083ABA">
        <w:tblPrEx>
          <w:tblBorders>
            <w:insideH w:val="nil"/>
          </w:tblBorders>
        </w:tblPrEx>
        <w:tc>
          <w:tcPr>
            <w:tcW w:w="13433" w:type="dxa"/>
            <w:gridSpan w:val="7"/>
            <w:tcBorders>
              <w:top w:val="nil"/>
            </w:tcBorders>
          </w:tcPr>
          <w:p w:rsidR="00083ABA" w:rsidRDefault="00083ABA">
            <w:pPr>
              <w:pStyle w:val="ConsPlusNormal"/>
              <w:jc w:val="both"/>
            </w:pPr>
            <w:r>
              <w:t xml:space="preserve">(в ред. </w:t>
            </w:r>
            <w:hyperlink r:id="rId121">
              <w:r>
                <w:rPr>
                  <w:color w:val="0000FF"/>
                </w:rPr>
                <w:t>постановления</w:t>
              </w:r>
            </w:hyperlink>
            <w:r>
              <w:t xml:space="preserve"> правительства ЕАО от 14.10.2021 N 372-пп)</w:t>
            </w:r>
          </w:p>
        </w:tc>
      </w:tr>
      <w:tr w:rsidR="00083ABA">
        <w:tc>
          <w:tcPr>
            <w:tcW w:w="904" w:type="dxa"/>
            <w:vMerge w:val="restart"/>
          </w:tcPr>
          <w:p w:rsidR="00083ABA" w:rsidRDefault="00083ABA">
            <w:pPr>
              <w:pStyle w:val="ConsPlusNormal"/>
              <w:jc w:val="center"/>
            </w:pPr>
            <w:r>
              <w:t>4.48</w:t>
            </w:r>
          </w:p>
        </w:tc>
        <w:tc>
          <w:tcPr>
            <w:tcW w:w="2211" w:type="dxa"/>
            <w:vMerge w:val="restart"/>
          </w:tcPr>
          <w:p w:rsidR="00083ABA" w:rsidRDefault="00083ABA">
            <w:pPr>
              <w:pStyle w:val="ConsPlusNormal"/>
            </w:pPr>
            <w:r>
              <w:t xml:space="preserve">Проведение внутреннего контроля за результатами приватизации имущества, находящегося в государственной </w:t>
            </w:r>
            <w:r>
              <w:lastRenderedPageBreak/>
              <w:t>собственности области, с целью выявления фактов занижения их реальной стоимости</w:t>
            </w:r>
          </w:p>
        </w:tc>
        <w:tc>
          <w:tcPr>
            <w:tcW w:w="2268" w:type="dxa"/>
          </w:tcPr>
          <w:p w:rsidR="00083ABA" w:rsidRDefault="00083ABA">
            <w:pPr>
              <w:pStyle w:val="ConsPlusNormal"/>
            </w:pPr>
            <w:r>
              <w:lastRenderedPageBreak/>
              <w:t>Комитет по управлению государственным имуществом области</w:t>
            </w:r>
          </w:p>
        </w:tc>
        <w:tc>
          <w:tcPr>
            <w:tcW w:w="794" w:type="dxa"/>
          </w:tcPr>
          <w:p w:rsidR="00083ABA" w:rsidRDefault="00083ABA">
            <w:pPr>
              <w:pStyle w:val="ConsPlusNormal"/>
              <w:jc w:val="center"/>
            </w:pPr>
            <w:r>
              <w:t>2018 - 2020</w:t>
            </w:r>
          </w:p>
        </w:tc>
        <w:tc>
          <w:tcPr>
            <w:tcW w:w="2778" w:type="dxa"/>
            <w:vMerge w:val="restart"/>
          </w:tcPr>
          <w:p w:rsidR="00083ABA" w:rsidRDefault="00083ABA">
            <w:pPr>
              <w:pStyle w:val="ConsPlusNormal"/>
            </w:pPr>
            <w:r>
              <w:t>Получение реальных доходов областного бюджета, исчисляемых от рыночной стоимости приватизируемого имущества:</w:t>
            </w:r>
          </w:p>
          <w:p w:rsidR="00083ABA" w:rsidRDefault="00083ABA">
            <w:pPr>
              <w:pStyle w:val="ConsPlusNormal"/>
            </w:pPr>
            <w:r>
              <w:t>ежегодно - 100% контроль</w:t>
            </w:r>
          </w:p>
        </w:tc>
        <w:tc>
          <w:tcPr>
            <w:tcW w:w="1984" w:type="dxa"/>
            <w:vMerge w:val="restart"/>
          </w:tcPr>
          <w:p w:rsidR="00083ABA" w:rsidRDefault="00083ABA">
            <w:pPr>
              <w:pStyle w:val="ConsPlusNormal"/>
            </w:pPr>
            <w:r>
              <w:t xml:space="preserve">Снижение эффективности распоряжения имуществом, находящимся в государственной собственности </w:t>
            </w:r>
            <w:r>
              <w:lastRenderedPageBreak/>
              <w:t>области</w:t>
            </w:r>
          </w:p>
        </w:tc>
        <w:tc>
          <w:tcPr>
            <w:tcW w:w="2494" w:type="dxa"/>
            <w:vMerge w:val="restart"/>
          </w:tcPr>
          <w:p w:rsidR="00083ABA" w:rsidRDefault="00083ABA">
            <w:pPr>
              <w:pStyle w:val="ConsPlusNormal"/>
            </w:pPr>
            <w:r>
              <w:lastRenderedPageBreak/>
              <w:t>Количество проверок соблюдения законодательства о государственной гражданской службе и противодействии коррупции</w:t>
            </w:r>
          </w:p>
        </w:tc>
      </w:tr>
      <w:tr w:rsidR="00083ABA">
        <w:tc>
          <w:tcPr>
            <w:tcW w:w="904" w:type="dxa"/>
            <w:vMerge/>
          </w:tcPr>
          <w:p w:rsidR="00083ABA" w:rsidRDefault="00083ABA">
            <w:pPr>
              <w:pStyle w:val="ConsPlusNormal"/>
            </w:pPr>
          </w:p>
        </w:tc>
        <w:tc>
          <w:tcPr>
            <w:tcW w:w="2211" w:type="dxa"/>
            <w:vMerge/>
          </w:tcPr>
          <w:p w:rsidR="00083ABA" w:rsidRDefault="00083ABA">
            <w:pPr>
              <w:pStyle w:val="ConsPlusNormal"/>
            </w:pPr>
          </w:p>
        </w:tc>
        <w:tc>
          <w:tcPr>
            <w:tcW w:w="2268" w:type="dxa"/>
          </w:tcPr>
          <w:p w:rsidR="00083ABA" w:rsidRDefault="00083ABA">
            <w:pPr>
              <w:pStyle w:val="ConsPlusNormal"/>
            </w:pPr>
            <w:r>
              <w:t xml:space="preserve">Департамент по управлению </w:t>
            </w:r>
            <w:r>
              <w:lastRenderedPageBreak/>
              <w:t>государственным имуществом области</w:t>
            </w:r>
          </w:p>
        </w:tc>
        <w:tc>
          <w:tcPr>
            <w:tcW w:w="794" w:type="dxa"/>
          </w:tcPr>
          <w:p w:rsidR="00083ABA" w:rsidRDefault="00083ABA">
            <w:pPr>
              <w:pStyle w:val="ConsPlusNormal"/>
              <w:jc w:val="center"/>
            </w:pPr>
            <w:r>
              <w:lastRenderedPageBreak/>
              <w:t>2021 - 2024</w:t>
            </w:r>
          </w:p>
        </w:tc>
        <w:tc>
          <w:tcPr>
            <w:tcW w:w="2778" w:type="dxa"/>
            <w:vMerge/>
          </w:tcPr>
          <w:p w:rsidR="00083ABA" w:rsidRDefault="00083ABA">
            <w:pPr>
              <w:pStyle w:val="ConsPlusNormal"/>
            </w:pPr>
          </w:p>
        </w:tc>
        <w:tc>
          <w:tcPr>
            <w:tcW w:w="1984" w:type="dxa"/>
            <w:vMerge/>
          </w:tcPr>
          <w:p w:rsidR="00083ABA" w:rsidRDefault="00083ABA">
            <w:pPr>
              <w:pStyle w:val="ConsPlusNormal"/>
            </w:pPr>
          </w:p>
        </w:tc>
        <w:tc>
          <w:tcPr>
            <w:tcW w:w="2494" w:type="dxa"/>
            <w:vMerge/>
          </w:tcPr>
          <w:p w:rsidR="00083ABA" w:rsidRDefault="00083ABA">
            <w:pPr>
              <w:pStyle w:val="ConsPlusNormal"/>
            </w:pPr>
          </w:p>
        </w:tc>
      </w:tr>
      <w:tr w:rsidR="00083ABA">
        <w:tc>
          <w:tcPr>
            <w:tcW w:w="904" w:type="dxa"/>
            <w:vMerge w:val="restart"/>
          </w:tcPr>
          <w:p w:rsidR="00083ABA" w:rsidRDefault="00083ABA">
            <w:pPr>
              <w:pStyle w:val="ConsPlusNormal"/>
              <w:jc w:val="center"/>
            </w:pPr>
            <w:r>
              <w:lastRenderedPageBreak/>
              <w:t>4.49</w:t>
            </w:r>
          </w:p>
        </w:tc>
        <w:tc>
          <w:tcPr>
            <w:tcW w:w="2211" w:type="dxa"/>
            <w:vMerge w:val="restart"/>
          </w:tcPr>
          <w:p w:rsidR="00083ABA" w:rsidRDefault="00083ABA">
            <w:pPr>
              <w:pStyle w:val="ConsPlusNormal"/>
            </w:pPr>
            <w:r>
              <w:t>Осуществление контроля за сохранностью, целевым и надлежащим использованием областного государственного имущества</w:t>
            </w:r>
          </w:p>
        </w:tc>
        <w:tc>
          <w:tcPr>
            <w:tcW w:w="2268" w:type="dxa"/>
          </w:tcPr>
          <w:p w:rsidR="00083ABA" w:rsidRDefault="00083ABA">
            <w:pPr>
              <w:pStyle w:val="ConsPlusNormal"/>
            </w:pPr>
            <w:r>
              <w:t>Комитет по управлению государственным имуществом области</w:t>
            </w:r>
          </w:p>
        </w:tc>
        <w:tc>
          <w:tcPr>
            <w:tcW w:w="794" w:type="dxa"/>
          </w:tcPr>
          <w:p w:rsidR="00083ABA" w:rsidRDefault="00083ABA">
            <w:pPr>
              <w:pStyle w:val="ConsPlusNormal"/>
              <w:jc w:val="center"/>
            </w:pPr>
            <w:r>
              <w:t>2018 - 2020</w:t>
            </w:r>
          </w:p>
        </w:tc>
        <w:tc>
          <w:tcPr>
            <w:tcW w:w="2778" w:type="dxa"/>
            <w:vMerge w:val="restart"/>
          </w:tcPr>
          <w:p w:rsidR="00083ABA" w:rsidRDefault="00083ABA">
            <w:pPr>
              <w:pStyle w:val="ConsPlusNormal"/>
            </w:pPr>
            <w:r>
              <w:t>Повышение эффективности использования объектов, находящихся в собственности области:</w:t>
            </w:r>
          </w:p>
          <w:p w:rsidR="00083ABA" w:rsidRDefault="00083ABA">
            <w:pPr>
              <w:pStyle w:val="ConsPlusNormal"/>
            </w:pPr>
            <w:r>
              <w:t>ежегодно - 100% контроль</w:t>
            </w:r>
          </w:p>
        </w:tc>
        <w:tc>
          <w:tcPr>
            <w:tcW w:w="1984" w:type="dxa"/>
            <w:vMerge w:val="restart"/>
          </w:tcPr>
          <w:p w:rsidR="00083ABA" w:rsidRDefault="00083ABA">
            <w:pPr>
              <w:pStyle w:val="ConsPlusNormal"/>
            </w:pPr>
            <w:r>
              <w:t>Бесконтрольное распоряжение государственным имуществом области приведет к увеличению числа коррупционных правонарушений</w:t>
            </w:r>
          </w:p>
        </w:tc>
        <w:tc>
          <w:tcPr>
            <w:tcW w:w="2494" w:type="dxa"/>
            <w:vMerge w:val="restart"/>
          </w:tcPr>
          <w:p w:rsidR="00083ABA" w:rsidRDefault="00083ABA">
            <w:pPr>
              <w:pStyle w:val="ConsPlusNormal"/>
            </w:pPr>
            <w:r>
              <w:t>Количество проверок соблюдения законодательства о государственной гражданской службе и противодействии коррупции</w:t>
            </w:r>
          </w:p>
        </w:tc>
      </w:tr>
      <w:tr w:rsidR="00083ABA">
        <w:tc>
          <w:tcPr>
            <w:tcW w:w="904" w:type="dxa"/>
            <w:vMerge/>
          </w:tcPr>
          <w:p w:rsidR="00083ABA" w:rsidRDefault="00083ABA">
            <w:pPr>
              <w:pStyle w:val="ConsPlusNormal"/>
            </w:pPr>
          </w:p>
        </w:tc>
        <w:tc>
          <w:tcPr>
            <w:tcW w:w="2211" w:type="dxa"/>
            <w:vMerge/>
          </w:tcPr>
          <w:p w:rsidR="00083ABA" w:rsidRDefault="00083ABA">
            <w:pPr>
              <w:pStyle w:val="ConsPlusNormal"/>
            </w:pPr>
          </w:p>
        </w:tc>
        <w:tc>
          <w:tcPr>
            <w:tcW w:w="2268" w:type="dxa"/>
          </w:tcPr>
          <w:p w:rsidR="00083ABA" w:rsidRDefault="00083ABA">
            <w:pPr>
              <w:pStyle w:val="ConsPlusNormal"/>
            </w:pPr>
            <w:r>
              <w:t>Департамент по управлению государственным имуществом области</w:t>
            </w:r>
          </w:p>
        </w:tc>
        <w:tc>
          <w:tcPr>
            <w:tcW w:w="794" w:type="dxa"/>
          </w:tcPr>
          <w:p w:rsidR="00083ABA" w:rsidRDefault="00083ABA">
            <w:pPr>
              <w:pStyle w:val="ConsPlusNormal"/>
              <w:jc w:val="center"/>
            </w:pPr>
            <w:r>
              <w:t>2021 - 2024</w:t>
            </w:r>
          </w:p>
        </w:tc>
        <w:tc>
          <w:tcPr>
            <w:tcW w:w="2778" w:type="dxa"/>
            <w:vMerge/>
          </w:tcPr>
          <w:p w:rsidR="00083ABA" w:rsidRDefault="00083ABA">
            <w:pPr>
              <w:pStyle w:val="ConsPlusNormal"/>
            </w:pPr>
          </w:p>
        </w:tc>
        <w:tc>
          <w:tcPr>
            <w:tcW w:w="1984" w:type="dxa"/>
            <w:vMerge/>
          </w:tcPr>
          <w:p w:rsidR="00083ABA" w:rsidRDefault="00083ABA">
            <w:pPr>
              <w:pStyle w:val="ConsPlusNormal"/>
            </w:pPr>
          </w:p>
        </w:tc>
        <w:tc>
          <w:tcPr>
            <w:tcW w:w="2494" w:type="dxa"/>
            <w:vMerge/>
          </w:tcPr>
          <w:p w:rsidR="00083ABA" w:rsidRDefault="00083ABA">
            <w:pPr>
              <w:pStyle w:val="ConsPlusNormal"/>
            </w:pPr>
          </w:p>
        </w:tc>
      </w:tr>
      <w:tr w:rsidR="00083ABA">
        <w:tblPrEx>
          <w:tblBorders>
            <w:insideH w:val="nil"/>
          </w:tblBorders>
        </w:tblPrEx>
        <w:tc>
          <w:tcPr>
            <w:tcW w:w="904" w:type="dxa"/>
            <w:tcBorders>
              <w:bottom w:val="nil"/>
            </w:tcBorders>
          </w:tcPr>
          <w:p w:rsidR="00083ABA" w:rsidRDefault="00083ABA">
            <w:pPr>
              <w:pStyle w:val="ConsPlusNormal"/>
              <w:jc w:val="center"/>
            </w:pPr>
            <w:r>
              <w:t>4.50</w:t>
            </w:r>
          </w:p>
        </w:tc>
        <w:tc>
          <w:tcPr>
            <w:tcW w:w="2211" w:type="dxa"/>
            <w:tcBorders>
              <w:bottom w:val="nil"/>
            </w:tcBorders>
          </w:tcPr>
          <w:p w:rsidR="00083ABA" w:rsidRDefault="00083ABA">
            <w:pPr>
              <w:pStyle w:val="ConsPlusNormal"/>
            </w:pPr>
            <w:r>
              <w:t>Использование в качестве наглядного пособия плакатов и видеороликов социальной антикоррупционной рекламы, размещенных на сайте www.anticorruption.life, при осуществлении мероприятий разъяснительного и профилактического характера в целях противодействия коррупции</w:t>
            </w:r>
          </w:p>
        </w:tc>
        <w:tc>
          <w:tcPr>
            <w:tcW w:w="2268" w:type="dxa"/>
            <w:tcBorders>
              <w:bottom w:val="nil"/>
            </w:tcBorders>
          </w:tcPr>
          <w:p w:rsidR="00083ABA" w:rsidRDefault="00083ABA">
            <w:pPr>
              <w:pStyle w:val="ConsPlusNormal"/>
            </w:pPr>
            <w:r>
              <w:t>Аппарат губернатора и правительства области (управление по противодействию коррупции области), органы исполнительной власти, формируемые правительством области</w:t>
            </w:r>
          </w:p>
        </w:tc>
        <w:tc>
          <w:tcPr>
            <w:tcW w:w="794" w:type="dxa"/>
            <w:tcBorders>
              <w:bottom w:val="nil"/>
            </w:tcBorders>
          </w:tcPr>
          <w:p w:rsidR="00083ABA" w:rsidRDefault="00083ABA">
            <w:pPr>
              <w:pStyle w:val="ConsPlusNormal"/>
              <w:jc w:val="center"/>
            </w:pPr>
            <w:r>
              <w:t>2020 - 2024</w:t>
            </w:r>
          </w:p>
        </w:tc>
        <w:tc>
          <w:tcPr>
            <w:tcW w:w="2778" w:type="dxa"/>
            <w:tcBorders>
              <w:bottom w:val="nil"/>
            </w:tcBorders>
          </w:tcPr>
          <w:p w:rsidR="00083ABA" w:rsidRDefault="00083ABA">
            <w:pPr>
              <w:pStyle w:val="ConsPlusNormal"/>
            </w:pPr>
            <w:r>
              <w:t>Недопущение нарушений законодательства в сфере противодействия коррупции:</w:t>
            </w:r>
          </w:p>
          <w:p w:rsidR="00083ABA" w:rsidRDefault="00083ABA">
            <w:pPr>
              <w:pStyle w:val="ConsPlusNormal"/>
            </w:pPr>
            <w:r>
              <w:t>2020 год - 100%;</w:t>
            </w:r>
          </w:p>
          <w:p w:rsidR="00083ABA" w:rsidRDefault="00083ABA">
            <w:pPr>
              <w:pStyle w:val="ConsPlusNormal"/>
            </w:pPr>
            <w:r>
              <w:t>2021 год - 100%;</w:t>
            </w:r>
          </w:p>
          <w:p w:rsidR="00083ABA" w:rsidRDefault="00083ABA">
            <w:pPr>
              <w:pStyle w:val="ConsPlusNormal"/>
            </w:pPr>
            <w:r>
              <w:t>2022 год - 100%;</w:t>
            </w:r>
          </w:p>
          <w:p w:rsidR="00083ABA" w:rsidRDefault="00083ABA">
            <w:pPr>
              <w:pStyle w:val="ConsPlusNormal"/>
            </w:pPr>
            <w:r>
              <w:t>2023 год - 100%;</w:t>
            </w:r>
          </w:p>
          <w:p w:rsidR="00083ABA" w:rsidRDefault="00083ABA">
            <w:pPr>
              <w:pStyle w:val="ConsPlusNormal"/>
            </w:pPr>
            <w:r>
              <w:t>2024 год - 100%</w:t>
            </w:r>
          </w:p>
        </w:tc>
        <w:tc>
          <w:tcPr>
            <w:tcW w:w="1984" w:type="dxa"/>
            <w:tcBorders>
              <w:bottom w:val="nil"/>
            </w:tcBorders>
          </w:tcPr>
          <w:p w:rsidR="00083ABA" w:rsidRDefault="00083ABA">
            <w:pPr>
              <w:pStyle w:val="ConsPlusNormal"/>
            </w:pPr>
            <w:r>
              <w:t>Снижение эффективности и результативности проводимой работы по профилактике коррупционных правонарушений</w:t>
            </w:r>
          </w:p>
        </w:tc>
        <w:tc>
          <w:tcPr>
            <w:tcW w:w="2494" w:type="dxa"/>
            <w:tcBorders>
              <w:bottom w:val="nil"/>
            </w:tcBorders>
          </w:tcPr>
          <w:p w:rsidR="00083ABA" w:rsidRDefault="00083ABA">
            <w:pPr>
              <w:pStyle w:val="ConsPlusNormal"/>
            </w:pPr>
            <w:r>
              <w:t>Количество государственных гражданских служащих области, ответственных за работу по противодействию коррупции, участвующих в семинарах и тренингах по проблемам противодействия коррупции</w:t>
            </w:r>
          </w:p>
        </w:tc>
      </w:tr>
      <w:tr w:rsidR="00083ABA">
        <w:tblPrEx>
          <w:tblBorders>
            <w:insideH w:val="nil"/>
          </w:tblBorders>
        </w:tblPrEx>
        <w:tc>
          <w:tcPr>
            <w:tcW w:w="13433" w:type="dxa"/>
            <w:gridSpan w:val="7"/>
            <w:tcBorders>
              <w:top w:val="nil"/>
            </w:tcBorders>
          </w:tcPr>
          <w:p w:rsidR="00083ABA" w:rsidRDefault="00083ABA">
            <w:pPr>
              <w:pStyle w:val="ConsPlusNormal"/>
              <w:jc w:val="both"/>
            </w:pPr>
            <w:r>
              <w:t xml:space="preserve">(в ред. </w:t>
            </w:r>
            <w:hyperlink r:id="rId122">
              <w:r>
                <w:rPr>
                  <w:color w:val="0000FF"/>
                </w:rPr>
                <w:t>постановления</w:t>
              </w:r>
            </w:hyperlink>
            <w:r>
              <w:t xml:space="preserve"> правительства ЕАО от 14.10.2021 N 372-пп)</w:t>
            </w:r>
          </w:p>
        </w:tc>
      </w:tr>
      <w:tr w:rsidR="00083ABA">
        <w:tblPrEx>
          <w:tblBorders>
            <w:insideH w:val="nil"/>
          </w:tblBorders>
        </w:tblPrEx>
        <w:tc>
          <w:tcPr>
            <w:tcW w:w="904" w:type="dxa"/>
            <w:tcBorders>
              <w:bottom w:val="nil"/>
            </w:tcBorders>
          </w:tcPr>
          <w:p w:rsidR="00083ABA" w:rsidRDefault="00083ABA">
            <w:pPr>
              <w:pStyle w:val="ConsPlusNormal"/>
              <w:jc w:val="center"/>
            </w:pPr>
            <w:r>
              <w:t>4.51</w:t>
            </w:r>
          </w:p>
        </w:tc>
        <w:tc>
          <w:tcPr>
            <w:tcW w:w="2211" w:type="dxa"/>
            <w:tcBorders>
              <w:bottom w:val="nil"/>
            </w:tcBorders>
          </w:tcPr>
          <w:p w:rsidR="00083ABA" w:rsidRDefault="00083ABA">
            <w:pPr>
              <w:pStyle w:val="ConsPlusNormal"/>
            </w:pPr>
            <w:r>
              <w:t xml:space="preserve">Проведение анализа коррупционных рисков при исполнении </w:t>
            </w:r>
            <w:r>
              <w:lastRenderedPageBreak/>
              <w:t>должностных обязанностей государственными гражданскими служащими</w:t>
            </w:r>
          </w:p>
        </w:tc>
        <w:tc>
          <w:tcPr>
            <w:tcW w:w="2268" w:type="dxa"/>
            <w:tcBorders>
              <w:bottom w:val="nil"/>
            </w:tcBorders>
          </w:tcPr>
          <w:p w:rsidR="00083ABA" w:rsidRDefault="00083ABA">
            <w:pPr>
              <w:pStyle w:val="ConsPlusNormal"/>
            </w:pPr>
            <w:r>
              <w:lastRenderedPageBreak/>
              <w:t xml:space="preserve">Аппарат губернатора и правительства области (управление по противодействию </w:t>
            </w:r>
            <w:r>
              <w:lastRenderedPageBreak/>
              <w:t>коррупции области), органы исполнительной власти, формируемые правительством области</w:t>
            </w:r>
          </w:p>
        </w:tc>
        <w:tc>
          <w:tcPr>
            <w:tcW w:w="794" w:type="dxa"/>
            <w:tcBorders>
              <w:bottom w:val="nil"/>
            </w:tcBorders>
          </w:tcPr>
          <w:p w:rsidR="00083ABA" w:rsidRDefault="00083ABA">
            <w:pPr>
              <w:pStyle w:val="ConsPlusNormal"/>
              <w:jc w:val="center"/>
            </w:pPr>
            <w:r>
              <w:lastRenderedPageBreak/>
              <w:t>2020 - 2024</w:t>
            </w:r>
          </w:p>
        </w:tc>
        <w:tc>
          <w:tcPr>
            <w:tcW w:w="2778" w:type="dxa"/>
            <w:tcBorders>
              <w:bottom w:val="nil"/>
            </w:tcBorders>
          </w:tcPr>
          <w:p w:rsidR="00083ABA" w:rsidRDefault="00083ABA">
            <w:pPr>
              <w:pStyle w:val="ConsPlusNormal"/>
            </w:pPr>
            <w:r>
              <w:t>Недопущение нарушений законодательства в сфере противодействия коррупции:</w:t>
            </w:r>
          </w:p>
          <w:p w:rsidR="00083ABA" w:rsidRDefault="00083ABA">
            <w:pPr>
              <w:pStyle w:val="ConsPlusNormal"/>
            </w:pPr>
            <w:r>
              <w:lastRenderedPageBreak/>
              <w:t>2020 год - 100%;</w:t>
            </w:r>
          </w:p>
          <w:p w:rsidR="00083ABA" w:rsidRDefault="00083ABA">
            <w:pPr>
              <w:pStyle w:val="ConsPlusNormal"/>
            </w:pPr>
            <w:r>
              <w:t>2021 год - 100%;</w:t>
            </w:r>
          </w:p>
          <w:p w:rsidR="00083ABA" w:rsidRDefault="00083ABA">
            <w:pPr>
              <w:pStyle w:val="ConsPlusNormal"/>
            </w:pPr>
            <w:r>
              <w:t>2022 год - 100%;</w:t>
            </w:r>
          </w:p>
          <w:p w:rsidR="00083ABA" w:rsidRDefault="00083ABA">
            <w:pPr>
              <w:pStyle w:val="ConsPlusNormal"/>
            </w:pPr>
            <w:r>
              <w:t>2023 год - 100%;</w:t>
            </w:r>
          </w:p>
          <w:p w:rsidR="00083ABA" w:rsidRDefault="00083ABA">
            <w:pPr>
              <w:pStyle w:val="ConsPlusNormal"/>
            </w:pPr>
            <w:r>
              <w:t>2024 год - 100%</w:t>
            </w:r>
          </w:p>
        </w:tc>
        <w:tc>
          <w:tcPr>
            <w:tcW w:w="1984" w:type="dxa"/>
            <w:tcBorders>
              <w:bottom w:val="nil"/>
            </w:tcBorders>
          </w:tcPr>
          <w:p w:rsidR="00083ABA" w:rsidRDefault="00083ABA">
            <w:pPr>
              <w:pStyle w:val="ConsPlusNormal"/>
            </w:pPr>
            <w:r>
              <w:lastRenderedPageBreak/>
              <w:t xml:space="preserve">Нарушение законодательства в сфере противодействия </w:t>
            </w:r>
            <w:r>
              <w:lastRenderedPageBreak/>
              <w:t>коррупции</w:t>
            </w:r>
          </w:p>
        </w:tc>
        <w:tc>
          <w:tcPr>
            <w:tcW w:w="2494" w:type="dxa"/>
            <w:tcBorders>
              <w:bottom w:val="nil"/>
            </w:tcBorders>
          </w:tcPr>
          <w:p w:rsidR="00083ABA" w:rsidRDefault="00083ABA">
            <w:pPr>
              <w:pStyle w:val="ConsPlusNormal"/>
            </w:pPr>
            <w:r>
              <w:lastRenderedPageBreak/>
              <w:t xml:space="preserve">Количество проверок соблюдения законодательства о государственной </w:t>
            </w:r>
            <w:r>
              <w:lastRenderedPageBreak/>
              <w:t>гражданской службе и противодействии коррупции</w:t>
            </w:r>
          </w:p>
        </w:tc>
      </w:tr>
      <w:tr w:rsidR="00083ABA">
        <w:tblPrEx>
          <w:tblBorders>
            <w:insideH w:val="nil"/>
          </w:tblBorders>
        </w:tblPrEx>
        <w:tc>
          <w:tcPr>
            <w:tcW w:w="13433" w:type="dxa"/>
            <w:gridSpan w:val="7"/>
            <w:tcBorders>
              <w:top w:val="nil"/>
            </w:tcBorders>
          </w:tcPr>
          <w:p w:rsidR="00083ABA" w:rsidRDefault="00083ABA">
            <w:pPr>
              <w:pStyle w:val="ConsPlusNormal"/>
              <w:jc w:val="both"/>
            </w:pPr>
            <w:r>
              <w:lastRenderedPageBreak/>
              <w:t xml:space="preserve">(в ред. </w:t>
            </w:r>
            <w:hyperlink r:id="rId123">
              <w:r>
                <w:rPr>
                  <w:color w:val="0000FF"/>
                </w:rPr>
                <w:t>постановления</w:t>
              </w:r>
            </w:hyperlink>
            <w:r>
              <w:t xml:space="preserve"> правительства ЕАО от 14.10.2021 N 372-пп)</w:t>
            </w:r>
          </w:p>
        </w:tc>
      </w:tr>
      <w:tr w:rsidR="00083ABA">
        <w:tblPrEx>
          <w:tblBorders>
            <w:insideH w:val="nil"/>
          </w:tblBorders>
        </w:tblPrEx>
        <w:tc>
          <w:tcPr>
            <w:tcW w:w="904" w:type="dxa"/>
            <w:tcBorders>
              <w:bottom w:val="nil"/>
            </w:tcBorders>
          </w:tcPr>
          <w:p w:rsidR="00083ABA" w:rsidRDefault="00083ABA">
            <w:pPr>
              <w:pStyle w:val="ConsPlusNormal"/>
              <w:jc w:val="center"/>
            </w:pPr>
            <w:r>
              <w:t>4.52</w:t>
            </w:r>
          </w:p>
        </w:tc>
        <w:tc>
          <w:tcPr>
            <w:tcW w:w="2211" w:type="dxa"/>
            <w:tcBorders>
              <w:bottom w:val="nil"/>
            </w:tcBorders>
          </w:tcPr>
          <w:p w:rsidR="00083ABA" w:rsidRDefault="00083ABA">
            <w:pPr>
              <w:pStyle w:val="ConsPlusNormal"/>
            </w:pPr>
            <w:r>
              <w:t>Проведение совместно с правоохранительными органами мероприятий просветительского характера, направленных на профилактику коррупционных правонарушений</w:t>
            </w:r>
          </w:p>
        </w:tc>
        <w:tc>
          <w:tcPr>
            <w:tcW w:w="2268" w:type="dxa"/>
            <w:tcBorders>
              <w:bottom w:val="nil"/>
            </w:tcBorders>
          </w:tcPr>
          <w:p w:rsidR="00083ABA" w:rsidRDefault="00083ABA">
            <w:pPr>
              <w:pStyle w:val="ConsPlusNormal"/>
            </w:pPr>
            <w:r>
              <w:t>Аппарат губернатора и правительства области (управление по противодействию коррупции в области), органы исполнительной власти области, формируемые правительством области</w:t>
            </w:r>
          </w:p>
        </w:tc>
        <w:tc>
          <w:tcPr>
            <w:tcW w:w="794" w:type="dxa"/>
            <w:tcBorders>
              <w:bottom w:val="nil"/>
            </w:tcBorders>
          </w:tcPr>
          <w:p w:rsidR="00083ABA" w:rsidRDefault="00083ABA">
            <w:pPr>
              <w:pStyle w:val="ConsPlusNormal"/>
              <w:jc w:val="both"/>
            </w:pPr>
            <w:r>
              <w:t>2021 - 2024</w:t>
            </w:r>
          </w:p>
        </w:tc>
        <w:tc>
          <w:tcPr>
            <w:tcW w:w="2778" w:type="dxa"/>
            <w:tcBorders>
              <w:bottom w:val="nil"/>
            </w:tcBorders>
          </w:tcPr>
          <w:p w:rsidR="00083ABA" w:rsidRDefault="00083ABA">
            <w:pPr>
              <w:pStyle w:val="ConsPlusNormal"/>
            </w:pPr>
            <w:r>
              <w:t>Консолидация усилий в сфере противодействия коррупции путем проведения совместных мероприятий просветительского характера и привлечения граждан к профилактике коррупции:</w:t>
            </w:r>
          </w:p>
          <w:p w:rsidR="00083ABA" w:rsidRDefault="00083ABA">
            <w:pPr>
              <w:pStyle w:val="ConsPlusNormal"/>
            </w:pPr>
            <w:r>
              <w:t>2021 год - 100%;</w:t>
            </w:r>
          </w:p>
          <w:p w:rsidR="00083ABA" w:rsidRDefault="00083ABA">
            <w:pPr>
              <w:pStyle w:val="ConsPlusNormal"/>
            </w:pPr>
            <w:r>
              <w:t>2022 год - 100%;</w:t>
            </w:r>
          </w:p>
          <w:p w:rsidR="00083ABA" w:rsidRDefault="00083ABA">
            <w:pPr>
              <w:pStyle w:val="ConsPlusNormal"/>
            </w:pPr>
            <w:r>
              <w:t>2023 год - 100%;</w:t>
            </w:r>
          </w:p>
          <w:p w:rsidR="00083ABA" w:rsidRDefault="00083ABA">
            <w:pPr>
              <w:pStyle w:val="ConsPlusNormal"/>
            </w:pPr>
            <w:r>
              <w:t>2024 год - 100%</w:t>
            </w:r>
          </w:p>
        </w:tc>
        <w:tc>
          <w:tcPr>
            <w:tcW w:w="1984" w:type="dxa"/>
            <w:tcBorders>
              <w:bottom w:val="nil"/>
            </w:tcBorders>
          </w:tcPr>
          <w:p w:rsidR="00083ABA" w:rsidRDefault="00083ABA">
            <w:pPr>
              <w:pStyle w:val="ConsPlusNormal"/>
            </w:pPr>
            <w:r>
              <w:t>Снижение эффективности и результативности проводимой работы по профилактике коррупционных правонарушений</w:t>
            </w:r>
          </w:p>
        </w:tc>
        <w:tc>
          <w:tcPr>
            <w:tcW w:w="2494" w:type="dxa"/>
            <w:tcBorders>
              <w:bottom w:val="nil"/>
            </w:tcBorders>
          </w:tcPr>
          <w:p w:rsidR="00083ABA" w:rsidRDefault="00083ABA">
            <w:pPr>
              <w:pStyle w:val="ConsPlusNormal"/>
            </w:pPr>
            <w:r>
              <w:t>Количество социальных акций, направленных на развитие антикоррупционного мировосприятия</w:t>
            </w:r>
          </w:p>
        </w:tc>
      </w:tr>
      <w:tr w:rsidR="00083ABA">
        <w:tblPrEx>
          <w:tblBorders>
            <w:insideH w:val="nil"/>
          </w:tblBorders>
        </w:tblPrEx>
        <w:tc>
          <w:tcPr>
            <w:tcW w:w="13433" w:type="dxa"/>
            <w:gridSpan w:val="7"/>
            <w:tcBorders>
              <w:top w:val="nil"/>
            </w:tcBorders>
          </w:tcPr>
          <w:p w:rsidR="00083ABA" w:rsidRDefault="00083ABA">
            <w:pPr>
              <w:pStyle w:val="ConsPlusNormal"/>
              <w:jc w:val="both"/>
            </w:pPr>
            <w:r>
              <w:t xml:space="preserve">(п. 4.52 введен </w:t>
            </w:r>
            <w:hyperlink r:id="rId124">
              <w:r>
                <w:rPr>
                  <w:color w:val="0000FF"/>
                </w:rPr>
                <w:t>постановлением</w:t>
              </w:r>
            </w:hyperlink>
            <w:r>
              <w:t xml:space="preserve"> правительства ЕАО от 14.10.2021 N 372-пп)</w:t>
            </w:r>
          </w:p>
        </w:tc>
      </w:tr>
      <w:tr w:rsidR="00083ABA">
        <w:tblPrEx>
          <w:tblBorders>
            <w:insideH w:val="nil"/>
          </w:tblBorders>
        </w:tblPrEx>
        <w:tc>
          <w:tcPr>
            <w:tcW w:w="904" w:type="dxa"/>
            <w:tcBorders>
              <w:bottom w:val="nil"/>
            </w:tcBorders>
          </w:tcPr>
          <w:p w:rsidR="00083ABA" w:rsidRDefault="00083ABA">
            <w:pPr>
              <w:pStyle w:val="ConsPlusNormal"/>
              <w:jc w:val="center"/>
            </w:pPr>
            <w:r>
              <w:t>4.53</w:t>
            </w:r>
          </w:p>
        </w:tc>
        <w:tc>
          <w:tcPr>
            <w:tcW w:w="2211" w:type="dxa"/>
            <w:tcBorders>
              <w:bottom w:val="nil"/>
            </w:tcBorders>
          </w:tcPr>
          <w:p w:rsidR="00083ABA" w:rsidRDefault="00083ABA">
            <w:pPr>
              <w:pStyle w:val="ConsPlusNormal"/>
            </w:pPr>
            <w:r>
              <w:t>Проведение работы по антикоррупционному просвещению и популяризации в обществе антикоррупционных стандартов</w:t>
            </w:r>
          </w:p>
        </w:tc>
        <w:tc>
          <w:tcPr>
            <w:tcW w:w="2268" w:type="dxa"/>
            <w:tcBorders>
              <w:bottom w:val="nil"/>
            </w:tcBorders>
          </w:tcPr>
          <w:p w:rsidR="00083ABA" w:rsidRDefault="00083ABA">
            <w:pPr>
              <w:pStyle w:val="ConsPlusNormal"/>
            </w:pPr>
            <w:r>
              <w:t>Аппарат губернатора и правительства области (управление по противодействию коррупции в области), органы исполнительной власти области, формируемые правительством области</w:t>
            </w:r>
          </w:p>
        </w:tc>
        <w:tc>
          <w:tcPr>
            <w:tcW w:w="794" w:type="dxa"/>
            <w:tcBorders>
              <w:bottom w:val="nil"/>
            </w:tcBorders>
          </w:tcPr>
          <w:p w:rsidR="00083ABA" w:rsidRDefault="00083ABA">
            <w:pPr>
              <w:pStyle w:val="ConsPlusNormal"/>
            </w:pPr>
            <w:r>
              <w:t>2021 - 2024</w:t>
            </w:r>
          </w:p>
        </w:tc>
        <w:tc>
          <w:tcPr>
            <w:tcW w:w="2778" w:type="dxa"/>
            <w:tcBorders>
              <w:bottom w:val="nil"/>
            </w:tcBorders>
          </w:tcPr>
          <w:p w:rsidR="00083ABA" w:rsidRDefault="00083ABA">
            <w:pPr>
              <w:pStyle w:val="ConsPlusNormal"/>
            </w:pPr>
            <w:r>
              <w:t>Формирование нетерпимого отношения в обществе к любым коррупционным проявлениям:</w:t>
            </w:r>
          </w:p>
          <w:p w:rsidR="00083ABA" w:rsidRDefault="00083ABA">
            <w:pPr>
              <w:pStyle w:val="ConsPlusNormal"/>
            </w:pPr>
            <w:r>
              <w:t>2021 год - 100%;</w:t>
            </w:r>
          </w:p>
          <w:p w:rsidR="00083ABA" w:rsidRDefault="00083ABA">
            <w:pPr>
              <w:pStyle w:val="ConsPlusNormal"/>
            </w:pPr>
            <w:r>
              <w:t>2022 год - 100%;</w:t>
            </w:r>
          </w:p>
          <w:p w:rsidR="00083ABA" w:rsidRDefault="00083ABA">
            <w:pPr>
              <w:pStyle w:val="ConsPlusNormal"/>
            </w:pPr>
            <w:r>
              <w:t>2023 год - 100%;</w:t>
            </w:r>
          </w:p>
          <w:p w:rsidR="00083ABA" w:rsidRDefault="00083ABA">
            <w:pPr>
              <w:pStyle w:val="ConsPlusNormal"/>
            </w:pPr>
            <w:r>
              <w:t>2024 год - 100%</w:t>
            </w:r>
          </w:p>
        </w:tc>
        <w:tc>
          <w:tcPr>
            <w:tcW w:w="1984" w:type="dxa"/>
            <w:tcBorders>
              <w:bottom w:val="nil"/>
            </w:tcBorders>
          </w:tcPr>
          <w:p w:rsidR="00083ABA" w:rsidRDefault="00083ABA">
            <w:pPr>
              <w:pStyle w:val="ConsPlusNormal"/>
            </w:pPr>
            <w:r>
              <w:t>Низкий уровень антикоррупционного просвещения</w:t>
            </w:r>
          </w:p>
        </w:tc>
        <w:tc>
          <w:tcPr>
            <w:tcW w:w="2494" w:type="dxa"/>
            <w:tcBorders>
              <w:bottom w:val="nil"/>
            </w:tcBorders>
          </w:tcPr>
          <w:p w:rsidR="00083ABA" w:rsidRDefault="00083ABA">
            <w:pPr>
              <w:pStyle w:val="ConsPlusNormal"/>
            </w:pPr>
            <w:r>
              <w:t>Количество социальных акций, направленных на развитие антикоррупционного мировосприятия</w:t>
            </w:r>
          </w:p>
        </w:tc>
      </w:tr>
      <w:tr w:rsidR="00083ABA">
        <w:tblPrEx>
          <w:tblBorders>
            <w:insideH w:val="nil"/>
          </w:tblBorders>
        </w:tblPrEx>
        <w:tc>
          <w:tcPr>
            <w:tcW w:w="13433" w:type="dxa"/>
            <w:gridSpan w:val="7"/>
            <w:tcBorders>
              <w:top w:val="nil"/>
            </w:tcBorders>
          </w:tcPr>
          <w:p w:rsidR="00083ABA" w:rsidRDefault="00083ABA">
            <w:pPr>
              <w:pStyle w:val="ConsPlusNormal"/>
              <w:jc w:val="both"/>
            </w:pPr>
            <w:r>
              <w:t xml:space="preserve">(п. 4.53 введен </w:t>
            </w:r>
            <w:hyperlink r:id="rId125">
              <w:r>
                <w:rPr>
                  <w:color w:val="0000FF"/>
                </w:rPr>
                <w:t>постановлением</w:t>
              </w:r>
            </w:hyperlink>
            <w:r>
              <w:t xml:space="preserve"> правительства ЕАО от 14.10.2021 N 372-пп)</w:t>
            </w:r>
          </w:p>
        </w:tc>
      </w:tr>
    </w:tbl>
    <w:p w:rsidR="00083ABA" w:rsidRDefault="00083ABA">
      <w:pPr>
        <w:pStyle w:val="ConsPlusNormal"/>
        <w:sectPr w:rsidR="00083ABA">
          <w:pgSz w:w="16838" w:h="11905" w:orient="landscape"/>
          <w:pgMar w:top="1701" w:right="1134" w:bottom="850" w:left="1134" w:header="0" w:footer="0" w:gutter="0"/>
          <w:cols w:space="720"/>
          <w:titlePg/>
        </w:sectPr>
      </w:pPr>
    </w:p>
    <w:p w:rsidR="00083ABA" w:rsidRDefault="00083ABA">
      <w:pPr>
        <w:pStyle w:val="ConsPlusNormal"/>
        <w:jc w:val="both"/>
      </w:pPr>
    </w:p>
    <w:p w:rsidR="00083ABA" w:rsidRDefault="00083ABA">
      <w:pPr>
        <w:pStyle w:val="ConsPlusTitle"/>
        <w:jc w:val="center"/>
        <w:outlineLvl w:val="1"/>
      </w:pPr>
      <w:r>
        <w:t>8. Механизм реализации государственной программы</w:t>
      </w:r>
    </w:p>
    <w:p w:rsidR="00083ABA" w:rsidRDefault="00083ABA">
      <w:pPr>
        <w:pStyle w:val="ConsPlusNormal"/>
        <w:jc w:val="both"/>
      </w:pPr>
    </w:p>
    <w:p w:rsidR="00083ABA" w:rsidRDefault="00083ABA">
      <w:pPr>
        <w:pStyle w:val="ConsPlusNormal"/>
        <w:ind w:firstLine="540"/>
        <w:jc w:val="both"/>
      </w:pPr>
      <w:r>
        <w:t>Государственная программа осуществляется в соответствии с федеральным и областным законодательством.</w:t>
      </w:r>
    </w:p>
    <w:p w:rsidR="00083ABA" w:rsidRDefault="00083ABA">
      <w:pPr>
        <w:pStyle w:val="ConsPlusNormal"/>
        <w:spacing w:before="200"/>
        <w:ind w:firstLine="540"/>
        <w:jc w:val="both"/>
      </w:pPr>
      <w:r>
        <w:t>В целях выполнения всего комплекса мероприятий государственной программы, решения поставленных задач, достижения запланированных результатов, целевого и эффективного расходования финансовых ресурсов, выделенных на ее реализацию, ответственный исполнитель осуществляет координацию деятельности всех соисполнителей государственной программы.</w:t>
      </w:r>
    </w:p>
    <w:p w:rsidR="00083ABA" w:rsidRDefault="00083ABA">
      <w:pPr>
        <w:pStyle w:val="ConsPlusNormal"/>
        <w:spacing w:before="200"/>
        <w:ind w:firstLine="540"/>
        <w:jc w:val="both"/>
      </w:pPr>
      <w:r>
        <w:t>Государственная программа предусматривает ответственность всех ее соисполнителей за реализацию закрепленных за ними мероприятий.</w:t>
      </w:r>
    </w:p>
    <w:p w:rsidR="00083ABA" w:rsidRDefault="00083ABA">
      <w:pPr>
        <w:pStyle w:val="ConsPlusNormal"/>
        <w:spacing w:before="200"/>
        <w:ind w:firstLine="540"/>
        <w:jc w:val="both"/>
      </w:pPr>
      <w:r>
        <w:t>Ответственный исполнитель:</w:t>
      </w:r>
    </w:p>
    <w:p w:rsidR="00083ABA" w:rsidRDefault="00083ABA">
      <w:pPr>
        <w:pStyle w:val="ConsPlusNormal"/>
        <w:spacing w:before="200"/>
        <w:ind w:firstLine="540"/>
        <w:jc w:val="both"/>
      </w:pPr>
      <w:r>
        <w:t>1) организует реализацию государственной программы в целом, разрабатывает предложения по внесению изменений в государственную программу;</w:t>
      </w:r>
    </w:p>
    <w:p w:rsidR="00083ABA" w:rsidRDefault="00083ABA">
      <w:pPr>
        <w:pStyle w:val="ConsPlusNormal"/>
        <w:spacing w:before="200"/>
        <w:ind w:firstLine="540"/>
        <w:jc w:val="both"/>
      </w:pPr>
      <w:r>
        <w:t>2) несет ответственность за достижение целевых показателей (индикаторов) государственной программы, а также конечных результатов ее реализации;</w:t>
      </w:r>
    </w:p>
    <w:p w:rsidR="00083ABA" w:rsidRDefault="00083ABA">
      <w:pPr>
        <w:pStyle w:val="ConsPlusNormal"/>
        <w:spacing w:before="200"/>
        <w:ind w:firstLine="540"/>
        <w:jc w:val="both"/>
      </w:pPr>
      <w:r>
        <w:t>3) ежеквартально в срок до 15 числа месяца, следующего за отчетным кварталом, представляет в управление экономики правительства области сведения, необходимые для подведения итогов и мониторинга реализации государственной программы;</w:t>
      </w:r>
    </w:p>
    <w:p w:rsidR="00083ABA" w:rsidRDefault="00083ABA">
      <w:pPr>
        <w:pStyle w:val="ConsPlusNormal"/>
        <w:spacing w:before="200"/>
        <w:ind w:firstLine="540"/>
        <w:jc w:val="both"/>
      </w:pPr>
      <w:r>
        <w:t>4) запрашивает у соисполнителей и участников сведения, необходимые для проведения мониторинга и подготовки годового отчета;</w:t>
      </w:r>
    </w:p>
    <w:p w:rsidR="00083ABA" w:rsidRDefault="00083ABA">
      <w:pPr>
        <w:pStyle w:val="ConsPlusNormal"/>
        <w:spacing w:before="200"/>
        <w:ind w:firstLine="540"/>
        <w:jc w:val="both"/>
      </w:pPr>
      <w:r>
        <w:t>5) запрашивает у соисполнителей сведения, необходимые для организации контрольных мероприятий и разработки предложений по внесению изменений в государственную программу;</w:t>
      </w:r>
    </w:p>
    <w:p w:rsidR="00083ABA" w:rsidRDefault="00083ABA">
      <w:pPr>
        <w:pStyle w:val="ConsPlusNormal"/>
        <w:spacing w:before="200"/>
        <w:ind w:firstLine="540"/>
        <w:jc w:val="both"/>
      </w:pPr>
      <w:r>
        <w:t>6) готовит годовой отчет о реализации государственной программы, представляет его в установленном порядке и сроки в управление экономики правительства области;</w:t>
      </w:r>
    </w:p>
    <w:p w:rsidR="00083ABA" w:rsidRDefault="00083ABA">
      <w:pPr>
        <w:pStyle w:val="ConsPlusNormal"/>
        <w:spacing w:before="200"/>
        <w:ind w:firstLine="540"/>
        <w:jc w:val="both"/>
      </w:pPr>
      <w:r>
        <w:t>7) проводит оценку эффективности реализации государственной программы;</w:t>
      </w:r>
    </w:p>
    <w:p w:rsidR="00083ABA" w:rsidRDefault="00083ABA">
      <w:pPr>
        <w:pStyle w:val="ConsPlusNormal"/>
        <w:spacing w:before="200"/>
        <w:ind w:firstLine="540"/>
        <w:jc w:val="both"/>
      </w:pPr>
      <w:r>
        <w:t>8) обращает внимание на соблюдение сроков реализации мероприятий программы, целевое и эффективное использование средств, выделяемых на их реализацию, достижение конечных результатов государственной программы;</w:t>
      </w:r>
    </w:p>
    <w:p w:rsidR="00083ABA" w:rsidRDefault="00083ABA">
      <w:pPr>
        <w:pStyle w:val="ConsPlusNormal"/>
        <w:spacing w:before="200"/>
        <w:ind w:firstLine="540"/>
        <w:jc w:val="both"/>
      </w:pPr>
      <w:r>
        <w:t>9) подготавливает предложения о целесообразности проведения отдельных мероприятий и финансирования государственной программы или об их прекращении, уточнении объемов финансирования, о применении санкций к участникам реализации государственной программы;</w:t>
      </w:r>
    </w:p>
    <w:p w:rsidR="00083ABA" w:rsidRDefault="00083ABA">
      <w:pPr>
        <w:pStyle w:val="ConsPlusNormal"/>
        <w:spacing w:before="200"/>
        <w:ind w:firstLine="540"/>
        <w:jc w:val="both"/>
      </w:pPr>
      <w:r>
        <w:t>10) в случае отклонений от плановой динамики реализации государственной программы или воздействия факторов риска, оказывающих негативное влияние, включает в годовой отчет предложения по дальнейшей реализации государственной программы и их обоснование.</w:t>
      </w:r>
    </w:p>
    <w:p w:rsidR="00083ABA" w:rsidRDefault="00083ABA">
      <w:pPr>
        <w:pStyle w:val="ConsPlusNormal"/>
        <w:spacing w:before="200"/>
        <w:ind w:firstLine="540"/>
        <w:jc w:val="both"/>
      </w:pPr>
      <w:r>
        <w:t>Внесение изменений в государственную программу осуществляется по инициативе ответственного исполнителя, в том числе по предложениям соисполнителей государственной программы либо во исполнение поручений правительства и губернатора области, в том числе с учетом результатов оценки эффективности реализации государственной программы;</w:t>
      </w:r>
    </w:p>
    <w:p w:rsidR="00083ABA" w:rsidRDefault="00083ABA">
      <w:pPr>
        <w:pStyle w:val="ConsPlusNormal"/>
        <w:spacing w:before="200"/>
        <w:ind w:firstLine="540"/>
        <w:jc w:val="both"/>
      </w:pPr>
      <w:r>
        <w:t>11) размещает на официальном сайте правительства области в сети Интернет информацию о государственной программе, ходе ее реализации, степени выполнения мероприятий государственной программы, достижении значений целевых показателей (индикаторов).</w:t>
      </w:r>
    </w:p>
    <w:p w:rsidR="00083ABA" w:rsidRDefault="00083ABA">
      <w:pPr>
        <w:pStyle w:val="ConsPlusNormal"/>
        <w:spacing w:before="200"/>
        <w:ind w:firstLine="540"/>
        <w:jc w:val="both"/>
      </w:pPr>
      <w:r>
        <w:t>Участники:</w:t>
      </w:r>
    </w:p>
    <w:p w:rsidR="00083ABA" w:rsidRDefault="00083ABA">
      <w:pPr>
        <w:pStyle w:val="ConsPlusNormal"/>
        <w:spacing w:before="200"/>
        <w:ind w:firstLine="540"/>
        <w:jc w:val="both"/>
      </w:pPr>
      <w:r>
        <w:t>1) осуществляют реализацию мероприятий государственной программы, формируют информацию о результатах выполнения мероприятий программы и мониторинге целевых показателей, их влиянии на социально-экономическое развитие области;</w:t>
      </w:r>
    </w:p>
    <w:p w:rsidR="00083ABA" w:rsidRDefault="00083ABA">
      <w:pPr>
        <w:pStyle w:val="ConsPlusNormal"/>
        <w:spacing w:before="200"/>
        <w:ind w:firstLine="540"/>
        <w:jc w:val="both"/>
      </w:pPr>
      <w:r>
        <w:t xml:space="preserve">2) вносят ответственному исполнителю предложения о необходимости внесения изменений в </w:t>
      </w:r>
      <w:r>
        <w:lastRenderedPageBreak/>
        <w:t>государственную программу, готовят проекты нормативных правовых актов по внесению соответствующих изменений;</w:t>
      </w:r>
    </w:p>
    <w:p w:rsidR="00083ABA" w:rsidRDefault="00083ABA">
      <w:pPr>
        <w:pStyle w:val="ConsPlusNormal"/>
        <w:spacing w:before="200"/>
        <w:ind w:firstLine="540"/>
        <w:jc w:val="both"/>
      </w:pPr>
      <w:r>
        <w:t>3) в срок до 10 числа месяца, следующего за отчетным кварталом, представляют ответственному исполнителю информацию, необходимую для проведения мониторинга реализации государственной программы;</w:t>
      </w:r>
    </w:p>
    <w:p w:rsidR="00083ABA" w:rsidRDefault="00083ABA">
      <w:pPr>
        <w:pStyle w:val="ConsPlusNormal"/>
        <w:spacing w:before="200"/>
        <w:ind w:firstLine="540"/>
        <w:jc w:val="both"/>
      </w:pPr>
      <w:r>
        <w:t>4) в срок до 20 января года, следующего за отчетным, представляют ответственному исполнителю информацию, необходимую для проведения оценки эффективности реализации государственной программы при подготовке годового отчета;</w:t>
      </w:r>
    </w:p>
    <w:p w:rsidR="00083ABA" w:rsidRDefault="00083ABA">
      <w:pPr>
        <w:pStyle w:val="ConsPlusNormal"/>
        <w:spacing w:before="200"/>
        <w:ind w:firstLine="540"/>
        <w:jc w:val="both"/>
      </w:pPr>
      <w:r>
        <w:t>5) представляют ответственному исполнителю копии актов, подтверждающих сдачу и прием выполненных работ, и иных документов, подтверждающих исполнение обязательств по заключенным государственным контрактам в рамках реализации мероприятий государственной программы;</w:t>
      </w:r>
    </w:p>
    <w:p w:rsidR="00083ABA" w:rsidRDefault="00083ABA">
      <w:pPr>
        <w:pStyle w:val="ConsPlusNormal"/>
        <w:spacing w:before="200"/>
        <w:ind w:firstLine="540"/>
        <w:jc w:val="both"/>
      </w:pPr>
      <w:r>
        <w:t>6) представляют дополнительную информацию об итогах реализации мероприятий государственной программы по запросу ответственного исполнителя.</w:t>
      </w:r>
    </w:p>
    <w:p w:rsidR="00083ABA" w:rsidRDefault="00083ABA">
      <w:pPr>
        <w:pStyle w:val="ConsPlusNormal"/>
        <w:jc w:val="both"/>
      </w:pPr>
    </w:p>
    <w:p w:rsidR="00083ABA" w:rsidRDefault="00083ABA">
      <w:pPr>
        <w:pStyle w:val="ConsPlusTitle"/>
        <w:jc w:val="center"/>
        <w:outlineLvl w:val="1"/>
      </w:pPr>
      <w:r>
        <w:t>9. Предоставление государственных услуг</w:t>
      </w:r>
    </w:p>
    <w:p w:rsidR="00083ABA" w:rsidRDefault="00083ABA">
      <w:pPr>
        <w:pStyle w:val="ConsPlusNormal"/>
        <w:jc w:val="both"/>
      </w:pPr>
    </w:p>
    <w:p w:rsidR="00083ABA" w:rsidRDefault="00083ABA">
      <w:pPr>
        <w:pStyle w:val="ConsPlusNormal"/>
        <w:ind w:firstLine="540"/>
        <w:jc w:val="both"/>
      </w:pPr>
      <w:r>
        <w:t>В рамках государственной программы государственные услуги не предоставляются.</w:t>
      </w:r>
    </w:p>
    <w:p w:rsidR="00083ABA" w:rsidRDefault="00083ABA">
      <w:pPr>
        <w:pStyle w:val="ConsPlusNormal"/>
        <w:jc w:val="both"/>
      </w:pPr>
    </w:p>
    <w:p w:rsidR="00083ABA" w:rsidRDefault="00083ABA">
      <w:pPr>
        <w:pStyle w:val="ConsPlusTitle"/>
        <w:jc w:val="center"/>
        <w:outlineLvl w:val="1"/>
      </w:pPr>
      <w:r>
        <w:t>10. Ресурсное обеспечение реализации</w:t>
      </w:r>
    </w:p>
    <w:p w:rsidR="00083ABA" w:rsidRDefault="00083ABA">
      <w:pPr>
        <w:pStyle w:val="ConsPlusTitle"/>
        <w:jc w:val="center"/>
      </w:pPr>
      <w:r>
        <w:t>государственной программы</w:t>
      </w:r>
    </w:p>
    <w:p w:rsidR="00083ABA" w:rsidRDefault="00083ABA">
      <w:pPr>
        <w:pStyle w:val="ConsPlusNormal"/>
        <w:jc w:val="center"/>
      </w:pPr>
      <w:r>
        <w:t xml:space="preserve">(в ред. </w:t>
      </w:r>
      <w:hyperlink r:id="rId126">
        <w:r>
          <w:rPr>
            <w:color w:val="0000FF"/>
          </w:rPr>
          <w:t>постановления</w:t>
        </w:r>
      </w:hyperlink>
      <w:r>
        <w:t xml:space="preserve"> правительства ЕАО</w:t>
      </w:r>
    </w:p>
    <w:p w:rsidR="00083ABA" w:rsidRDefault="00083ABA">
      <w:pPr>
        <w:pStyle w:val="ConsPlusNormal"/>
        <w:jc w:val="center"/>
      </w:pPr>
      <w:r>
        <w:t>от 14.10.2021 N 372-пп)</w:t>
      </w:r>
    </w:p>
    <w:p w:rsidR="00083ABA" w:rsidRDefault="00083ABA">
      <w:pPr>
        <w:pStyle w:val="ConsPlusNormal"/>
        <w:jc w:val="both"/>
      </w:pPr>
    </w:p>
    <w:p w:rsidR="00083ABA" w:rsidRDefault="00083ABA">
      <w:pPr>
        <w:pStyle w:val="ConsPlusNormal"/>
        <w:ind w:firstLine="540"/>
        <w:jc w:val="both"/>
      </w:pPr>
      <w:r>
        <w:t>Общий объем финансирования мероприятий государственной программы за счет средств областного бюджета составляет 25918,5 тыс. рублей, в том числе средства областного бюджета:</w:t>
      </w:r>
    </w:p>
    <w:p w:rsidR="00083ABA" w:rsidRDefault="00083ABA">
      <w:pPr>
        <w:pStyle w:val="ConsPlusNormal"/>
        <w:jc w:val="both"/>
      </w:pPr>
      <w:r>
        <w:t xml:space="preserve">(в ред. </w:t>
      </w:r>
      <w:hyperlink r:id="rId127">
        <w:r>
          <w:rPr>
            <w:color w:val="0000FF"/>
          </w:rPr>
          <w:t>постановления</w:t>
        </w:r>
      </w:hyperlink>
      <w:r>
        <w:t xml:space="preserve"> правительства ЕАО от 21.04.2022 N 149-пп)</w:t>
      </w:r>
    </w:p>
    <w:p w:rsidR="00083ABA" w:rsidRDefault="00083ABA">
      <w:pPr>
        <w:pStyle w:val="ConsPlusNormal"/>
        <w:spacing w:before="200"/>
        <w:ind w:firstLine="540"/>
        <w:jc w:val="both"/>
      </w:pPr>
      <w:r>
        <w:t>- 2018 год - 14958,5 тыс. рублей;</w:t>
      </w:r>
    </w:p>
    <w:p w:rsidR="00083ABA" w:rsidRDefault="00083ABA">
      <w:pPr>
        <w:pStyle w:val="ConsPlusNormal"/>
        <w:spacing w:before="200"/>
        <w:ind w:firstLine="540"/>
        <w:jc w:val="both"/>
      </w:pPr>
      <w:r>
        <w:t>- 2019 год - 2653,5 тыс. рублей;</w:t>
      </w:r>
    </w:p>
    <w:p w:rsidR="00083ABA" w:rsidRDefault="00083ABA">
      <w:pPr>
        <w:pStyle w:val="ConsPlusNormal"/>
        <w:spacing w:before="200"/>
        <w:ind w:firstLine="540"/>
        <w:jc w:val="both"/>
      </w:pPr>
      <w:r>
        <w:t>- 2020 год - 573,7 тыс. рублей;</w:t>
      </w:r>
    </w:p>
    <w:p w:rsidR="00083ABA" w:rsidRDefault="00083ABA">
      <w:pPr>
        <w:pStyle w:val="ConsPlusNormal"/>
        <w:spacing w:before="200"/>
        <w:ind w:firstLine="540"/>
        <w:jc w:val="both"/>
      </w:pPr>
      <w:r>
        <w:t>- 2021 год - 1573,8 тыс. рублей;</w:t>
      </w:r>
    </w:p>
    <w:p w:rsidR="00083ABA" w:rsidRDefault="00083ABA">
      <w:pPr>
        <w:pStyle w:val="ConsPlusNormal"/>
        <w:spacing w:before="200"/>
        <w:ind w:firstLine="540"/>
        <w:jc w:val="both"/>
      </w:pPr>
      <w:r>
        <w:t>- 2022 год - 2053,0 тыс. рублей;</w:t>
      </w:r>
    </w:p>
    <w:p w:rsidR="00083ABA" w:rsidRDefault="00083ABA">
      <w:pPr>
        <w:pStyle w:val="ConsPlusNormal"/>
        <w:jc w:val="both"/>
      </w:pPr>
      <w:r>
        <w:t xml:space="preserve">(в ред. </w:t>
      </w:r>
      <w:hyperlink r:id="rId128">
        <w:r>
          <w:rPr>
            <w:color w:val="0000FF"/>
          </w:rPr>
          <w:t>постановления</w:t>
        </w:r>
      </w:hyperlink>
      <w:r>
        <w:t xml:space="preserve"> правительства ЕАО от 21.04.2022 N 149-пп)</w:t>
      </w:r>
    </w:p>
    <w:p w:rsidR="00083ABA" w:rsidRDefault="00083ABA">
      <w:pPr>
        <w:pStyle w:val="ConsPlusNormal"/>
        <w:spacing w:before="200"/>
        <w:ind w:firstLine="540"/>
        <w:jc w:val="both"/>
      </w:pPr>
      <w:r>
        <w:t>- 2023 год - 2053, 0 тыс. рублей;</w:t>
      </w:r>
    </w:p>
    <w:p w:rsidR="00083ABA" w:rsidRDefault="00083ABA">
      <w:pPr>
        <w:pStyle w:val="ConsPlusNormal"/>
        <w:jc w:val="both"/>
      </w:pPr>
      <w:r>
        <w:t xml:space="preserve">(в ред. </w:t>
      </w:r>
      <w:hyperlink r:id="rId129">
        <w:r>
          <w:rPr>
            <w:color w:val="0000FF"/>
          </w:rPr>
          <w:t>постановления</w:t>
        </w:r>
      </w:hyperlink>
      <w:r>
        <w:t xml:space="preserve"> правительства ЕАО от 21.04.2022 N 149-пп)</w:t>
      </w:r>
    </w:p>
    <w:p w:rsidR="00083ABA" w:rsidRDefault="00083ABA">
      <w:pPr>
        <w:pStyle w:val="ConsPlusNormal"/>
        <w:spacing w:before="200"/>
        <w:ind w:firstLine="540"/>
        <w:jc w:val="both"/>
      </w:pPr>
      <w:r>
        <w:t>- 2024 год - 2053, 0 тыс. рублей.</w:t>
      </w:r>
    </w:p>
    <w:p w:rsidR="00083ABA" w:rsidRDefault="00083ABA">
      <w:pPr>
        <w:pStyle w:val="ConsPlusNormal"/>
        <w:jc w:val="both"/>
      </w:pPr>
      <w:r>
        <w:t xml:space="preserve">(в ред. </w:t>
      </w:r>
      <w:hyperlink r:id="rId130">
        <w:r>
          <w:rPr>
            <w:color w:val="0000FF"/>
          </w:rPr>
          <w:t>постановления</w:t>
        </w:r>
      </w:hyperlink>
      <w:r>
        <w:t xml:space="preserve"> правительства ЕАО от 21.04.2022 N 149-пп)</w:t>
      </w:r>
    </w:p>
    <w:p w:rsidR="00083ABA" w:rsidRDefault="00083ABA">
      <w:pPr>
        <w:pStyle w:val="ConsPlusNormal"/>
        <w:jc w:val="both"/>
      </w:pPr>
    </w:p>
    <w:p w:rsidR="00083ABA" w:rsidRDefault="00083ABA">
      <w:pPr>
        <w:pStyle w:val="ConsPlusNormal"/>
        <w:jc w:val="right"/>
        <w:outlineLvl w:val="2"/>
      </w:pPr>
      <w:r>
        <w:t>Таблица 3</w:t>
      </w:r>
    </w:p>
    <w:p w:rsidR="00083ABA" w:rsidRDefault="00083ABA">
      <w:pPr>
        <w:pStyle w:val="ConsPlusNormal"/>
        <w:jc w:val="both"/>
      </w:pPr>
    </w:p>
    <w:p w:rsidR="00083ABA" w:rsidRDefault="00083ABA">
      <w:pPr>
        <w:pStyle w:val="ConsPlusTitle"/>
        <w:jc w:val="center"/>
      </w:pPr>
      <w:r>
        <w:t>Ресурсное обеспечение</w:t>
      </w:r>
    </w:p>
    <w:p w:rsidR="00083ABA" w:rsidRDefault="00083ABA">
      <w:pPr>
        <w:pStyle w:val="ConsPlusTitle"/>
        <w:jc w:val="center"/>
      </w:pPr>
      <w:r>
        <w:t>реализации государственной программы за счет средств</w:t>
      </w:r>
    </w:p>
    <w:p w:rsidR="00083ABA" w:rsidRDefault="00083ABA">
      <w:pPr>
        <w:pStyle w:val="ConsPlusTitle"/>
        <w:jc w:val="center"/>
      </w:pPr>
      <w:r>
        <w:t>областного бюджета</w:t>
      </w:r>
    </w:p>
    <w:p w:rsidR="00083ABA" w:rsidRDefault="00083ABA">
      <w:pPr>
        <w:pStyle w:val="ConsPlusNormal"/>
        <w:jc w:val="center"/>
      </w:pPr>
      <w:r>
        <w:t xml:space="preserve">(в ред. </w:t>
      </w:r>
      <w:hyperlink r:id="rId131">
        <w:r>
          <w:rPr>
            <w:color w:val="0000FF"/>
          </w:rPr>
          <w:t>постановления</w:t>
        </w:r>
      </w:hyperlink>
      <w:r>
        <w:t xml:space="preserve"> правительства ЕАО</w:t>
      </w:r>
    </w:p>
    <w:p w:rsidR="00083ABA" w:rsidRDefault="00083ABA">
      <w:pPr>
        <w:pStyle w:val="ConsPlusNormal"/>
        <w:jc w:val="center"/>
      </w:pPr>
      <w:r>
        <w:t>от 16.06.2022 N 229-пп)</w:t>
      </w:r>
    </w:p>
    <w:p w:rsidR="00083ABA" w:rsidRDefault="00083ABA">
      <w:pPr>
        <w:pStyle w:val="ConsPlusNormal"/>
        <w:jc w:val="both"/>
      </w:pPr>
    </w:p>
    <w:p w:rsidR="00083ABA" w:rsidRDefault="00083ABA">
      <w:pPr>
        <w:pStyle w:val="ConsPlusNormal"/>
        <w:sectPr w:rsidR="00083ABA">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4"/>
        <w:gridCol w:w="2381"/>
        <w:gridCol w:w="2041"/>
        <w:gridCol w:w="694"/>
        <w:gridCol w:w="604"/>
        <w:gridCol w:w="1324"/>
        <w:gridCol w:w="904"/>
        <w:gridCol w:w="904"/>
        <w:gridCol w:w="784"/>
        <w:gridCol w:w="754"/>
        <w:gridCol w:w="904"/>
        <w:gridCol w:w="904"/>
        <w:gridCol w:w="904"/>
        <w:gridCol w:w="680"/>
      </w:tblGrid>
      <w:tr w:rsidR="00083ABA">
        <w:tc>
          <w:tcPr>
            <w:tcW w:w="724" w:type="dxa"/>
            <w:vMerge w:val="restart"/>
          </w:tcPr>
          <w:p w:rsidR="00083ABA" w:rsidRDefault="00083ABA">
            <w:pPr>
              <w:pStyle w:val="ConsPlusNormal"/>
              <w:jc w:val="center"/>
            </w:pPr>
            <w:r>
              <w:lastRenderedPageBreak/>
              <w:t>N</w:t>
            </w:r>
          </w:p>
          <w:p w:rsidR="00083ABA" w:rsidRDefault="00083ABA">
            <w:pPr>
              <w:pStyle w:val="ConsPlusNormal"/>
              <w:jc w:val="center"/>
            </w:pPr>
            <w:r>
              <w:t>п/п</w:t>
            </w:r>
          </w:p>
        </w:tc>
        <w:tc>
          <w:tcPr>
            <w:tcW w:w="2381" w:type="dxa"/>
            <w:vMerge w:val="restart"/>
          </w:tcPr>
          <w:p w:rsidR="00083ABA" w:rsidRDefault="00083ABA">
            <w:pPr>
              <w:pStyle w:val="ConsPlusNormal"/>
              <w:jc w:val="center"/>
            </w:pPr>
            <w:r>
              <w:t>Наименование государственной программы, подпрограммы</w:t>
            </w:r>
          </w:p>
        </w:tc>
        <w:tc>
          <w:tcPr>
            <w:tcW w:w="2041" w:type="dxa"/>
            <w:vMerge w:val="restart"/>
          </w:tcPr>
          <w:p w:rsidR="00083ABA" w:rsidRDefault="00083ABA">
            <w:pPr>
              <w:pStyle w:val="ConsPlusNormal"/>
              <w:jc w:val="center"/>
            </w:pPr>
            <w:r>
              <w:t>Ответственный исполнитель, соисполнители, участники</w:t>
            </w:r>
          </w:p>
        </w:tc>
        <w:tc>
          <w:tcPr>
            <w:tcW w:w="2622" w:type="dxa"/>
            <w:gridSpan w:val="3"/>
          </w:tcPr>
          <w:p w:rsidR="00083ABA" w:rsidRDefault="00083ABA">
            <w:pPr>
              <w:pStyle w:val="ConsPlusNormal"/>
              <w:jc w:val="center"/>
            </w:pPr>
            <w:r>
              <w:t>Код бюджетной классификации</w:t>
            </w:r>
          </w:p>
        </w:tc>
        <w:tc>
          <w:tcPr>
            <w:tcW w:w="6738" w:type="dxa"/>
            <w:gridSpan w:val="8"/>
          </w:tcPr>
          <w:p w:rsidR="00083ABA" w:rsidRDefault="00083ABA">
            <w:pPr>
              <w:pStyle w:val="ConsPlusNormal"/>
              <w:jc w:val="center"/>
            </w:pPr>
            <w:r>
              <w:t>Расходы (тыс. рублей), годы</w:t>
            </w:r>
          </w:p>
        </w:tc>
      </w:tr>
      <w:tr w:rsidR="00083ABA">
        <w:tc>
          <w:tcPr>
            <w:tcW w:w="724" w:type="dxa"/>
            <w:vMerge/>
          </w:tcPr>
          <w:p w:rsidR="00083ABA" w:rsidRDefault="00083ABA">
            <w:pPr>
              <w:pStyle w:val="ConsPlusNormal"/>
            </w:pPr>
          </w:p>
        </w:tc>
        <w:tc>
          <w:tcPr>
            <w:tcW w:w="2381" w:type="dxa"/>
            <w:vMerge/>
          </w:tcPr>
          <w:p w:rsidR="00083ABA" w:rsidRDefault="00083ABA">
            <w:pPr>
              <w:pStyle w:val="ConsPlusNormal"/>
            </w:pPr>
          </w:p>
        </w:tc>
        <w:tc>
          <w:tcPr>
            <w:tcW w:w="2041" w:type="dxa"/>
            <w:vMerge/>
          </w:tcPr>
          <w:p w:rsidR="00083ABA" w:rsidRDefault="00083ABA">
            <w:pPr>
              <w:pStyle w:val="ConsPlusNormal"/>
            </w:pPr>
          </w:p>
        </w:tc>
        <w:tc>
          <w:tcPr>
            <w:tcW w:w="694" w:type="dxa"/>
          </w:tcPr>
          <w:p w:rsidR="00083ABA" w:rsidRDefault="00083ABA">
            <w:pPr>
              <w:pStyle w:val="ConsPlusNormal"/>
              <w:jc w:val="center"/>
            </w:pPr>
            <w:r>
              <w:t>ГРБС</w:t>
            </w:r>
          </w:p>
        </w:tc>
        <w:tc>
          <w:tcPr>
            <w:tcW w:w="604" w:type="dxa"/>
          </w:tcPr>
          <w:p w:rsidR="00083ABA" w:rsidRDefault="00083ABA">
            <w:pPr>
              <w:pStyle w:val="ConsPlusNormal"/>
              <w:jc w:val="center"/>
            </w:pPr>
            <w:r>
              <w:t>Рз</w:t>
            </w:r>
          </w:p>
          <w:p w:rsidR="00083ABA" w:rsidRDefault="00083ABA">
            <w:pPr>
              <w:pStyle w:val="ConsPlusNormal"/>
              <w:jc w:val="center"/>
            </w:pPr>
            <w:r>
              <w:t>Пр</w:t>
            </w:r>
          </w:p>
        </w:tc>
        <w:tc>
          <w:tcPr>
            <w:tcW w:w="1324" w:type="dxa"/>
          </w:tcPr>
          <w:p w:rsidR="00083ABA" w:rsidRDefault="00083ABA">
            <w:pPr>
              <w:pStyle w:val="ConsPlusNormal"/>
              <w:jc w:val="center"/>
            </w:pPr>
            <w:r>
              <w:t>ЦСР</w:t>
            </w:r>
          </w:p>
        </w:tc>
        <w:tc>
          <w:tcPr>
            <w:tcW w:w="904" w:type="dxa"/>
          </w:tcPr>
          <w:p w:rsidR="00083ABA" w:rsidRDefault="00083ABA">
            <w:pPr>
              <w:pStyle w:val="ConsPlusNormal"/>
              <w:jc w:val="center"/>
            </w:pPr>
            <w:r>
              <w:t>Всего</w:t>
            </w:r>
          </w:p>
        </w:tc>
        <w:tc>
          <w:tcPr>
            <w:tcW w:w="904" w:type="dxa"/>
          </w:tcPr>
          <w:p w:rsidR="00083ABA" w:rsidRDefault="00083ABA">
            <w:pPr>
              <w:pStyle w:val="ConsPlusNormal"/>
              <w:jc w:val="center"/>
            </w:pPr>
            <w:r>
              <w:t>2018 год</w:t>
            </w:r>
          </w:p>
        </w:tc>
        <w:tc>
          <w:tcPr>
            <w:tcW w:w="784" w:type="dxa"/>
          </w:tcPr>
          <w:p w:rsidR="00083ABA" w:rsidRDefault="00083ABA">
            <w:pPr>
              <w:pStyle w:val="ConsPlusNormal"/>
              <w:jc w:val="center"/>
            </w:pPr>
            <w:r>
              <w:t>2019 год</w:t>
            </w:r>
          </w:p>
        </w:tc>
        <w:tc>
          <w:tcPr>
            <w:tcW w:w="754" w:type="dxa"/>
          </w:tcPr>
          <w:p w:rsidR="00083ABA" w:rsidRDefault="00083ABA">
            <w:pPr>
              <w:pStyle w:val="ConsPlusNormal"/>
              <w:jc w:val="center"/>
            </w:pPr>
            <w:r>
              <w:t>2020 год</w:t>
            </w:r>
          </w:p>
        </w:tc>
        <w:tc>
          <w:tcPr>
            <w:tcW w:w="904" w:type="dxa"/>
          </w:tcPr>
          <w:p w:rsidR="00083ABA" w:rsidRDefault="00083ABA">
            <w:pPr>
              <w:pStyle w:val="ConsPlusNormal"/>
              <w:jc w:val="center"/>
            </w:pPr>
            <w:r>
              <w:t>2021 год</w:t>
            </w:r>
          </w:p>
        </w:tc>
        <w:tc>
          <w:tcPr>
            <w:tcW w:w="904" w:type="dxa"/>
          </w:tcPr>
          <w:p w:rsidR="00083ABA" w:rsidRDefault="00083ABA">
            <w:pPr>
              <w:pStyle w:val="ConsPlusNormal"/>
              <w:jc w:val="center"/>
            </w:pPr>
            <w:r>
              <w:t>2022 год</w:t>
            </w:r>
          </w:p>
        </w:tc>
        <w:tc>
          <w:tcPr>
            <w:tcW w:w="904" w:type="dxa"/>
          </w:tcPr>
          <w:p w:rsidR="00083ABA" w:rsidRDefault="00083ABA">
            <w:pPr>
              <w:pStyle w:val="ConsPlusNormal"/>
              <w:jc w:val="center"/>
            </w:pPr>
            <w:r>
              <w:t>2023 год</w:t>
            </w:r>
          </w:p>
        </w:tc>
        <w:tc>
          <w:tcPr>
            <w:tcW w:w="680" w:type="dxa"/>
          </w:tcPr>
          <w:p w:rsidR="00083ABA" w:rsidRDefault="00083ABA">
            <w:pPr>
              <w:pStyle w:val="ConsPlusNormal"/>
              <w:jc w:val="center"/>
            </w:pPr>
            <w:r>
              <w:t>2024 год</w:t>
            </w:r>
          </w:p>
        </w:tc>
      </w:tr>
      <w:tr w:rsidR="00083ABA">
        <w:tc>
          <w:tcPr>
            <w:tcW w:w="724" w:type="dxa"/>
          </w:tcPr>
          <w:p w:rsidR="00083ABA" w:rsidRDefault="00083ABA">
            <w:pPr>
              <w:pStyle w:val="ConsPlusNormal"/>
              <w:jc w:val="center"/>
            </w:pPr>
            <w:r>
              <w:t>1</w:t>
            </w:r>
          </w:p>
        </w:tc>
        <w:tc>
          <w:tcPr>
            <w:tcW w:w="2381" w:type="dxa"/>
          </w:tcPr>
          <w:p w:rsidR="00083ABA" w:rsidRDefault="00083ABA">
            <w:pPr>
              <w:pStyle w:val="ConsPlusNormal"/>
              <w:jc w:val="center"/>
            </w:pPr>
            <w:r>
              <w:t>2</w:t>
            </w:r>
          </w:p>
        </w:tc>
        <w:tc>
          <w:tcPr>
            <w:tcW w:w="2041" w:type="dxa"/>
          </w:tcPr>
          <w:p w:rsidR="00083ABA" w:rsidRDefault="00083ABA">
            <w:pPr>
              <w:pStyle w:val="ConsPlusNormal"/>
              <w:jc w:val="center"/>
            </w:pPr>
            <w:r>
              <w:t>3</w:t>
            </w:r>
          </w:p>
        </w:tc>
        <w:tc>
          <w:tcPr>
            <w:tcW w:w="694" w:type="dxa"/>
          </w:tcPr>
          <w:p w:rsidR="00083ABA" w:rsidRDefault="00083ABA">
            <w:pPr>
              <w:pStyle w:val="ConsPlusNormal"/>
              <w:jc w:val="center"/>
            </w:pPr>
            <w:r>
              <w:t>4</w:t>
            </w:r>
          </w:p>
        </w:tc>
        <w:tc>
          <w:tcPr>
            <w:tcW w:w="604" w:type="dxa"/>
          </w:tcPr>
          <w:p w:rsidR="00083ABA" w:rsidRDefault="00083ABA">
            <w:pPr>
              <w:pStyle w:val="ConsPlusNormal"/>
              <w:jc w:val="center"/>
            </w:pPr>
            <w:r>
              <w:t>5</w:t>
            </w:r>
          </w:p>
        </w:tc>
        <w:tc>
          <w:tcPr>
            <w:tcW w:w="1324" w:type="dxa"/>
          </w:tcPr>
          <w:p w:rsidR="00083ABA" w:rsidRDefault="00083ABA">
            <w:pPr>
              <w:pStyle w:val="ConsPlusNormal"/>
              <w:jc w:val="center"/>
            </w:pPr>
            <w:r>
              <w:t>6</w:t>
            </w:r>
          </w:p>
        </w:tc>
        <w:tc>
          <w:tcPr>
            <w:tcW w:w="904" w:type="dxa"/>
          </w:tcPr>
          <w:p w:rsidR="00083ABA" w:rsidRDefault="00083ABA">
            <w:pPr>
              <w:pStyle w:val="ConsPlusNormal"/>
              <w:jc w:val="center"/>
            </w:pPr>
            <w:r>
              <w:t>7</w:t>
            </w:r>
          </w:p>
        </w:tc>
        <w:tc>
          <w:tcPr>
            <w:tcW w:w="904" w:type="dxa"/>
          </w:tcPr>
          <w:p w:rsidR="00083ABA" w:rsidRDefault="00083ABA">
            <w:pPr>
              <w:pStyle w:val="ConsPlusNormal"/>
              <w:jc w:val="center"/>
            </w:pPr>
            <w:r>
              <w:t>8</w:t>
            </w:r>
          </w:p>
        </w:tc>
        <w:tc>
          <w:tcPr>
            <w:tcW w:w="784" w:type="dxa"/>
          </w:tcPr>
          <w:p w:rsidR="00083ABA" w:rsidRDefault="00083ABA">
            <w:pPr>
              <w:pStyle w:val="ConsPlusNormal"/>
              <w:jc w:val="center"/>
            </w:pPr>
            <w:r>
              <w:t>9</w:t>
            </w:r>
          </w:p>
        </w:tc>
        <w:tc>
          <w:tcPr>
            <w:tcW w:w="754" w:type="dxa"/>
          </w:tcPr>
          <w:p w:rsidR="00083ABA" w:rsidRDefault="00083ABA">
            <w:pPr>
              <w:pStyle w:val="ConsPlusNormal"/>
              <w:jc w:val="center"/>
            </w:pPr>
            <w:r>
              <w:t>10</w:t>
            </w:r>
          </w:p>
        </w:tc>
        <w:tc>
          <w:tcPr>
            <w:tcW w:w="904" w:type="dxa"/>
          </w:tcPr>
          <w:p w:rsidR="00083ABA" w:rsidRDefault="00083ABA">
            <w:pPr>
              <w:pStyle w:val="ConsPlusNormal"/>
              <w:jc w:val="center"/>
            </w:pPr>
            <w:r>
              <w:t>11</w:t>
            </w:r>
          </w:p>
        </w:tc>
        <w:tc>
          <w:tcPr>
            <w:tcW w:w="904" w:type="dxa"/>
          </w:tcPr>
          <w:p w:rsidR="00083ABA" w:rsidRDefault="00083ABA">
            <w:pPr>
              <w:pStyle w:val="ConsPlusNormal"/>
              <w:jc w:val="center"/>
            </w:pPr>
            <w:r>
              <w:t>12</w:t>
            </w:r>
          </w:p>
        </w:tc>
        <w:tc>
          <w:tcPr>
            <w:tcW w:w="904" w:type="dxa"/>
          </w:tcPr>
          <w:p w:rsidR="00083ABA" w:rsidRDefault="00083ABA">
            <w:pPr>
              <w:pStyle w:val="ConsPlusNormal"/>
              <w:jc w:val="center"/>
            </w:pPr>
            <w:r>
              <w:t>13</w:t>
            </w:r>
          </w:p>
        </w:tc>
        <w:tc>
          <w:tcPr>
            <w:tcW w:w="680" w:type="dxa"/>
          </w:tcPr>
          <w:p w:rsidR="00083ABA" w:rsidRDefault="00083ABA">
            <w:pPr>
              <w:pStyle w:val="ConsPlusNormal"/>
              <w:jc w:val="center"/>
            </w:pPr>
            <w:r>
              <w:t>14</w:t>
            </w:r>
          </w:p>
        </w:tc>
      </w:tr>
      <w:tr w:rsidR="00083ABA">
        <w:tc>
          <w:tcPr>
            <w:tcW w:w="724" w:type="dxa"/>
            <w:vMerge w:val="restart"/>
          </w:tcPr>
          <w:p w:rsidR="00083ABA" w:rsidRDefault="00083ABA">
            <w:pPr>
              <w:pStyle w:val="ConsPlusNormal"/>
            </w:pPr>
          </w:p>
        </w:tc>
        <w:tc>
          <w:tcPr>
            <w:tcW w:w="2381" w:type="dxa"/>
          </w:tcPr>
          <w:p w:rsidR="00083ABA" w:rsidRDefault="00083ABA">
            <w:pPr>
              <w:pStyle w:val="ConsPlusNormal"/>
              <w:outlineLvl w:val="3"/>
            </w:pPr>
            <w:r>
              <w:t>"Государственная программа "Профилактика правонарушений и преступлений в Еврейской автономной области" на 2018 - 2024 годы</w:t>
            </w:r>
          </w:p>
        </w:tc>
        <w:tc>
          <w:tcPr>
            <w:tcW w:w="2041" w:type="dxa"/>
          </w:tcPr>
          <w:p w:rsidR="00083ABA" w:rsidRDefault="00083ABA">
            <w:pPr>
              <w:pStyle w:val="ConsPlusNormal"/>
            </w:pPr>
            <w:r>
              <w:t>Всего</w:t>
            </w:r>
          </w:p>
        </w:tc>
        <w:tc>
          <w:tcPr>
            <w:tcW w:w="694" w:type="dxa"/>
          </w:tcPr>
          <w:p w:rsidR="00083ABA" w:rsidRDefault="00083ABA">
            <w:pPr>
              <w:pStyle w:val="ConsPlusNormal"/>
            </w:pPr>
          </w:p>
        </w:tc>
        <w:tc>
          <w:tcPr>
            <w:tcW w:w="604" w:type="dxa"/>
          </w:tcPr>
          <w:p w:rsidR="00083ABA" w:rsidRDefault="00083ABA">
            <w:pPr>
              <w:pStyle w:val="ConsPlusNormal"/>
            </w:pPr>
          </w:p>
        </w:tc>
        <w:tc>
          <w:tcPr>
            <w:tcW w:w="1324" w:type="dxa"/>
          </w:tcPr>
          <w:p w:rsidR="00083ABA" w:rsidRDefault="00083ABA">
            <w:pPr>
              <w:pStyle w:val="ConsPlusNormal"/>
              <w:jc w:val="center"/>
            </w:pPr>
            <w:r>
              <w:t>1700000000</w:t>
            </w:r>
          </w:p>
        </w:tc>
        <w:tc>
          <w:tcPr>
            <w:tcW w:w="904" w:type="dxa"/>
          </w:tcPr>
          <w:p w:rsidR="00083ABA" w:rsidRDefault="00083ABA">
            <w:pPr>
              <w:pStyle w:val="ConsPlusNormal"/>
              <w:jc w:val="center"/>
            </w:pPr>
            <w:r>
              <w:t>25918,5</w:t>
            </w:r>
          </w:p>
        </w:tc>
        <w:tc>
          <w:tcPr>
            <w:tcW w:w="904" w:type="dxa"/>
          </w:tcPr>
          <w:p w:rsidR="00083ABA" w:rsidRDefault="00083ABA">
            <w:pPr>
              <w:pStyle w:val="ConsPlusNormal"/>
              <w:jc w:val="center"/>
            </w:pPr>
            <w:r>
              <w:t>14958,5</w:t>
            </w:r>
          </w:p>
        </w:tc>
        <w:tc>
          <w:tcPr>
            <w:tcW w:w="784" w:type="dxa"/>
          </w:tcPr>
          <w:p w:rsidR="00083ABA" w:rsidRDefault="00083ABA">
            <w:pPr>
              <w:pStyle w:val="ConsPlusNormal"/>
              <w:jc w:val="center"/>
            </w:pPr>
            <w:r>
              <w:t>2653,5</w:t>
            </w:r>
          </w:p>
        </w:tc>
        <w:tc>
          <w:tcPr>
            <w:tcW w:w="754" w:type="dxa"/>
          </w:tcPr>
          <w:p w:rsidR="00083ABA" w:rsidRDefault="00083ABA">
            <w:pPr>
              <w:pStyle w:val="ConsPlusNormal"/>
              <w:jc w:val="center"/>
            </w:pPr>
            <w:r>
              <w:t>573,7</w:t>
            </w:r>
          </w:p>
        </w:tc>
        <w:tc>
          <w:tcPr>
            <w:tcW w:w="904" w:type="dxa"/>
          </w:tcPr>
          <w:p w:rsidR="00083ABA" w:rsidRDefault="00083ABA">
            <w:pPr>
              <w:pStyle w:val="ConsPlusNormal"/>
              <w:jc w:val="center"/>
            </w:pPr>
            <w:r>
              <w:t>1573,8</w:t>
            </w:r>
          </w:p>
        </w:tc>
        <w:tc>
          <w:tcPr>
            <w:tcW w:w="904" w:type="dxa"/>
          </w:tcPr>
          <w:p w:rsidR="00083ABA" w:rsidRDefault="00083ABA">
            <w:pPr>
              <w:pStyle w:val="ConsPlusNormal"/>
              <w:jc w:val="center"/>
            </w:pPr>
            <w:r>
              <w:t>2053,0</w:t>
            </w:r>
          </w:p>
        </w:tc>
        <w:tc>
          <w:tcPr>
            <w:tcW w:w="904" w:type="dxa"/>
          </w:tcPr>
          <w:p w:rsidR="00083ABA" w:rsidRDefault="00083ABA">
            <w:pPr>
              <w:pStyle w:val="ConsPlusNormal"/>
              <w:jc w:val="center"/>
            </w:pPr>
            <w:r>
              <w:t>2053,0</w:t>
            </w:r>
          </w:p>
        </w:tc>
        <w:tc>
          <w:tcPr>
            <w:tcW w:w="680" w:type="dxa"/>
          </w:tcPr>
          <w:p w:rsidR="00083ABA" w:rsidRDefault="00083ABA">
            <w:pPr>
              <w:pStyle w:val="ConsPlusNormal"/>
              <w:jc w:val="center"/>
            </w:pPr>
            <w:r>
              <w:t>2053,0</w:t>
            </w:r>
          </w:p>
        </w:tc>
      </w:tr>
      <w:tr w:rsidR="00083ABA">
        <w:tc>
          <w:tcPr>
            <w:tcW w:w="724" w:type="dxa"/>
            <w:vMerge/>
          </w:tcPr>
          <w:p w:rsidR="00083ABA" w:rsidRDefault="00083ABA">
            <w:pPr>
              <w:pStyle w:val="ConsPlusNormal"/>
            </w:pPr>
          </w:p>
        </w:tc>
        <w:tc>
          <w:tcPr>
            <w:tcW w:w="2381" w:type="dxa"/>
          </w:tcPr>
          <w:p w:rsidR="00083ABA" w:rsidRDefault="00083ABA">
            <w:pPr>
              <w:pStyle w:val="ConsPlusNormal"/>
            </w:pPr>
            <w:r>
              <w:t>Ответственный исполнитель</w:t>
            </w:r>
          </w:p>
        </w:tc>
        <w:tc>
          <w:tcPr>
            <w:tcW w:w="2041" w:type="dxa"/>
          </w:tcPr>
          <w:p w:rsidR="00083ABA" w:rsidRDefault="00083ABA">
            <w:pPr>
              <w:pStyle w:val="ConsPlusNormal"/>
            </w:pPr>
            <w:r>
              <w:t>Управление по обеспечению деятельности мировых судей и взаимодействию с правоохранительными органами области, департамент региональной безопасности области</w:t>
            </w:r>
          </w:p>
        </w:tc>
        <w:tc>
          <w:tcPr>
            <w:tcW w:w="694" w:type="dxa"/>
          </w:tcPr>
          <w:p w:rsidR="00083ABA" w:rsidRDefault="00083ABA">
            <w:pPr>
              <w:pStyle w:val="ConsPlusNormal"/>
              <w:jc w:val="center"/>
            </w:pPr>
            <w:r>
              <w:t>040</w:t>
            </w:r>
          </w:p>
        </w:tc>
        <w:tc>
          <w:tcPr>
            <w:tcW w:w="604" w:type="dxa"/>
          </w:tcPr>
          <w:p w:rsidR="00083ABA" w:rsidRDefault="00083ABA">
            <w:pPr>
              <w:pStyle w:val="ConsPlusNormal"/>
              <w:jc w:val="center"/>
            </w:pPr>
            <w:r>
              <w:t>0113</w:t>
            </w:r>
          </w:p>
        </w:tc>
        <w:tc>
          <w:tcPr>
            <w:tcW w:w="1324" w:type="dxa"/>
          </w:tcPr>
          <w:p w:rsidR="00083ABA" w:rsidRDefault="00083ABA">
            <w:pPr>
              <w:pStyle w:val="ConsPlusNormal"/>
              <w:jc w:val="center"/>
            </w:pPr>
            <w:r>
              <w:t>1700000000</w:t>
            </w:r>
          </w:p>
        </w:tc>
        <w:tc>
          <w:tcPr>
            <w:tcW w:w="904" w:type="dxa"/>
          </w:tcPr>
          <w:p w:rsidR="00083ABA" w:rsidRDefault="00083ABA">
            <w:pPr>
              <w:pStyle w:val="ConsPlusNormal"/>
              <w:jc w:val="center"/>
            </w:pPr>
            <w:r>
              <w:t>5950,0</w:t>
            </w:r>
          </w:p>
        </w:tc>
        <w:tc>
          <w:tcPr>
            <w:tcW w:w="904" w:type="dxa"/>
          </w:tcPr>
          <w:p w:rsidR="00083ABA" w:rsidRDefault="00083ABA">
            <w:pPr>
              <w:pStyle w:val="ConsPlusNormal"/>
              <w:jc w:val="center"/>
            </w:pPr>
            <w:r>
              <w:t>101,1</w:t>
            </w:r>
          </w:p>
        </w:tc>
        <w:tc>
          <w:tcPr>
            <w:tcW w:w="784" w:type="dxa"/>
          </w:tcPr>
          <w:p w:rsidR="00083ABA" w:rsidRDefault="00083ABA">
            <w:pPr>
              <w:pStyle w:val="ConsPlusNormal"/>
              <w:jc w:val="center"/>
            </w:pPr>
            <w:r>
              <w:t>180,9</w:t>
            </w:r>
          </w:p>
        </w:tc>
        <w:tc>
          <w:tcPr>
            <w:tcW w:w="754" w:type="dxa"/>
          </w:tcPr>
          <w:p w:rsidR="00083ABA" w:rsidRDefault="00083ABA">
            <w:pPr>
              <w:pStyle w:val="ConsPlusNormal"/>
              <w:jc w:val="center"/>
            </w:pPr>
            <w:r>
              <w:t>208,6</w:t>
            </w:r>
          </w:p>
        </w:tc>
        <w:tc>
          <w:tcPr>
            <w:tcW w:w="904" w:type="dxa"/>
          </w:tcPr>
          <w:p w:rsidR="00083ABA" w:rsidRDefault="00083ABA">
            <w:pPr>
              <w:pStyle w:val="ConsPlusNormal"/>
              <w:jc w:val="center"/>
            </w:pPr>
            <w:r>
              <w:t>786,55</w:t>
            </w:r>
          </w:p>
        </w:tc>
        <w:tc>
          <w:tcPr>
            <w:tcW w:w="904" w:type="dxa"/>
          </w:tcPr>
          <w:p w:rsidR="00083ABA" w:rsidRDefault="00083ABA">
            <w:pPr>
              <w:pStyle w:val="ConsPlusNormal"/>
              <w:jc w:val="center"/>
            </w:pPr>
            <w:r>
              <w:t>682,9</w:t>
            </w:r>
          </w:p>
        </w:tc>
        <w:tc>
          <w:tcPr>
            <w:tcW w:w="904" w:type="dxa"/>
          </w:tcPr>
          <w:p w:rsidR="00083ABA" w:rsidRDefault="00083ABA">
            <w:pPr>
              <w:pStyle w:val="ConsPlusNormal"/>
              <w:jc w:val="center"/>
            </w:pPr>
            <w:r>
              <w:t>1995,0</w:t>
            </w:r>
          </w:p>
        </w:tc>
        <w:tc>
          <w:tcPr>
            <w:tcW w:w="680" w:type="dxa"/>
          </w:tcPr>
          <w:p w:rsidR="00083ABA" w:rsidRDefault="00083ABA">
            <w:pPr>
              <w:pStyle w:val="ConsPlusNormal"/>
              <w:jc w:val="center"/>
            </w:pPr>
            <w:r>
              <w:t>1995,0</w:t>
            </w:r>
          </w:p>
        </w:tc>
      </w:tr>
      <w:tr w:rsidR="00083ABA">
        <w:tc>
          <w:tcPr>
            <w:tcW w:w="724" w:type="dxa"/>
            <w:vMerge/>
          </w:tcPr>
          <w:p w:rsidR="00083ABA" w:rsidRDefault="00083ABA">
            <w:pPr>
              <w:pStyle w:val="ConsPlusNormal"/>
            </w:pPr>
          </w:p>
        </w:tc>
        <w:tc>
          <w:tcPr>
            <w:tcW w:w="2381" w:type="dxa"/>
            <w:vMerge w:val="restart"/>
          </w:tcPr>
          <w:p w:rsidR="00083ABA" w:rsidRDefault="00083ABA">
            <w:pPr>
              <w:pStyle w:val="ConsPlusNormal"/>
            </w:pPr>
            <w:r>
              <w:t>Соисполнитель программы</w:t>
            </w:r>
          </w:p>
        </w:tc>
        <w:tc>
          <w:tcPr>
            <w:tcW w:w="2041" w:type="dxa"/>
          </w:tcPr>
          <w:p w:rsidR="00083ABA" w:rsidRDefault="00083ABA">
            <w:pPr>
              <w:pStyle w:val="ConsPlusNormal"/>
            </w:pPr>
            <w:r>
              <w:t>Аппарат губернатора и правительства области (управление государственной службы и кадровой политики области)</w:t>
            </w:r>
          </w:p>
        </w:tc>
        <w:tc>
          <w:tcPr>
            <w:tcW w:w="694" w:type="dxa"/>
          </w:tcPr>
          <w:p w:rsidR="00083ABA" w:rsidRDefault="00083ABA">
            <w:pPr>
              <w:pStyle w:val="ConsPlusNormal"/>
              <w:jc w:val="center"/>
            </w:pPr>
            <w:r>
              <w:t>001</w:t>
            </w:r>
          </w:p>
        </w:tc>
        <w:tc>
          <w:tcPr>
            <w:tcW w:w="604" w:type="dxa"/>
          </w:tcPr>
          <w:p w:rsidR="00083ABA" w:rsidRDefault="00083ABA">
            <w:pPr>
              <w:pStyle w:val="ConsPlusNormal"/>
              <w:jc w:val="center"/>
            </w:pPr>
            <w:r>
              <w:t>0113</w:t>
            </w:r>
          </w:p>
        </w:tc>
        <w:tc>
          <w:tcPr>
            <w:tcW w:w="1324" w:type="dxa"/>
          </w:tcPr>
          <w:p w:rsidR="00083ABA" w:rsidRDefault="00083ABA">
            <w:pPr>
              <w:pStyle w:val="ConsPlusNormal"/>
              <w:jc w:val="center"/>
            </w:pPr>
            <w:r>
              <w:t>1700000000</w:t>
            </w:r>
          </w:p>
        </w:tc>
        <w:tc>
          <w:tcPr>
            <w:tcW w:w="904" w:type="dxa"/>
          </w:tcPr>
          <w:p w:rsidR="00083ABA" w:rsidRDefault="00083ABA">
            <w:pPr>
              <w:pStyle w:val="ConsPlusNormal"/>
              <w:jc w:val="center"/>
            </w:pPr>
            <w:r>
              <w:t>50,0</w:t>
            </w:r>
          </w:p>
        </w:tc>
        <w:tc>
          <w:tcPr>
            <w:tcW w:w="904" w:type="dxa"/>
          </w:tcPr>
          <w:p w:rsidR="00083ABA" w:rsidRDefault="00083ABA">
            <w:pPr>
              <w:pStyle w:val="ConsPlusNormal"/>
              <w:jc w:val="center"/>
            </w:pPr>
            <w:r>
              <w:t>50,0</w:t>
            </w:r>
          </w:p>
        </w:tc>
        <w:tc>
          <w:tcPr>
            <w:tcW w:w="784" w:type="dxa"/>
          </w:tcPr>
          <w:p w:rsidR="00083ABA" w:rsidRDefault="00083ABA">
            <w:pPr>
              <w:pStyle w:val="ConsPlusNormal"/>
              <w:jc w:val="center"/>
            </w:pPr>
            <w:r>
              <w:t>0,0</w:t>
            </w:r>
          </w:p>
        </w:tc>
        <w:tc>
          <w:tcPr>
            <w:tcW w:w="754" w:type="dxa"/>
          </w:tcPr>
          <w:p w:rsidR="00083ABA" w:rsidRDefault="00083ABA">
            <w:pPr>
              <w:pStyle w:val="ConsPlusNormal"/>
              <w:jc w:val="center"/>
            </w:pPr>
            <w:r>
              <w:t>0,0</w:t>
            </w:r>
          </w:p>
        </w:tc>
        <w:tc>
          <w:tcPr>
            <w:tcW w:w="904" w:type="dxa"/>
          </w:tcPr>
          <w:p w:rsidR="00083ABA" w:rsidRDefault="00083ABA">
            <w:pPr>
              <w:pStyle w:val="ConsPlusNormal"/>
              <w:jc w:val="center"/>
            </w:pPr>
            <w:r>
              <w:t>0,0</w:t>
            </w:r>
          </w:p>
        </w:tc>
        <w:tc>
          <w:tcPr>
            <w:tcW w:w="904" w:type="dxa"/>
          </w:tcPr>
          <w:p w:rsidR="00083ABA" w:rsidRDefault="00083ABA">
            <w:pPr>
              <w:pStyle w:val="ConsPlusNormal"/>
              <w:jc w:val="center"/>
            </w:pPr>
            <w:r>
              <w:t>0,0</w:t>
            </w:r>
          </w:p>
        </w:tc>
        <w:tc>
          <w:tcPr>
            <w:tcW w:w="904" w:type="dxa"/>
          </w:tcPr>
          <w:p w:rsidR="00083ABA" w:rsidRDefault="00083ABA">
            <w:pPr>
              <w:pStyle w:val="ConsPlusNormal"/>
              <w:jc w:val="center"/>
            </w:pPr>
            <w:r>
              <w:t>0,0</w:t>
            </w:r>
          </w:p>
        </w:tc>
        <w:tc>
          <w:tcPr>
            <w:tcW w:w="680" w:type="dxa"/>
          </w:tcPr>
          <w:p w:rsidR="00083ABA" w:rsidRDefault="00083ABA">
            <w:pPr>
              <w:pStyle w:val="ConsPlusNormal"/>
              <w:jc w:val="center"/>
            </w:pPr>
            <w:r>
              <w:t>0,0</w:t>
            </w:r>
          </w:p>
        </w:tc>
      </w:tr>
      <w:tr w:rsidR="00083ABA">
        <w:tc>
          <w:tcPr>
            <w:tcW w:w="724" w:type="dxa"/>
            <w:vMerge/>
          </w:tcPr>
          <w:p w:rsidR="00083ABA" w:rsidRDefault="00083ABA">
            <w:pPr>
              <w:pStyle w:val="ConsPlusNormal"/>
            </w:pPr>
          </w:p>
        </w:tc>
        <w:tc>
          <w:tcPr>
            <w:tcW w:w="2381" w:type="dxa"/>
            <w:vMerge/>
          </w:tcPr>
          <w:p w:rsidR="00083ABA" w:rsidRDefault="00083ABA">
            <w:pPr>
              <w:pStyle w:val="ConsPlusNormal"/>
            </w:pPr>
          </w:p>
        </w:tc>
        <w:tc>
          <w:tcPr>
            <w:tcW w:w="2041" w:type="dxa"/>
          </w:tcPr>
          <w:p w:rsidR="00083ABA" w:rsidRDefault="00083ABA">
            <w:pPr>
              <w:pStyle w:val="ConsPlusNormal"/>
            </w:pPr>
            <w:r>
              <w:t xml:space="preserve">Департамент по </w:t>
            </w:r>
            <w:r>
              <w:lastRenderedPageBreak/>
              <w:t>обеспечению деятельности антитеррористической комиссии в области,</w:t>
            </w:r>
          </w:p>
          <w:p w:rsidR="00083ABA" w:rsidRDefault="00083ABA">
            <w:pPr>
              <w:pStyle w:val="ConsPlusNormal"/>
            </w:pPr>
            <w:r>
              <w:t>управление по обеспечению деятельности антитеррористической комиссии в области</w:t>
            </w:r>
          </w:p>
        </w:tc>
        <w:tc>
          <w:tcPr>
            <w:tcW w:w="694" w:type="dxa"/>
          </w:tcPr>
          <w:p w:rsidR="00083ABA" w:rsidRDefault="00083ABA">
            <w:pPr>
              <w:pStyle w:val="ConsPlusNormal"/>
              <w:jc w:val="center"/>
            </w:pPr>
            <w:r>
              <w:lastRenderedPageBreak/>
              <w:t>001</w:t>
            </w:r>
          </w:p>
        </w:tc>
        <w:tc>
          <w:tcPr>
            <w:tcW w:w="604" w:type="dxa"/>
          </w:tcPr>
          <w:p w:rsidR="00083ABA" w:rsidRDefault="00083ABA">
            <w:pPr>
              <w:pStyle w:val="ConsPlusNormal"/>
              <w:jc w:val="center"/>
            </w:pPr>
            <w:r>
              <w:t>0113</w:t>
            </w:r>
          </w:p>
        </w:tc>
        <w:tc>
          <w:tcPr>
            <w:tcW w:w="1324" w:type="dxa"/>
          </w:tcPr>
          <w:p w:rsidR="00083ABA" w:rsidRDefault="00083ABA">
            <w:pPr>
              <w:pStyle w:val="ConsPlusNormal"/>
              <w:jc w:val="center"/>
            </w:pPr>
            <w:r>
              <w:t>1700000000</w:t>
            </w:r>
          </w:p>
        </w:tc>
        <w:tc>
          <w:tcPr>
            <w:tcW w:w="904" w:type="dxa"/>
          </w:tcPr>
          <w:p w:rsidR="00083ABA" w:rsidRDefault="00083ABA">
            <w:pPr>
              <w:pStyle w:val="ConsPlusNormal"/>
              <w:jc w:val="center"/>
            </w:pPr>
            <w:r>
              <w:t>0,0</w:t>
            </w:r>
          </w:p>
        </w:tc>
        <w:tc>
          <w:tcPr>
            <w:tcW w:w="904" w:type="dxa"/>
          </w:tcPr>
          <w:p w:rsidR="00083ABA" w:rsidRDefault="00083ABA">
            <w:pPr>
              <w:pStyle w:val="ConsPlusNormal"/>
              <w:jc w:val="center"/>
            </w:pPr>
            <w:r>
              <w:t>0,0</w:t>
            </w:r>
          </w:p>
        </w:tc>
        <w:tc>
          <w:tcPr>
            <w:tcW w:w="784" w:type="dxa"/>
          </w:tcPr>
          <w:p w:rsidR="00083ABA" w:rsidRDefault="00083ABA">
            <w:pPr>
              <w:pStyle w:val="ConsPlusNormal"/>
              <w:jc w:val="center"/>
            </w:pPr>
            <w:r>
              <w:t>0,0</w:t>
            </w:r>
          </w:p>
        </w:tc>
        <w:tc>
          <w:tcPr>
            <w:tcW w:w="754" w:type="dxa"/>
          </w:tcPr>
          <w:p w:rsidR="00083ABA" w:rsidRDefault="00083ABA">
            <w:pPr>
              <w:pStyle w:val="ConsPlusNormal"/>
              <w:jc w:val="center"/>
            </w:pPr>
            <w:r>
              <w:t>0,0</w:t>
            </w:r>
          </w:p>
        </w:tc>
        <w:tc>
          <w:tcPr>
            <w:tcW w:w="904" w:type="dxa"/>
          </w:tcPr>
          <w:p w:rsidR="00083ABA" w:rsidRDefault="00083ABA">
            <w:pPr>
              <w:pStyle w:val="ConsPlusNormal"/>
              <w:jc w:val="center"/>
            </w:pPr>
            <w:r>
              <w:t>0,0</w:t>
            </w:r>
          </w:p>
        </w:tc>
        <w:tc>
          <w:tcPr>
            <w:tcW w:w="904" w:type="dxa"/>
          </w:tcPr>
          <w:p w:rsidR="00083ABA" w:rsidRDefault="00083ABA">
            <w:pPr>
              <w:pStyle w:val="ConsPlusNormal"/>
              <w:jc w:val="center"/>
            </w:pPr>
            <w:r>
              <w:t>0,0</w:t>
            </w:r>
          </w:p>
        </w:tc>
        <w:tc>
          <w:tcPr>
            <w:tcW w:w="904" w:type="dxa"/>
          </w:tcPr>
          <w:p w:rsidR="00083ABA" w:rsidRDefault="00083ABA">
            <w:pPr>
              <w:pStyle w:val="ConsPlusNormal"/>
              <w:jc w:val="center"/>
            </w:pPr>
            <w:r>
              <w:t>0,0</w:t>
            </w:r>
          </w:p>
        </w:tc>
        <w:tc>
          <w:tcPr>
            <w:tcW w:w="680" w:type="dxa"/>
          </w:tcPr>
          <w:p w:rsidR="00083ABA" w:rsidRDefault="00083ABA">
            <w:pPr>
              <w:pStyle w:val="ConsPlusNormal"/>
              <w:jc w:val="center"/>
            </w:pPr>
            <w:r>
              <w:t>0,0</w:t>
            </w:r>
          </w:p>
        </w:tc>
      </w:tr>
      <w:tr w:rsidR="00083ABA">
        <w:tc>
          <w:tcPr>
            <w:tcW w:w="724" w:type="dxa"/>
            <w:vMerge/>
          </w:tcPr>
          <w:p w:rsidR="00083ABA" w:rsidRDefault="00083ABA">
            <w:pPr>
              <w:pStyle w:val="ConsPlusNormal"/>
            </w:pPr>
          </w:p>
        </w:tc>
        <w:tc>
          <w:tcPr>
            <w:tcW w:w="2381" w:type="dxa"/>
            <w:vMerge w:val="restart"/>
          </w:tcPr>
          <w:p w:rsidR="00083ABA" w:rsidRDefault="00083ABA">
            <w:pPr>
              <w:pStyle w:val="ConsPlusNormal"/>
            </w:pPr>
            <w:r>
              <w:t>Участники программы</w:t>
            </w:r>
          </w:p>
        </w:tc>
        <w:tc>
          <w:tcPr>
            <w:tcW w:w="2041" w:type="dxa"/>
          </w:tcPr>
          <w:p w:rsidR="00083ABA" w:rsidRDefault="00083ABA">
            <w:pPr>
              <w:pStyle w:val="ConsPlusNormal"/>
            </w:pPr>
            <w:r>
              <w:t>Комитет образования области, департамент образования области</w:t>
            </w:r>
          </w:p>
        </w:tc>
        <w:tc>
          <w:tcPr>
            <w:tcW w:w="694" w:type="dxa"/>
          </w:tcPr>
          <w:p w:rsidR="00083ABA" w:rsidRDefault="00083ABA">
            <w:pPr>
              <w:pStyle w:val="ConsPlusNormal"/>
              <w:jc w:val="center"/>
            </w:pPr>
            <w:r>
              <w:t>004</w:t>
            </w:r>
          </w:p>
        </w:tc>
        <w:tc>
          <w:tcPr>
            <w:tcW w:w="604" w:type="dxa"/>
          </w:tcPr>
          <w:p w:rsidR="00083ABA" w:rsidRDefault="00083ABA">
            <w:pPr>
              <w:pStyle w:val="ConsPlusNormal"/>
              <w:jc w:val="center"/>
            </w:pPr>
            <w:r>
              <w:t>0709</w:t>
            </w:r>
          </w:p>
        </w:tc>
        <w:tc>
          <w:tcPr>
            <w:tcW w:w="1324" w:type="dxa"/>
          </w:tcPr>
          <w:p w:rsidR="00083ABA" w:rsidRDefault="00083ABA">
            <w:pPr>
              <w:pStyle w:val="ConsPlusNormal"/>
              <w:jc w:val="center"/>
            </w:pPr>
            <w:r>
              <w:t>1700000000</w:t>
            </w:r>
          </w:p>
        </w:tc>
        <w:tc>
          <w:tcPr>
            <w:tcW w:w="904" w:type="dxa"/>
          </w:tcPr>
          <w:p w:rsidR="00083ABA" w:rsidRDefault="00083ABA">
            <w:pPr>
              <w:pStyle w:val="ConsPlusNormal"/>
              <w:jc w:val="center"/>
            </w:pPr>
            <w:r>
              <w:t>469,0</w:t>
            </w:r>
          </w:p>
        </w:tc>
        <w:tc>
          <w:tcPr>
            <w:tcW w:w="904" w:type="dxa"/>
          </w:tcPr>
          <w:p w:rsidR="00083ABA" w:rsidRDefault="00083ABA">
            <w:pPr>
              <w:pStyle w:val="ConsPlusNormal"/>
              <w:jc w:val="center"/>
            </w:pPr>
            <w:r>
              <w:t>114,0</w:t>
            </w:r>
          </w:p>
        </w:tc>
        <w:tc>
          <w:tcPr>
            <w:tcW w:w="784" w:type="dxa"/>
          </w:tcPr>
          <w:p w:rsidR="00083ABA" w:rsidRDefault="00083ABA">
            <w:pPr>
              <w:pStyle w:val="ConsPlusNormal"/>
              <w:jc w:val="center"/>
            </w:pPr>
            <w:r>
              <w:t>147,0</w:t>
            </w:r>
          </w:p>
        </w:tc>
        <w:tc>
          <w:tcPr>
            <w:tcW w:w="754" w:type="dxa"/>
          </w:tcPr>
          <w:p w:rsidR="00083ABA" w:rsidRDefault="00083ABA">
            <w:pPr>
              <w:pStyle w:val="ConsPlusNormal"/>
              <w:jc w:val="center"/>
            </w:pPr>
            <w:r>
              <w:t>74,0</w:t>
            </w:r>
          </w:p>
        </w:tc>
        <w:tc>
          <w:tcPr>
            <w:tcW w:w="904" w:type="dxa"/>
          </w:tcPr>
          <w:p w:rsidR="00083ABA" w:rsidRDefault="00083ABA">
            <w:pPr>
              <w:pStyle w:val="ConsPlusNormal"/>
              <w:jc w:val="center"/>
            </w:pPr>
            <w:r>
              <w:t>74,0</w:t>
            </w:r>
          </w:p>
        </w:tc>
        <w:tc>
          <w:tcPr>
            <w:tcW w:w="904" w:type="dxa"/>
          </w:tcPr>
          <w:p w:rsidR="00083ABA" w:rsidRDefault="00083ABA">
            <w:pPr>
              <w:pStyle w:val="ConsPlusNormal"/>
              <w:jc w:val="center"/>
            </w:pPr>
            <w:r>
              <w:t>60,0</w:t>
            </w:r>
          </w:p>
        </w:tc>
        <w:tc>
          <w:tcPr>
            <w:tcW w:w="904" w:type="dxa"/>
          </w:tcPr>
          <w:p w:rsidR="00083ABA" w:rsidRDefault="00083ABA">
            <w:pPr>
              <w:pStyle w:val="ConsPlusNormal"/>
              <w:jc w:val="center"/>
            </w:pPr>
            <w:r>
              <w:t>0,0</w:t>
            </w:r>
          </w:p>
        </w:tc>
        <w:tc>
          <w:tcPr>
            <w:tcW w:w="680" w:type="dxa"/>
          </w:tcPr>
          <w:p w:rsidR="00083ABA" w:rsidRDefault="00083ABA">
            <w:pPr>
              <w:pStyle w:val="ConsPlusNormal"/>
              <w:jc w:val="center"/>
            </w:pPr>
            <w:r>
              <w:t>0,0</w:t>
            </w:r>
          </w:p>
        </w:tc>
      </w:tr>
      <w:tr w:rsidR="00083ABA">
        <w:tc>
          <w:tcPr>
            <w:tcW w:w="724" w:type="dxa"/>
            <w:vMerge/>
          </w:tcPr>
          <w:p w:rsidR="00083ABA" w:rsidRDefault="00083ABA">
            <w:pPr>
              <w:pStyle w:val="ConsPlusNormal"/>
            </w:pPr>
          </w:p>
        </w:tc>
        <w:tc>
          <w:tcPr>
            <w:tcW w:w="2381" w:type="dxa"/>
            <w:vMerge/>
          </w:tcPr>
          <w:p w:rsidR="00083ABA" w:rsidRDefault="00083ABA">
            <w:pPr>
              <w:pStyle w:val="ConsPlusNormal"/>
            </w:pPr>
          </w:p>
        </w:tc>
        <w:tc>
          <w:tcPr>
            <w:tcW w:w="2041" w:type="dxa"/>
          </w:tcPr>
          <w:p w:rsidR="00083ABA" w:rsidRDefault="00083ABA">
            <w:pPr>
              <w:pStyle w:val="ConsPlusNormal"/>
            </w:pPr>
            <w:r>
              <w:t>Управление по внутренней политике области, аппарат губернатора и правительства области (управление по внутренней политике в области)</w:t>
            </w:r>
          </w:p>
        </w:tc>
        <w:tc>
          <w:tcPr>
            <w:tcW w:w="694" w:type="dxa"/>
          </w:tcPr>
          <w:p w:rsidR="00083ABA" w:rsidRDefault="00083ABA">
            <w:pPr>
              <w:pStyle w:val="ConsPlusNormal"/>
              <w:jc w:val="center"/>
            </w:pPr>
            <w:r>
              <w:t>034</w:t>
            </w:r>
          </w:p>
          <w:p w:rsidR="00083ABA" w:rsidRDefault="00083ABA">
            <w:pPr>
              <w:pStyle w:val="ConsPlusNormal"/>
              <w:jc w:val="center"/>
            </w:pPr>
            <w:r>
              <w:t>001</w:t>
            </w:r>
          </w:p>
        </w:tc>
        <w:tc>
          <w:tcPr>
            <w:tcW w:w="604" w:type="dxa"/>
          </w:tcPr>
          <w:p w:rsidR="00083ABA" w:rsidRDefault="00083ABA">
            <w:pPr>
              <w:pStyle w:val="ConsPlusNormal"/>
              <w:jc w:val="center"/>
            </w:pPr>
            <w:r>
              <w:t>0707</w:t>
            </w:r>
          </w:p>
        </w:tc>
        <w:tc>
          <w:tcPr>
            <w:tcW w:w="1324" w:type="dxa"/>
          </w:tcPr>
          <w:p w:rsidR="00083ABA" w:rsidRDefault="00083ABA">
            <w:pPr>
              <w:pStyle w:val="ConsPlusNormal"/>
              <w:jc w:val="center"/>
            </w:pPr>
            <w:r>
              <w:t>1700000000</w:t>
            </w:r>
          </w:p>
        </w:tc>
        <w:tc>
          <w:tcPr>
            <w:tcW w:w="904" w:type="dxa"/>
          </w:tcPr>
          <w:p w:rsidR="00083ABA" w:rsidRDefault="00083ABA">
            <w:pPr>
              <w:pStyle w:val="ConsPlusNormal"/>
              <w:jc w:val="center"/>
            </w:pPr>
            <w:r>
              <w:t>275,9</w:t>
            </w:r>
          </w:p>
        </w:tc>
        <w:tc>
          <w:tcPr>
            <w:tcW w:w="904" w:type="dxa"/>
          </w:tcPr>
          <w:p w:rsidR="00083ABA" w:rsidRDefault="00083ABA">
            <w:pPr>
              <w:pStyle w:val="ConsPlusNormal"/>
              <w:jc w:val="center"/>
            </w:pPr>
            <w:r>
              <w:t>154,9</w:t>
            </w:r>
          </w:p>
        </w:tc>
        <w:tc>
          <w:tcPr>
            <w:tcW w:w="784" w:type="dxa"/>
          </w:tcPr>
          <w:p w:rsidR="00083ABA" w:rsidRDefault="00083ABA">
            <w:pPr>
              <w:pStyle w:val="ConsPlusNormal"/>
              <w:jc w:val="center"/>
            </w:pPr>
            <w:r>
              <w:t>0,0</w:t>
            </w:r>
          </w:p>
        </w:tc>
        <w:tc>
          <w:tcPr>
            <w:tcW w:w="754" w:type="dxa"/>
          </w:tcPr>
          <w:p w:rsidR="00083ABA" w:rsidRDefault="00083ABA">
            <w:pPr>
              <w:pStyle w:val="ConsPlusNormal"/>
              <w:jc w:val="center"/>
            </w:pPr>
            <w:r>
              <w:t>26,0 &lt;*&gt;</w:t>
            </w:r>
          </w:p>
        </w:tc>
        <w:tc>
          <w:tcPr>
            <w:tcW w:w="904" w:type="dxa"/>
          </w:tcPr>
          <w:p w:rsidR="00083ABA" w:rsidRDefault="00083ABA">
            <w:pPr>
              <w:pStyle w:val="ConsPlusNormal"/>
              <w:jc w:val="center"/>
            </w:pPr>
            <w:r>
              <w:t>0,0</w:t>
            </w:r>
          </w:p>
        </w:tc>
        <w:tc>
          <w:tcPr>
            <w:tcW w:w="904" w:type="dxa"/>
          </w:tcPr>
          <w:p w:rsidR="00083ABA" w:rsidRDefault="00083ABA">
            <w:pPr>
              <w:pStyle w:val="ConsPlusNormal"/>
              <w:jc w:val="center"/>
            </w:pPr>
            <w:r>
              <w:t>95,0</w:t>
            </w:r>
          </w:p>
        </w:tc>
        <w:tc>
          <w:tcPr>
            <w:tcW w:w="904" w:type="dxa"/>
          </w:tcPr>
          <w:p w:rsidR="00083ABA" w:rsidRDefault="00083ABA">
            <w:pPr>
              <w:pStyle w:val="ConsPlusNormal"/>
              <w:jc w:val="center"/>
            </w:pPr>
            <w:r>
              <w:t>0,0</w:t>
            </w:r>
          </w:p>
        </w:tc>
        <w:tc>
          <w:tcPr>
            <w:tcW w:w="680" w:type="dxa"/>
          </w:tcPr>
          <w:p w:rsidR="00083ABA" w:rsidRDefault="00083ABA">
            <w:pPr>
              <w:pStyle w:val="ConsPlusNormal"/>
              <w:jc w:val="center"/>
            </w:pPr>
            <w:r>
              <w:t>0,0</w:t>
            </w:r>
          </w:p>
        </w:tc>
      </w:tr>
      <w:tr w:rsidR="00083ABA">
        <w:tc>
          <w:tcPr>
            <w:tcW w:w="724" w:type="dxa"/>
            <w:vMerge/>
          </w:tcPr>
          <w:p w:rsidR="00083ABA" w:rsidRDefault="00083ABA">
            <w:pPr>
              <w:pStyle w:val="ConsPlusNormal"/>
            </w:pPr>
          </w:p>
        </w:tc>
        <w:tc>
          <w:tcPr>
            <w:tcW w:w="2381" w:type="dxa"/>
            <w:vMerge/>
          </w:tcPr>
          <w:p w:rsidR="00083ABA" w:rsidRDefault="00083ABA">
            <w:pPr>
              <w:pStyle w:val="ConsPlusNormal"/>
            </w:pPr>
          </w:p>
        </w:tc>
        <w:tc>
          <w:tcPr>
            <w:tcW w:w="2041" w:type="dxa"/>
          </w:tcPr>
          <w:p w:rsidR="00083ABA" w:rsidRDefault="00083ABA">
            <w:pPr>
              <w:pStyle w:val="ConsPlusNormal"/>
            </w:pPr>
            <w:r>
              <w:t>Управление здравоохранения правительства области, департамент здравоохранения правительства области</w:t>
            </w:r>
          </w:p>
        </w:tc>
        <w:tc>
          <w:tcPr>
            <w:tcW w:w="694" w:type="dxa"/>
          </w:tcPr>
          <w:p w:rsidR="00083ABA" w:rsidRDefault="00083ABA">
            <w:pPr>
              <w:pStyle w:val="ConsPlusNormal"/>
              <w:jc w:val="center"/>
            </w:pPr>
            <w:r>
              <w:t>002</w:t>
            </w:r>
          </w:p>
        </w:tc>
        <w:tc>
          <w:tcPr>
            <w:tcW w:w="604" w:type="dxa"/>
          </w:tcPr>
          <w:p w:rsidR="00083ABA" w:rsidRDefault="00083ABA">
            <w:pPr>
              <w:pStyle w:val="ConsPlusNormal"/>
              <w:jc w:val="center"/>
            </w:pPr>
            <w:r>
              <w:t>0909</w:t>
            </w:r>
          </w:p>
        </w:tc>
        <w:tc>
          <w:tcPr>
            <w:tcW w:w="1324" w:type="dxa"/>
          </w:tcPr>
          <w:p w:rsidR="00083ABA" w:rsidRDefault="00083ABA">
            <w:pPr>
              <w:pStyle w:val="ConsPlusNormal"/>
              <w:jc w:val="center"/>
            </w:pPr>
            <w:r>
              <w:t>1700000000</w:t>
            </w:r>
          </w:p>
        </w:tc>
        <w:tc>
          <w:tcPr>
            <w:tcW w:w="904" w:type="dxa"/>
          </w:tcPr>
          <w:p w:rsidR="00083ABA" w:rsidRDefault="00083ABA">
            <w:pPr>
              <w:pStyle w:val="ConsPlusNormal"/>
              <w:jc w:val="center"/>
            </w:pPr>
            <w:r>
              <w:t>1589,4</w:t>
            </w:r>
          </w:p>
        </w:tc>
        <w:tc>
          <w:tcPr>
            <w:tcW w:w="904" w:type="dxa"/>
          </w:tcPr>
          <w:p w:rsidR="00083ABA" w:rsidRDefault="00083ABA">
            <w:pPr>
              <w:pStyle w:val="ConsPlusNormal"/>
              <w:jc w:val="center"/>
            </w:pPr>
            <w:r>
              <w:t>0,0</w:t>
            </w:r>
          </w:p>
        </w:tc>
        <w:tc>
          <w:tcPr>
            <w:tcW w:w="784" w:type="dxa"/>
          </w:tcPr>
          <w:p w:rsidR="00083ABA" w:rsidRDefault="00083ABA">
            <w:pPr>
              <w:pStyle w:val="ConsPlusNormal"/>
              <w:jc w:val="center"/>
            </w:pPr>
            <w:r>
              <w:t>0,0</w:t>
            </w:r>
          </w:p>
        </w:tc>
        <w:tc>
          <w:tcPr>
            <w:tcW w:w="754" w:type="dxa"/>
          </w:tcPr>
          <w:p w:rsidR="00083ABA" w:rsidRDefault="00083ABA">
            <w:pPr>
              <w:pStyle w:val="ConsPlusNormal"/>
              <w:jc w:val="center"/>
            </w:pPr>
            <w:r>
              <w:t>0,0</w:t>
            </w:r>
          </w:p>
        </w:tc>
        <w:tc>
          <w:tcPr>
            <w:tcW w:w="904" w:type="dxa"/>
          </w:tcPr>
          <w:p w:rsidR="00083ABA" w:rsidRDefault="00083ABA">
            <w:pPr>
              <w:pStyle w:val="ConsPlusNormal"/>
              <w:jc w:val="center"/>
            </w:pPr>
            <w:r>
              <w:t>597,3</w:t>
            </w:r>
          </w:p>
        </w:tc>
        <w:tc>
          <w:tcPr>
            <w:tcW w:w="904" w:type="dxa"/>
          </w:tcPr>
          <w:p w:rsidR="00083ABA" w:rsidRDefault="00083ABA">
            <w:pPr>
              <w:pStyle w:val="ConsPlusNormal"/>
              <w:jc w:val="center"/>
            </w:pPr>
            <w:r>
              <w:t>992,1</w:t>
            </w:r>
          </w:p>
        </w:tc>
        <w:tc>
          <w:tcPr>
            <w:tcW w:w="904" w:type="dxa"/>
          </w:tcPr>
          <w:p w:rsidR="00083ABA" w:rsidRDefault="00083ABA">
            <w:pPr>
              <w:pStyle w:val="ConsPlusNormal"/>
              <w:jc w:val="center"/>
            </w:pPr>
            <w:r>
              <w:t>0,0</w:t>
            </w:r>
          </w:p>
        </w:tc>
        <w:tc>
          <w:tcPr>
            <w:tcW w:w="680" w:type="dxa"/>
          </w:tcPr>
          <w:p w:rsidR="00083ABA" w:rsidRDefault="00083ABA">
            <w:pPr>
              <w:pStyle w:val="ConsPlusNormal"/>
              <w:jc w:val="center"/>
            </w:pPr>
            <w:r>
              <w:t>0,0</w:t>
            </w:r>
          </w:p>
        </w:tc>
      </w:tr>
      <w:tr w:rsidR="00083ABA">
        <w:tc>
          <w:tcPr>
            <w:tcW w:w="724" w:type="dxa"/>
            <w:vMerge/>
          </w:tcPr>
          <w:p w:rsidR="00083ABA" w:rsidRDefault="00083ABA">
            <w:pPr>
              <w:pStyle w:val="ConsPlusNormal"/>
            </w:pPr>
          </w:p>
        </w:tc>
        <w:tc>
          <w:tcPr>
            <w:tcW w:w="2381" w:type="dxa"/>
            <w:vMerge/>
          </w:tcPr>
          <w:p w:rsidR="00083ABA" w:rsidRDefault="00083ABA">
            <w:pPr>
              <w:pStyle w:val="ConsPlusNormal"/>
            </w:pPr>
          </w:p>
        </w:tc>
        <w:tc>
          <w:tcPr>
            <w:tcW w:w="2041" w:type="dxa"/>
          </w:tcPr>
          <w:p w:rsidR="00083ABA" w:rsidRDefault="00083ABA">
            <w:pPr>
              <w:pStyle w:val="ConsPlusNormal"/>
            </w:pPr>
            <w:r>
              <w:t>Управление сельского хозяйства правительства области, департамент сельского хозяйства правительства области</w:t>
            </w:r>
          </w:p>
        </w:tc>
        <w:tc>
          <w:tcPr>
            <w:tcW w:w="694" w:type="dxa"/>
          </w:tcPr>
          <w:p w:rsidR="00083ABA" w:rsidRDefault="00083ABA">
            <w:pPr>
              <w:pStyle w:val="ConsPlusNormal"/>
              <w:jc w:val="center"/>
            </w:pPr>
            <w:r>
              <w:t>005</w:t>
            </w:r>
          </w:p>
        </w:tc>
        <w:tc>
          <w:tcPr>
            <w:tcW w:w="604" w:type="dxa"/>
          </w:tcPr>
          <w:p w:rsidR="00083ABA" w:rsidRDefault="00083ABA">
            <w:pPr>
              <w:pStyle w:val="ConsPlusNormal"/>
              <w:jc w:val="center"/>
            </w:pPr>
            <w:r>
              <w:t>0405</w:t>
            </w:r>
          </w:p>
        </w:tc>
        <w:tc>
          <w:tcPr>
            <w:tcW w:w="1324" w:type="dxa"/>
          </w:tcPr>
          <w:p w:rsidR="00083ABA" w:rsidRDefault="00083ABA">
            <w:pPr>
              <w:pStyle w:val="ConsPlusNormal"/>
              <w:jc w:val="center"/>
            </w:pPr>
            <w:r>
              <w:t>1700000000</w:t>
            </w:r>
          </w:p>
        </w:tc>
        <w:tc>
          <w:tcPr>
            <w:tcW w:w="904" w:type="dxa"/>
          </w:tcPr>
          <w:p w:rsidR="00083ABA" w:rsidRDefault="00083ABA">
            <w:pPr>
              <w:pStyle w:val="ConsPlusNormal"/>
              <w:jc w:val="center"/>
            </w:pPr>
            <w:r>
              <w:t>300,0</w:t>
            </w:r>
          </w:p>
        </w:tc>
        <w:tc>
          <w:tcPr>
            <w:tcW w:w="904" w:type="dxa"/>
          </w:tcPr>
          <w:p w:rsidR="00083ABA" w:rsidRDefault="00083ABA">
            <w:pPr>
              <w:pStyle w:val="ConsPlusNormal"/>
              <w:jc w:val="center"/>
            </w:pPr>
            <w:r>
              <w:t>100,0</w:t>
            </w:r>
          </w:p>
        </w:tc>
        <w:tc>
          <w:tcPr>
            <w:tcW w:w="784" w:type="dxa"/>
          </w:tcPr>
          <w:p w:rsidR="00083ABA" w:rsidRDefault="00083ABA">
            <w:pPr>
              <w:pStyle w:val="ConsPlusNormal"/>
              <w:jc w:val="center"/>
            </w:pPr>
            <w:r>
              <w:t>0,0</w:t>
            </w:r>
          </w:p>
        </w:tc>
        <w:tc>
          <w:tcPr>
            <w:tcW w:w="754" w:type="dxa"/>
          </w:tcPr>
          <w:p w:rsidR="00083ABA" w:rsidRDefault="00083ABA">
            <w:pPr>
              <w:pStyle w:val="ConsPlusNormal"/>
              <w:jc w:val="center"/>
            </w:pPr>
            <w:r>
              <w:t>0,0</w:t>
            </w:r>
          </w:p>
        </w:tc>
        <w:tc>
          <w:tcPr>
            <w:tcW w:w="904" w:type="dxa"/>
          </w:tcPr>
          <w:p w:rsidR="00083ABA" w:rsidRDefault="00083ABA">
            <w:pPr>
              <w:pStyle w:val="ConsPlusNormal"/>
              <w:jc w:val="center"/>
            </w:pPr>
            <w:r>
              <w:t>0,0</w:t>
            </w:r>
          </w:p>
        </w:tc>
        <w:tc>
          <w:tcPr>
            <w:tcW w:w="904" w:type="dxa"/>
          </w:tcPr>
          <w:p w:rsidR="00083ABA" w:rsidRDefault="00083ABA">
            <w:pPr>
              <w:pStyle w:val="ConsPlusNormal"/>
              <w:jc w:val="center"/>
            </w:pPr>
            <w:r>
              <w:t>100,0</w:t>
            </w:r>
          </w:p>
        </w:tc>
        <w:tc>
          <w:tcPr>
            <w:tcW w:w="904" w:type="dxa"/>
          </w:tcPr>
          <w:p w:rsidR="00083ABA" w:rsidRDefault="00083ABA">
            <w:pPr>
              <w:pStyle w:val="ConsPlusNormal"/>
              <w:jc w:val="center"/>
            </w:pPr>
            <w:r>
              <w:t>50,0</w:t>
            </w:r>
          </w:p>
        </w:tc>
        <w:tc>
          <w:tcPr>
            <w:tcW w:w="680" w:type="dxa"/>
          </w:tcPr>
          <w:p w:rsidR="00083ABA" w:rsidRDefault="00083ABA">
            <w:pPr>
              <w:pStyle w:val="ConsPlusNormal"/>
              <w:jc w:val="center"/>
            </w:pPr>
            <w:r>
              <w:t>50,0</w:t>
            </w:r>
          </w:p>
        </w:tc>
      </w:tr>
      <w:tr w:rsidR="00083ABA">
        <w:tc>
          <w:tcPr>
            <w:tcW w:w="724" w:type="dxa"/>
            <w:vMerge/>
          </w:tcPr>
          <w:p w:rsidR="00083ABA" w:rsidRDefault="00083ABA">
            <w:pPr>
              <w:pStyle w:val="ConsPlusNormal"/>
            </w:pPr>
          </w:p>
        </w:tc>
        <w:tc>
          <w:tcPr>
            <w:tcW w:w="2381" w:type="dxa"/>
            <w:vMerge/>
          </w:tcPr>
          <w:p w:rsidR="00083ABA" w:rsidRDefault="00083ABA">
            <w:pPr>
              <w:pStyle w:val="ConsPlusNormal"/>
            </w:pPr>
          </w:p>
        </w:tc>
        <w:tc>
          <w:tcPr>
            <w:tcW w:w="2041" w:type="dxa"/>
          </w:tcPr>
          <w:p w:rsidR="00083ABA" w:rsidRDefault="00083ABA">
            <w:pPr>
              <w:pStyle w:val="ConsPlusNormal"/>
            </w:pPr>
            <w:r>
              <w:t>Управление культуры правительства области,</w:t>
            </w:r>
          </w:p>
          <w:p w:rsidR="00083ABA" w:rsidRDefault="00083ABA">
            <w:pPr>
              <w:pStyle w:val="ConsPlusNormal"/>
            </w:pPr>
            <w:r>
              <w:t>департамент культуры правительства области</w:t>
            </w:r>
          </w:p>
        </w:tc>
        <w:tc>
          <w:tcPr>
            <w:tcW w:w="694" w:type="dxa"/>
          </w:tcPr>
          <w:p w:rsidR="00083ABA" w:rsidRDefault="00083ABA">
            <w:pPr>
              <w:pStyle w:val="ConsPlusNormal"/>
              <w:jc w:val="center"/>
            </w:pPr>
            <w:r>
              <w:t>003</w:t>
            </w:r>
          </w:p>
        </w:tc>
        <w:tc>
          <w:tcPr>
            <w:tcW w:w="604" w:type="dxa"/>
          </w:tcPr>
          <w:p w:rsidR="00083ABA" w:rsidRDefault="00083ABA">
            <w:pPr>
              <w:pStyle w:val="ConsPlusNormal"/>
              <w:jc w:val="center"/>
            </w:pPr>
            <w:r>
              <w:t>0804</w:t>
            </w:r>
          </w:p>
        </w:tc>
        <w:tc>
          <w:tcPr>
            <w:tcW w:w="1324" w:type="dxa"/>
          </w:tcPr>
          <w:p w:rsidR="00083ABA" w:rsidRDefault="00083ABA">
            <w:pPr>
              <w:pStyle w:val="ConsPlusNormal"/>
              <w:jc w:val="center"/>
            </w:pPr>
            <w:r>
              <w:t>1700000000</w:t>
            </w:r>
          </w:p>
        </w:tc>
        <w:tc>
          <w:tcPr>
            <w:tcW w:w="904" w:type="dxa"/>
          </w:tcPr>
          <w:p w:rsidR="00083ABA" w:rsidRDefault="00083ABA">
            <w:pPr>
              <w:pStyle w:val="ConsPlusNormal"/>
              <w:jc w:val="center"/>
            </w:pPr>
            <w:r>
              <w:t>96,0</w:t>
            </w:r>
          </w:p>
        </w:tc>
        <w:tc>
          <w:tcPr>
            <w:tcW w:w="904" w:type="dxa"/>
          </w:tcPr>
          <w:p w:rsidR="00083ABA" w:rsidRDefault="00083ABA">
            <w:pPr>
              <w:pStyle w:val="ConsPlusNormal"/>
              <w:jc w:val="center"/>
            </w:pPr>
            <w:r>
              <w:t>22,0</w:t>
            </w:r>
          </w:p>
        </w:tc>
        <w:tc>
          <w:tcPr>
            <w:tcW w:w="784" w:type="dxa"/>
          </w:tcPr>
          <w:p w:rsidR="00083ABA" w:rsidRDefault="00083ABA">
            <w:pPr>
              <w:pStyle w:val="ConsPlusNormal"/>
              <w:jc w:val="center"/>
            </w:pPr>
            <w:r>
              <w:t>22,0</w:t>
            </w:r>
          </w:p>
        </w:tc>
        <w:tc>
          <w:tcPr>
            <w:tcW w:w="754" w:type="dxa"/>
          </w:tcPr>
          <w:p w:rsidR="00083ABA" w:rsidRDefault="00083ABA">
            <w:pPr>
              <w:pStyle w:val="ConsPlusNormal"/>
              <w:jc w:val="center"/>
            </w:pPr>
            <w:r>
              <w:t>22,0 &lt;***&gt;</w:t>
            </w:r>
          </w:p>
        </w:tc>
        <w:tc>
          <w:tcPr>
            <w:tcW w:w="904" w:type="dxa"/>
          </w:tcPr>
          <w:p w:rsidR="00083ABA" w:rsidRDefault="00083ABA">
            <w:pPr>
              <w:pStyle w:val="ConsPlusNormal"/>
              <w:jc w:val="center"/>
            </w:pPr>
            <w:r>
              <w:t>0,0</w:t>
            </w:r>
          </w:p>
        </w:tc>
        <w:tc>
          <w:tcPr>
            <w:tcW w:w="904" w:type="dxa"/>
          </w:tcPr>
          <w:p w:rsidR="00083ABA" w:rsidRDefault="00083ABA">
            <w:pPr>
              <w:pStyle w:val="ConsPlusNormal"/>
              <w:jc w:val="center"/>
            </w:pPr>
            <w:r>
              <w:t>30,0</w:t>
            </w:r>
          </w:p>
        </w:tc>
        <w:tc>
          <w:tcPr>
            <w:tcW w:w="904" w:type="dxa"/>
          </w:tcPr>
          <w:p w:rsidR="00083ABA" w:rsidRDefault="00083ABA">
            <w:pPr>
              <w:pStyle w:val="ConsPlusNormal"/>
              <w:jc w:val="center"/>
            </w:pPr>
            <w:r>
              <w:t>0,0</w:t>
            </w:r>
          </w:p>
        </w:tc>
        <w:tc>
          <w:tcPr>
            <w:tcW w:w="680" w:type="dxa"/>
          </w:tcPr>
          <w:p w:rsidR="00083ABA" w:rsidRDefault="00083ABA">
            <w:pPr>
              <w:pStyle w:val="ConsPlusNormal"/>
              <w:jc w:val="center"/>
            </w:pPr>
            <w:r>
              <w:t>0,0</w:t>
            </w:r>
          </w:p>
        </w:tc>
      </w:tr>
      <w:tr w:rsidR="00083ABA">
        <w:tc>
          <w:tcPr>
            <w:tcW w:w="724" w:type="dxa"/>
            <w:vMerge/>
          </w:tcPr>
          <w:p w:rsidR="00083ABA" w:rsidRDefault="00083ABA">
            <w:pPr>
              <w:pStyle w:val="ConsPlusNormal"/>
            </w:pPr>
          </w:p>
        </w:tc>
        <w:tc>
          <w:tcPr>
            <w:tcW w:w="2381" w:type="dxa"/>
            <w:vMerge/>
          </w:tcPr>
          <w:p w:rsidR="00083ABA" w:rsidRDefault="00083ABA">
            <w:pPr>
              <w:pStyle w:val="ConsPlusNormal"/>
            </w:pPr>
          </w:p>
        </w:tc>
        <w:tc>
          <w:tcPr>
            <w:tcW w:w="2041" w:type="dxa"/>
          </w:tcPr>
          <w:p w:rsidR="00083ABA" w:rsidRDefault="00083ABA">
            <w:pPr>
              <w:pStyle w:val="ConsPlusNormal"/>
            </w:pPr>
            <w:r>
              <w:t>Комитет по физической культуре и спорту правительства области,</w:t>
            </w:r>
          </w:p>
          <w:p w:rsidR="00083ABA" w:rsidRDefault="00083ABA">
            <w:pPr>
              <w:pStyle w:val="ConsPlusNormal"/>
            </w:pPr>
            <w:r>
              <w:t>департамент по физической культуре и спорту правительства области</w:t>
            </w:r>
          </w:p>
        </w:tc>
        <w:tc>
          <w:tcPr>
            <w:tcW w:w="694" w:type="dxa"/>
          </w:tcPr>
          <w:p w:rsidR="00083ABA" w:rsidRDefault="00083ABA">
            <w:pPr>
              <w:pStyle w:val="ConsPlusNormal"/>
              <w:jc w:val="center"/>
            </w:pPr>
            <w:r>
              <w:t>012</w:t>
            </w:r>
          </w:p>
        </w:tc>
        <w:tc>
          <w:tcPr>
            <w:tcW w:w="604" w:type="dxa"/>
          </w:tcPr>
          <w:p w:rsidR="00083ABA" w:rsidRDefault="00083ABA">
            <w:pPr>
              <w:pStyle w:val="ConsPlusNormal"/>
              <w:jc w:val="center"/>
            </w:pPr>
            <w:r>
              <w:t>1105</w:t>
            </w:r>
          </w:p>
        </w:tc>
        <w:tc>
          <w:tcPr>
            <w:tcW w:w="1324" w:type="dxa"/>
          </w:tcPr>
          <w:p w:rsidR="00083ABA" w:rsidRDefault="00083ABA">
            <w:pPr>
              <w:pStyle w:val="ConsPlusNormal"/>
              <w:jc w:val="center"/>
            </w:pPr>
            <w:r>
              <w:t>1700000000</w:t>
            </w:r>
          </w:p>
        </w:tc>
        <w:tc>
          <w:tcPr>
            <w:tcW w:w="904" w:type="dxa"/>
          </w:tcPr>
          <w:p w:rsidR="00083ABA" w:rsidRDefault="00083ABA">
            <w:pPr>
              <w:pStyle w:val="ConsPlusNormal"/>
              <w:jc w:val="center"/>
            </w:pPr>
            <w:r>
              <w:t>160,0</w:t>
            </w:r>
          </w:p>
        </w:tc>
        <w:tc>
          <w:tcPr>
            <w:tcW w:w="904" w:type="dxa"/>
          </w:tcPr>
          <w:p w:rsidR="00083ABA" w:rsidRDefault="00083ABA">
            <w:pPr>
              <w:pStyle w:val="ConsPlusNormal"/>
              <w:jc w:val="center"/>
            </w:pPr>
            <w:r>
              <w:t>50,0</w:t>
            </w:r>
          </w:p>
        </w:tc>
        <w:tc>
          <w:tcPr>
            <w:tcW w:w="784" w:type="dxa"/>
          </w:tcPr>
          <w:p w:rsidR="00083ABA" w:rsidRDefault="00083ABA">
            <w:pPr>
              <w:pStyle w:val="ConsPlusNormal"/>
              <w:jc w:val="center"/>
            </w:pPr>
            <w:r>
              <w:t>0,0</w:t>
            </w:r>
          </w:p>
        </w:tc>
        <w:tc>
          <w:tcPr>
            <w:tcW w:w="754" w:type="dxa"/>
          </w:tcPr>
          <w:p w:rsidR="00083ABA" w:rsidRDefault="00083ABA">
            <w:pPr>
              <w:pStyle w:val="ConsPlusNormal"/>
              <w:jc w:val="center"/>
            </w:pPr>
            <w:r>
              <w:t>0,0</w:t>
            </w:r>
          </w:p>
        </w:tc>
        <w:tc>
          <w:tcPr>
            <w:tcW w:w="904" w:type="dxa"/>
          </w:tcPr>
          <w:p w:rsidR="00083ABA" w:rsidRDefault="00083ABA">
            <w:pPr>
              <w:pStyle w:val="ConsPlusNormal"/>
              <w:jc w:val="center"/>
            </w:pPr>
            <w:r>
              <w:t>50,0</w:t>
            </w:r>
          </w:p>
        </w:tc>
        <w:tc>
          <w:tcPr>
            <w:tcW w:w="904" w:type="dxa"/>
          </w:tcPr>
          <w:p w:rsidR="00083ABA" w:rsidRDefault="00083ABA">
            <w:pPr>
              <w:pStyle w:val="ConsPlusNormal"/>
              <w:jc w:val="center"/>
            </w:pPr>
            <w:r>
              <w:t>60,0</w:t>
            </w:r>
          </w:p>
        </w:tc>
        <w:tc>
          <w:tcPr>
            <w:tcW w:w="904" w:type="dxa"/>
          </w:tcPr>
          <w:p w:rsidR="00083ABA" w:rsidRDefault="00083ABA">
            <w:pPr>
              <w:pStyle w:val="ConsPlusNormal"/>
              <w:jc w:val="center"/>
            </w:pPr>
            <w:r>
              <w:t>0,0</w:t>
            </w:r>
          </w:p>
        </w:tc>
        <w:tc>
          <w:tcPr>
            <w:tcW w:w="680" w:type="dxa"/>
          </w:tcPr>
          <w:p w:rsidR="00083ABA" w:rsidRDefault="00083ABA">
            <w:pPr>
              <w:pStyle w:val="ConsPlusNormal"/>
              <w:jc w:val="center"/>
            </w:pPr>
            <w:r>
              <w:t>0,0</w:t>
            </w:r>
          </w:p>
        </w:tc>
      </w:tr>
      <w:tr w:rsidR="00083ABA">
        <w:tc>
          <w:tcPr>
            <w:tcW w:w="724" w:type="dxa"/>
            <w:vMerge/>
          </w:tcPr>
          <w:p w:rsidR="00083ABA" w:rsidRDefault="00083ABA">
            <w:pPr>
              <w:pStyle w:val="ConsPlusNormal"/>
            </w:pPr>
          </w:p>
        </w:tc>
        <w:tc>
          <w:tcPr>
            <w:tcW w:w="2381" w:type="dxa"/>
            <w:vMerge/>
          </w:tcPr>
          <w:p w:rsidR="00083ABA" w:rsidRDefault="00083ABA">
            <w:pPr>
              <w:pStyle w:val="ConsPlusNormal"/>
            </w:pPr>
          </w:p>
        </w:tc>
        <w:tc>
          <w:tcPr>
            <w:tcW w:w="2041" w:type="dxa"/>
          </w:tcPr>
          <w:p w:rsidR="00083ABA" w:rsidRDefault="00083ABA">
            <w:pPr>
              <w:pStyle w:val="ConsPlusNormal"/>
            </w:pPr>
            <w:r>
              <w:t>Комитет социальной защиты населения правительства области, департамент социальной защиты населения правительства области</w:t>
            </w:r>
          </w:p>
        </w:tc>
        <w:tc>
          <w:tcPr>
            <w:tcW w:w="694" w:type="dxa"/>
          </w:tcPr>
          <w:p w:rsidR="00083ABA" w:rsidRDefault="00083ABA">
            <w:pPr>
              <w:pStyle w:val="ConsPlusNormal"/>
              <w:jc w:val="center"/>
            </w:pPr>
            <w:r>
              <w:t>011</w:t>
            </w:r>
          </w:p>
        </w:tc>
        <w:tc>
          <w:tcPr>
            <w:tcW w:w="604" w:type="dxa"/>
          </w:tcPr>
          <w:p w:rsidR="00083ABA" w:rsidRDefault="00083ABA">
            <w:pPr>
              <w:pStyle w:val="ConsPlusNormal"/>
              <w:jc w:val="center"/>
            </w:pPr>
            <w:r>
              <w:t>1006</w:t>
            </w:r>
          </w:p>
        </w:tc>
        <w:tc>
          <w:tcPr>
            <w:tcW w:w="1324" w:type="dxa"/>
          </w:tcPr>
          <w:p w:rsidR="00083ABA" w:rsidRDefault="00083ABA">
            <w:pPr>
              <w:pStyle w:val="ConsPlusNormal"/>
              <w:jc w:val="center"/>
            </w:pPr>
            <w:r>
              <w:t>1700000000</w:t>
            </w:r>
          </w:p>
        </w:tc>
        <w:tc>
          <w:tcPr>
            <w:tcW w:w="904" w:type="dxa"/>
          </w:tcPr>
          <w:p w:rsidR="00083ABA" w:rsidRDefault="00083ABA">
            <w:pPr>
              <w:pStyle w:val="ConsPlusNormal"/>
              <w:jc w:val="center"/>
            </w:pPr>
            <w:r>
              <w:t>81,0</w:t>
            </w:r>
          </w:p>
        </w:tc>
        <w:tc>
          <w:tcPr>
            <w:tcW w:w="904" w:type="dxa"/>
          </w:tcPr>
          <w:p w:rsidR="00083ABA" w:rsidRDefault="00083ABA">
            <w:pPr>
              <w:pStyle w:val="ConsPlusNormal"/>
              <w:jc w:val="center"/>
            </w:pPr>
            <w:r>
              <w:t>8,0</w:t>
            </w:r>
          </w:p>
        </w:tc>
        <w:tc>
          <w:tcPr>
            <w:tcW w:w="784" w:type="dxa"/>
          </w:tcPr>
          <w:p w:rsidR="00083ABA" w:rsidRDefault="00083ABA">
            <w:pPr>
              <w:pStyle w:val="ConsPlusNormal"/>
              <w:jc w:val="center"/>
            </w:pPr>
            <w:r>
              <w:t>8,0</w:t>
            </w:r>
          </w:p>
        </w:tc>
        <w:tc>
          <w:tcPr>
            <w:tcW w:w="754" w:type="dxa"/>
          </w:tcPr>
          <w:p w:rsidR="00083ABA" w:rsidRDefault="00083ABA">
            <w:pPr>
              <w:pStyle w:val="ConsPlusNormal"/>
              <w:jc w:val="center"/>
            </w:pPr>
            <w:r>
              <w:t>8,0 &lt;***&gt;</w:t>
            </w:r>
          </w:p>
        </w:tc>
        <w:tc>
          <w:tcPr>
            <w:tcW w:w="904" w:type="dxa"/>
          </w:tcPr>
          <w:p w:rsidR="00083ABA" w:rsidRDefault="00083ABA">
            <w:pPr>
              <w:pStyle w:val="ConsPlusNormal"/>
              <w:jc w:val="center"/>
            </w:pPr>
            <w:r>
              <w:t>8,0</w:t>
            </w:r>
          </w:p>
        </w:tc>
        <w:tc>
          <w:tcPr>
            <w:tcW w:w="904" w:type="dxa"/>
          </w:tcPr>
          <w:p w:rsidR="00083ABA" w:rsidRDefault="00083ABA">
            <w:pPr>
              <w:pStyle w:val="ConsPlusNormal"/>
              <w:jc w:val="center"/>
            </w:pPr>
            <w:r>
              <w:t>33,0</w:t>
            </w:r>
          </w:p>
        </w:tc>
        <w:tc>
          <w:tcPr>
            <w:tcW w:w="904" w:type="dxa"/>
          </w:tcPr>
          <w:p w:rsidR="00083ABA" w:rsidRDefault="00083ABA">
            <w:pPr>
              <w:pStyle w:val="ConsPlusNormal"/>
              <w:jc w:val="center"/>
            </w:pPr>
            <w:r>
              <w:t>8,0</w:t>
            </w:r>
          </w:p>
        </w:tc>
        <w:tc>
          <w:tcPr>
            <w:tcW w:w="680" w:type="dxa"/>
          </w:tcPr>
          <w:p w:rsidR="00083ABA" w:rsidRDefault="00083ABA">
            <w:pPr>
              <w:pStyle w:val="ConsPlusNormal"/>
              <w:jc w:val="center"/>
            </w:pPr>
            <w:r>
              <w:t>8,0</w:t>
            </w:r>
          </w:p>
        </w:tc>
      </w:tr>
      <w:tr w:rsidR="00083ABA">
        <w:tc>
          <w:tcPr>
            <w:tcW w:w="724" w:type="dxa"/>
            <w:vMerge/>
          </w:tcPr>
          <w:p w:rsidR="00083ABA" w:rsidRDefault="00083ABA">
            <w:pPr>
              <w:pStyle w:val="ConsPlusNormal"/>
            </w:pPr>
          </w:p>
        </w:tc>
        <w:tc>
          <w:tcPr>
            <w:tcW w:w="2381" w:type="dxa"/>
            <w:vMerge/>
          </w:tcPr>
          <w:p w:rsidR="00083ABA" w:rsidRDefault="00083ABA">
            <w:pPr>
              <w:pStyle w:val="ConsPlusNormal"/>
            </w:pPr>
          </w:p>
        </w:tc>
        <w:tc>
          <w:tcPr>
            <w:tcW w:w="2041" w:type="dxa"/>
          </w:tcPr>
          <w:p w:rsidR="00083ABA" w:rsidRDefault="00083ABA">
            <w:pPr>
              <w:pStyle w:val="ConsPlusNormal"/>
            </w:pPr>
            <w:r>
              <w:t>Управление архитектуры и строительства правительства области</w:t>
            </w:r>
          </w:p>
        </w:tc>
        <w:tc>
          <w:tcPr>
            <w:tcW w:w="694" w:type="dxa"/>
          </w:tcPr>
          <w:p w:rsidR="00083ABA" w:rsidRDefault="00083ABA">
            <w:pPr>
              <w:pStyle w:val="ConsPlusNormal"/>
              <w:jc w:val="center"/>
            </w:pPr>
            <w:r>
              <w:t>010</w:t>
            </w:r>
          </w:p>
        </w:tc>
        <w:tc>
          <w:tcPr>
            <w:tcW w:w="604" w:type="dxa"/>
          </w:tcPr>
          <w:p w:rsidR="00083ABA" w:rsidRDefault="00083ABA">
            <w:pPr>
              <w:pStyle w:val="ConsPlusNormal"/>
              <w:jc w:val="center"/>
            </w:pPr>
            <w:r>
              <w:t>0113</w:t>
            </w:r>
          </w:p>
        </w:tc>
        <w:tc>
          <w:tcPr>
            <w:tcW w:w="1324" w:type="dxa"/>
          </w:tcPr>
          <w:p w:rsidR="00083ABA" w:rsidRDefault="00083ABA">
            <w:pPr>
              <w:pStyle w:val="ConsPlusNormal"/>
              <w:jc w:val="center"/>
            </w:pPr>
            <w:r>
              <w:t>1700000000</w:t>
            </w:r>
          </w:p>
        </w:tc>
        <w:tc>
          <w:tcPr>
            <w:tcW w:w="904" w:type="dxa"/>
          </w:tcPr>
          <w:p w:rsidR="00083ABA" w:rsidRDefault="00083ABA">
            <w:pPr>
              <w:pStyle w:val="ConsPlusNormal"/>
              <w:jc w:val="center"/>
            </w:pPr>
            <w:r>
              <w:t>16799,2</w:t>
            </w:r>
          </w:p>
        </w:tc>
        <w:tc>
          <w:tcPr>
            <w:tcW w:w="904" w:type="dxa"/>
          </w:tcPr>
          <w:p w:rsidR="00083ABA" w:rsidRDefault="00083ABA">
            <w:pPr>
              <w:pStyle w:val="ConsPlusNormal"/>
              <w:jc w:val="center"/>
            </w:pPr>
            <w:r>
              <w:t>14358,5</w:t>
            </w:r>
          </w:p>
        </w:tc>
        <w:tc>
          <w:tcPr>
            <w:tcW w:w="784" w:type="dxa"/>
          </w:tcPr>
          <w:p w:rsidR="00083ABA" w:rsidRDefault="00083ABA">
            <w:pPr>
              <w:pStyle w:val="ConsPlusNormal"/>
              <w:jc w:val="center"/>
            </w:pPr>
            <w:r>
              <w:t>2295,6</w:t>
            </w:r>
          </w:p>
        </w:tc>
        <w:tc>
          <w:tcPr>
            <w:tcW w:w="754" w:type="dxa"/>
          </w:tcPr>
          <w:p w:rsidR="00083ABA" w:rsidRDefault="00083ABA">
            <w:pPr>
              <w:pStyle w:val="ConsPlusNormal"/>
              <w:jc w:val="center"/>
            </w:pPr>
            <w:r>
              <w:t>145,1 &lt;***&gt;</w:t>
            </w:r>
          </w:p>
        </w:tc>
        <w:tc>
          <w:tcPr>
            <w:tcW w:w="904" w:type="dxa"/>
          </w:tcPr>
          <w:p w:rsidR="00083ABA" w:rsidRDefault="00083ABA">
            <w:pPr>
              <w:pStyle w:val="ConsPlusNormal"/>
              <w:jc w:val="center"/>
            </w:pPr>
            <w:r>
              <w:t>0,0</w:t>
            </w:r>
          </w:p>
        </w:tc>
        <w:tc>
          <w:tcPr>
            <w:tcW w:w="904" w:type="dxa"/>
          </w:tcPr>
          <w:p w:rsidR="00083ABA" w:rsidRDefault="00083ABA">
            <w:pPr>
              <w:pStyle w:val="ConsPlusNormal"/>
              <w:jc w:val="center"/>
            </w:pPr>
            <w:r>
              <w:t>0,0</w:t>
            </w:r>
          </w:p>
        </w:tc>
        <w:tc>
          <w:tcPr>
            <w:tcW w:w="904" w:type="dxa"/>
          </w:tcPr>
          <w:p w:rsidR="00083ABA" w:rsidRDefault="00083ABA">
            <w:pPr>
              <w:pStyle w:val="ConsPlusNormal"/>
              <w:jc w:val="center"/>
            </w:pPr>
            <w:r>
              <w:t>0,0</w:t>
            </w:r>
          </w:p>
        </w:tc>
        <w:tc>
          <w:tcPr>
            <w:tcW w:w="680" w:type="dxa"/>
          </w:tcPr>
          <w:p w:rsidR="00083ABA" w:rsidRDefault="00083ABA">
            <w:pPr>
              <w:pStyle w:val="ConsPlusNormal"/>
              <w:jc w:val="center"/>
            </w:pPr>
            <w:r>
              <w:t>0,0</w:t>
            </w:r>
          </w:p>
        </w:tc>
      </w:tr>
      <w:tr w:rsidR="00083ABA">
        <w:tc>
          <w:tcPr>
            <w:tcW w:w="724" w:type="dxa"/>
            <w:vMerge/>
          </w:tcPr>
          <w:p w:rsidR="00083ABA" w:rsidRDefault="00083ABA">
            <w:pPr>
              <w:pStyle w:val="ConsPlusNormal"/>
            </w:pPr>
          </w:p>
        </w:tc>
        <w:tc>
          <w:tcPr>
            <w:tcW w:w="2381" w:type="dxa"/>
            <w:vMerge/>
          </w:tcPr>
          <w:p w:rsidR="00083ABA" w:rsidRDefault="00083ABA">
            <w:pPr>
              <w:pStyle w:val="ConsPlusNormal"/>
            </w:pPr>
          </w:p>
        </w:tc>
        <w:tc>
          <w:tcPr>
            <w:tcW w:w="2041" w:type="dxa"/>
          </w:tcPr>
          <w:p w:rsidR="00083ABA" w:rsidRDefault="00083ABA">
            <w:pPr>
              <w:pStyle w:val="ConsPlusNormal"/>
            </w:pPr>
            <w:r>
              <w:t>Управление трудовой занятости населения правительства Еврейской автономной области, департамент по труду и занятости населения правительства Еврейской автономной области</w:t>
            </w:r>
          </w:p>
        </w:tc>
        <w:tc>
          <w:tcPr>
            <w:tcW w:w="694" w:type="dxa"/>
          </w:tcPr>
          <w:p w:rsidR="00083ABA" w:rsidRDefault="00083ABA">
            <w:pPr>
              <w:pStyle w:val="ConsPlusNormal"/>
              <w:jc w:val="center"/>
            </w:pPr>
            <w:r>
              <w:t>031</w:t>
            </w:r>
          </w:p>
        </w:tc>
        <w:tc>
          <w:tcPr>
            <w:tcW w:w="604" w:type="dxa"/>
          </w:tcPr>
          <w:p w:rsidR="00083ABA" w:rsidRDefault="00083ABA">
            <w:pPr>
              <w:pStyle w:val="ConsPlusNormal"/>
              <w:jc w:val="center"/>
            </w:pPr>
            <w:r>
              <w:t>0401</w:t>
            </w:r>
          </w:p>
        </w:tc>
        <w:tc>
          <w:tcPr>
            <w:tcW w:w="1324" w:type="dxa"/>
          </w:tcPr>
          <w:p w:rsidR="00083ABA" w:rsidRDefault="00083ABA">
            <w:pPr>
              <w:pStyle w:val="ConsPlusNormal"/>
              <w:jc w:val="center"/>
            </w:pPr>
            <w:r>
              <w:t>1700000000</w:t>
            </w:r>
          </w:p>
        </w:tc>
        <w:tc>
          <w:tcPr>
            <w:tcW w:w="904" w:type="dxa"/>
          </w:tcPr>
          <w:p w:rsidR="00083ABA" w:rsidRDefault="00083ABA">
            <w:pPr>
              <w:pStyle w:val="ConsPlusNormal"/>
              <w:jc w:val="center"/>
            </w:pPr>
            <w:r>
              <w:t>138,0</w:t>
            </w:r>
          </w:p>
        </w:tc>
        <w:tc>
          <w:tcPr>
            <w:tcW w:w="904" w:type="dxa"/>
          </w:tcPr>
          <w:p w:rsidR="00083ABA" w:rsidRDefault="00083ABA">
            <w:pPr>
              <w:pStyle w:val="ConsPlusNormal"/>
              <w:jc w:val="center"/>
            </w:pPr>
            <w:r>
              <w:t>0,0</w:t>
            </w:r>
          </w:p>
        </w:tc>
        <w:tc>
          <w:tcPr>
            <w:tcW w:w="784" w:type="dxa"/>
          </w:tcPr>
          <w:p w:rsidR="00083ABA" w:rsidRDefault="00083ABA">
            <w:pPr>
              <w:pStyle w:val="ConsPlusNormal"/>
              <w:jc w:val="center"/>
            </w:pPr>
            <w:r>
              <w:t>0,0</w:t>
            </w:r>
          </w:p>
        </w:tc>
        <w:tc>
          <w:tcPr>
            <w:tcW w:w="754" w:type="dxa"/>
          </w:tcPr>
          <w:p w:rsidR="00083ABA" w:rsidRDefault="00083ABA">
            <w:pPr>
              <w:pStyle w:val="ConsPlusNormal"/>
              <w:jc w:val="center"/>
            </w:pPr>
            <w:r>
              <w:t>90,0</w:t>
            </w:r>
          </w:p>
        </w:tc>
        <w:tc>
          <w:tcPr>
            <w:tcW w:w="904" w:type="dxa"/>
          </w:tcPr>
          <w:p w:rsidR="00083ABA" w:rsidRDefault="00083ABA">
            <w:pPr>
              <w:pStyle w:val="ConsPlusNormal"/>
              <w:jc w:val="center"/>
            </w:pPr>
            <w:r>
              <w:t>48,0</w:t>
            </w:r>
          </w:p>
        </w:tc>
        <w:tc>
          <w:tcPr>
            <w:tcW w:w="904" w:type="dxa"/>
          </w:tcPr>
          <w:p w:rsidR="00083ABA" w:rsidRDefault="00083ABA">
            <w:pPr>
              <w:pStyle w:val="ConsPlusNormal"/>
              <w:jc w:val="center"/>
            </w:pPr>
            <w:r>
              <w:t>0,0</w:t>
            </w:r>
          </w:p>
        </w:tc>
        <w:tc>
          <w:tcPr>
            <w:tcW w:w="904" w:type="dxa"/>
          </w:tcPr>
          <w:p w:rsidR="00083ABA" w:rsidRDefault="00083ABA">
            <w:pPr>
              <w:pStyle w:val="ConsPlusNormal"/>
              <w:jc w:val="center"/>
            </w:pPr>
            <w:r>
              <w:t>0,0</w:t>
            </w:r>
          </w:p>
        </w:tc>
        <w:tc>
          <w:tcPr>
            <w:tcW w:w="680" w:type="dxa"/>
          </w:tcPr>
          <w:p w:rsidR="00083ABA" w:rsidRDefault="00083ABA">
            <w:pPr>
              <w:pStyle w:val="ConsPlusNormal"/>
              <w:jc w:val="center"/>
            </w:pPr>
            <w:r>
              <w:t>0,0</w:t>
            </w:r>
          </w:p>
        </w:tc>
      </w:tr>
      <w:tr w:rsidR="00083ABA">
        <w:tc>
          <w:tcPr>
            <w:tcW w:w="724" w:type="dxa"/>
            <w:vMerge/>
          </w:tcPr>
          <w:p w:rsidR="00083ABA" w:rsidRDefault="00083ABA">
            <w:pPr>
              <w:pStyle w:val="ConsPlusNormal"/>
            </w:pPr>
          </w:p>
        </w:tc>
        <w:tc>
          <w:tcPr>
            <w:tcW w:w="2381" w:type="dxa"/>
            <w:vMerge/>
          </w:tcPr>
          <w:p w:rsidR="00083ABA" w:rsidRDefault="00083ABA">
            <w:pPr>
              <w:pStyle w:val="ConsPlusNormal"/>
            </w:pPr>
          </w:p>
        </w:tc>
        <w:tc>
          <w:tcPr>
            <w:tcW w:w="2041" w:type="dxa"/>
          </w:tcPr>
          <w:p w:rsidR="00083ABA" w:rsidRDefault="00083ABA">
            <w:pPr>
              <w:pStyle w:val="ConsPlusNormal"/>
            </w:pPr>
            <w:r>
              <w:t>Аппарат губернатора и правительства области (управление по информационной политике аппарата губернатора и правительства области)</w:t>
            </w:r>
          </w:p>
        </w:tc>
        <w:tc>
          <w:tcPr>
            <w:tcW w:w="694" w:type="dxa"/>
          </w:tcPr>
          <w:p w:rsidR="00083ABA" w:rsidRDefault="00083ABA">
            <w:pPr>
              <w:pStyle w:val="ConsPlusNormal"/>
              <w:jc w:val="center"/>
            </w:pPr>
            <w:r>
              <w:t>001</w:t>
            </w:r>
          </w:p>
        </w:tc>
        <w:tc>
          <w:tcPr>
            <w:tcW w:w="604" w:type="dxa"/>
          </w:tcPr>
          <w:p w:rsidR="00083ABA" w:rsidRDefault="00083ABA">
            <w:pPr>
              <w:pStyle w:val="ConsPlusNormal"/>
              <w:jc w:val="center"/>
            </w:pPr>
            <w:r>
              <w:t>0707</w:t>
            </w:r>
          </w:p>
        </w:tc>
        <w:tc>
          <w:tcPr>
            <w:tcW w:w="1324" w:type="dxa"/>
          </w:tcPr>
          <w:p w:rsidR="00083ABA" w:rsidRDefault="00083ABA">
            <w:pPr>
              <w:pStyle w:val="ConsPlusNormal"/>
              <w:jc w:val="center"/>
            </w:pPr>
            <w:r>
              <w:t>1700000000</w:t>
            </w:r>
          </w:p>
        </w:tc>
        <w:tc>
          <w:tcPr>
            <w:tcW w:w="904" w:type="dxa"/>
          </w:tcPr>
          <w:p w:rsidR="00083ABA" w:rsidRDefault="00083ABA">
            <w:pPr>
              <w:pStyle w:val="ConsPlusNormal"/>
              <w:jc w:val="center"/>
            </w:pPr>
            <w:r>
              <w:t>10,0</w:t>
            </w:r>
          </w:p>
        </w:tc>
        <w:tc>
          <w:tcPr>
            <w:tcW w:w="904" w:type="dxa"/>
          </w:tcPr>
          <w:p w:rsidR="00083ABA" w:rsidRDefault="00083ABA">
            <w:pPr>
              <w:pStyle w:val="ConsPlusNormal"/>
              <w:jc w:val="center"/>
            </w:pPr>
            <w:r>
              <w:t>0,0</w:t>
            </w:r>
          </w:p>
        </w:tc>
        <w:tc>
          <w:tcPr>
            <w:tcW w:w="784" w:type="dxa"/>
          </w:tcPr>
          <w:p w:rsidR="00083ABA" w:rsidRDefault="00083ABA">
            <w:pPr>
              <w:pStyle w:val="ConsPlusNormal"/>
              <w:jc w:val="center"/>
            </w:pPr>
            <w:r>
              <w:t>0,0</w:t>
            </w:r>
          </w:p>
        </w:tc>
        <w:tc>
          <w:tcPr>
            <w:tcW w:w="754" w:type="dxa"/>
          </w:tcPr>
          <w:p w:rsidR="00083ABA" w:rsidRDefault="00083ABA">
            <w:pPr>
              <w:pStyle w:val="ConsPlusNormal"/>
              <w:jc w:val="center"/>
            </w:pPr>
            <w:r>
              <w:t>0,0</w:t>
            </w:r>
          </w:p>
        </w:tc>
        <w:tc>
          <w:tcPr>
            <w:tcW w:w="904" w:type="dxa"/>
          </w:tcPr>
          <w:p w:rsidR="00083ABA" w:rsidRDefault="00083ABA">
            <w:pPr>
              <w:pStyle w:val="ConsPlusNormal"/>
              <w:jc w:val="center"/>
            </w:pPr>
            <w:r>
              <w:t>10,0</w:t>
            </w:r>
          </w:p>
        </w:tc>
        <w:tc>
          <w:tcPr>
            <w:tcW w:w="904" w:type="dxa"/>
          </w:tcPr>
          <w:p w:rsidR="00083ABA" w:rsidRDefault="00083ABA">
            <w:pPr>
              <w:pStyle w:val="ConsPlusNormal"/>
              <w:jc w:val="center"/>
            </w:pPr>
            <w:r>
              <w:t>0,0</w:t>
            </w:r>
          </w:p>
        </w:tc>
        <w:tc>
          <w:tcPr>
            <w:tcW w:w="904" w:type="dxa"/>
          </w:tcPr>
          <w:p w:rsidR="00083ABA" w:rsidRDefault="00083ABA">
            <w:pPr>
              <w:pStyle w:val="ConsPlusNormal"/>
              <w:jc w:val="center"/>
            </w:pPr>
            <w:r>
              <w:t>0,0</w:t>
            </w:r>
          </w:p>
        </w:tc>
        <w:tc>
          <w:tcPr>
            <w:tcW w:w="680" w:type="dxa"/>
          </w:tcPr>
          <w:p w:rsidR="00083ABA" w:rsidRDefault="00083ABA">
            <w:pPr>
              <w:pStyle w:val="ConsPlusNormal"/>
              <w:jc w:val="center"/>
            </w:pPr>
            <w:r>
              <w:t>0,0</w:t>
            </w:r>
          </w:p>
        </w:tc>
      </w:tr>
      <w:tr w:rsidR="00083ABA">
        <w:tc>
          <w:tcPr>
            <w:tcW w:w="724" w:type="dxa"/>
          </w:tcPr>
          <w:p w:rsidR="00083ABA" w:rsidRDefault="00083ABA">
            <w:pPr>
              <w:pStyle w:val="ConsPlusNormal"/>
              <w:jc w:val="center"/>
              <w:outlineLvl w:val="4"/>
            </w:pPr>
            <w:bookmarkStart w:id="7" w:name="P3218"/>
            <w:bookmarkEnd w:id="7"/>
            <w:r>
              <w:t>1</w:t>
            </w:r>
          </w:p>
        </w:tc>
        <w:tc>
          <w:tcPr>
            <w:tcW w:w="2381" w:type="dxa"/>
          </w:tcPr>
          <w:p w:rsidR="00083ABA" w:rsidRDefault="00083ABA">
            <w:pPr>
              <w:pStyle w:val="ConsPlusNormal"/>
            </w:pPr>
            <w:r>
              <w:t>Подпрограмма 1 "Профилактика наркомании на территории Еврейской автономной области" на 2018 - 2024 годы</w:t>
            </w:r>
          </w:p>
        </w:tc>
        <w:tc>
          <w:tcPr>
            <w:tcW w:w="2041" w:type="dxa"/>
          </w:tcPr>
          <w:p w:rsidR="00083ABA" w:rsidRDefault="00083ABA">
            <w:pPr>
              <w:pStyle w:val="ConsPlusNormal"/>
            </w:pPr>
            <w:r>
              <w:t>Всего</w:t>
            </w:r>
          </w:p>
        </w:tc>
        <w:tc>
          <w:tcPr>
            <w:tcW w:w="694" w:type="dxa"/>
          </w:tcPr>
          <w:p w:rsidR="00083ABA" w:rsidRDefault="00083ABA">
            <w:pPr>
              <w:pStyle w:val="ConsPlusNormal"/>
            </w:pPr>
          </w:p>
        </w:tc>
        <w:tc>
          <w:tcPr>
            <w:tcW w:w="604" w:type="dxa"/>
          </w:tcPr>
          <w:p w:rsidR="00083ABA" w:rsidRDefault="00083ABA">
            <w:pPr>
              <w:pStyle w:val="ConsPlusNormal"/>
            </w:pPr>
          </w:p>
        </w:tc>
        <w:tc>
          <w:tcPr>
            <w:tcW w:w="1324" w:type="dxa"/>
          </w:tcPr>
          <w:p w:rsidR="00083ABA" w:rsidRDefault="00083ABA">
            <w:pPr>
              <w:pStyle w:val="ConsPlusNormal"/>
              <w:jc w:val="center"/>
            </w:pPr>
            <w:r>
              <w:t>1710000000</w:t>
            </w:r>
          </w:p>
        </w:tc>
        <w:tc>
          <w:tcPr>
            <w:tcW w:w="904" w:type="dxa"/>
          </w:tcPr>
          <w:p w:rsidR="00083ABA" w:rsidRDefault="00083ABA">
            <w:pPr>
              <w:pStyle w:val="ConsPlusNormal"/>
              <w:jc w:val="center"/>
            </w:pPr>
            <w:r>
              <w:t>5333,6</w:t>
            </w:r>
          </w:p>
        </w:tc>
        <w:tc>
          <w:tcPr>
            <w:tcW w:w="904" w:type="dxa"/>
          </w:tcPr>
          <w:p w:rsidR="00083ABA" w:rsidRDefault="00083ABA">
            <w:pPr>
              <w:pStyle w:val="ConsPlusNormal"/>
              <w:jc w:val="center"/>
            </w:pPr>
            <w:r>
              <w:t>300,0</w:t>
            </w:r>
          </w:p>
        </w:tc>
        <w:tc>
          <w:tcPr>
            <w:tcW w:w="784" w:type="dxa"/>
          </w:tcPr>
          <w:p w:rsidR="00083ABA" w:rsidRDefault="00083ABA">
            <w:pPr>
              <w:pStyle w:val="ConsPlusNormal"/>
              <w:jc w:val="center"/>
            </w:pPr>
            <w:r>
              <w:t>137,0</w:t>
            </w:r>
          </w:p>
        </w:tc>
        <w:tc>
          <w:tcPr>
            <w:tcW w:w="754" w:type="dxa"/>
          </w:tcPr>
          <w:p w:rsidR="00083ABA" w:rsidRDefault="00083ABA">
            <w:pPr>
              <w:pStyle w:val="ConsPlusNormal"/>
              <w:jc w:val="center"/>
            </w:pPr>
            <w:r>
              <w:t>124,0</w:t>
            </w:r>
          </w:p>
        </w:tc>
        <w:tc>
          <w:tcPr>
            <w:tcW w:w="904" w:type="dxa"/>
          </w:tcPr>
          <w:p w:rsidR="00083ABA" w:rsidRDefault="00083ABA">
            <w:pPr>
              <w:pStyle w:val="ConsPlusNormal"/>
              <w:jc w:val="center"/>
            </w:pPr>
            <w:r>
              <w:t>731,3</w:t>
            </w:r>
          </w:p>
        </w:tc>
        <w:tc>
          <w:tcPr>
            <w:tcW w:w="904" w:type="dxa"/>
          </w:tcPr>
          <w:p w:rsidR="00083ABA" w:rsidRDefault="00083ABA">
            <w:pPr>
              <w:pStyle w:val="ConsPlusNormal"/>
              <w:jc w:val="center"/>
            </w:pPr>
            <w:r>
              <w:t>1117,1</w:t>
            </w:r>
          </w:p>
        </w:tc>
        <w:tc>
          <w:tcPr>
            <w:tcW w:w="904" w:type="dxa"/>
          </w:tcPr>
          <w:p w:rsidR="00083ABA" w:rsidRDefault="00083ABA">
            <w:pPr>
              <w:pStyle w:val="ConsPlusNormal"/>
              <w:jc w:val="center"/>
            </w:pPr>
            <w:r>
              <w:t>1462,1</w:t>
            </w:r>
          </w:p>
        </w:tc>
        <w:tc>
          <w:tcPr>
            <w:tcW w:w="680" w:type="dxa"/>
          </w:tcPr>
          <w:p w:rsidR="00083ABA" w:rsidRDefault="00083ABA">
            <w:pPr>
              <w:pStyle w:val="ConsPlusNormal"/>
              <w:jc w:val="center"/>
            </w:pPr>
            <w:r>
              <w:t>1462,1</w:t>
            </w:r>
          </w:p>
        </w:tc>
      </w:tr>
      <w:tr w:rsidR="00083ABA">
        <w:tc>
          <w:tcPr>
            <w:tcW w:w="14506" w:type="dxa"/>
            <w:gridSpan w:val="14"/>
          </w:tcPr>
          <w:p w:rsidR="00083ABA" w:rsidRDefault="00083ABA">
            <w:pPr>
              <w:pStyle w:val="ConsPlusNormal"/>
              <w:jc w:val="center"/>
              <w:outlineLvl w:val="5"/>
            </w:pPr>
            <w:r>
              <w:lastRenderedPageBreak/>
              <w:t>Задача "Обеспечение эффективной координации антинаркотической деятельности"</w:t>
            </w:r>
          </w:p>
        </w:tc>
      </w:tr>
      <w:tr w:rsidR="00083ABA">
        <w:tc>
          <w:tcPr>
            <w:tcW w:w="724" w:type="dxa"/>
          </w:tcPr>
          <w:p w:rsidR="00083ABA" w:rsidRDefault="00083ABA">
            <w:pPr>
              <w:pStyle w:val="ConsPlusNormal"/>
              <w:jc w:val="center"/>
            </w:pPr>
            <w:r>
              <w:t>1.1</w:t>
            </w:r>
          </w:p>
        </w:tc>
        <w:tc>
          <w:tcPr>
            <w:tcW w:w="2381" w:type="dxa"/>
          </w:tcPr>
          <w:p w:rsidR="00083ABA" w:rsidRDefault="00083ABA">
            <w:pPr>
              <w:pStyle w:val="ConsPlusNormal"/>
            </w:pPr>
            <w:r>
              <w:t>Основное мероприятие 1 "Совершенствование антинаркотической деятельности"</w:t>
            </w:r>
          </w:p>
        </w:tc>
        <w:tc>
          <w:tcPr>
            <w:tcW w:w="2041" w:type="dxa"/>
          </w:tcPr>
          <w:p w:rsidR="00083ABA" w:rsidRDefault="00083ABA">
            <w:pPr>
              <w:pStyle w:val="ConsPlusNormal"/>
            </w:pPr>
            <w:r>
              <w:t>Всего</w:t>
            </w:r>
          </w:p>
        </w:tc>
        <w:tc>
          <w:tcPr>
            <w:tcW w:w="694" w:type="dxa"/>
          </w:tcPr>
          <w:p w:rsidR="00083ABA" w:rsidRDefault="00083ABA">
            <w:pPr>
              <w:pStyle w:val="ConsPlusNormal"/>
            </w:pPr>
          </w:p>
        </w:tc>
        <w:tc>
          <w:tcPr>
            <w:tcW w:w="604" w:type="dxa"/>
          </w:tcPr>
          <w:p w:rsidR="00083ABA" w:rsidRDefault="00083ABA">
            <w:pPr>
              <w:pStyle w:val="ConsPlusNormal"/>
            </w:pPr>
          </w:p>
        </w:tc>
        <w:tc>
          <w:tcPr>
            <w:tcW w:w="1324" w:type="dxa"/>
          </w:tcPr>
          <w:p w:rsidR="00083ABA" w:rsidRDefault="00083ABA">
            <w:pPr>
              <w:pStyle w:val="ConsPlusNormal"/>
              <w:jc w:val="center"/>
            </w:pPr>
            <w:r>
              <w:t>1710000000</w:t>
            </w:r>
          </w:p>
        </w:tc>
        <w:tc>
          <w:tcPr>
            <w:tcW w:w="904" w:type="dxa"/>
          </w:tcPr>
          <w:p w:rsidR="00083ABA" w:rsidRDefault="00083ABA">
            <w:pPr>
              <w:pStyle w:val="ConsPlusNormal"/>
              <w:jc w:val="center"/>
            </w:pPr>
            <w:r>
              <w:t>241,0</w:t>
            </w:r>
          </w:p>
        </w:tc>
        <w:tc>
          <w:tcPr>
            <w:tcW w:w="904" w:type="dxa"/>
          </w:tcPr>
          <w:p w:rsidR="00083ABA" w:rsidRDefault="00083ABA">
            <w:pPr>
              <w:pStyle w:val="ConsPlusNormal"/>
              <w:jc w:val="center"/>
            </w:pPr>
            <w:r>
              <w:t>20,0</w:t>
            </w:r>
          </w:p>
        </w:tc>
        <w:tc>
          <w:tcPr>
            <w:tcW w:w="784" w:type="dxa"/>
          </w:tcPr>
          <w:p w:rsidR="00083ABA" w:rsidRDefault="00083ABA">
            <w:pPr>
              <w:pStyle w:val="ConsPlusNormal"/>
              <w:jc w:val="center"/>
            </w:pPr>
            <w:r>
              <w:t>37,0</w:t>
            </w:r>
          </w:p>
        </w:tc>
        <w:tc>
          <w:tcPr>
            <w:tcW w:w="754" w:type="dxa"/>
          </w:tcPr>
          <w:p w:rsidR="00083ABA" w:rsidRDefault="00083ABA">
            <w:pPr>
              <w:pStyle w:val="ConsPlusNormal"/>
              <w:jc w:val="center"/>
            </w:pPr>
            <w:r>
              <w:t>24,0</w:t>
            </w:r>
          </w:p>
        </w:tc>
        <w:tc>
          <w:tcPr>
            <w:tcW w:w="904" w:type="dxa"/>
          </w:tcPr>
          <w:p w:rsidR="00083ABA" w:rsidRDefault="00083ABA">
            <w:pPr>
              <w:pStyle w:val="ConsPlusNormal"/>
              <w:jc w:val="center"/>
            </w:pPr>
            <w:r>
              <w:t>60,0</w:t>
            </w:r>
          </w:p>
        </w:tc>
        <w:tc>
          <w:tcPr>
            <w:tcW w:w="904" w:type="dxa"/>
          </w:tcPr>
          <w:p w:rsidR="00083ABA" w:rsidRDefault="00083ABA">
            <w:pPr>
              <w:pStyle w:val="ConsPlusNormal"/>
              <w:jc w:val="center"/>
            </w:pPr>
            <w:r>
              <w:t>100,0</w:t>
            </w:r>
          </w:p>
        </w:tc>
        <w:tc>
          <w:tcPr>
            <w:tcW w:w="904" w:type="dxa"/>
          </w:tcPr>
          <w:p w:rsidR="00083ABA" w:rsidRDefault="00083ABA">
            <w:pPr>
              <w:pStyle w:val="ConsPlusNormal"/>
              <w:jc w:val="center"/>
            </w:pPr>
            <w:r>
              <w:t>0,0</w:t>
            </w:r>
          </w:p>
        </w:tc>
        <w:tc>
          <w:tcPr>
            <w:tcW w:w="680" w:type="dxa"/>
          </w:tcPr>
          <w:p w:rsidR="00083ABA" w:rsidRDefault="00083ABA">
            <w:pPr>
              <w:pStyle w:val="ConsPlusNormal"/>
              <w:jc w:val="center"/>
            </w:pPr>
            <w:r>
              <w:t>0,0</w:t>
            </w:r>
          </w:p>
        </w:tc>
      </w:tr>
      <w:tr w:rsidR="00083ABA">
        <w:tc>
          <w:tcPr>
            <w:tcW w:w="724" w:type="dxa"/>
          </w:tcPr>
          <w:p w:rsidR="00083ABA" w:rsidRDefault="00083ABA">
            <w:pPr>
              <w:pStyle w:val="ConsPlusNormal"/>
              <w:jc w:val="center"/>
            </w:pPr>
            <w:r>
              <w:t>1.1.1</w:t>
            </w:r>
          </w:p>
        </w:tc>
        <w:tc>
          <w:tcPr>
            <w:tcW w:w="2381" w:type="dxa"/>
          </w:tcPr>
          <w:p w:rsidR="00083ABA" w:rsidRDefault="00083ABA">
            <w:pPr>
              <w:pStyle w:val="ConsPlusNormal"/>
            </w:pPr>
            <w:r>
              <w:t>Повышение квалификации представителей аппарата антинаркотической комиссии Еврейской автономной области</w:t>
            </w:r>
          </w:p>
        </w:tc>
        <w:tc>
          <w:tcPr>
            <w:tcW w:w="2041" w:type="dxa"/>
          </w:tcPr>
          <w:p w:rsidR="00083ABA" w:rsidRDefault="00083ABA">
            <w:pPr>
              <w:pStyle w:val="ConsPlusNormal"/>
            </w:pPr>
            <w:r>
              <w:t>Департамент региональной безопасности</w:t>
            </w:r>
          </w:p>
        </w:tc>
        <w:tc>
          <w:tcPr>
            <w:tcW w:w="694" w:type="dxa"/>
          </w:tcPr>
          <w:p w:rsidR="00083ABA" w:rsidRDefault="00083ABA">
            <w:pPr>
              <w:pStyle w:val="ConsPlusNormal"/>
              <w:jc w:val="center"/>
            </w:pPr>
            <w:r>
              <w:t>040</w:t>
            </w:r>
          </w:p>
        </w:tc>
        <w:tc>
          <w:tcPr>
            <w:tcW w:w="604" w:type="dxa"/>
          </w:tcPr>
          <w:p w:rsidR="00083ABA" w:rsidRDefault="00083ABA">
            <w:pPr>
              <w:pStyle w:val="ConsPlusNormal"/>
              <w:jc w:val="center"/>
            </w:pPr>
            <w:r>
              <w:t>0113</w:t>
            </w:r>
          </w:p>
        </w:tc>
        <w:tc>
          <w:tcPr>
            <w:tcW w:w="1324" w:type="dxa"/>
          </w:tcPr>
          <w:p w:rsidR="00083ABA" w:rsidRDefault="00083ABA">
            <w:pPr>
              <w:pStyle w:val="ConsPlusNormal"/>
              <w:jc w:val="center"/>
            </w:pPr>
            <w:r>
              <w:t>1710213120</w:t>
            </w:r>
          </w:p>
        </w:tc>
        <w:tc>
          <w:tcPr>
            <w:tcW w:w="904" w:type="dxa"/>
          </w:tcPr>
          <w:p w:rsidR="00083ABA" w:rsidRDefault="00083ABA">
            <w:pPr>
              <w:pStyle w:val="ConsPlusNormal"/>
              <w:jc w:val="center"/>
            </w:pPr>
            <w:r>
              <w:t>100,0</w:t>
            </w:r>
          </w:p>
        </w:tc>
        <w:tc>
          <w:tcPr>
            <w:tcW w:w="904" w:type="dxa"/>
          </w:tcPr>
          <w:p w:rsidR="00083ABA" w:rsidRDefault="00083ABA">
            <w:pPr>
              <w:pStyle w:val="ConsPlusNormal"/>
              <w:jc w:val="center"/>
            </w:pPr>
            <w:r>
              <w:t>0,0</w:t>
            </w:r>
          </w:p>
        </w:tc>
        <w:tc>
          <w:tcPr>
            <w:tcW w:w="784" w:type="dxa"/>
          </w:tcPr>
          <w:p w:rsidR="00083ABA" w:rsidRDefault="00083ABA">
            <w:pPr>
              <w:pStyle w:val="ConsPlusNormal"/>
              <w:jc w:val="center"/>
            </w:pPr>
            <w:r>
              <w:t>0,0</w:t>
            </w:r>
          </w:p>
        </w:tc>
        <w:tc>
          <w:tcPr>
            <w:tcW w:w="754" w:type="dxa"/>
          </w:tcPr>
          <w:p w:rsidR="00083ABA" w:rsidRDefault="00083ABA">
            <w:pPr>
              <w:pStyle w:val="ConsPlusNormal"/>
              <w:jc w:val="center"/>
            </w:pPr>
            <w:r>
              <w:t>0,0</w:t>
            </w:r>
          </w:p>
        </w:tc>
        <w:tc>
          <w:tcPr>
            <w:tcW w:w="904" w:type="dxa"/>
          </w:tcPr>
          <w:p w:rsidR="00083ABA" w:rsidRDefault="00083ABA">
            <w:pPr>
              <w:pStyle w:val="ConsPlusNormal"/>
              <w:jc w:val="center"/>
            </w:pPr>
            <w:r>
              <w:t>0,0</w:t>
            </w:r>
          </w:p>
        </w:tc>
        <w:tc>
          <w:tcPr>
            <w:tcW w:w="904" w:type="dxa"/>
          </w:tcPr>
          <w:p w:rsidR="00083ABA" w:rsidRDefault="00083ABA">
            <w:pPr>
              <w:pStyle w:val="ConsPlusNormal"/>
              <w:jc w:val="center"/>
            </w:pPr>
            <w:r>
              <w:t>100,0</w:t>
            </w:r>
          </w:p>
        </w:tc>
        <w:tc>
          <w:tcPr>
            <w:tcW w:w="904" w:type="dxa"/>
          </w:tcPr>
          <w:p w:rsidR="00083ABA" w:rsidRDefault="00083ABA">
            <w:pPr>
              <w:pStyle w:val="ConsPlusNormal"/>
              <w:jc w:val="center"/>
            </w:pPr>
            <w:r>
              <w:t>0,0</w:t>
            </w:r>
          </w:p>
        </w:tc>
        <w:tc>
          <w:tcPr>
            <w:tcW w:w="680" w:type="dxa"/>
          </w:tcPr>
          <w:p w:rsidR="00083ABA" w:rsidRDefault="00083ABA">
            <w:pPr>
              <w:pStyle w:val="ConsPlusNormal"/>
              <w:jc w:val="center"/>
            </w:pPr>
            <w:r>
              <w:t>0,0</w:t>
            </w:r>
          </w:p>
        </w:tc>
      </w:tr>
      <w:tr w:rsidR="00083ABA">
        <w:tc>
          <w:tcPr>
            <w:tcW w:w="724" w:type="dxa"/>
          </w:tcPr>
          <w:p w:rsidR="00083ABA" w:rsidRDefault="00083ABA">
            <w:pPr>
              <w:pStyle w:val="ConsPlusNormal"/>
              <w:jc w:val="center"/>
            </w:pPr>
            <w:r>
              <w:t>1.1.2</w:t>
            </w:r>
          </w:p>
        </w:tc>
        <w:tc>
          <w:tcPr>
            <w:tcW w:w="2381" w:type="dxa"/>
          </w:tcPr>
          <w:p w:rsidR="00083ABA" w:rsidRDefault="00083ABA">
            <w:pPr>
              <w:pStyle w:val="ConsPlusNormal"/>
            </w:pPr>
            <w:r>
              <w:t>Поддержка общественных инициатив населения области в сфере профилактики наркомании и алкоголизма</w:t>
            </w:r>
          </w:p>
        </w:tc>
        <w:tc>
          <w:tcPr>
            <w:tcW w:w="2041" w:type="dxa"/>
          </w:tcPr>
          <w:p w:rsidR="00083ABA" w:rsidRDefault="00083ABA">
            <w:pPr>
              <w:pStyle w:val="ConsPlusNormal"/>
            </w:pPr>
            <w:r>
              <w:t>Управление по внутренней политике области,</w:t>
            </w:r>
          </w:p>
          <w:p w:rsidR="00083ABA" w:rsidRDefault="00083ABA">
            <w:pPr>
              <w:pStyle w:val="ConsPlusNormal"/>
            </w:pPr>
            <w:r>
              <w:t>департамент по внутренней политике области</w:t>
            </w:r>
          </w:p>
        </w:tc>
        <w:tc>
          <w:tcPr>
            <w:tcW w:w="694" w:type="dxa"/>
          </w:tcPr>
          <w:p w:rsidR="00083ABA" w:rsidRDefault="00083ABA">
            <w:pPr>
              <w:pStyle w:val="ConsPlusNormal"/>
              <w:jc w:val="center"/>
            </w:pPr>
            <w:r>
              <w:t>034</w:t>
            </w:r>
          </w:p>
        </w:tc>
        <w:tc>
          <w:tcPr>
            <w:tcW w:w="604" w:type="dxa"/>
          </w:tcPr>
          <w:p w:rsidR="00083ABA" w:rsidRDefault="00083ABA">
            <w:pPr>
              <w:pStyle w:val="ConsPlusNormal"/>
              <w:jc w:val="center"/>
            </w:pPr>
            <w:r>
              <w:t>0707</w:t>
            </w:r>
          </w:p>
        </w:tc>
        <w:tc>
          <w:tcPr>
            <w:tcW w:w="1324" w:type="dxa"/>
          </w:tcPr>
          <w:p w:rsidR="00083ABA" w:rsidRDefault="00083ABA">
            <w:pPr>
              <w:pStyle w:val="ConsPlusNormal"/>
              <w:jc w:val="center"/>
            </w:pPr>
            <w:r>
              <w:t>1710213120</w:t>
            </w:r>
          </w:p>
        </w:tc>
        <w:tc>
          <w:tcPr>
            <w:tcW w:w="904" w:type="dxa"/>
          </w:tcPr>
          <w:p w:rsidR="00083ABA" w:rsidRDefault="00083ABA">
            <w:pPr>
              <w:pStyle w:val="ConsPlusNormal"/>
              <w:jc w:val="center"/>
            </w:pPr>
            <w:r>
              <w:t>0,0</w:t>
            </w:r>
          </w:p>
        </w:tc>
        <w:tc>
          <w:tcPr>
            <w:tcW w:w="904" w:type="dxa"/>
          </w:tcPr>
          <w:p w:rsidR="00083ABA" w:rsidRDefault="00083ABA">
            <w:pPr>
              <w:pStyle w:val="ConsPlusNormal"/>
              <w:jc w:val="center"/>
            </w:pPr>
            <w:r>
              <w:t>0,0</w:t>
            </w:r>
          </w:p>
        </w:tc>
        <w:tc>
          <w:tcPr>
            <w:tcW w:w="784" w:type="dxa"/>
          </w:tcPr>
          <w:p w:rsidR="00083ABA" w:rsidRDefault="00083ABA">
            <w:pPr>
              <w:pStyle w:val="ConsPlusNormal"/>
              <w:jc w:val="center"/>
            </w:pPr>
            <w:r>
              <w:t>0,0</w:t>
            </w:r>
          </w:p>
        </w:tc>
        <w:tc>
          <w:tcPr>
            <w:tcW w:w="754" w:type="dxa"/>
          </w:tcPr>
          <w:p w:rsidR="00083ABA" w:rsidRDefault="00083ABA">
            <w:pPr>
              <w:pStyle w:val="ConsPlusNormal"/>
              <w:jc w:val="center"/>
            </w:pPr>
            <w:r>
              <w:t>0,0</w:t>
            </w:r>
          </w:p>
        </w:tc>
        <w:tc>
          <w:tcPr>
            <w:tcW w:w="904" w:type="dxa"/>
          </w:tcPr>
          <w:p w:rsidR="00083ABA" w:rsidRDefault="00083ABA">
            <w:pPr>
              <w:pStyle w:val="ConsPlusNormal"/>
              <w:jc w:val="center"/>
            </w:pPr>
            <w:r>
              <w:t>0,0</w:t>
            </w:r>
          </w:p>
        </w:tc>
        <w:tc>
          <w:tcPr>
            <w:tcW w:w="904" w:type="dxa"/>
          </w:tcPr>
          <w:p w:rsidR="00083ABA" w:rsidRDefault="00083ABA">
            <w:pPr>
              <w:pStyle w:val="ConsPlusNormal"/>
              <w:jc w:val="center"/>
            </w:pPr>
            <w:r>
              <w:t>0,0</w:t>
            </w:r>
          </w:p>
        </w:tc>
        <w:tc>
          <w:tcPr>
            <w:tcW w:w="904" w:type="dxa"/>
          </w:tcPr>
          <w:p w:rsidR="00083ABA" w:rsidRDefault="00083ABA">
            <w:pPr>
              <w:pStyle w:val="ConsPlusNormal"/>
              <w:jc w:val="center"/>
            </w:pPr>
            <w:r>
              <w:t>0,0</w:t>
            </w:r>
          </w:p>
        </w:tc>
        <w:tc>
          <w:tcPr>
            <w:tcW w:w="680" w:type="dxa"/>
          </w:tcPr>
          <w:p w:rsidR="00083ABA" w:rsidRDefault="00083ABA">
            <w:pPr>
              <w:pStyle w:val="ConsPlusNormal"/>
              <w:jc w:val="center"/>
            </w:pPr>
            <w:r>
              <w:t>0,0</w:t>
            </w:r>
          </w:p>
        </w:tc>
      </w:tr>
      <w:tr w:rsidR="00083ABA">
        <w:tc>
          <w:tcPr>
            <w:tcW w:w="724" w:type="dxa"/>
          </w:tcPr>
          <w:p w:rsidR="00083ABA" w:rsidRDefault="00083ABA">
            <w:pPr>
              <w:pStyle w:val="ConsPlusNormal"/>
              <w:jc w:val="center"/>
            </w:pPr>
            <w:r>
              <w:t>1.1.3</w:t>
            </w:r>
          </w:p>
        </w:tc>
        <w:tc>
          <w:tcPr>
            <w:tcW w:w="2381" w:type="dxa"/>
          </w:tcPr>
          <w:p w:rsidR="00083ABA" w:rsidRDefault="00083ABA">
            <w:pPr>
              <w:pStyle w:val="ConsPlusNormal"/>
            </w:pPr>
            <w:r>
              <w:t>Развитие волонтерской деятельности по профилактике употребления наркотиков, психоактивных веществ и пропаганде здорового образа жизни в подростковой и молодежной среде на территории Еврейской автономной области</w:t>
            </w:r>
          </w:p>
        </w:tc>
        <w:tc>
          <w:tcPr>
            <w:tcW w:w="2041" w:type="dxa"/>
          </w:tcPr>
          <w:p w:rsidR="00083ABA" w:rsidRDefault="00083ABA">
            <w:pPr>
              <w:pStyle w:val="ConsPlusNormal"/>
            </w:pPr>
            <w:r>
              <w:t>Комитет образования области, департамент образования области</w:t>
            </w:r>
          </w:p>
        </w:tc>
        <w:tc>
          <w:tcPr>
            <w:tcW w:w="694" w:type="dxa"/>
          </w:tcPr>
          <w:p w:rsidR="00083ABA" w:rsidRDefault="00083ABA">
            <w:pPr>
              <w:pStyle w:val="ConsPlusNormal"/>
              <w:jc w:val="center"/>
            </w:pPr>
            <w:r>
              <w:t>004</w:t>
            </w:r>
          </w:p>
        </w:tc>
        <w:tc>
          <w:tcPr>
            <w:tcW w:w="604" w:type="dxa"/>
          </w:tcPr>
          <w:p w:rsidR="00083ABA" w:rsidRDefault="00083ABA">
            <w:pPr>
              <w:pStyle w:val="ConsPlusNormal"/>
              <w:jc w:val="center"/>
            </w:pPr>
            <w:r>
              <w:t>0709</w:t>
            </w:r>
          </w:p>
        </w:tc>
        <w:tc>
          <w:tcPr>
            <w:tcW w:w="1324" w:type="dxa"/>
          </w:tcPr>
          <w:p w:rsidR="00083ABA" w:rsidRDefault="00083ABA">
            <w:pPr>
              <w:pStyle w:val="ConsPlusNormal"/>
              <w:jc w:val="center"/>
            </w:pPr>
            <w:r>
              <w:t>1710213120</w:t>
            </w:r>
          </w:p>
        </w:tc>
        <w:tc>
          <w:tcPr>
            <w:tcW w:w="904" w:type="dxa"/>
          </w:tcPr>
          <w:p w:rsidR="00083ABA" w:rsidRDefault="00083ABA">
            <w:pPr>
              <w:pStyle w:val="ConsPlusNormal"/>
              <w:jc w:val="center"/>
            </w:pPr>
            <w:r>
              <w:t>141,0</w:t>
            </w:r>
          </w:p>
        </w:tc>
        <w:tc>
          <w:tcPr>
            <w:tcW w:w="904" w:type="dxa"/>
          </w:tcPr>
          <w:p w:rsidR="00083ABA" w:rsidRDefault="00083ABA">
            <w:pPr>
              <w:pStyle w:val="ConsPlusNormal"/>
              <w:jc w:val="center"/>
            </w:pPr>
            <w:r>
              <w:t>20,0</w:t>
            </w:r>
          </w:p>
        </w:tc>
        <w:tc>
          <w:tcPr>
            <w:tcW w:w="784" w:type="dxa"/>
          </w:tcPr>
          <w:p w:rsidR="00083ABA" w:rsidRDefault="00083ABA">
            <w:pPr>
              <w:pStyle w:val="ConsPlusNormal"/>
              <w:jc w:val="center"/>
            </w:pPr>
            <w:r>
              <w:t>37,0</w:t>
            </w:r>
          </w:p>
        </w:tc>
        <w:tc>
          <w:tcPr>
            <w:tcW w:w="754" w:type="dxa"/>
          </w:tcPr>
          <w:p w:rsidR="00083ABA" w:rsidRDefault="00083ABA">
            <w:pPr>
              <w:pStyle w:val="ConsPlusNormal"/>
              <w:jc w:val="center"/>
            </w:pPr>
            <w:r>
              <w:t>24,0</w:t>
            </w:r>
          </w:p>
        </w:tc>
        <w:tc>
          <w:tcPr>
            <w:tcW w:w="904" w:type="dxa"/>
          </w:tcPr>
          <w:p w:rsidR="00083ABA" w:rsidRDefault="00083ABA">
            <w:pPr>
              <w:pStyle w:val="ConsPlusNormal"/>
              <w:jc w:val="center"/>
            </w:pPr>
            <w:r>
              <w:t>60,0</w:t>
            </w:r>
          </w:p>
        </w:tc>
        <w:tc>
          <w:tcPr>
            <w:tcW w:w="904" w:type="dxa"/>
          </w:tcPr>
          <w:p w:rsidR="00083ABA" w:rsidRDefault="00083ABA">
            <w:pPr>
              <w:pStyle w:val="ConsPlusNormal"/>
              <w:jc w:val="center"/>
            </w:pPr>
            <w:r>
              <w:t>0,0</w:t>
            </w:r>
          </w:p>
        </w:tc>
        <w:tc>
          <w:tcPr>
            <w:tcW w:w="904" w:type="dxa"/>
          </w:tcPr>
          <w:p w:rsidR="00083ABA" w:rsidRDefault="00083ABA">
            <w:pPr>
              <w:pStyle w:val="ConsPlusNormal"/>
              <w:jc w:val="center"/>
            </w:pPr>
            <w:r>
              <w:t>0,0</w:t>
            </w:r>
          </w:p>
        </w:tc>
        <w:tc>
          <w:tcPr>
            <w:tcW w:w="680" w:type="dxa"/>
          </w:tcPr>
          <w:p w:rsidR="00083ABA" w:rsidRDefault="00083ABA">
            <w:pPr>
              <w:pStyle w:val="ConsPlusNormal"/>
              <w:jc w:val="center"/>
            </w:pPr>
            <w:r>
              <w:t>0,0</w:t>
            </w:r>
          </w:p>
        </w:tc>
      </w:tr>
      <w:tr w:rsidR="00083ABA">
        <w:tc>
          <w:tcPr>
            <w:tcW w:w="14506" w:type="dxa"/>
            <w:gridSpan w:val="14"/>
          </w:tcPr>
          <w:p w:rsidR="00083ABA" w:rsidRDefault="00083ABA">
            <w:pPr>
              <w:pStyle w:val="ConsPlusNormal"/>
              <w:jc w:val="center"/>
              <w:outlineLvl w:val="5"/>
            </w:pPr>
            <w:r>
              <w:t>Задача "Организация системы мониторинга наркоситуации Еврейской автономной области и выявления незаконных потребителей наркотиков"</w:t>
            </w:r>
          </w:p>
        </w:tc>
      </w:tr>
      <w:tr w:rsidR="00083ABA">
        <w:tc>
          <w:tcPr>
            <w:tcW w:w="724" w:type="dxa"/>
          </w:tcPr>
          <w:p w:rsidR="00083ABA" w:rsidRDefault="00083ABA">
            <w:pPr>
              <w:pStyle w:val="ConsPlusNormal"/>
              <w:jc w:val="center"/>
            </w:pPr>
            <w:r>
              <w:t>1.2</w:t>
            </w:r>
          </w:p>
        </w:tc>
        <w:tc>
          <w:tcPr>
            <w:tcW w:w="2381" w:type="dxa"/>
          </w:tcPr>
          <w:p w:rsidR="00083ABA" w:rsidRDefault="00083ABA">
            <w:pPr>
              <w:pStyle w:val="ConsPlusNormal"/>
            </w:pPr>
            <w:r>
              <w:t xml:space="preserve">Основное мероприятие 2 "Организация </w:t>
            </w:r>
            <w:r>
              <w:lastRenderedPageBreak/>
              <w:t>мониторинга и исследований в сфере незаконного оборота наркотических средств"</w:t>
            </w:r>
          </w:p>
        </w:tc>
        <w:tc>
          <w:tcPr>
            <w:tcW w:w="2041" w:type="dxa"/>
          </w:tcPr>
          <w:p w:rsidR="00083ABA" w:rsidRDefault="00083ABA">
            <w:pPr>
              <w:pStyle w:val="ConsPlusNormal"/>
            </w:pPr>
            <w:r>
              <w:lastRenderedPageBreak/>
              <w:t>Всего</w:t>
            </w:r>
          </w:p>
        </w:tc>
        <w:tc>
          <w:tcPr>
            <w:tcW w:w="694" w:type="dxa"/>
          </w:tcPr>
          <w:p w:rsidR="00083ABA" w:rsidRDefault="00083ABA">
            <w:pPr>
              <w:pStyle w:val="ConsPlusNormal"/>
            </w:pPr>
          </w:p>
        </w:tc>
        <w:tc>
          <w:tcPr>
            <w:tcW w:w="604" w:type="dxa"/>
          </w:tcPr>
          <w:p w:rsidR="00083ABA" w:rsidRDefault="00083ABA">
            <w:pPr>
              <w:pStyle w:val="ConsPlusNormal"/>
            </w:pPr>
          </w:p>
        </w:tc>
        <w:tc>
          <w:tcPr>
            <w:tcW w:w="1324" w:type="dxa"/>
          </w:tcPr>
          <w:p w:rsidR="00083ABA" w:rsidRDefault="00083ABA">
            <w:pPr>
              <w:pStyle w:val="ConsPlusNormal"/>
              <w:jc w:val="center"/>
            </w:pPr>
            <w:r>
              <w:t>1710113110</w:t>
            </w:r>
          </w:p>
        </w:tc>
        <w:tc>
          <w:tcPr>
            <w:tcW w:w="904" w:type="dxa"/>
          </w:tcPr>
          <w:p w:rsidR="00083ABA" w:rsidRDefault="00083ABA">
            <w:pPr>
              <w:pStyle w:val="ConsPlusNormal"/>
              <w:jc w:val="center"/>
            </w:pPr>
            <w:r>
              <w:t>175,0</w:t>
            </w:r>
          </w:p>
        </w:tc>
        <w:tc>
          <w:tcPr>
            <w:tcW w:w="904" w:type="dxa"/>
          </w:tcPr>
          <w:p w:rsidR="00083ABA" w:rsidRDefault="00083ABA">
            <w:pPr>
              <w:pStyle w:val="ConsPlusNormal"/>
              <w:jc w:val="center"/>
            </w:pPr>
            <w:r>
              <w:t>80,0</w:t>
            </w:r>
          </w:p>
        </w:tc>
        <w:tc>
          <w:tcPr>
            <w:tcW w:w="784" w:type="dxa"/>
          </w:tcPr>
          <w:p w:rsidR="00083ABA" w:rsidRDefault="00083ABA">
            <w:pPr>
              <w:pStyle w:val="ConsPlusNormal"/>
              <w:jc w:val="center"/>
            </w:pPr>
            <w:r>
              <w:t>0,0</w:t>
            </w:r>
          </w:p>
        </w:tc>
        <w:tc>
          <w:tcPr>
            <w:tcW w:w="754" w:type="dxa"/>
          </w:tcPr>
          <w:p w:rsidR="00083ABA" w:rsidRDefault="00083ABA">
            <w:pPr>
              <w:pStyle w:val="ConsPlusNormal"/>
              <w:jc w:val="center"/>
            </w:pPr>
            <w:r>
              <w:t>0,0</w:t>
            </w:r>
          </w:p>
        </w:tc>
        <w:tc>
          <w:tcPr>
            <w:tcW w:w="904" w:type="dxa"/>
          </w:tcPr>
          <w:p w:rsidR="00083ABA" w:rsidRDefault="00083ABA">
            <w:pPr>
              <w:pStyle w:val="ConsPlusNormal"/>
              <w:jc w:val="center"/>
            </w:pPr>
            <w:r>
              <w:t>0,0</w:t>
            </w:r>
          </w:p>
        </w:tc>
        <w:tc>
          <w:tcPr>
            <w:tcW w:w="904" w:type="dxa"/>
          </w:tcPr>
          <w:p w:rsidR="00083ABA" w:rsidRDefault="00083ABA">
            <w:pPr>
              <w:pStyle w:val="ConsPlusNormal"/>
              <w:jc w:val="center"/>
            </w:pPr>
            <w:r>
              <w:t>95,0</w:t>
            </w:r>
          </w:p>
        </w:tc>
        <w:tc>
          <w:tcPr>
            <w:tcW w:w="904" w:type="dxa"/>
          </w:tcPr>
          <w:p w:rsidR="00083ABA" w:rsidRDefault="00083ABA">
            <w:pPr>
              <w:pStyle w:val="ConsPlusNormal"/>
              <w:jc w:val="center"/>
            </w:pPr>
            <w:r>
              <w:t>0,0</w:t>
            </w:r>
          </w:p>
        </w:tc>
        <w:tc>
          <w:tcPr>
            <w:tcW w:w="680" w:type="dxa"/>
          </w:tcPr>
          <w:p w:rsidR="00083ABA" w:rsidRDefault="00083ABA">
            <w:pPr>
              <w:pStyle w:val="ConsPlusNormal"/>
              <w:jc w:val="center"/>
            </w:pPr>
            <w:r>
              <w:t>0,0</w:t>
            </w:r>
          </w:p>
        </w:tc>
      </w:tr>
      <w:tr w:rsidR="00083ABA">
        <w:tc>
          <w:tcPr>
            <w:tcW w:w="724" w:type="dxa"/>
          </w:tcPr>
          <w:p w:rsidR="00083ABA" w:rsidRDefault="00083ABA">
            <w:pPr>
              <w:pStyle w:val="ConsPlusNormal"/>
              <w:jc w:val="center"/>
            </w:pPr>
            <w:r>
              <w:lastRenderedPageBreak/>
              <w:t>1.2.1</w:t>
            </w:r>
          </w:p>
        </w:tc>
        <w:tc>
          <w:tcPr>
            <w:tcW w:w="2381" w:type="dxa"/>
          </w:tcPr>
          <w:p w:rsidR="00083ABA" w:rsidRDefault="00083ABA">
            <w:pPr>
              <w:pStyle w:val="ConsPlusNormal"/>
            </w:pPr>
            <w:r>
              <w:t>Проведение социологического исследования по оценке распространения и употребления наркотиков и психоактивных веществ среди различных групп населения</w:t>
            </w:r>
          </w:p>
        </w:tc>
        <w:tc>
          <w:tcPr>
            <w:tcW w:w="2041" w:type="dxa"/>
          </w:tcPr>
          <w:p w:rsidR="00083ABA" w:rsidRDefault="00083ABA">
            <w:pPr>
              <w:pStyle w:val="ConsPlusNormal"/>
            </w:pPr>
            <w:r>
              <w:t>Управление по внутренней политике области, аппарат губернатора и правительства области (управление по внутренней политике в области)</w:t>
            </w:r>
          </w:p>
        </w:tc>
        <w:tc>
          <w:tcPr>
            <w:tcW w:w="694" w:type="dxa"/>
          </w:tcPr>
          <w:p w:rsidR="00083ABA" w:rsidRDefault="00083ABA">
            <w:pPr>
              <w:pStyle w:val="ConsPlusNormal"/>
              <w:jc w:val="center"/>
            </w:pPr>
            <w:r>
              <w:t>034</w:t>
            </w:r>
          </w:p>
          <w:p w:rsidR="00083ABA" w:rsidRDefault="00083ABA">
            <w:pPr>
              <w:pStyle w:val="ConsPlusNormal"/>
              <w:jc w:val="center"/>
            </w:pPr>
            <w:r>
              <w:t>001</w:t>
            </w:r>
          </w:p>
        </w:tc>
        <w:tc>
          <w:tcPr>
            <w:tcW w:w="604" w:type="dxa"/>
          </w:tcPr>
          <w:p w:rsidR="00083ABA" w:rsidRDefault="00083ABA">
            <w:pPr>
              <w:pStyle w:val="ConsPlusNormal"/>
              <w:jc w:val="center"/>
            </w:pPr>
            <w:r>
              <w:t>0707</w:t>
            </w:r>
          </w:p>
        </w:tc>
        <w:tc>
          <w:tcPr>
            <w:tcW w:w="1324" w:type="dxa"/>
          </w:tcPr>
          <w:p w:rsidR="00083ABA" w:rsidRDefault="00083ABA">
            <w:pPr>
              <w:pStyle w:val="ConsPlusNormal"/>
              <w:jc w:val="center"/>
            </w:pPr>
            <w:r>
              <w:t>1710113110</w:t>
            </w:r>
          </w:p>
        </w:tc>
        <w:tc>
          <w:tcPr>
            <w:tcW w:w="904" w:type="dxa"/>
          </w:tcPr>
          <w:p w:rsidR="00083ABA" w:rsidRDefault="00083ABA">
            <w:pPr>
              <w:pStyle w:val="ConsPlusNormal"/>
              <w:jc w:val="center"/>
            </w:pPr>
            <w:r>
              <w:t>175,0</w:t>
            </w:r>
          </w:p>
        </w:tc>
        <w:tc>
          <w:tcPr>
            <w:tcW w:w="904" w:type="dxa"/>
          </w:tcPr>
          <w:p w:rsidR="00083ABA" w:rsidRDefault="00083ABA">
            <w:pPr>
              <w:pStyle w:val="ConsPlusNormal"/>
              <w:jc w:val="center"/>
            </w:pPr>
            <w:r>
              <w:t>80,0</w:t>
            </w:r>
          </w:p>
        </w:tc>
        <w:tc>
          <w:tcPr>
            <w:tcW w:w="784" w:type="dxa"/>
          </w:tcPr>
          <w:p w:rsidR="00083ABA" w:rsidRDefault="00083ABA">
            <w:pPr>
              <w:pStyle w:val="ConsPlusNormal"/>
              <w:jc w:val="center"/>
            </w:pPr>
            <w:r>
              <w:t>0,0</w:t>
            </w:r>
          </w:p>
        </w:tc>
        <w:tc>
          <w:tcPr>
            <w:tcW w:w="754" w:type="dxa"/>
          </w:tcPr>
          <w:p w:rsidR="00083ABA" w:rsidRDefault="00083ABA">
            <w:pPr>
              <w:pStyle w:val="ConsPlusNormal"/>
              <w:jc w:val="center"/>
            </w:pPr>
            <w:r>
              <w:t>0,0</w:t>
            </w:r>
          </w:p>
        </w:tc>
        <w:tc>
          <w:tcPr>
            <w:tcW w:w="904" w:type="dxa"/>
          </w:tcPr>
          <w:p w:rsidR="00083ABA" w:rsidRDefault="00083ABA">
            <w:pPr>
              <w:pStyle w:val="ConsPlusNormal"/>
              <w:jc w:val="center"/>
            </w:pPr>
            <w:r>
              <w:t>0,0</w:t>
            </w:r>
          </w:p>
        </w:tc>
        <w:tc>
          <w:tcPr>
            <w:tcW w:w="904" w:type="dxa"/>
          </w:tcPr>
          <w:p w:rsidR="00083ABA" w:rsidRDefault="00083ABA">
            <w:pPr>
              <w:pStyle w:val="ConsPlusNormal"/>
              <w:jc w:val="center"/>
            </w:pPr>
            <w:r>
              <w:t>95,0</w:t>
            </w:r>
          </w:p>
        </w:tc>
        <w:tc>
          <w:tcPr>
            <w:tcW w:w="904" w:type="dxa"/>
          </w:tcPr>
          <w:p w:rsidR="00083ABA" w:rsidRDefault="00083ABA">
            <w:pPr>
              <w:pStyle w:val="ConsPlusNormal"/>
              <w:jc w:val="center"/>
            </w:pPr>
            <w:r>
              <w:t>0,0</w:t>
            </w:r>
          </w:p>
        </w:tc>
        <w:tc>
          <w:tcPr>
            <w:tcW w:w="680" w:type="dxa"/>
          </w:tcPr>
          <w:p w:rsidR="00083ABA" w:rsidRDefault="00083ABA">
            <w:pPr>
              <w:pStyle w:val="ConsPlusNormal"/>
              <w:jc w:val="center"/>
            </w:pPr>
            <w:r>
              <w:t>0,0</w:t>
            </w:r>
          </w:p>
        </w:tc>
      </w:tr>
      <w:tr w:rsidR="00083ABA">
        <w:tc>
          <w:tcPr>
            <w:tcW w:w="14506" w:type="dxa"/>
            <w:gridSpan w:val="14"/>
          </w:tcPr>
          <w:p w:rsidR="00083ABA" w:rsidRDefault="00083ABA">
            <w:pPr>
              <w:pStyle w:val="ConsPlusNormal"/>
              <w:jc w:val="center"/>
            </w:pPr>
            <w:r>
              <w:t>Задача "Формирование системы комплексной антинаркотической профилактической деятельности"</w:t>
            </w:r>
          </w:p>
        </w:tc>
      </w:tr>
      <w:tr w:rsidR="00083ABA">
        <w:tc>
          <w:tcPr>
            <w:tcW w:w="724" w:type="dxa"/>
          </w:tcPr>
          <w:p w:rsidR="00083ABA" w:rsidRDefault="00083ABA">
            <w:pPr>
              <w:pStyle w:val="ConsPlusNormal"/>
              <w:jc w:val="center"/>
            </w:pPr>
            <w:r>
              <w:t>1.3</w:t>
            </w:r>
          </w:p>
        </w:tc>
        <w:tc>
          <w:tcPr>
            <w:tcW w:w="2381" w:type="dxa"/>
          </w:tcPr>
          <w:p w:rsidR="00083ABA" w:rsidRDefault="00083ABA">
            <w:pPr>
              <w:pStyle w:val="ConsPlusNormal"/>
            </w:pPr>
            <w:r>
              <w:t>Основное мероприятие 3 "Профилактика и раннее выявление незаконного потребления наркотиков"</w:t>
            </w:r>
          </w:p>
        </w:tc>
        <w:tc>
          <w:tcPr>
            <w:tcW w:w="2041" w:type="dxa"/>
          </w:tcPr>
          <w:p w:rsidR="00083ABA" w:rsidRDefault="00083ABA">
            <w:pPr>
              <w:pStyle w:val="ConsPlusNormal"/>
            </w:pPr>
            <w:r>
              <w:t>Всего</w:t>
            </w:r>
          </w:p>
        </w:tc>
        <w:tc>
          <w:tcPr>
            <w:tcW w:w="694" w:type="dxa"/>
          </w:tcPr>
          <w:p w:rsidR="00083ABA" w:rsidRDefault="00083ABA">
            <w:pPr>
              <w:pStyle w:val="ConsPlusNormal"/>
            </w:pPr>
          </w:p>
        </w:tc>
        <w:tc>
          <w:tcPr>
            <w:tcW w:w="604" w:type="dxa"/>
          </w:tcPr>
          <w:p w:rsidR="00083ABA" w:rsidRDefault="00083ABA">
            <w:pPr>
              <w:pStyle w:val="ConsPlusNormal"/>
            </w:pPr>
          </w:p>
        </w:tc>
        <w:tc>
          <w:tcPr>
            <w:tcW w:w="1324" w:type="dxa"/>
          </w:tcPr>
          <w:p w:rsidR="00083ABA" w:rsidRDefault="00083ABA">
            <w:pPr>
              <w:pStyle w:val="ConsPlusNormal"/>
            </w:pPr>
          </w:p>
        </w:tc>
        <w:tc>
          <w:tcPr>
            <w:tcW w:w="904" w:type="dxa"/>
          </w:tcPr>
          <w:p w:rsidR="00083ABA" w:rsidRDefault="00083ABA">
            <w:pPr>
              <w:pStyle w:val="ConsPlusNormal"/>
              <w:jc w:val="center"/>
            </w:pPr>
            <w:r>
              <w:t>404,0</w:t>
            </w:r>
          </w:p>
        </w:tc>
        <w:tc>
          <w:tcPr>
            <w:tcW w:w="904" w:type="dxa"/>
          </w:tcPr>
          <w:p w:rsidR="00083ABA" w:rsidRDefault="00083ABA">
            <w:pPr>
              <w:pStyle w:val="ConsPlusNormal"/>
              <w:jc w:val="center"/>
            </w:pPr>
            <w:r>
              <w:t>70,0</w:t>
            </w:r>
          </w:p>
        </w:tc>
        <w:tc>
          <w:tcPr>
            <w:tcW w:w="784" w:type="dxa"/>
          </w:tcPr>
          <w:p w:rsidR="00083ABA" w:rsidRDefault="00083ABA">
            <w:pPr>
              <w:pStyle w:val="ConsPlusNormal"/>
              <w:jc w:val="center"/>
            </w:pPr>
            <w:r>
              <w:t>50,0</w:t>
            </w:r>
          </w:p>
        </w:tc>
        <w:tc>
          <w:tcPr>
            <w:tcW w:w="754" w:type="dxa"/>
          </w:tcPr>
          <w:p w:rsidR="00083ABA" w:rsidRDefault="00083ABA">
            <w:pPr>
              <w:pStyle w:val="ConsPlusNormal"/>
              <w:jc w:val="center"/>
            </w:pPr>
            <w:r>
              <w:t>50,0</w:t>
            </w:r>
          </w:p>
        </w:tc>
        <w:tc>
          <w:tcPr>
            <w:tcW w:w="904" w:type="dxa"/>
          </w:tcPr>
          <w:p w:rsidR="00083ABA" w:rsidRDefault="00083ABA">
            <w:pPr>
              <w:pStyle w:val="ConsPlusNormal"/>
              <w:jc w:val="center"/>
            </w:pPr>
            <w:r>
              <w:t>84,0</w:t>
            </w:r>
          </w:p>
        </w:tc>
        <w:tc>
          <w:tcPr>
            <w:tcW w:w="904" w:type="dxa"/>
          </w:tcPr>
          <w:p w:rsidR="00083ABA" w:rsidRDefault="00083ABA">
            <w:pPr>
              <w:pStyle w:val="ConsPlusNormal"/>
              <w:jc w:val="center"/>
            </w:pPr>
            <w:r>
              <w:t>150,0</w:t>
            </w:r>
          </w:p>
        </w:tc>
        <w:tc>
          <w:tcPr>
            <w:tcW w:w="904" w:type="dxa"/>
          </w:tcPr>
          <w:p w:rsidR="00083ABA" w:rsidRDefault="00083ABA">
            <w:pPr>
              <w:pStyle w:val="ConsPlusNormal"/>
              <w:jc w:val="center"/>
            </w:pPr>
            <w:r>
              <w:t>0,0</w:t>
            </w:r>
          </w:p>
        </w:tc>
        <w:tc>
          <w:tcPr>
            <w:tcW w:w="680" w:type="dxa"/>
          </w:tcPr>
          <w:p w:rsidR="00083ABA" w:rsidRDefault="00083ABA">
            <w:pPr>
              <w:pStyle w:val="ConsPlusNormal"/>
              <w:jc w:val="center"/>
            </w:pPr>
            <w:r>
              <w:t>0,0</w:t>
            </w:r>
          </w:p>
        </w:tc>
      </w:tr>
      <w:tr w:rsidR="00083ABA">
        <w:tc>
          <w:tcPr>
            <w:tcW w:w="724" w:type="dxa"/>
          </w:tcPr>
          <w:p w:rsidR="00083ABA" w:rsidRDefault="00083ABA">
            <w:pPr>
              <w:pStyle w:val="ConsPlusNormal"/>
              <w:jc w:val="center"/>
            </w:pPr>
            <w:r>
              <w:t>1.3.1</w:t>
            </w:r>
          </w:p>
        </w:tc>
        <w:tc>
          <w:tcPr>
            <w:tcW w:w="2381" w:type="dxa"/>
          </w:tcPr>
          <w:p w:rsidR="00083ABA" w:rsidRDefault="00083ABA">
            <w:pPr>
              <w:pStyle w:val="ConsPlusNormal"/>
            </w:pPr>
            <w:r>
              <w:t xml:space="preserve">Проведение социально-психологического тестирования обучающихся в общеобразовательных организациях и профессиональных образовательных организациях области, направленного на раннее выявление незаконного потребления </w:t>
            </w:r>
            <w:r>
              <w:lastRenderedPageBreak/>
              <w:t>наркотических средств и психотропных веществ</w:t>
            </w:r>
          </w:p>
        </w:tc>
        <w:tc>
          <w:tcPr>
            <w:tcW w:w="2041" w:type="dxa"/>
          </w:tcPr>
          <w:p w:rsidR="00083ABA" w:rsidRDefault="00083ABA">
            <w:pPr>
              <w:pStyle w:val="ConsPlusNormal"/>
            </w:pPr>
            <w:r>
              <w:lastRenderedPageBreak/>
              <w:t>Департамент образования области</w:t>
            </w:r>
          </w:p>
        </w:tc>
        <w:tc>
          <w:tcPr>
            <w:tcW w:w="694" w:type="dxa"/>
          </w:tcPr>
          <w:p w:rsidR="00083ABA" w:rsidRDefault="00083ABA">
            <w:pPr>
              <w:pStyle w:val="ConsPlusNormal"/>
              <w:jc w:val="center"/>
            </w:pPr>
            <w:r>
              <w:t>004</w:t>
            </w:r>
          </w:p>
        </w:tc>
        <w:tc>
          <w:tcPr>
            <w:tcW w:w="604" w:type="dxa"/>
          </w:tcPr>
          <w:p w:rsidR="00083ABA" w:rsidRDefault="00083ABA">
            <w:pPr>
              <w:pStyle w:val="ConsPlusNormal"/>
              <w:jc w:val="center"/>
            </w:pPr>
            <w:r>
              <w:t>0709</w:t>
            </w:r>
          </w:p>
        </w:tc>
        <w:tc>
          <w:tcPr>
            <w:tcW w:w="1324" w:type="dxa"/>
          </w:tcPr>
          <w:p w:rsidR="00083ABA" w:rsidRDefault="00083ABA">
            <w:pPr>
              <w:pStyle w:val="ConsPlusNormal"/>
              <w:jc w:val="center"/>
            </w:pPr>
            <w:r>
              <w:t>1710213120</w:t>
            </w:r>
          </w:p>
        </w:tc>
        <w:tc>
          <w:tcPr>
            <w:tcW w:w="904" w:type="dxa"/>
          </w:tcPr>
          <w:p w:rsidR="00083ABA" w:rsidRDefault="00083ABA">
            <w:pPr>
              <w:pStyle w:val="ConsPlusNormal"/>
              <w:jc w:val="center"/>
            </w:pPr>
            <w:r>
              <w:t>60,0</w:t>
            </w:r>
          </w:p>
        </w:tc>
        <w:tc>
          <w:tcPr>
            <w:tcW w:w="904" w:type="dxa"/>
          </w:tcPr>
          <w:p w:rsidR="00083ABA" w:rsidRDefault="00083ABA">
            <w:pPr>
              <w:pStyle w:val="ConsPlusNormal"/>
              <w:jc w:val="center"/>
            </w:pPr>
            <w:r>
              <w:t>0,0</w:t>
            </w:r>
          </w:p>
        </w:tc>
        <w:tc>
          <w:tcPr>
            <w:tcW w:w="784" w:type="dxa"/>
          </w:tcPr>
          <w:p w:rsidR="00083ABA" w:rsidRDefault="00083ABA">
            <w:pPr>
              <w:pStyle w:val="ConsPlusNormal"/>
              <w:jc w:val="center"/>
            </w:pPr>
            <w:r>
              <w:t>0,0</w:t>
            </w:r>
          </w:p>
        </w:tc>
        <w:tc>
          <w:tcPr>
            <w:tcW w:w="754" w:type="dxa"/>
          </w:tcPr>
          <w:p w:rsidR="00083ABA" w:rsidRDefault="00083ABA">
            <w:pPr>
              <w:pStyle w:val="ConsPlusNormal"/>
              <w:jc w:val="center"/>
            </w:pPr>
            <w:r>
              <w:t>0,0</w:t>
            </w:r>
          </w:p>
        </w:tc>
        <w:tc>
          <w:tcPr>
            <w:tcW w:w="904" w:type="dxa"/>
          </w:tcPr>
          <w:p w:rsidR="00083ABA" w:rsidRDefault="00083ABA">
            <w:pPr>
              <w:pStyle w:val="ConsPlusNormal"/>
              <w:jc w:val="center"/>
            </w:pPr>
            <w:r>
              <w:t>0,0</w:t>
            </w:r>
          </w:p>
        </w:tc>
        <w:tc>
          <w:tcPr>
            <w:tcW w:w="904" w:type="dxa"/>
          </w:tcPr>
          <w:p w:rsidR="00083ABA" w:rsidRDefault="00083ABA">
            <w:pPr>
              <w:pStyle w:val="ConsPlusNormal"/>
              <w:jc w:val="center"/>
            </w:pPr>
            <w:r>
              <w:t>60,0</w:t>
            </w:r>
          </w:p>
        </w:tc>
        <w:tc>
          <w:tcPr>
            <w:tcW w:w="904" w:type="dxa"/>
          </w:tcPr>
          <w:p w:rsidR="00083ABA" w:rsidRDefault="00083ABA">
            <w:pPr>
              <w:pStyle w:val="ConsPlusNormal"/>
              <w:jc w:val="center"/>
            </w:pPr>
            <w:r>
              <w:t>0,0</w:t>
            </w:r>
          </w:p>
        </w:tc>
        <w:tc>
          <w:tcPr>
            <w:tcW w:w="680" w:type="dxa"/>
          </w:tcPr>
          <w:p w:rsidR="00083ABA" w:rsidRDefault="00083ABA">
            <w:pPr>
              <w:pStyle w:val="ConsPlusNormal"/>
              <w:jc w:val="center"/>
            </w:pPr>
            <w:r>
              <w:t>0,0</w:t>
            </w:r>
          </w:p>
        </w:tc>
      </w:tr>
      <w:tr w:rsidR="00083ABA">
        <w:tc>
          <w:tcPr>
            <w:tcW w:w="724" w:type="dxa"/>
          </w:tcPr>
          <w:p w:rsidR="00083ABA" w:rsidRDefault="00083ABA">
            <w:pPr>
              <w:pStyle w:val="ConsPlusNormal"/>
              <w:jc w:val="center"/>
            </w:pPr>
            <w:r>
              <w:lastRenderedPageBreak/>
              <w:t>1.3.2</w:t>
            </w:r>
          </w:p>
        </w:tc>
        <w:tc>
          <w:tcPr>
            <w:tcW w:w="2381" w:type="dxa"/>
          </w:tcPr>
          <w:p w:rsidR="00083ABA" w:rsidRDefault="00083ABA">
            <w:pPr>
              <w:pStyle w:val="ConsPlusNormal"/>
            </w:pPr>
            <w:r>
              <w:t>Соревнования по футболу на приз "Кожаный мяч" среди юношей</w:t>
            </w:r>
          </w:p>
        </w:tc>
        <w:tc>
          <w:tcPr>
            <w:tcW w:w="2041" w:type="dxa"/>
          </w:tcPr>
          <w:p w:rsidR="00083ABA" w:rsidRDefault="00083ABA">
            <w:pPr>
              <w:pStyle w:val="ConsPlusNormal"/>
            </w:pPr>
            <w:r>
              <w:t>Департамент по физической культуре и спорту правительства области</w:t>
            </w:r>
          </w:p>
        </w:tc>
        <w:tc>
          <w:tcPr>
            <w:tcW w:w="694" w:type="dxa"/>
          </w:tcPr>
          <w:p w:rsidR="00083ABA" w:rsidRDefault="00083ABA">
            <w:pPr>
              <w:pStyle w:val="ConsPlusNormal"/>
              <w:jc w:val="center"/>
            </w:pPr>
            <w:r>
              <w:t>012</w:t>
            </w:r>
          </w:p>
        </w:tc>
        <w:tc>
          <w:tcPr>
            <w:tcW w:w="604" w:type="dxa"/>
          </w:tcPr>
          <w:p w:rsidR="00083ABA" w:rsidRDefault="00083ABA">
            <w:pPr>
              <w:pStyle w:val="ConsPlusNormal"/>
              <w:jc w:val="center"/>
            </w:pPr>
            <w:r>
              <w:t>1105</w:t>
            </w:r>
          </w:p>
        </w:tc>
        <w:tc>
          <w:tcPr>
            <w:tcW w:w="1324" w:type="dxa"/>
          </w:tcPr>
          <w:p w:rsidR="00083ABA" w:rsidRDefault="00083ABA">
            <w:pPr>
              <w:pStyle w:val="ConsPlusNormal"/>
              <w:jc w:val="center"/>
            </w:pPr>
            <w:r>
              <w:t>1710213120</w:t>
            </w:r>
          </w:p>
        </w:tc>
        <w:tc>
          <w:tcPr>
            <w:tcW w:w="904" w:type="dxa"/>
          </w:tcPr>
          <w:p w:rsidR="00083ABA" w:rsidRDefault="00083ABA">
            <w:pPr>
              <w:pStyle w:val="ConsPlusNormal"/>
              <w:jc w:val="center"/>
            </w:pPr>
            <w:r>
              <w:t>30,0</w:t>
            </w:r>
          </w:p>
        </w:tc>
        <w:tc>
          <w:tcPr>
            <w:tcW w:w="904" w:type="dxa"/>
          </w:tcPr>
          <w:p w:rsidR="00083ABA" w:rsidRDefault="00083ABA">
            <w:pPr>
              <w:pStyle w:val="ConsPlusNormal"/>
              <w:jc w:val="center"/>
            </w:pPr>
            <w:r>
              <w:t>0,0</w:t>
            </w:r>
          </w:p>
        </w:tc>
        <w:tc>
          <w:tcPr>
            <w:tcW w:w="784" w:type="dxa"/>
          </w:tcPr>
          <w:p w:rsidR="00083ABA" w:rsidRDefault="00083ABA">
            <w:pPr>
              <w:pStyle w:val="ConsPlusNormal"/>
              <w:jc w:val="center"/>
            </w:pPr>
            <w:r>
              <w:t>0,0</w:t>
            </w:r>
          </w:p>
        </w:tc>
        <w:tc>
          <w:tcPr>
            <w:tcW w:w="754" w:type="dxa"/>
          </w:tcPr>
          <w:p w:rsidR="00083ABA" w:rsidRDefault="00083ABA">
            <w:pPr>
              <w:pStyle w:val="ConsPlusNormal"/>
              <w:jc w:val="center"/>
            </w:pPr>
            <w:r>
              <w:t>0,0</w:t>
            </w:r>
          </w:p>
        </w:tc>
        <w:tc>
          <w:tcPr>
            <w:tcW w:w="904" w:type="dxa"/>
          </w:tcPr>
          <w:p w:rsidR="00083ABA" w:rsidRDefault="00083ABA">
            <w:pPr>
              <w:pStyle w:val="ConsPlusNormal"/>
              <w:jc w:val="center"/>
            </w:pPr>
            <w:r>
              <w:t>0,0</w:t>
            </w:r>
          </w:p>
        </w:tc>
        <w:tc>
          <w:tcPr>
            <w:tcW w:w="904" w:type="dxa"/>
          </w:tcPr>
          <w:p w:rsidR="00083ABA" w:rsidRDefault="00083ABA">
            <w:pPr>
              <w:pStyle w:val="ConsPlusNormal"/>
              <w:jc w:val="center"/>
            </w:pPr>
            <w:r>
              <w:t>30,0</w:t>
            </w:r>
          </w:p>
        </w:tc>
        <w:tc>
          <w:tcPr>
            <w:tcW w:w="904" w:type="dxa"/>
          </w:tcPr>
          <w:p w:rsidR="00083ABA" w:rsidRDefault="00083ABA">
            <w:pPr>
              <w:pStyle w:val="ConsPlusNormal"/>
              <w:jc w:val="center"/>
            </w:pPr>
            <w:r>
              <w:t>0,0</w:t>
            </w:r>
          </w:p>
        </w:tc>
        <w:tc>
          <w:tcPr>
            <w:tcW w:w="680" w:type="dxa"/>
          </w:tcPr>
          <w:p w:rsidR="00083ABA" w:rsidRDefault="00083ABA">
            <w:pPr>
              <w:pStyle w:val="ConsPlusNormal"/>
              <w:jc w:val="center"/>
            </w:pPr>
            <w:r>
              <w:t>0,0</w:t>
            </w:r>
          </w:p>
        </w:tc>
      </w:tr>
      <w:tr w:rsidR="00083ABA">
        <w:tc>
          <w:tcPr>
            <w:tcW w:w="724" w:type="dxa"/>
          </w:tcPr>
          <w:p w:rsidR="00083ABA" w:rsidRDefault="00083ABA">
            <w:pPr>
              <w:pStyle w:val="ConsPlusNormal"/>
              <w:jc w:val="center"/>
            </w:pPr>
            <w:r>
              <w:t>1.3.3</w:t>
            </w:r>
          </w:p>
        </w:tc>
        <w:tc>
          <w:tcPr>
            <w:tcW w:w="2381" w:type="dxa"/>
          </w:tcPr>
          <w:p w:rsidR="00083ABA" w:rsidRDefault="00083ABA">
            <w:pPr>
              <w:pStyle w:val="ConsPlusNormal"/>
            </w:pPr>
            <w:r>
              <w:t>Проведение фестиваля спорта среди учащихся учреждений среднего профессионального образования области "Молодежь против наркотиков"</w:t>
            </w:r>
          </w:p>
        </w:tc>
        <w:tc>
          <w:tcPr>
            <w:tcW w:w="2041" w:type="dxa"/>
          </w:tcPr>
          <w:p w:rsidR="00083ABA" w:rsidRDefault="00083ABA">
            <w:pPr>
              <w:pStyle w:val="ConsPlusNormal"/>
            </w:pPr>
            <w:r>
              <w:t>Департамент по физической культуре и спорту правительства области, департамент образования области</w:t>
            </w:r>
          </w:p>
        </w:tc>
        <w:tc>
          <w:tcPr>
            <w:tcW w:w="694" w:type="dxa"/>
          </w:tcPr>
          <w:p w:rsidR="00083ABA" w:rsidRDefault="00083ABA">
            <w:pPr>
              <w:pStyle w:val="ConsPlusNormal"/>
              <w:jc w:val="center"/>
            </w:pPr>
            <w:r>
              <w:t>012</w:t>
            </w:r>
          </w:p>
        </w:tc>
        <w:tc>
          <w:tcPr>
            <w:tcW w:w="604" w:type="dxa"/>
          </w:tcPr>
          <w:p w:rsidR="00083ABA" w:rsidRDefault="00083ABA">
            <w:pPr>
              <w:pStyle w:val="ConsPlusNormal"/>
              <w:jc w:val="center"/>
            </w:pPr>
            <w:r>
              <w:t>1105</w:t>
            </w:r>
          </w:p>
        </w:tc>
        <w:tc>
          <w:tcPr>
            <w:tcW w:w="1324" w:type="dxa"/>
          </w:tcPr>
          <w:p w:rsidR="00083ABA" w:rsidRDefault="00083ABA">
            <w:pPr>
              <w:pStyle w:val="ConsPlusNormal"/>
              <w:jc w:val="center"/>
            </w:pPr>
            <w:r>
              <w:t>1710213120</w:t>
            </w:r>
          </w:p>
        </w:tc>
        <w:tc>
          <w:tcPr>
            <w:tcW w:w="904" w:type="dxa"/>
          </w:tcPr>
          <w:p w:rsidR="00083ABA" w:rsidRDefault="00083ABA">
            <w:pPr>
              <w:pStyle w:val="ConsPlusNormal"/>
              <w:jc w:val="center"/>
            </w:pPr>
            <w:r>
              <w:t>80,0</w:t>
            </w:r>
          </w:p>
        </w:tc>
        <w:tc>
          <w:tcPr>
            <w:tcW w:w="904" w:type="dxa"/>
          </w:tcPr>
          <w:p w:rsidR="00083ABA" w:rsidRDefault="00083ABA">
            <w:pPr>
              <w:pStyle w:val="ConsPlusNormal"/>
              <w:jc w:val="center"/>
            </w:pPr>
            <w:r>
              <w:t>0,0</w:t>
            </w:r>
          </w:p>
        </w:tc>
        <w:tc>
          <w:tcPr>
            <w:tcW w:w="784" w:type="dxa"/>
          </w:tcPr>
          <w:p w:rsidR="00083ABA" w:rsidRDefault="00083ABA">
            <w:pPr>
              <w:pStyle w:val="ConsPlusNormal"/>
              <w:jc w:val="center"/>
            </w:pPr>
            <w:r>
              <w:t>0,0</w:t>
            </w:r>
          </w:p>
        </w:tc>
        <w:tc>
          <w:tcPr>
            <w:tcW w:w="754" w:type="dxa"/>
          </w:tcPr>
          <w:p w:rsidR="00083ABA" w:rsidRDefault="00083ABA">
            <w:pPr>
              <w:pStyle w:val="ConsPlusNormal"/>
              <w:jc w:val="center"/>
            </w:pPr>
            <w:r>
              <w:t>0,0</w:t>
            </w:r>
          </w:p>
        </w:tc>
        <w:tc>
          <w:tcPr>
            <w:tcW w:w="904" w:type="dxa"/>
          </w:tcPr>
          <w:p w:rsidR="00083ABA" w:rsidRDefault="00083ABA">
            <w:pPr>
              <w:pStyle w:val="ConsPlusNormal"/>
              <w:jc w:val="center"/>
            </w:pPr>
            <w:r>
              <w:t>50,0</w:t>
            </w:r>
          </w:p>
        </w:tc>
        <w:tc>
          <w:tcPr>
            <w:tcW w:w="904" w:type="dxa"/>
          </w:tcPr>
          <w:p w:rsidR="00083ABA" w:rsidRDefault="00083ABA">
            <w:pPr>
              <w:pStyle w:val="ConsPlusNormal"/>
              <w:jc w:val="center"/>
            </w:pPr>
            <w:r>
              <w:t>30,0</w:t>
            </w:r>
          </w:p>
        </w:tc>
        <w:tc>
          <w:tcPr>
            <w:tcW w:w="904" w:type="dxa"/>
          </w:tcPr>
          <w:p w:rsidR="00083ABA" w:rsidRDefault="00083ABA">
            <w:pPr>
              <w:pStyle w:val="ConsPlusNormal"/>
              <w:jc w:val="center"/>
            </w:pPr>
            <w:r>
              <w:t>0,0</w:t>
            </w:r>
          </w:p>
        </w:tc>
        <w:tc>
          <w:tcPr>
            <w:tcW w:w="680" w:type="dxa"/>
          </w:tcPr>
          <w:p w:rsidR="00083ABA" w:rsidRDefault="00083ABA">
            <w:pPr>
              <w:pStyle w:val="ConsPlusNormal"/>
              <w:jc w:val="center"/>
            </w:pPr>
            <w:r>
              <w:t>0,0</w:t>
            </w:r>
          </w:p>
        </w:tc>
      </w:tr>
      <w:tr w:rsidR="00083ABA">
        <w:tc>
          <w:tcPr>
            <w:tcW w:w="724" w:type="dxa"/>
          </w:tcPr>
          <w:p w:rsidR="00083ABA" w:rsidRDefault="00083ABA">
            <w:pPr>
              <w:pStyle w:val="ConsPlusNormal"/>
              <w:jc w:val="center"/>
            </w:pPr>
            <w:r>
              <w:t>1.3.4</w:t>
            </w:r>
          </w:p>
        </w:tc>
        <w:tc>
          <w:tcPr>
            <w:tcW w:w="2381" w:type="dxa"/>
          </w:tcPr>
          <w:p w:rsidR="00083ABA" w:rsidRDefault="00083ABA">
            <w:pPr>
              <w:pStyle w:val="ConsPlusNormal"/>
            </w:pPr>
            <w:r>
              <w:t>Проведение мероприятий в областных учреждениях культуры, посвященных профилактике незаконного потребления наркотических средств, психотропных веществ, наркомании и пропаганде здорового образа жизни</w:t>
            </w:r>
          </w:p>
        </w:tc>
        <w:tc>
          <w:tcPr>
            <w:tcW w:w="2041" w:type="dxa"/>
          </w:tcPr>
          <w:p w:rsidR="00083ABA" w:rsidRDefault="00083ABA">
            <w:pPr>
              <w:pStyle w:val="ConsPlusNormal"/>
            </w:pPr>
            <w:r>
              <w:t>Департамент культуры правительства области</w:t>
            </w:r>
          </w:p>
        </w:tc>
        <w:tc>
          <w:tcPr>
            <w:tcW w:w="694" w:type="dxa"/>
          </w:tcPr>
          <w:p w:rsidR="00083ABA" w:rsidRDefault="00083ABA">
            <w:pPr>
              <w:pStyle w:val="ConsPlusNormal"/>
              <w:jc w:val="center"/>
            </w:pPr>
            <w:r>
              <w:t>003</w:t>
            </w:r>
          </w:p>
        </w:tc>
        <w:tc>
          <w:tcPr>
            <w:tcW w:w="604" w:type="dxa"/>
          </w:tcPr>
          <w:p w:rsidR="00083ABA" w:rsidRDefault="00083ABA">
            <w:pPr>
              <w:pStyle w:val="ConsPlusNormal"/>
              <w:jc w:val="center"/>
            </w:pPr>
            <w:r>
              <w:t>0804</w:t>
            </w:r>
          </w:p>
        </w:tc>
        <w:tc>
          <w:tcPr>
            <w:tcW w:w="1324" w:type="dxa"/>
          </w:tcPr>
          <w:p w:rsidR="00083ABA" w:rsidRDefault="00083ABA">
            <w:pPr>
              <w:pStyle w:val="ConsPlusNormal"/>
              <w:jc w:val="center"/>
            </w:pPr>
            <w:r>
              <w:t>1720113210</w:t>
            </w:r>
          </w:p>
        </w:tc>
        <w:tc>
          <w:tcPr>
            <w:tcW w:w="904" w:type="dxa"/>
          </w:tcPr>
          <w:p w:rsidR="00083ABA" w:rsidRDefault="00083ABA">
            <w:pPr>
              <w:pStyle w:val="ConsPlusNormal"/>
              <w:jc w:val="center"/>
            </w:pPr>
            <w:r>
              <w:t>30,0</w:t>
            </w:r>
          </w:p>
        </w:tc>
        <w:tc>
          <w:tcPr>
            <w:tcW w:w="904" w:type="dxa"/>
          </w:tcPr>
          <w:p w:rsidR="00083ABA" w:rsidRDefault="00083ABA">
            <w:pPr>
              <w:pStyle w:val="ConsPlusNormal"/>
              <w:jc w:val="center"/>
            </w:pPr>
            <w:r>
              <w:t>0,0</w:t>
            </w:r>
          </w:p>
        </w:tc>
        <w:tc>
          <w:tcPr>
            <w:tcW w:w="784" w:type="dxa"/>
          </w:tcPr>
          <w:p w:rsidR="00083ABA" w:rsidRDefault="00083ABA">
            <w:pPr>
              <w:pStyle w:val="ConsPlusNormal"/>
              <w:jc w:val="center"/>
            </w:pPr>
            <w:r>
              <w:t>0,0</w:t>
            </w:r>
          </w:p>
        </w:tc>
        <w:tc>
          <w:tcPr>
            <w:tcW w:w="754" w:type="dxa"/>
          </w:tcPr>
          <w:p w:rsidR="00083ABA" w:rsidRDefault="00083ABA">
            <w:pPr>
              <w:pStyle w:val="ConsPlusNormal"/>
              <w:jc w:val="center"/>
            </w:pPr>
            <w:r>
              <w:t>0,0</w:t>
            </w:r>
          </w:p>
        </w:tc>
        <w:tc>
          <w:tcPr>
            <w:tcW w:w="904" w:type="dxa"/>
          </w:tcPr>
          <w:p w:rsidR="00083ABA" w:rsidRDefault="00083ABA">
            <w:pPr>
              <w:pStyle w:val="ConsPlusNormal"/>
              <w:jc w:val="center"/>
            </w:pPr>
            <w:r>
              <w:t>0,0</w:t>
            </w:r>
          </w:p>
        </w:tc>
        <w:tc>
          <w:tcPr>
            <w:tcW w:w="904" w:type="dxa"/>
          </w:tcPr>
          <w:p w:rsidR="00083ABA" w:rsidRDefault="00083ABA">
            <w:pPr>
              <w:pStyle w:val="ConsPlusNormal"/>
              <w:jc w:val="center"/>
            </w:pPr>
            <w:r>
              <w:t>30,0</w:t>
            </w:r>
          </w:p>
        </w:tc>
        <w:tc>
          <w:tcPr>
            <w:tcW w:w="904" w:type="dxa"/>
          </w:tcPr>
          <w:p w:rsidR="00083ABA" w:rsidRDefault="00083ABA">
            <w:pPr>
              <w:pStyle w:val="ConsPlusNormal"/>
              <w:jc w:val="center"/>
            </w:pPr>
            <w:r>
              <w:t>0,0</w:t>
            </w:r>
          </w:p>
        </w:tc>
        <w:tc>
          <w:tcPr>
            <w:tcW w:w="680" w:type="dxa"/>
          </w:tcPr>
          <w:p w:rsidR="00083ABA" w:rsidRDefault="00083ABA">
            <w:pPr>
              <w:pStyle w:val="ConsPlusNormal"/>
              <w:jc w:val="center"/>
            </w:pPr>
            <w:r>
              <w:t>0,0</w:t>
            </w:r>
          </w:p>
        </w:tc>
      </w:tr>
      <w:tr w:rsidR="00083ABA">
        <w:tc>
          <w:tcPr>
            <w:tcW w:w="724" w:type="dxa"/>
          </w:tcPr>
          <w:p w:rsidR="00083ABA" w:rsidRDefault="00083ABA">
            <w:pPr>
              <w:pStyle w:val="ConsPlusNormal"/>
              <w:jc w:val="center"/>
            </w:pPr>
            <w:r>
              <w:t>1.3.5</w:t>
            </w:r>
          </w:p>
        </w:tc>
        <w:tc>
          <w:tcPr>
            <w:tcW w:w="2381" w:type="dxa"/>
          </w:tcPr>
          <w:p w:rsidR="00083ABA" w:rsidRDefault="00083ABA">
            <w:pPr>
              <w:pStyle w:val="ConsPlusNormal"/>
            </w:pPr>
            <w:r>
              <w:t>Проведение областной Спартакиады по военно-прикладным видам спорта, приуроченной к 23 февраля</w:t>
            </w:r>
          </w:p>
        </w:tc>
        <w:tc>
          <w:tcPr>
            <w:tcW w:w="2041" w:type="dxa"/>
          </w:tcPr>
          <w:p w:rsidR="00083ABA" w:rsidRDefault="00083ABA">
            <w:pPr>
              <w:pStyle w:val="ConsPlusNormal"/>
            </w:pPr>
            <w:r>
              <w:t>Комитет образования области,</w:t>
            </w:r>
          </w:p>
          <w:p w:rsidR="00083ABA" w:rsidRDefault="00083ABA">
            <w:pPr>
              <w:pStyle w:val="ConsPlusNormal"/>
            </w:pPr>
            <w:r>
              <w:t>департамент образования области</w:t>
            </w:r>
          </w:p>
        </w:tc>
        <w:tc>
          <w:tcPr>
            <w:tcW w:w="694" w:type="dxa"/>
          </w:tcPr>
          <w:p w:rsidR="00083ABA" w:rsidRDefault="00083ABA">
            <w:pPr>
              <w:pStyle w:val="ConsPlusNormal"/>
              <w:jc w:val="center"/>
            </w:pPr>
            <w:r>
              <w:t>004</w:t>
            </w:r>
          </w:p>
        </w:tc>
        <w:tc>
          <w:tcPr>
            <w:tcW w:w="604" w:type="dxa"/>
          </w:tcPr>
          <w:p w:rsidR="00083ABA" w:rsidRDefault="00083ABA">
            <w:pPr>
              <w:pStyle w:val="ConsPlusNormal"/>
              <w:jc w:val="center"/>
            </w:pPr>
            <w:r>
              <w:t>0709</w:t>
            </w:r>
          </w:p>
        </w:tc>
        <w:tc>
          <w:tcPr>
            <w:tcW w:w="1324" w:type="dxa"/>
          </w:tcPr>
          <w:p w:rsidR="00083ABA" w:rsidRDefault="00083ABA">
            <w:pPr>
              <w:pStyle w:val="ConsPlusNormal"/>
              <w:jc w:val="center"/>
            </w:pPr>
            <w:r>
              <w:t>1710213120</w:t>
            </w:r>
          </w:p>
        </w:tc>
        <w:tc>
          <w:tcPr>
            <w:tcW w:w="904" w:type="dxa"/>
          </w:tcPr>
          <w:p w:rsidR="00083ABA" w:rsidRDefault="00083ABA">
            <w:pPr>
              <w:pStyle w:val="ConsPlusNormal"/>
              <w:jc w:val="center"/>
            </w:pPr>
            <w:r>
              <w:t>0,0</w:t>
            </w:r>
          </w:p>
        </w:tc>
        <w:tc>
          <w:tcPr>
            <w:tcW w:w="904" w:type="dxa"/>
          </w:tcPr>
          <w:p w:rsidR="00083ABA" w:rsidRDefault="00083ABA">
            <w:pPr>
              <w:pStyle w:val="ConsPlusNormal"/>
              <w:jc w:val="center"/>
            </w:pPr>
            <w:r>
              <w:t>0,0</w:t>
            </w:r>
          </w:p>
        </w:tc>
        <w:tc>
          <w:tcPr>
            <w:tcW w:w="784" w:type="dxa"/>
          </w:tcPr>
          <w:p w:rsidR="00083ABA" w:rsidRDefault="00083ABA">
            <w:pPr>
              <w:pStyle w:val="ConsPlusNormal"/>
              <w:jc w:val="center"/>
            </w:pPr>
            <w:r>
              <w:t>0,0</w:t>
            </w:r>
          </w:p>
        </w:tc>
        <w:tc>
          <w:tcPr>
            <w:tcW w:w="754" w:type="dxa"/>
          </w:tcPr>
          <w:p w:rsidR="00083ABA" w:rsidRDefault="00083ABA">
            <w:pPr>
              <w:pStyle w:val="ConsPlusNormal"/>
              <w:jc w:val="center"/>
            </w:pPr>
            <w:r>
              <w:t>0,0</w:t>
            </w:r>
          </w:p>
        </w:tc>
        <w:tc>
          <w:tcPr>
            <w:tcW w:w="904" w:type="dxa"/>
          </w:tcPr>
          <w:p w:rsidR="00083ABA" w:rsidRDefault="00083ABA">
            <w:pPr>
              <w:pStyle w:val="ConsPlusNormal"/>
              <w:jc w:val="center"/>
            </w:pPr>
            <w:r>
              <w:t>0,0</w:t>
            </w:r>
          </w:p>
        </w:tc>
        <w:tc>
          <w:tcPr>
            <w:tcW w:w="904" w:type="dxa"/>
          </w:tcPr>
          <w:p w:rsidR="00083ABA" w:rsidRDefault="00083ABA">
            <w:pPr>
              <w:pStyle w:val="ConsPlusNormal"/>
              <w:jc w:val="center"/>
            </w:pPr>
            <w:r>
              <w:t>0,0</w:t>
            </w:r>
          </w:p>
        </w:tc>
        <w:tc>
          <w:tcPr>
            <w:tcW w:w="904" w:type="dxa"/>
          </w:tcPr>
          <w:p w:rsidR="00083ABA" w:rsidRDefault="00083ABA">
            <w:pPr>
              <w:pStyle w:val="ConsPlusNormal"/>
              <w:jc w:val="center"/>
            </w:pPr>
            <w:r>
              <w:t>0,0</w:t>
            </w:r>
          </w:p>
        </w:tc>
        <w:tc>
          <w:tcPr>
            <w:tcW w:w="680" w:type="dxa"/>
          </w:tcPr>
          <w:p w:rsidR="00083ABA" w:rsidRDefault="00083ABA">
            <w:pPr>
              <w:pStyle w:val="ConsPlusNormal"/>
              <w:jc w:val="center"/>
            </w:pPr>
            <w:r>
              <w:t>0,0</w:t>
            </w:r>
          </w:p>
        </w:tc>
      </w:tr>
      <w:tr w:rsidR="00083ABA">
        <w:tc>
          <w:tcPr>
            <w:tcW w:w="724" w:type="dxa"/>
          </w:tcPr>
          <w:p w:rsidR="00083ABA" w:rsidRDefault="00083ABA">
            <w:pPr>
              <w:pStyle w:val="ConsPlusNormal"/>
              <w:jc w:val="center"/>
            </w:pPr>
            <w:r>
              <w:lastRenderedPageBreak/>
              <w:t>1.3.6</w:t>
            </w:r>
          </w:p>
        </w:tc>
        <w:tc>
          <w:tcPr>
            <w:tcW w:w="2381" w:type="dxa"/>
          </w:tcPr>
          <w:p w:rsidR="00083ABA" w:rsidRDefault="00083ABA">
            <w:pPr>
              <w:pStyle w:val="ConsPlusNormal"/>
            </w:pPr>
            <w:r>
              <w:t>Проведение областной спартакиады средних специальных учебных заведений области "Мы - за здоровый образ жизни!"</w:t>
            </w:r>
          </w:p>
        </w:tc>
        <w:tc>
          <w:tcPr>
            <w:tcW w:w="2041" w:type="dxa"/>
          </w:tcPr>
          <w:p w:rsidR="00083ABA" w:rsidRDefault="00083ABA">
            <w:pPr>
              <w:pStyle w:val="ConsPlusNormal"/>
            </w:pPr>
            <w:r>
              <w:t>Комитет образования области, департамент образования области</w:t>
            </w:r>
          </w:p>
        </w:tc>
        <w:tc>
          <w:tcPr>
            <w:tcW w:w="694" w:type="dxa"/>
          </w:tcPr>
          <w:p w:rsidR="00083ABA" w:rsidRDefault="00083ABA">
            <w:pPr>
              <w:pStyle w:val="ConsPlusNormal"/>
              <w:jc w:val="center"/>
            </w:pPr>
            <w:r>
              <w:t>004</w:t>
            </w:r>
          </w:p>
        </w:tc>
        <w:tc>
          <w:tcPr>
            <w:tcW w:w="604" w:type="dxa"/>
          </w:tcPr>
          <w:p w:rsidR="00083ABA" w:rsidRDefault="00083ABA">
            <w:pPr>
              <w:pStyle w:val="ConsPlusNormal"/>
              <w:jc w:val="center"/>
            </w:pPr>
            <w:r>
              <w:t>0709</w:t>
            </w:r>
          </w:p>
        </w:tc>
        <w:tc>
          <w:tcPr>
            <w:tcW w:w="1324" w:type="dxa"/>
          </w:tcPr>
          <w:p w:rsidR="00083ABA" w:rsidRDefault="00083ABA">
            <w:pPr>
              <w:pStyle w:val="ConsPlusNormal"/>
              <w:jc w:val="center"/>
            </w:pPr>
            <w:r>
              <w:t>1710213120</w:t>
            </w:r>
          </w:p>
        </w:tc>
        <w:tc>
          <w:tcPr>
            <w:tcW w:w="904" w:type="dxa"/>
          </w:tcPr>
          <w:p w:rsidR="00083ABA" w:rsidRDefault="00083ABA">
            <w:pPr>
              <w:pStyle w:val="ConsPlusNormal"/>
              <w:jc w:val="center"/>
            </w:pPr>
            <w:r>
              <w:t>34,0</w:t>
            </w:r>
          </w:p>
        </w:tc>
        <w:tc>
          <w:tcPr>
            <w:tcW w:w="904" w:type="dxa"/>
          </w:tcPr>
          <w:p w:rsidR="00083ABA" w:rsidRDefault="00083ABA">
            <w:pPr>
              <w:pStyle w:val="ConsPlusNormal"/>
              <w:jc w:val="center"/>
            </w:pPr>
            <w:r>
              <w:t>20,0</w:t>
            </w:r>
          </w:p>
        </w:tc>
        <w:tc>
          <w:tcPr>
            <w:tcW w:w="784" w:type="dxa"/>
          </w:tcPr>
          <w:p w:rsidR="00083ABA" w:rsidRDefault="00083ABA">
            <w:pPr>
              <w:pStyle w:val="ConsPlusNormal"/>
              <w:jc w:val="center"/>
            </w:pPr>
            <w:r>
              <w:t>0,0</w:t>
            </w:r>
          </w:p>
        </w:tc>
        <w:tc>
          <w:tcPr>
            <w:tcW w:w="754" w:type="dxa"/>
          </w:tcPr>
          <w:p w:rsidR="00083ABA" w:rsidRDefault="00083ABA">
            <w:pPr>
              <w:pStyle w:val="ConsPlusNormal"/>
              <w:jc w:val="center"/>
            </w:pPr>
            <w:r>
              <w:t>0,0</w:t>
            </w:r>
          </w:p>
        </w:tc>
        <w:tc>
          <w:tcPr>
            <w:tcW w:w="904" w:type="dxa"/>
          </w:tcPr>
          <w:p w:rsidR="00083ABA" w:rsidRDefault="00083ABA">
            <w:pPr>
              <w:pStyle w:val="ConsPlusNormal"/>
              <w:jc w:val="center"/>
            </w:pPr>
            <w:r>
              <w:t>14,0</w:t>
            </w:r>
          </w:p>
        </w:tc>
        <w:tc>
          <w:tcPr>
            <w:tcW w:w="904" w:type="dxa"/>
          </w:tcPr>
          <w:p w:rsidR="00083ABA" w:rsidRDefault="00083ABA">
            <w:pPr>
              <w:pStyle w:val="ConsPlusNormal"/>
              <w:jc w:val="center"/>
            </w:pPr>
            <w:r>
              <w:t>0,0</w:t>
            </w:r>
          </w:p>
        </w:tc>
        <w:tc>
          <w:tcPr>
            <w:tcW w:w="904" w:type="dxa"/>
          </w:tcPr>
          <w:p w:rsidR="00083ABA" w:rsidRDefault="00083ABA">
            <w:pPr>
              <w:pStyle w:val="ConsPlusNormal"/>
              <w:jc w:val="center"/>
            </w:pPr>
            <w:r>
              <w:t>0,0</w:t>
            </w:r>
          </w:p>
        </w:tc>
        <w:tc>
          <w:tcPr>
            <w:tcW w:w="680" w:type="dxa"/>
          </w:tcPr>
          <w:p w:rsidR="00083ABA" w:rsidRDefault="00083ABA">
            <w:pPr>
              <w:pStyle w:val="ConsPlusNormal"/>
              <w:jc w:val="center"/>
            </w:pPr>
            <w:r>
              <w:t>0,0</w:t>
            </w:r>
          </w:p>
        </w:tc>
      </w:tr>
      <w:tr w:rsidR="00083ABA">
        <w:tc>
          <w:tcPr>
            <w:tcW w:w="724" w:type="dxa"/>
          </w:tcPr>
          <w:p w:rsidR="00083ABA" w:rsidRDefault="00083ABA">
            <w:pPr>
              <w:pStyle w:val="ConsPlusNormal"/>
              <w:jc w:val="center"/>
            </w:pPr>
            <w:r>
              <w:t>1.3.7</w:t>
            </w:r>
          </w:p>
        </w:tc>
        <w:tc>
          <w:tcPr>
            <w:tcW w:w="2381" w:type="dxa"/>
          </w:tcPr>
          <w:p w:rsidR="00083ABA" w:rsidRDefault="00083ABA">
            <w:pPr>
              <w:pStyle w:val="ConsPlusNormal"/>
            </w:pPr>
            <w:r>
              <w:t>Приобретение методических материалов и наглядных пособий по профилактике наркомании и алкоголизма</w:t>
            </w:r>
          </w:p>
        </w:tc>
        <w:tc>
          <w:tcPr>
            <w:tcW w:w="2041" w:type="dxa"/>
          </w:tcPr>
          <w:p w:rsidR="00083ABA" w:rsidRDefault="00083ABA">
            <w:pPr>
              <w:pStyle w:val="ConsPlusNormal"/>
            </w:pPr>
            <w:r>
              <w:t>Департамент здравоохранения правительства области</w:t>
            </w:r>
          </w:p>
        </w:tc>
        <w:tc>
          <w:tcPr>
            <w:tcW w:w="694" w:type="dxa"/>
          </w:tcPr>
          <w:p w:rsidR="00083ABA" w:rsidRDefault="00083ABA">
            <w:pPr>
              <w:pStyle w:val="ConsPlusNormal"/>
              <w:jc w:val="center"/>
            </w:pPr>
            <w:r>
              <w:t>002</w:t>
            </w:r>
          </w:p>
        </w:tc>
        <w:tc>
          <w:tcPr>
            <w:tcW w:w="604" w:type="dxa"/>
          </w:tcPr>
          <w:p w:rsidR="00083ABA" w:rsidRDefault="00083ABA">
            <w:pPr>
              <w:pStyle w:val="ConsPlusNormal"/>
              <w:jc w:val="center"/>
            </w:pPr>
            <w:r>
              <w:t>0909</w:t>
            </w:r>
          </w:p>
        </w:tc>
        <w:tc>
          <w:tcPr>
            <w:tcW w:w="1324" w:type="dxa"/>
          </w:tcPr>
          <w:p w:rsidR="00083ABA" w:rsidRDefault="00083ABA">
            <w:pPr>
              <w:pStyle w:val="ConsPlusNormal"/>
              <w:jc w:val="center"/>
            </w:pPr>
            <w:r>
              <w:t>1710213120</w:t>
            </w:r>
          </w:p>
        </w:tc>
        <w:tc>
          <w:tcPr>
            <w:tcW w:w="904" w:type="dxa"/>
          </w:tcPr>
          <w:p w:rsidR="00083ABA" w:rsidRDefault="00083ABA">
            <w:pPr>
              <w:pStyle w:val="ConsPlusNormal"/>
              <w:jc w:val="center"/>
            </w:pPr>
            <w:r>
              <w:t>10,0</w:t>
            </w:r>
          </w:p>
        </w:tc>
        <w:tc>
          <w:tcPr>
            <w:tcW w:w="904" w:type="dxa"/>
          </w:tcPr>
          <w:p w:rsidR="00083ABA" w:rsidRDefault="00083ABA">
            <w:pPr>
              <w:pStyle w:val="ConsPlusNormal"/>
              <w:jc w:val="center"/>
            </w:pPr>
            <w:r>
              <w:t>0,0</w:t>
            </w:r>
          </w:p>
        </w:tc>
        <w:tc>
          <w:tcPr>
            <w:tcW w:w="784" w:type="dxa"/>
          </w:tcPr>
          <w:p w:rsidR="00083ABA" w:rsidRDefault="00083ABA">
            <w:pPr>
              <w:pStyle w:val="ConsPlusNormal"/>
              <w:jc w:val="center"/>
            </w:pPr>
            <w:r>
              <w:t>0,0</w:t>
            </w:r>
          </w:p>
        </w:tc>
        <w:tc>
          <w:tcPr>
            <w:tcW w:w="754" w:type="dxa"/>
          </w:tcPr>
          <w:p w:rsidR="00083ABA" w:rsidRDefault="00083ABA">
            <w:pPr>
              <w:pStyle w:val="ConsPlusNormal"/>
              <w:jc w:val="center"/>
            </w:pPr>
            <w:r>
              <w:t>0,0</w:t>
            </w:r>
          </w:p>
        </w:tc>
        <w:tc>
          <w:tcPr>
            <w:tcW w:w="904" w:type="dxa"/>
          </w:tcPr>
          <w:p w:rsidR="00083ABA" w:rsidRDefault="00083ABA">
            <w:pPr>
              <w:pStyle w:val="ConsPlusNormal"/>
              <w:jc w:val="center"/>
            </w:pPr>
            <w:r>
              <w:t>10,0</w:t>
            </w:r>
          </w:p>
        </w:tc>
        <w:tc>
          <w:tcPr>
            <w:tcW w:w="904" w:type="dxa"/>
          </w:tcPr>
          <w:p w:rsidR="00083ABA" w:rsidRDefault="00083ABA">
            <w:pPr>
              <w:pStyle w:val="ConsPlusNormal"/>
              <w:jc w:val="center"/>
            </w:pPr>
            <w:r>
              <w:t>0,0</w:t>
            </w:r>
          </w:p>
        </w:tc>
        <w:tc>
          <w:tcPr>
            <w:tcW w:w="904" w:type="dxa"/>
          </w:tcPr>
          <w:p w:rsidR="00083ABA" w:rsidRDefault="00083ABA">
            <w:pPr>
              <w:pStyle w:val="ConsPlusNormal"/>
              <w:jc w:val="center"/>
            </w:pPr>
            <w:r>
              <w:t>0,0</w:t>
            </w:r>
          </w:p>
        </w:tc>
        <w:tc>
          <w:tcPr>
            <w:tcW w:w="680" w:type="dxa"/>
          </w:tcPr>
          <w:p w:rsidR="00083ABA" w:rsidRDefault="00083ABA">
            <w:pPr>
              <w:pStyle w:val="ConsPlusNormal"/>
              <w:jc w:val="center"/>
            </w:pPr>
            <w:r>
              <w:t>0,0</w:t>
            </w:r>
          </w:p>
        </w:tc>
      </w:tr>
      <w:tr w:rsidR="00083ABA">
        <w:tc>
          <w:tcPr>
            <w:tcW w:w="724" w:type="dxa"/>
          </w:tcPr>
          <w:p w:rsidR="00083ABA" w:rsidRDefault="00083ABA">
            <w:pPr>
              <w:pStyle w:val="ConsPlusNormal"/>
              <w:jc w:val="center"/>
            </w:pPr>
            <w:r>
              <w:t>1.3.8</w:t>
            </w:r>
          </w:p>
        </w:tc>
        <w:tc>
          <w:tcPr>
            <w:tcW w:w="2381" w:type="dxa"/>
          </w:tcPr>
          <w:p w:rsidR="00083ABA" w:rsidRDefault="00083ABA">
            <w:pPr>
              <w:pStyle w:val="ConsPlusNormal"/>
            </w:pPr>
            <w:r>
              <w:t>Изготовление и трансляция видеороликов социальной рекламы антинаркотического содержания</w:t>
            </w:r>
          </w:p>
        </w:tc>
        <w:tc>
          <w:tcPr>
            <w:tcW w:w="2041" w:type="dxa"/>
          </w:tcPr>
          <w:p w:rsidR="00083ABA" w:rsidRDefault="00083ABA">
            <w:pPr>
              <w:pStyle w:val="ConsPlusNormal"/>
            </w:pPr>
            <w:r>
              <w:t>Комитет образования области,</w:t>
            </w:r>
          </w:p>
          <w:p w:rsidR="00083ABA" w:rsidRDefault="00083ABA">
            <w:pPr>
              <w:pStyle w:val="ConsPlusNormal"/>
            </w:pPr>
            <w:r>
              <w:t>департамент образования области</w:t>
            </w:r>
          </w:p>
        </w:tc>
        <w:tc>
          <w:tcPr>
            <w:tcW w:w="694" w:type="dxa"/>
          </w:tcPr>
          <w:p w:rsidR="00083ABA" w:rsidRDefault="00083ABA">
            <w:pPr>
              <w:pStyle w:val="ConsPlusNormal"/>
              <w:jc w:val="center"/>
            </w:pPr>
            <w:r>
              <w:t>004</w:t>
            </w:r>
          </w:p>
        </w:tc>
        <w:tc>
          <w:tcPr>
            <w:tcW w:w="604" w:type="dxa"/>
          </w:tcPr>
          <w:p w:rsidR="00083ABA" w:rsidRDefault="00083ABA">
            <w:pPr>
              <w:pStyle w:val="ConsPlusNormal"/>
              <w:jc w:val="center"/>
            </w:pPr>
            <w:r>
              <w:t>0709</w:t>
            </w:r>
          </w:p>
        </w:tc>
        <w:tc>
          <w:tcPr>
            <w:tcW w:w="1324" w:type="dxa"/>
          </w:tcPr>
          <w:p w:rsidR="00083ABA" w:rsidRDefault="00083ABA">
            <w:pPr>
              <w:pStyle w:val="ConsPlusNormal"/>
              <w:jc w:val="center"/>
            </w:pPr>
            <w:r>
              <w:t>1710213120</w:t>
            </w:r>
          </w:p>
        </w:tc>
        <w:tc>
          <w:tcPr>
            <w:tcW w:w="904" w:type="dxa"/>
          </w:tcPr>
          <w:p w:rsidR="00083ABA" w:rsidRDefault="00083ABA">
            <w:pPr>
              <w:pStyle w:val="ConsPlusNormal"/>
              <w:jc w:val="center"/>
            </w:pPr>
            <w:r>
              <w:t>0,0</w:t>
            </w:r>
          </w:p>
        </w:tc>
        <w:tc>
          <w:tcPr>
            <w:tcW w:w="904" w:type="dxa"/>
          </w:tcPr>
          <w:p w:rsidR="00083ABA" w:rsidRDefault="00083ABA">
            <w:pPr>
              <w:pStyle w:val="ConsPlusNormal"/>
              <w:jc w:val="center"/>
            </w:pPr>
            <w:r>
              <w:t>0,0</w:t>
            </w:r>
          </w:p>
        </w:tc>
        <w:tc>
          <w:tcPr>
            <w:tcW w:w="784" w:type="dxa"/>
          </w:tcPr>
          <w:p w:rsidR="00083ABA" w:rsidRDefault="00083ABA">
            <w:pPr>
              <w:pStyle w:val="ConsPlusNormal"/>
              <w:jc w:val="center"/>
            </w:pPr>
            <w:r>
              <w:t>0,0</w:t>
            </w:r>
          </w:p>
        </w:tc>
        <w:tc>
          <w:tcPr>
            <w:tcW w:w="754" w:type="dxa"/>
          </w:tcPr>
          <w:p w:rsidR="00083ABA" w:rsidRDefault="00083ABA">
            <w:pPr>
              <w:pStyle w:val="ConsPlusNormal"/>
              <w:jc w:val="center"/>
            </w:pPr>
            <w:r>
              <w:t>0,0</w:t>
            </w:r>
          </w:p>
        </w:tc>
        <w:tc>
          <w:tcPr>
            <w:tcW w:w="904" w:type="dxa"/>
          </w:tcPr>
          <w:p w:rsidR="00083ABA" w:rsidRDefault="00083ABA">
            <w:pPr>
              <w:pStyle w:val="ConsPlusNormal"/>
              <w:jc w:val="center"/>
            </w:pPr>
            <w:r>
              <w:t>0,0</w:t>
            </w:r>
          </w:p>
        </w:tc>
        <w:tc>
          <w:tcPr>
            <w:tcW w:w="904" w:type="dxa"/>
          </w:tcPr>
          <w:p w:rsidR="00083ABA" w:rsidRDefault="00083ABA">
            <w:pPr>
              <w:pStyle w:val="ConsPlusNormal"/>
              <w:jc w:val="center"/>
            </w:pPr>
            <w:r>
              <w:t>0,0</w:t>
            </w:r>
          </w:p>
        </w:tc>
        <w:tc>
          <w:tcPr>
            <w:tcW w:w="904" w:type="dxa"/>
          </w:tcPr>
          <w:p w:rsidR="00083ABA" w:rsidRDefault="00083ABA">
            <w:pPr>
              <w:pStyle w:val="ConsPlusNormal"/>
              <w:jc w:val="center"/>
            </w:pPr>
            <w:r>
              <w:t>0,0</w:t>
            </w:r>
          </w:p>
        </w:tc>
        <w:tc>
          <w:tcPr>
            <w:tcW w:w="680" w:type="dxa"/>
          </w:tcPr>
          <w:p w:rsidR="00083ABA" w:rsidRDefault="00083ABA">
            <w:pPr>
              <w:pStyle w:val="ConsPlusNormal"/>
              <w:jc w:val="center"/>
            </w:pPr>
            <w:r>
              <w:t>0,0</w:t>
            </w:r>
          </w:p>
        </w:tc>
      </w:tr>
      <w:tr w:rsidR="00083ABA">
        <w:tc>
          <w:tcPr>
            <w:tcW w:w="724" w:type="dxa"/>
          </w:tcPr>
          <w:p w:rsidR="00083ABA" w:rsidRDefault="00083ABA">
            <w:pPr>
              <w:pStyle w:val="ConsPlusNormal"/>
              <w:jc w:val="center"/>
            </w:pPr>
            <w:r>
              <w:t>1.3.9</w:t>
            </w:r>
          </w:p>
        </w:tc>
        <w:tc>
          <w:tcPr>
            <w:tcW w:w="2381" w:type="dxa"/>
          </w:tcPr>
          <w:p w:rsidR="00083ABA" w:rsidRDefault="00083ABA">
            <w:pPr>
              <w:pStyle w:val="ConsPlusNormal"/>
            </w:pPr>
            <w:r>
              <w:t>Изготовление печатной продукции, пропагандирующей здоровый образ жизни</w:t>
            </w:r>
          </w:p>
        </w:tc>
        <w:tc>
          <w:tcPr>
            <w:tcW w:w="2041" w:type="dxa"/>
          </w:tcPr>
          <w:p w:rsidR="00083ABA" w:rsidRDefault="00083ABA">
            <w:pPr>
              <w:pStyle w:val="ConsPlusNormal"/>
            </w:pPr>
            <w:r>
              <w:t>Управление по информационной политике аппарата губернатора и правительства области</w:t>
            </w:r>
          </w:p>
        </w:tc>
        <w:tc>
          <w:tcPr>
            <w:tcW w:w="694" w:type="dxa"/>
          </w:tcPr>
          <w:p w:rsidR="00083ABA" w:rsidRDefault="00083ABA">
            <w:pPr>
              <w:pStyle w:val="ConsPlusNormal"/>
              <w:jc w:val="center"/>
            </w:pPr>
            <w:r>
              <w:t>034</w:t>
            </w:r>
          </w:p>
        </w:tc>
        <w:tc>
          <w:tcPr>
            <w:tcW w:w="604" w:type="dxa"/>
          </w:tcPr>
          <w:p w:rsidR="00083ABA" w:rsidRDefault="00083ABA">
            <w:pPr>
              <w:pStyle w:val="ConsPlusNormal"/>
              <w:jc w:val="center"/>
            </w:pPr>
            <w:r>
              <w:t>0707</w:t>
            </w:r>
          </w:p>
        </w:tc>
        <w:tc>
          <w:tcPr>
            <w:tcW w:w="1324" w:type="dxa"/>
          </w:tcPr>
          <w:p w:rsidR="00083ABA" w:rsidRDefault="00083ABA">
            <w:pPr>
              <w:pStyle w:val="ConsPlusNormal"/>
              <w:jc w:val="center"/>
            </w:pPr>
            <w:r>
              <w:t>1710213120</w:t>
            </w:r>
          </w:p>
        </w:tc>
        <w:tc>
          <w:tcPr>
            <w:tcW w:w="904" w:type="dxa"/>
          </w:tcPr>
          <w:p w:rsidR="00083ABA" w:rsidRDefault="00083ABA">
            <w:pPr>
              <w:pStyle w:val="ConsPlusNormal"/>
              <w:jc w:val="center"/>
            </w:pPr>
            <w:r>
              <w:t>10,0</w:t>
            </w:r>
          </w:p>
        </w:tc>
        <w:tc>
          <w:tcPr>
            <w:tcW w:w="904" w:type="dxa"/>
          </w:tcPr>
          <w:p w:rsidR="00083ABA" w:rsidRDefault="00083ABA">
            <w:pPr>
              <w:pStyle w:val="ConsPlusNormal"/>
              <w:jc w:val="center"/>
            </w:pPr>
            <w:r>
              <w:t>0,0</w:t>
            </w:r>
          </w:p>
        </w:tc>
        <w:tc>
          <w:tcPr>
            <w:tcW w:w="784" w:type="dxa"/>
          </w:tcPr>
          <w:p w:rsidR="00083ABA" w:rsidRDefault="00083ABA">
            <w:pPr>
              <w:pStyle w:val="ConsPlusNormal"/>
              <w:jc w:val="center"/>
            </w:pPr>
            <w:r>
              <w:t>0,0</w:t>
            </w:r>
          </w:p>
        </w:tc>
        <w:tc>
          <w:tcPr>
            <w:tcW w:w="754" w:type="dxa"/>
          </w:tcPr>
          <w:p w:rsidR="00083ABA" w:rsidRDefault="00083ABA">
            <w:pPr>
              <w:pStyle w:val="ConsPlusNormal"/>
              <w:jc w:val="center"/>
            </w:pPr>
            <w:r>
              <w:t>0,0</w:t>
            </w:r>
          </w:p>
        </w:tc>
        <w:tc>
          <w:tcPr>
            <w:tcW w:w="904" w:type="dxa"/>
          </w:tcPr>
          <w:p w:rsidR="00083ABA" w:rsidRDefault="00083ABA">
            <w:pPr>
              <w:pStyle w:val="ConsPlusNormal"/>
              <w:jc w:val="center"/>
            </w:pPr>
            <w:r>
              <w:t>10,0</w:t>
            </w:r>
          </w:p>
        </w:tc>
        <w:tc>
          <w:tcPr>
            <w:tcW w:w="904" w:type="dxa"/>
          </w:tcPr>
          <w:p w:rsidR="00083ABA" w:rsidRDefault="00083ABA">
            <w:pPr>
              <w:pStyle w:val="ConsPlusNormal"/>
              <w:jc w:val="center"/>
            </w:pPr>
            <w:r>
              <w:t>0,0</w:t>
            </w:r>
          </w:p>
        </w:tc>
        <w:tc>
          <w:tcPr>
            <w:tcW w:w="904" w:type="dxa"/>
          </w:tcPr>
          <w:p w:rsidR="00083ABA" w:rsidRDefault="00083ABA">
            <w:pPr>
              <w:pStyle w:val="ConsPlusNormal"/>
              <w:jc w:val="center"/>
            </w:pPr>
            <w:r>
              <w:t>0,0</w:t>
            </w:r>
          </w:p>
        </w:tc>
        <w:tc>
          <w:tcPr>
            <w:tcW w:w="680" w:type="dxa"/>
          </w:tcPr>
          <w:p w:rsidR="00083ABA" w:rsidRDefault="00083ABA">
            <w:pPr>
              <w:pStyle w:val="ConsPlusNormal"/>
              <w:jc w:val="center"/>
            </w:pPr>
            <w:r>
              <w:t>0,0</w:t>
            </w:r>
          </w:p>
        </w:tc>
      </w:tr>
      <w:tr w:rsidR="00083ABA">
        <w:tc>
          <w:tcPr>
            <w:tcW w:w="724" w:type="dxa"/>
          </w:tcPr>
          <w:p w:rsidR="00083ABA" w:rsidRDefault="00083ABA">
            <w:pPr>
              <w:pStyle w:val="ConsPlusNormal"/>
              <w:jc w:val="center"/>
            </w:pPr>
            <w:r>
              <w:t>1.3.10</w:t>
            </w:r>
          </w:p>
        </w:tc>
        <w:tc>
          <w:tcPr>
            <w:tcW w:w="2381" w:type="dxa"/>
          </w:tcPr>
          <w:p w:rsidR="00083ABA" w:rsidRDefault="00083ABA">
            <w:pPr>
              <w:pStyle w:val="ConsPlusNormal"/>
            </w:pPr>
            <w:r>
              <w:t xml:space="preserve">Проведение телевизионной передачи "Безопасное детство" по профилактике наркомании, безнадзорности, правонарушений и антиобщественных действий </w:t>
            </w:r>
            <w:r>
              <w:lastRenderedPageBreak/>
              <w:t>несовершеннолетних</w:t>
            </w:r>
          </w:p>
        </w:tc>
        <w:tc>
          <w:tcPr>
            <w:tcW w:w="2041" w:type="dxa"/>
          </w:tcPr>
          <w:p w:rsidR="00083ABA" w:rsidRDefault="00083ABA">
            <w:pPr>
              <w:pStyle w:val="ConsPlusNormal"/>
            </w:pPr>
            <w:r>
              <w:lastRenderedPageBreak/>
              <w:t xml:space="preserve">Комитет образования области, департамент семейной политики и обеспечения деятельности комиссии по делам несовершеннолетних и защите их прав </w:t>
            </w:r>
            <w:r>
              <w:lastRenderedPageBreak/>
              <w:t>при правительстве области</w:t>
            </w:r>
          </w:p>
        </w:tc>
        <w:tc>
          <w:tcPr>
            <w:tcW w:w="694" w:type="dxa"/>
          </w:tcPr>
          <w:p w:rsidR="00083ABA" w:rsidRDefault="00083ABA">
            <w:pPr>
              <w:pStyle w:val="ConsPlusNormal"/>
              <w:jc w:val="center"/>
            </w:pPr>
            <w:r>
              <w:lastRenderedPageBreak/>
              <w:t>004</w:t>
            </w:r>
          </w:p>
        </w:tc>
        <w:tc>
          <w:tcPr>
            <w:tcW w:w="604" w:type="dxa"/>
          </w:tcPr>
          <w:p w:rsidR="00083ABA" w:rsidRDefault="00083ABA">
            <w:pPr>
              <w:pStyle w:val="ConsPlusNormal"/>
              <w:jc w:val="center"/>
            </w:pPr>
            <w:r>
              <w:t>0709</w:t>
            </w:r>
          </w:p>
        </w:tc>
        <w:tc>
          <w:tcPr>
            <w:tcW w:w="1324" w:type="dxa"/>
          </w:tcPr>
          <w:p w:rsidR="00083ABA" w:rsidRDefault="00083ABA">
            <w:pPr>
              <w:pStyle w:val="ConsPlusNormal"/>
              <w:jc w:val="center"/>
            </w:pPr>
            <w:r>
              <w:t>1710213120</w:t>
            </w:r>
          </w:p>
        </w:tc>
        <w:tc>
          <w:tcPr>
            <w:tcW w:w="904" w:type="dxa"/>
          </w:tcPr>
          <w:p w:rsidR="00083ABA" w:rsidRDefault="00083ABA">
            <w:pPr>
              <w:pStyle w:val="ConsPlusNormal"/>
              <w:jc w:val="center"/>
            </w:pPr>
            <w:r>
              <w:t>100,0</w:t>
            </w:r>
          </w:p>
        </w:tc>
        <w:tc>
          <w:tcPr>
            <w:tcW w:w="904" w:type="dxa"/>
          </w:tcPr>
          <w:p w:rsidR="00083ABA" w:rsidRDefault="00083ABA">
            <w:pPr>
              <w:pStyle w:val="ConsPlusNormal"/>
              <w:jc w:val="center"/>
            </w:pPr>
            <w:r>
              <w:t>0,0</w:t>
            </w:r>
          </w:p>
        </w:tc>
        <w:tc>
          <w:tcPr>
            <w:tcW w:w="784" w:type="dxa"/>
          </w:tcPr>
          <w:p w:rsidR="00083ABA" w:rsidRDefault="00083ABA">
            <w:pPr>
              <w:pStyle w:val="ConsPlusNormal"/>
              <w:jc w:val="center"/>
            </w:pPr>
            <w:r>
              <w:t>50,0</w:t>
            </w:r>
          </w:p>
        </w:tc>
        <w:tc>
          <w:tcPr>
            <w:tcW w:w="754" w:type="dxa"/>
          </w:tcPr>
          <w:p w:rsidR="00083ABA" w:rsidRDefault="00083ABA">
            <w:pPr>
              <w:pStyle w:val="ConsPlusNormal"/>
              <w:jc w:val="center"/>
            </w:pPr>
            <w:r>
              <w:t>50,0</w:t>
            </w:r>
          </w:p>
        </w:tc>
        <w:tc>
          <w:tcPr>
            <w:tcW w:w="904" w:type="dxa"/>
          </w:tcPr>
          <w:p w:rsidR="00083ABA" w:rsidRDefault="00083ABA">
            <w:pPr>
              <w:pStyle w:val="ConsPlusNormal"/>
              <w:jc w:val="center"/>
            </w:pPr>
            <w:r>
              <w:t>0,0</w:t>
            </w:r>
          </w:p>
        </w:tc>
        <w:tc>
          <w:tcPr>
            <w:tcW w:w="904" w:type="dxa"/>
          </w:tcPr>
          <w:p w:rsidR="00083ABA" w:rsidRDefault="00083ABA">
            <w:pPr>
              <w:pStyle w:val="ConsPlusNormal"/>
              <w:jc w:val="center"/>
            </w:pPr>
            <w:r>
              <w:t>0,0</w:t>
            </w:r>
          </w:p>
        </w:tc>
        <w:tc>
          <w:tcPr>
            <w:tcW w:w="904" w:type="dxa"/>
          </w:tcPr>
          <w:p w:rsidR="00083ABA" w:rsidRDefault="00083ABA">
            <w:pPr>
              <w:pStyle w:val="ConsPlusNormal"/>
              <w:jc w:val="center"/>
            </w:pPr>
            <w:r>
              <w:t>0,0</w:t>
            </w:r>
          </w:p>
        </w:tc>
        <w:tc>
          <w:tcPr>
            <w:tcW w:w="680" w:type="dxa"/>
          </w:tcPr>
          <w:p w:rsidR="00083ABA" w:rsidRDefault="00083ABA">
            <w:pPr>
              <w:pStyle w:val="ConsPlusNormal"/>
              <w:jc w:val="center"/>
            </w:pPr>
            <w:r>
              <w:t>0,0</w:t>
            </w:r>
          </w:p>
        </w:tc>
      </w:tr>
      <w:tr w:rsidR="00083ABA">
        <w:tc>
          <w:tcPr>
            <w:tcW w:w="724" w:type="dxa"/>
          </w:tcPr>
          <w:p w:rsidR="00083ABA" w:rsidRDefault="00083ABA">
            <w:pPr>
              <w:pStyle w:val="ConsPlusNormal"/>
              <w:jc w:val="center"/>
            </w:pPr>
            <w:r>
              <w:lastRenderedPageBreak/>
              <w:t>1.3.11</w:t>
            </w:r>
          </w:p>
        </w:tc>
        <w:tc>
          <w:tcPr>
            <w:tcW w:w="2381" w:type="dxa"/>
          </w:tcPr>
          <w:p w:rsidR="00083ABA" w:rsidRDefault="00083ABA">
            <w:pPr>
              <w:pStyle w:val="ConsPlusNormal"/>
            </w:pPr>
            <w:r>
              <w:t>Областной турнир по мини-футболу среди юношей</w:t>
            </w:r>
          </w:p>
        </w:tc>
        <w:tc>
          <w:tcPr>
            <w:tcW w:w="2041" w:type="dxa"/>
          </w:tcPr>
          <w:p w:rsidR="00083ABA" w:rsidRDefault="00083ABA">
            <w:pPr>
              <w:pStyle w:val="ConsPlusNormal"/>
            </w:pPr>
            <w:r>
              <w:t>Комитет по физической культуре и спорту правительства области</w:t>
            </w:r>
          </w:p>
        </w:tc>
        <w:tc>
          <w:tcPr>
            <w:tcW w:w="694" w:type="dxa"/>
          </w:tcPr>
          <w:p w:rsidR="00083ABA" w:rsidRDefault="00083ABA">
            <w:pPr>
              <w:pStyle w:val="ConsPlusNormal"/>
              <w:jc w:val="center"/>
            </w:pPr>
            <w:r>
              <w:t>012</w:t>
            </w:r>
          </w:p>
        </w:tc>
        <w:tc>
          <w:tcPr>
            <w:tcW w:w="604" w:type="dxa"/>
          </w:tcPr>
          <w:p w:rsidR="00083ABA" w:rsidRDefault="00083ABA">
            <w:pPr>
              <w:pStyle w:val="ConsPlusNormal"/>
              <w:jc w:val="center"/>
            </w:pPr>
            <w:r>
              <w:t>1105</w:t>
            </w:r>
          </w:p>
        </w:tc>
        <w:tc>
          <w:tcPr>
            <w:tcW w:w="1324" w:type="dxa"/>
          </w:tcPr>
          <w:p w:rsidR="00083ABA" w:rsidRDefault="00083ABA">
            <w:pPr>
              <w:pStyle w:val="ConsPlusNormal"/>
              <w:jc w:val="center"/>
            </w:pPr>
            <w:r>
              <w:t>1710213120</w:t>
            </w:r>
          </w:p>
        </w:tc>
        <w:tc>
          <w:tcPr>
            <w:tcW w:w="904" w:type="dxa"/>
          </w:tcPr>
          <w:p w:rsidR="00083ABA" w:rsidRDefault="00083ABA">
            <w:pPr>
              <w:pStyle w:val="ConsPlusNormal"/>
              <w:jc w:val="center"/>
            </w:pPr>
            <w:r>
              <w:t>50,0</w:t>
            </w:r>
          </w:p>
        </w:tc>
        <w:tc>
          <w:tcPr>
            <w:tcW w:w="904" w:type="dxa"/>
          </w:tcPr>
          <w:p w:rsidR="00083ABA" w:rsidRDefault="00083ABA">
            <w:pPr>
              <w:pStyle w:val="ConsPlusNormal"/>
              <w:jc w:val="center"/>
            </w:pPr>
            <w:r>
              <w:t>50,0</w:t>
            </w:r>
          </w:p>
        </w:tc>
        <w:tc>
          <w:tcPr>
            <w:tcW w:w="784" w:type="dxa"/>
          </w:tcPr>
          <w:p w:rsidR="00083ABA" w:rsidRDefault="00083ABA">
            <w:pPr>
              <w:pStyle w:val="ConsPlusNormal"/>
              <w:jc w:val="center"/>
            </w:pPr>
            <w:r>
              <w:t>0,0</w:t>
            </w:r>
          </w:p>
        </w:tc>
        <w:tc>
          <w:tcPr>
            <w:tcW w:w="754" w:type="dxa"/>
          </w:tcPr>
          <w:p w:rsidR="00083ABA" w:rsidRDefault="00083ABA">
            <w:pPr>
              <w:pStyle w:val="ConsPlusNormal"/>
              <w:jc w:val="center"/>
            </w:pPr>
            <w:r>
              <w:t>0,0</w:t>
            </w:r>
          </w:p>
        </w:tc>
        <w:tc>
          <w:tcPr>
            <w:tcW w:w="904" w:type="dxa"/>
          </w:tcPr>
          <w:p w:rsidR="00083ABA" w:rsidRDefault="00083ABA">
            <w:pPr>
              <w:pStyle w:val="ConsPlusNormal"/>
              <w:jc w:val="center"/>
            </w:pPr>
            <w:r>
              <w:t>0,0</w:t>
            </w:r>
          </w:p>
        </w:tc>
        <w:tc>
          <w:tcPr>
            <w:tcW w:w="904" w:type="dxa"/>
          </w:tcPr>
          <w:p w:rsidR="00083ABA" w:rsidRDefault="00083ABA">
            <w:pPr>
              <w:pStyle w:val="ConsPlusNormal"/>
              <w:jc w:val="center"/>
            </w:pPr>
            <w:r>
              <w:t>0,0</w:t>
            </w:r>
          </w:p>
        </w:tc>
        <w:tc>
          <w:tcPr>
            <w:tcW w:w="904" w:type="dxa"/>
          </w:tcPr>
          <w:p w:rsidR="00083ABA" w:rsidRDefault="00083ABA">
            <w:pPr>
              <w:pStyle w:val="ConsPlusNormal"/>
              <w:jc w:val="center"/>
            </w:pPr>
            <w:r>
              <w:t>0,0</w:t>
            </w:r>
          </w:p>
        </w:tc>
        <w:tc>
          <w:tcPr>
            <w:tcW w:w="680" w:type="dxa"/>
          </w:tcPr>
          <w:p w:rsidR="00083ABA" w:rsidRDefault="00083ABA">
            <w:pPr>
              <w:pStyle w:val="ConsPlusNormal"/>
              <w:jc w:val="center"/>
            </w:pPr>
            <w:r>
              <w:t>0,0</w:t>
            </w:r>
          </w:p>
        </w:tc>
      </w:tr>
      <w:tr w:rsidR="00083ABA">
        <w:tc>
          <w:tcPr>
            <w:tcW w:w="14506" w:type="dxa"/>
            <w:gridSpan w:val="14"/>
          </w:tcPr>
          <w:p w:rsidR="00083ABA" w:rsidRDefault="00083ABA">
            <w:pPr>
              <w:pStyle w:val="ConsPlusNormal"/>
              <w:jc w:val="center"/>
              <w:outlineLvl w:val="5"/>
            </w:pPr>
            <w:r>
              <w:t>Задача "Создание с учетом традиционных российских духовно-нравственных и культурных ценностей условий для формирования в обществе осознанного негативного отношения к незаконному потреблению наркотиков"</w:t>
            </w:r>
          </w:p>
        </w:tc>
      </w:tr>
      <w:tr w:rsidR="00083ABA">
        <w:tc>
          <w:tcPr>
            <w:tcW w:w="724" w:type="dxa"/>
          </w:tcPr>
          <w:p w:rsidR="00083ABA" w:rsidRDefault="00083ABA">
            <w:pPr>
              <w:pStyle w:val="ConsPlusNormal"/>
              <w:jc w:val="center"/>
            </w:pPr>
            <w:r>
              <w:t>1.4</w:t>
            </w:r>
          </w:p>
        </w:tc>
        <w:tc>
          <w:tcPr>
            <w:tcW w:w="2381" w:type="dxa"/>
          </w:tcPr>
          <w:p w:rsidR="00083ABA" w:rsidRDefault="00083ABA">
            <w:pPr>
              <w:pStyle w:val="ConsPlusNormal"/>
            </w:pPr>
            <w:r>
              <w:t>Основное мероприятие 4 "Организация духовно-нравственного воспитания детей и расширение практики использования проектной деятельности и педагогических методик"</w:t>
            </w:r>
          </w:p>
        </w:tc>
        <w:tc>
          <w:tcPr>
            <w:tcW w:w="2041" w:type="dxa"/>
          </w:tcPr>
          <w:p w:rsidR="00083ABA" w:rsidRDefault="00083ABA">
            <w:pPr>
              <w:pStyle w:val="ConsPlusNormal"/>
            </w:pPr>
            <w:r>
              <w:t>Всего</w:t>
            </w:r>
          </w:p>
        </w:tc>
        <w:tc>
          <w:tcPr>
            <w:tcW w:w="694" w:type="dxa"/>
          </w:tcPr>
          <w:p w:rsidR="00083ABA" w:rsidRDefault="00083ABA">
            <w:pPr>
              <w:pStyle w:val="ConsPlusNormal"/>
            </w:pPr>
          </w:p>
        </w:tc>
        <w:tc>
          <w:tcPr>
            <w:tcW w:w="604" w:type="dxa"/>
          </w:tcPr>
          <w:p w:rsidR="00083ABA" w:rsidRDefault="00083ABA">
            <w:pPr>
              <w:pStyle w:val="ConsPlusNormal"/>
            </w:pPr>
          </w:p>
        </w:tc>
        <w:tc>
          <w:tcPr>
            <w:tcW w:w="1324" w:type="dxa"/>
          </w:tcPr>
          <w:p w:rsidR="00083ABA" w:rsidRDefault="00083ABA">
            <w:pPr>
              <w:pStyle w:val="ConsPlusNormal"/>
              <w:jc w:val="center"/>
            </w:pPr>
            <w:r>
              <w:t>1710113120</w:t>
            </w:r>
          </w:p>
        </w:tc>
        <w:tc>
          <w:tcPr>
            <w:tcW w:w="904" w:type="dxa"/>
          </w:tcPr>
          <w:p w:rsidR="00083ABA" w:rsidRDefault="00083ABA">
            <w:pPr>
              <w:pStyle w:val="ConsPlusNormal"/>
              <w:jc w:val="center"/>
            </w:pPr>
            <w:r>
              <w:t>30,0</w:t>
            </w:r>
          </w:p>
        </w:tc>
        <w:tc>
          <w:tcPr>
            <w:tcW w:w="904" w:type="dxa"/>
          </w:tcPr>
          <w:p w:rsidR="00083ABA" w:rsidRDefault="00083ABA">
            <w:pPr>
              <w:pStyle w:val="ConsPlusNormal"/>
              <w:jc w:val="center"/>
            </w:pPr>
            <w:r>
              <w:t>30,0</w:t>
            </w:r>
          </w:p>
        </w:tc>
        <w:tc>
          <w:tcPr>
            <w:tcW w:w="784" w:type="dxa"/>
          </w:tcPr>
          <w:p w:rsidR="00083ABA" w:rsidRDefault="00083ABA">
            <w:pPr>
              <w:pStyle w:val="ConsPlusNormal"/>
              <w:jc w:val="center"/>
            </w:pPr>
            <w:r>
              <w:t>0,0</w:t>
            </w:r>
          </w:p>
        </w:tc>
        <w:tc>
          <w:tcPr>
            <w:tcW w:w="754" w:type="dxa"/>
          </w:tcPr>
          <w:p w:rsidR="00083ABA" w:rsidRDefault="00083ABA">
            <w:pPr>
              <w:pStyle w:val="ConsPlusNormal"/>
              <w:jc w:val="center"/>
            </w:pPr>
            <w:r>
              <w:t>0,0</w:t>
            </w:r>
          </w:p>
        </w:tc>
        <w:tc>
          <w:tcPr>
            <w:tcW w:w="904" w:type="dxa"/>
          </w:tcPr>
          <w:p w:rsidR="00083ABA" w:rsidRDefault="00083ABA">
            <w:pPr>
              <w:pStyle w:val="ConsPlusNormal"/>
              <w:jc w:val="center"/>
            </w:pPr>
            <w:r>
              <w:t>0,0</w:t>
            </w:r>
          </w:p>
        </w:tc>
        <w:tc>
          <w:tcPr>
            <w:tcW w:w="904" w:type="dxa"/>
          </w:tcPr>
          <w:p w:rsidR="00083ABA" w:rsidRDefault="00083ABA">
            <w:pPr>
              <w:pStyle w:val="ConsPlusNormal"/>
              <w:jc w:val="center"/>
            </w:pPr>
            <w:r>
              <w:t>0,0</w:t>
            </w:r>
          </w:p>
        </w:tc>
        <w:tc>
          <w:tcPr>
            <w:tcW w:w="904" w:type="dxa"/>
          </w:tcPr>
          <w:p w:rsidR="00083ABA" w:rsidRDefault="00083ABA">
            <w:pPr>
              <w:pStyle w:val="ConsPlusNormal"/>
              <w:jc w:val="center"/>
            </w:pPr>
            <w:r>
              <w:t>0,0</w:t>
            </w:r>
          </w:p>
        </w:tc>
        <w:tc>
          <w:tcPr>
            <w:tcW w:w="680" w:type="dxa"/>
          </w:tcPr>
          <w:p w:rsidR="00083ABA" w:rsidRDefault="00083ABA">
            <w:pPr>
              <w:pStyle w:val="ConsPlusNormal"/>
              <w:jc w:val="center"/>
            </w:pPr>
            <w:r>
              <w:t>0,0</w:t>
            </w:r>
          </w:p>
        </w:tc>
      </w:tr>
      <w:tr w:rsidR="00083ABA">
        <w:tc>
          <w:tcPr>
            <w:tcW w:w="724" w:type="dxa"/>
          </w:tcPr>
          <w:p w:rsidR="00083ABA" w:rsidRDefault="00083ABA">
            <w:pPr>
              <w:pStyle w:val="ConsPlusNormal"/>
              <w:jc w:val="center"/>
            </w:pPr>
            <w:r>
              <w:t>1.4.1</w:t>
            </w:r>
          </w:p>
        </w:tc>
        <w:tc>
          <w:tcPr>
            <w:tcW w:w="2381" w:type="dxa"/>
          </w:tcPr>
          <w:p w:rsidR="00083ABA" w:rsidRDefault="00083ABA">
            <w:pPr>
              <w:pStyle w:val="ConsPlusNormal"/>
            </w:pPr>
            <w:r>
              <w:t>Организация и проведение семинаров для учителей, воспитателей, педагогов-психологов по вопросам формирования здорового образа жизни и профилактики употребления психоактивных веществ</w:t>
            </w:r>
          </w:p>
        </w:tc>
        <w:tc>
          <w:tcPr>
            <w:tcW w:w="2041" w:type="dxa"/>
          </w:tcPr>
          <w:p w:rsidR="00083ABA" w:rsidRDefault="00083ABA">
            <w:pPr>
              <w:pStyle w:val="ConsPlusNormal"/>
            </w:pPr>
            <w:r>
              <w:t>Комитет образования области</w:t>
            </w:r>
          </w:p>
        </w:tc>
        <w:tc>
          <w:tcPr>
            <w:tcW w:w="694" w:type="dxa"/>
          </w:tcPr>
          <w:p w:rsidR="00083ABA" w:rsidRDefault="00083ABA">
            <w:pPr>
              <w:pStyle w:val="ConsPlusNormal"/>
              <w:jc w:val="center"/>
            </w:pPr>
            <w:r>
              <w:t>004</w:t>
            </w:r>
          </w:p>
        </w:tc>
        <w:tc>
          <w:tcPr>
            <w:tcW w:w="604" w:type="dxa"/>
          </w:tcPr>
          <w:p w:rsidR="00083ABA" w:rsidRDefault="00083ABA">
            <w:pPr>
              <w:pStyle w:val="ConsPlusNormal"/>
              <w:jc w:val="center"/>
            </w:pPr>
            <w:r>
              <w:t>0709</w:t>
            </w:r>
          </w:p>
        </w:tc>
        <w:tc>
          <w:tcPr>
            <w:tcW w:w="1324" w:type="dxa"/>
          </w:tcPr>
          <w:p w:rsidR="00083ABA" w:rsidRDefault="00083ABA">
            <w:pPr>
              <w:pStyle w:val="ConsPlusNormal"/>
              <w:jc w:val="center"/>
            </w:pPr>
            <w:r>
              <w:t>1710113120</w:t>
            </w:r>
          </w:p>
        </w:tc>
        <w:tc>
          <w:tcPr>
            <w:tcW w:w="904" w:type="dxa"/>
          </w:tcPr>
          <w:p w:rsidR="00083ABA" w:rsidRDefault="00083ABA">
            <w:pPr>
              <w:pStyle w:val="ConsPlusNormal"/>
              <w:jc w:val="center"/>
            </w:pPr>
            <w:r>
              <w:t>30,0</w:t>
            </w:r>
          </w:p>
        </w:tc>
        <w:tc>
          <w:tcPr>
            <w:tcW w:w="904" w:type="dxa"/>
          </w:tcPr>
          <w:p w:rsidR="00083ABA" w:rsidRDefault="00083ABA">
            <w:pPr>
              <w:pStyle w:val="ConsPlusNormal"/>
              <w:jc w:val="center"/>
            </w:pPr>
            <w:r>
              <w:t>30,0</w:t>
            </w:r>
          </w:p>
        </w:tc>
        <w:tc>
          <w:tcPr>
            <w:tcW w:w="784" w:type="dxa"/>
          </w:tcPr>
          <w:p w:rsidR="00083ABA" w:rsidRDefault="00083ABA">
            <w:pPr>
              <w:pStyle w:val="ConsPlusNormal"/>
              <w:jc w:val="center"/>
            </w:pPr>
            <w:r>
              <w:t>0,0</w:t>
            </w:r>
          </w:p>
        </w:tc>
        <w:tc>
          <w:tcPr>
            <w:tcW w:w="754" w:type="dxa"/>
          </w:tcPr>
          <w:p w:rsidR="00083ABA" w:rsidRDefault="00083ABA">
            <w:pPr>
              <w:pStyle w:val="ConsPlusNormal"/>
              <w:jc w:val="center"/>
            </w:pPr>
            <w:r>
              <w:t>0,0</w:t>
            </w:r>
          </w:p>
        </w:tc>
        <w:tc>
          <w:tcPr>
            <w:tcW w:w="904" w:type="dxa"/>
          </w:tcPr>
          <w:p w:rsidR="00083ABA" w:rsidRDefault="00083ABA">
            <w:pPr>
              <w:pStyle w:val="ConsPlusNormal"/>
              <w:jc w:val="center"/>
            </w:pPr>
            <w:r>
              <w:t>0,0</w:t>
            </w:r>
          </w:p>
        </w:tc>
        <w:tc>
          <w:tcPr>
            <w:tcW w:w="904" w:type="dxa"/>
          </w:tcPr>
          <w:p w:rsidR="00083ABA" w:rsidRDefault="00083ABA">
            <w:pPr>
              <w:pStyle w:val="ConsPlusNormal"/>
              <w:jc w:val="center"/>
            </w:pPr>
            <w:r>
              <w:t>0,0</w:t>
            </w:r>
          </w:p>
        </w:tc>
        <w:tc>
          <w:tcPr>
            <w:tcW w:w="904" w:type="dxa"/>
          </w:tcPr>
          <w:p w:rsidR="00083ABA" w:rsidRDefault="00083ABA">
            <w:pPr>
              <w:pStyle w:val="ConsPlusNormal"/>
              <w:jc w:val="center"/>
            </w:pPr>
            <w:r>
              <w:t>0,0</w:t>
            </w:r>
          </w:p>
        </w:tc>
        <w:tc>
          <w:tcPr>
            <w:tcW w:w="680" w:type="dxa"/>
          </w:tcPr>
          <w:p w:rsidR="00083ABA" w:rsidRDefault="00083ABA">
            <w:pPr>
              <w:pStyle w:val="ConsPlusNormal"/>
              <w:jc w:val="center"/>
            </w:pPr>
            <w:r>
              <w:t>0,0</w:t>
            </w:r>
          </w:p>
        </w:tc>
      </w:tr>
      <w:tr w:rsidR="00083ABA">
        <w:tc>
          <w:tcPr>
            <w:tcW w:w="14506" w:type="dxa"/>
            <w:gridSpan w:val="14"/>
          </w:tcPr>
          <w:p w:rsidR="00083ABA" w:rsidRDefault="00083ABA">
            <w:pPr>
              <w:pStyle w:val="ConsPlusNormal"/>
              <w:jc w:val="center"/>
            </w:pPr>
            <w:r>
              <w:t>Задача "Повышение эффективности системы здравоохранения в части профилактики наркомании"</w:t>
            </w:r>
          </w:p>
        </w:tc>
      </w:tr>
      <w:tr w:rsidR="00083ABA">
        <w:tc>
          <w:tcPr>
            <w:tcW w:w="724" w:type="dxa"/>
          </w:tcPr>
          <w:p w:rsidR="00083ABA" w:rsidRDefault="00083ABA">
            <w:pPr>
              <w:pStyle w:val="ConsPlusNormal"/>
              <w:jc w:val="center"/>
            </w:pPr>
            <w:r>
              <w:t>1.5</w:t>
            </w:r>
          </w:p>
        </w:tc>
        <w:tc>
          <w:tcPr>
            <w:tcW w:w="2381" w:type="dxa"/>
          </w:tcPr>
          <w:p w:rsidR="00083ABA" w:rsidRDefault="00083ABA">
            <w:pPr>
              <w:pStyle w:val="ConsPlusNormal"/>
            </w:pPr>
            <w:r>
              <w:t xml:space="preserve">Основное мероприятие 5 "Профилактическая диспансеризация и </w:t>
            </w:r>
            <w:r>
              <w:lastRenderedPageBreak/>
              <w:t>медицинские осмотры"</w:t>
            </w:r>
          </w:p>
        </w:tc>
        <w:tc>
          <w:tcPr>
            <w:tcW w:w="2041" w:type="dxa"/>
          </w:tcPr>
          <w:p w:rsidR="00083ABA" w:rsidRDefault="00083ABA">
            <w:pPr>
              <w:pStyle w:val="ConsPlusNormal"/>
            </w:pPr>
            <w:r>
              <w:lastRenderedPageBreak/>
              <w:t>Всего</w:t>
            </w:r>
          </w:p>
        </w:tc>
        <w:tc>
          <w:tcPr>
            <w:tcW w:w="694" w:type="dxa"/>
          </w:tcPr>
          <w:p w:rsidR="00083ABA" w:rsidRDefault="00083ABA">
            <w:pPr>
              <w:pStyle w:val="ConsPlusNormal"/>
            </w:pPr>
          </w:p>
        </w:tc>
        <w:tc>
          <w:tcPr>
            <w:tcW w:w="604" w:type="dxa"/>
          </w:tcPr>
          <w:p w:rsidR="00083ABA" w:rsidRDefault="00083ABA">
            <w:pPr>
              <w:pStyle w:val="ConsPlusNormal"/>
            </w:pPr>
          </w:p>
        </w:tc>
        <w:tc>
          <w:tcPr>
            <w:tcW w:w="1324" w:type="dxa"/>
          </w:tcPr>
          <w:p w:rsidR="00083ABA" w:rsidRDefault="00083ABA">
            <w:pPr>
              <w:pStyle w:val="ConsPlusNormal"/>
            </w:pPr>
            <w:r>
              <w:t>1710213120</w:t>
            </w:r>
          </w:p>
        </w:tc>
        <w:tc>
          <w:tcPr>
            <w:tcW w:w="904" w:type="dxa"/>
          </w:tcPr>
          <w:p w:rsidR="00083ABA" w:rsidRDefault="00083ABA">
            <w:pPr>
              <w:pStyle w:val="ConsPlusNormal"/>
              <w:jc w:val="center"/>
            </w:pPr>
            <w:r>
              <w:t>1259,4</w:t>
            </w:r>
          </w:p>
        </w:tc>
        <w:tc>
          <w:tcPr>
            <w:tcW w:w="904" w:type="dxa"/>
          </w:tcPr>
          <w:p w:rsidR="00083ABA" w:rsidRDefault="00083ABA">
            <w:pPr>
              <w:pStyle w:val="ConsPlusNormal"/>
              <w:jc w:val="center"/>
            </w:pPr>
            <w:r>
              <w:t>0,0</w:t>
            </w:r>
          </w:p>
        </w:tc>
        <w:tc>
          <w:tcPr>
            <w:tcW w:w="784" w:type="dxa"/>
          </w:tcPr>
          <w:p w:rsidR="00083ABA" w:rsidRDefault="00083ABA">
            <w:pPr>
              <w:pStyle w:val="ConsPlusNormal"/>
              <w:jc w:val="center"/>
            </w:pPr>
            <w:r>
              <w:t>0,0</w:t>
            </w:r>
          </w:p>
        </w:tc>
        <w:tc>
          <w:tcPr>
            <w:tcW w:w="754" w:type="dxa"/>
          </w:tcPr>
          <w:p w:rsidR="00083ABA" w:rsidRDefault="00083ABA">
            <w:pPr>
              <w:pStyle w:val="ConsPlusNormal"/>
              <w:jc w:val="center"/>
            </w:pPr>
            <w:r>
              <w:t>0,0</w:t>
            </w:r>
          </w:p>
        </w:tc>
        <w:tc>
          <w:tcPr>
            <w:tcW w:w="904" w:type="dxa"/>
          </w:tcPr>
          <w:p w:rsidR="00083ABA" w:rsidRDefault="00083ABA">
            <w:pPr>
              <w:pStyle w:val="ConsPlusNormal"/>
              <w:jc w:val="center"/>
            </w:pPr>
            <w:r>
              <w:t>587,3</w:t>
            </w:r>
          </w:p>
        </w:tc>
        <w:tc>
          <w:tcPr>
            <w:tcW w:w="904" w:type="dxa"/>
          </w:tcPr>
          <w:p w:rsidR="00083ABA" w:rsidRDefault="00083ABA">
            <w:pPr>
              <w:pStyle w:val="ConsPlusNormal"/>
              <w:jc w:val="center"/>
            </w:pPr>
            <w:r>
              <w:t>672,1</w:t>
            </w:r>
          </w:p>
        </w:tc>
        <w:tc>
          <w:tcPr>
            <w:tcW w:w="904" w:type="dxa"/>
          </w:tcPr>
          <w:p w:rsidR="00083ABA" w:rsidRDefault="00083ABA">
            <w:pPr>
              <w:pStyle w:val="ConsPlusNormal"/>
              <w:jc w:val="center"/>
            </w:pPr>
            <w:r>
              <w:t>0,0</w:t>
            </w:r>
          </w:p>
        </w:tc>
        <w:tc>
          <w:tcPr>
            <w:tcW w:w="680" w:type="dxa"/>
          </w:tcPr>
          <w:p w:rsidR="00083ABA" w:rsidRDefault="00083ABA">
            <w:pPr>
              <w:pStyle w:val="ConsPlusNormal"/>
              <w:jc w:val="center"/>
            </w:pPr>
            <w:r>
              <w:t>0,0</w:t>
            </w:r>
          </w:p>
        </w:tc>
      </w:tr>
      <w:tr w:rsidR="00083ABA">
        <w:tc>
          <w:tcPr>
            <w:tcW w:w="724" w:type="dxa"/>
          </w:tcPr>
          <w:p w:rsidR="00083ABA" w:rsidRDefault="00083ABA">
            <w:pPr>
              <w:pStyle w:val="ConsPlusNormal"/>
              <w:jc w:val="center"/>
            </w:pPr>
            <w:r>
              <w:lastRenderedPageBreak/>
              <w:t>1.5.1</w:t>
            </w:r>
          </w:p>
        </w:tc>
        <w:tc>
          <w:tcPr>
            <w:tcW w:w="2381" w:type="dxa"/>
          </w:tcPr>
          <w:p w:rsidR="00083ABA" w:rsidRDefault="00083ABA">
            <w:pPr>
              <w:pStyle w:val="ConsPlusNormal"/>
            </w:pPr>
            <w:r>
              <w:t>Приобретение иммунохроматографических экспресс-тестов с целью диагностики обнаружения наркотических веществ в организме человека</w:t>
            </w:r>
          </w:p>
        </w:tc>
        <w:tc>
          <w:tcPr>
            <w:tcW w:w="2041" w:type="dxa"/>
          </w:tcPr>
          <w:p w:rsidR="00083ABA" w:rsidRDefault="00083ABA">
            <w:pPr>
              <w:pStyle w:val="ConsPlusNormal"/>
            </w:pPr>
            <w:r>
              <w:t>Департамент здравоохранения правительства области</w:t>
            </w:r>
          </w:p>
        </w:tc>
        <w:tc>
          <w:tcPr>
            <w:tcW w:w="694" w:type="dxa"/>
          </w:tcPr>
          <w:p w:rsidR="00083ABA" w:rsidRDefault="00083ABA">
            <w:pPr>
              <w:pStyle w:val="ConsPlusNormal"/>
              <w:jc w:val="center"/>
            </w:pPr>
            <w:r>
              <w:t>002</w:t>
            </w:r>
          </w:p>
        </w:tc>
        <w:tc>
          <w:tcPr>
            <w:tcW w:w="604" w:type="dxa"/>
          </w:tcPr>
          <w:p w:rsidR="00083ABA" w:rsidRDefault="00083ABA">
            <w:pPr>
              <w:pStyle w:val="ConsPlusNormal"/>
              <w:jc w:val="center"/>
            </w:pPr>
            <w:r>
              <w:t>0909</w:t>
            </w:r>
          </w:p>
        </w:tc>
        <w:tc>
          <w:tcPr>
            <w:tcW w:w="1324" w:type="dxa"/>
          </w:tcPr>
          <w:p w:rsidR="00083ABA" w:rsidRDefault="00083ABA">
            <w:pPr>
              <w:pStyle w:val="ConsPlusNormal"/>
              <w:jc w:val="center"/>
            </w:pPr>
            <w:r>
              <w:t>1710213120</w:t>
            </w:r>
          </w:p>
        </w:tc>
        <w:tc>
          <w:tcPr>
            <w:tcW w:w="904" w:type="dxa"/>
          </w:tcPr>
          <w:p w:rsidR="00083ABA" w:rsidRDefault="00083ABA">
            <w:pPr>
              <w:pStyle w:val="ConsPlusNormal"/>
              <w:jc w:val="center"/>
            </w:pPr>
            <w:r>
              <w:t>1259,4</w:t>
            </w:r>
          </w:p>
        </w:tc>
        <w:tc>
          <w:tcPr>
            <w:tcW w:w="904" w:type="dxa"/>
          </w:tcPr>
          <w:p w:rsidR="00083ABA" w:rsidRDefault="00083ABA">
            <w:pPr>
              <w:pStyle w:val="ConsPlusNormal"/>
              <w:jc w:val="center"/>
            </w:pPr>
            <w:r>
              <w:t>0,0</w:t>
            </w:r>
          </w:p>
        </w:tc>
        <w:tc>
          <w:tcPr>
            <w:tcW w:w="784" w:type="dxa"/>
          </w:tcPr>
          <w:p w:rsidR="00083ABA" w:rsidRDefault="00083ABA">
            <w:pPr>
              <w:pStyle w:val="ConsPlusNormal"/>
              <w:jc w:val="center"/>
            </w:pPr>
            <w:r>
              <w:t>0,0</w:t>
            </w:r>
          </w:p>
        </w:tc>
        <w:tc>
          <w:tcPr>
            <w:tcW w:w="754" w:type="dxa"/>
          </w:tcPr>
          <w:p w:rsidR="00083ABA" w:rsidRDefault="00083ABA">
            <w:pPr>
              <w:pStyle w:val="ConsPlusNormal"/>
              <w:jc w:val="center"/>
            </w:pPr>
            <w:r>
              <w:t>0,0</w:t>
            </w:r>
          </w:p>
        </w:tc>
        <w:tc>
          <w:tcPr>
            <w:tcW w:w="904" w:type="dxa"/>
          </w:tcPr>
          <w:p w:rsidR="00083ABA" w:rsidRDefault="00083ABA">
            <w:pPr>
              <w:pStyle w:val="ConsPlusNormal"/>
              <w:jc w:val="center"/>
            </w:pPr>
            <w:r>
              <w:t>587,3</w:t>
            </w:r>
          </w:p>
        </w:tc>
        <w:tc>
          <w:tcPr>
            <w:tcW w:w="904" w:type="dxa"/>
          </w:tcPr>
          <w:p w:rsidR="00083ABA" w:rsidRDefault="00083ABA">
            <w:pPr>
              <w:pStyle w:val="ConsPlusNormal"/>
              <w:jc w:val="center"/>
            </w:pPr>
            <w:r>
              <w:t>672,1</w:t>
            </w:r>
          </w:p>
        </w:tc>
        <w:tc>
          <w:tcPr>
            <w:tcW w:w="904" w:type="dxa"/>
          </w:tcPr>
          <w:p w:rsidR="00083ABA" w:rsidRDefault="00083ABA">
            <w:pPr>
              <w:pStyle w:val="ConsPlusNormal"/>
              <w:jc w:val="center"/>
            </w:pPr>
            <w:r>
              <w:t>0,0</w:t>
            </w:r>
          </w:p>
        </w:tc>
        <w:tc>
          <w:tcPr>
            <w:tcW w:w="680" w:type="dxa"/>
          </w:tcPr>
          <w:p w:rsidR="00083ABA" w:rsidRDefault="00083ABA">
            <w:pPr>
              <w:pStyle w:val="ConsPlusNormal"/>
              <w:jc w:val="center"/>
            </w:pPr>
            <w:r>
              <w:t>0,0</w:t>
            </w:r>
          </w:p>
        </w:tc>
      </w:tr>
      <w:tr w:rsidR="00083ABA">
        <w:tc>
          <w:tcPr>
            <w:tcW w:w="14506" w:type="dxa"/>
            <w:gridSpan w:val="14"/>
          </w:tcPr>
          <w:p w:rsidR="00083ABA" w:rsidRDefault="00083ABA">
            <w:pPr>
              <w:pStyle w:val="ConsPlusNormal"/>
              <w:jc w:val="center"/>
              <w:outlineLvl w:val="5"/>
            </w:pPr>
            <w:r>
              <w:t>Задача "Повышение доступности для наркопотребителей профилактики и диагностики, а также социальной реабилитации и ресоциализации для наркопотребителей"</w:t>
            </w:r>
          </w:p>
        </w:tc>
      </w:tr>
      <w:tr w:rsidR="00083ABA">
        <w:tc>
          <w:tcPr>
            <w:tcW w:w="724" w:type="dxa"/>
          </w:tcPr>
          <w:p w:rsidR="00083ABA" w:rsidRDefault="00083ABA">
            <w:pPr>
              <w:pStyle w:val="ConsPlusNormal"/>
              <w:jc w:val="center"/>
            </w:pPr>
            <w:r>
              <w:t>1.6</w:t>
            </w:r>
          </w:p>
        </w:tc>
        <w:tc>
          <w:tcPr>
            <w:tcW w:w="2381" w:type="dxa"/>
          </w:tcPr>
          <w:p w:rsidR="00083ABA" w:rsidRDefault="00083ABA">
            <w:pPr>
              <w:pStyle w:val="ConsPlusNormal"/>
            </w:pPr>
            <w:r>
              <w:t>Основное мероприятие 6 "Социальная реабилитация и ресоциализация наркопотребителей"</w:t>
            </w:r>
          </w:p>
        </w:tc>
        <w:tc>
          <w:tcPr>
            <w:tcW w:w="2041" w:type="dxa"/>
          </w:tcPr>
          <w:p w:rsidR="00083ABA" w:rsidRDefault="00083ABA">
            <w:pPr>
              <w:pStyle w:val="ConsPlusNormal"/>
            </w:pPr>
            <w:r>
              <w:t>Всего</w:t>
            </w:r>
          </w:p>
        </w:tc>
        <w:tc>
          <w:tcPr>
            <w:tcW w:w="694" w:type="dxa"/>
          </w:tcPr>
          <w:p w:rsidR="00083ABA" w:rsidRDefault="00083ABA">
            <w:pPr>
              <w:pStyle w:val="ConsPlusNormal"/>
            </w:pPr>
          </w:p>
        </w:tc>
        <w:tc>
          <w:tcPr>
            <w:tcW w:w="604" w:type="dxa"/>
          </w:tcPr>
          <w:p w:rsidR="00083ABA" w:rsidRDefault="00083ABA">
            <w:pPr>
              <w:pStyle w:val="ConsPlusNormal"/>
            </w:pPr>
          </w:p>
        </w:tc>
        <w:tc>
          <w:tcPr>
            <w:tcW w:w="1324" w:type="dxa"/>
          </w:tcPr>
          <w:p w:rsidR="00083ABA" w:rsidRDefault="00083ABA">
            <w:pPr>
              <w:pStyle w:val="ConsPlusNormal"/>
            </w:pPr>
          </w:p>
        </w:tc>
        <w:tc>
          <w:tcPr>
            <w:tcW w:w="904" w:type="dxa"/>
          </w:tcPr>
          <w:p w:rsidR="00083ABA" w:rsidRDefault="00083ABA">
            <w:pPr>
              <w:pStyle w:val="ConsPlusNormal"/>
              <w:jc w:val="center"/>
            </w:pPr>
            <w:r>
              <w:t>0,0</w:t>
            </w:r>
          </w:p>
        </w:tc>
        <w:tc>
          <w:tcPr>
            <w:tcW w:w="904" w:type="dxa"/>
          </w:tcPr>
          <w:p w:rsidR="00083ABA" w:rsidRDefault="00083ABA">
            <w:pPr>
              <w:pStyle w:val="ConsPlusNormal"/>
              <w:jc w:val="center"/>
            </w:pPr>
            <w:r>
              <w:t>0,0</w:t>
            </w:r>
          </w:p>
        </w:tc>
        <w:tc>
          <w:tcPr>
            <w:tcW w:w="784" w:type="dxa"/>
          </w:tcPr>
          <w:p w:rsidR="00083ABA" w:rsidRDefault="00083ABA">
            <w:pPr>
              <w:pStyle w:val="ConsPlusNormal"/>
              <w:jc w:val="center"/>
            </w:pPr>
            <w:r>
              <w:t>0,0</w:t>
            </w:r>
          </w:p>
        </w:tc>
        <w:tc>
          <w:tcPr>
            <w:tcW w:w="754" w:type="dxa"/>
          </w:tcPr>
          <w:p w:rsidR="00083ABA" w:rsidRDefault="00083ABA">
            <w:pPr>
              <w:pStyle w:val="ConsPlusNormal"/>
              <w:jc w:val="center"/>
            </w:pPr>
            <w:r>
              <w:t>0,0</w:t>
            </w:r>
          </w:p>
        </w:tc>
        <w:tc>
          <w:tcPr>
            <w:tcW w:w="904" w:type="dxa"/>
          </w:tcPr>
          <w:p w:rsidR="00083ABA" w:rsidRDefault="00083ABA">
            <w:pPr>
              <w:pStyle w:val="ConsPlusNormal"/>
              <w:jc w:val="center"/>
            </w:pPr>
            <w:r>
              <w:t>0,0</w:t>
            </w:r>
          </w:p>
        </w:tc>
        <w:tc>
          <w:tcPr>
            <w:tcW w:w="904" w:type="dxa"/>
          </w:tcPr>
          <w:p w:rsidR="00083ABA" w:rsidRDefault="00083ABA">
            <w:pPr>
              <w:pStyle w:val="ConsPlusNormal"/>
              <w:jc w:val="center"/>
            </w:pPr>
            <w:r>
              <w:t>0,0</w:t>
            </w:r>
          </w:p>
        </w:tc>
        <w:tc>
          <w:tcPr>
            <w:tcW w:w="904" w:type="dxa"/>
          </w:tcPr>
          <w:p w:rsidR="00083ABA" w:rsidRDefault="00083ABA">
            <w:pPr>
              <w:pStyle w:val="ConsPlusNormal"/>
              <w:jc w:val="center"/>
            </w:pPr>
            <w:r>
              <w:t>0,0</w:t>
            </w:r>
          </w:p>
        </w:tc>
        <w:tc>
          <w:tcPr>
            <w:tcW w:w="680" w:type="dxa"/>
          </w:tcPr>
          <w:p w:rsidR="00083ABA" w:rsidRDefault="00083ABA">
            <w:pPr>
              <w:pStyle w:val="ConsPlusNormal"/>
              <w:jc w:val="center"/>
            </w:pPr>
            <w:r>
              <w:t>0,0</w:t>
            </w:r>
          </w:p>
        </w:tc>
      </w:tr>
      <w:tr w:rsidR="00083ABA">
        <w:tc>
          <w:tcPr>
            <w:tcW w:w="14506" w:type="dxa"/>
            <w:gridSpan w:val="14"/>
          </w:tcPr>
          <w:p w:rsidR="00083ABA" w:rsidRDefault="00083ABA">
            <w:pPr>
              <w:pStyle w:val="ConsPlusNormal"/>
              <w:jc w:val="center"/>
              <w:outlineLvl w:val="5"/>
            </w:pPr>
            <w:r>
              <w:t>Задача "Побуждение наркопотребителей к прохождению по решению суда лечения наркотической зависимости, медицинской и социальной реабилитации, включая лиц, освободившихся из мест лишения свободы, и лиц без определенного места жительства"</w:t>
            </w:r>
          </w:p>
        </w:tc>
      </w:tr>
      <w:tr w:rsidR="00083ABA">
        <w:tc>
          <w:tcPr>
            <w:tcW w:w="724" w:type="dxa"/>
          </w:tcPr>
          <w:p w:rsidR="00083ABA" w:rsidRDefault="00083ABA">
            <w:pPr>
              <w:pStyle w:val="ConsPlusNormal"/>
              <w:jc w:val="center"/>
            </w:pPr>
            <w:r>
              <w:t>1.7</w:t>
            </w:r>
          </w:p>
        </w:tc>
        <w:tc>
          <w:tcPr>
            <w:tcW w:w="2381" w:type="dxa"/>
          </w:tcPr>
          <w:p w:rsidR="00083ABA" w:rsidRDefault="00083ABA">
            <w:pPr>
              <w:pStyle w:val="ConsPlusNormal"/>
            </w:pPr>
            <w:r>
              <w:t>Основное мероприятие 7 "Меры по организации контроля за проведением диагностических мероприятий, медицинской и социальной реабилитации наркопотребителей"</w:t>
            </w:r>
          </w:p>
        </w:tc>
        <w:tc>
          <w:tcPr>
            <w:tcW w:w="2041" w:type="dxa"/>
          </w:tcPr>
          <w:p w:rsidR="00083ABA" w:rsidRDefault="00083ABA">
            <w:pPr>
              <w:pStyle w:val="ConsPlusNormal"/>
            </w:pPr>
            <w:r>
              <w:t>Всего</w:t>
            </w:r>
          </w:p>
        </w:tc>
        <w:tc>
          <w:tcPr>
            <w:tcW w:w="694" w:type="dxa"/>
          </w:tcPr>
          <w:p w:rsidR="00083ABA" w:rsidRDefault="00083ABA">
            <w:pPr>
              <w:pStyle w:val="ConsPlusNormal"/>
            </w:pPr>
          </w:p>
        </w:tc>
        <w:tc>
          <w:tcPr>
            <w:tcW w:w="604" w:type="dxa"/>
          </w:tcPr>
          <w:p w:rsidR="00083ABA" w:rsidRDefault="00083ABA">
            <w:pPr>
              <w:pStyle w:val="ConsPlusNormal"/>
            </w:pPr>
          </w:p>
        </w:tc>
        <w:tc>
          <w:tcPr>
            <w:tcW w:w="1324" w:type="dxa"/>
          </w:tcPr>
          <w:p w:rsidR="00083ABA" w:rsidRDefault="00083ABA">
            <w:pPr>
              <w:pStyle w:val="ConsPlusNormal"/>
            </w:pPr>
          </w:p>
        </w:tc>
        <w:tc>
          <w:tcPr>
            <w:tcW w:w="904" w:type="dxa"/>
          </w:tcPr>
          <w:p w:rsidR="00083ABA" w:rsidRDefault="00083ABA">
            <w:pPr>
              <w:pStyle w:val="ConsPlusNormal"/>
              <w:jc w:val="center"/>
            </w:pPr>
            <w:r>
              <w:t>0,0</w:t>
            </w:r>
          </w:p>
        </w:tc>
        <w:tc>
          <w:tcPr>
            <w:tcW w:w="904" w:type="dxa"/>
          </w:tcPr>
          <w:p w:rsidR="00083ABA" w:rsidRDefault="00083ABA">
            <w:pPr>
              <w:pStyle w:val="ConsPlusNormal"/>
              <w:jc w:val="center"/>
            </w:pPr>
            <w:r>
              <w:t>0,0</w:t>
            </w:r>
          </w:p>
        </w:tc>
        <w:tc>
          <w:tcPr>
            <w:tcW w:w="784" w:type="dxa"/>
          </w:tcPr>
          <w:p w:rsidR="00083ABA" w:rsidRDefault="00083ABA">
            <w:pPr>
              <w:pStyle w:val="ConsPlusNormal"/>
              <w:jc w:val="center"/>
            </w:pPr>
            <w:r>
              <w:t>0,0</w:t>
            </w:r>
          </w:p>
        </w:tc>
        <w:tc>
          <w:tcPr>
            <w:tcW w:w="754" w:type="dxa"/>
          </w:tcPr>
          <w:p w:rsidR="00083ABA" w:rsidRDefault="00083ABA">
            <w:pPr>
              <w:pStyle w:val="ConsPlusNormal"/>
              <w:jc w:val="center"/>
            </w:pPr>
            <w:r>
              <w:t>0,0</w:t>
            </w:r>
          </w:p>
        </w:tc>
        <w:tc>
          <w:tcPr>
            <w:tcW w:w="904" w:type="dxa"/>
          </w:tcPr>
          <w:p w:rsidR="00083ABA" w:rsidRDefault="00083ABA">
            <w:pPr>
              <w:pStyle w:val="ConsPlusNormal"/>
              <w:jc w:val="center"/>
            </w:pPr>
            <w:r>
              <w:t>0,0</w:t>
            </w:r>
          </w:p>
        </w:tc>
        <w:tc>
          <w:tcPr>
            <w:tcW w:w="904" w:type="dxa"/>
          </w:tcPr>
          <w:p w:rsidR="00083ABA" w:rsidRDefault="00083ABA">
            <w:pPr>
              <w:pStyle w:val="ConsPlusNormal"/>
              <w:jc w:val="center"/>
            </w:pPr>
            <w:r>
              <w:t>0,0</w:t>
            </w:r>
          </w:p>
        </w:tc>
        <w:tc>
          <w:tcPr>
            <w:tcW w:w="904" w:type="dxa"/>
          </w:tcPr>
          <w:p w:rsidR="00083ABA" w:rsidRDefault="00083ABA">
            <w:pPr>
              <w:pStyle w:val="ConsPlusNormal"/>
              <w:jc w:val="center"/>
            </w:pPr>
            <w:r>
              <w:t>0,0</w:t>
            </w:r>
          </w:p>
        </w:tc>
        <w:tc>
          <w:tcPr>
            <w:tcW w:w="680" w:type="dxa"/>
          </w:tcPr>
          <w:p w:rsidR="00083ABA" w:rsidRDefault="00083ABA">
            <w:pPr>
              <w:pStyle w:val="ConsPlusNormal"/>
              <w:jc w:val="center"/>
            </w:pPr>
            <w:r>
              <w:t>0,0</w:t>
            </w:r>
          </w:p>
        </w:tc>
      </w:tr>
      <w:tr w:rsidR="00083ABA">
        <w:tc>
          <w:tcPr>
            <w:tcW w:w="14506" w:type="dxa"/>
            <w:gridSpan w:val="14"/>
          </w:tcPr>
          <w:p w:rsidR="00083ABA" w:rsidRDefault="00083ABA">
            <w:pPr>
              <w:pStyle w:val="ConsPlusNormal"/>
              <w:jc w:val="center"/>
              <w:outlineLvl w:val="5"/>
            </w:pPr>
            <w:r>
              <w:t>Задача "Уничтожение инфраструктуры незаконного распространения наркотиков"</w:t>
            </w:r>
          </w:p>
        </w:tc>
      </w:tr>
      <w:tr w:rsidR="00083ABA">
        <w:tc>
          <w:tcPr>
            <w:tcW w:w="724" w:type="dxa"/>
          </w:tcPr>
          <w:p w:rsidR="00083ABA" w:rsidRDefault="00083ABA">
            <w:pPr>
              <w:pStyle w:val="ConsPlusNormal"/>
              <w:jc w:val="center"/>
            </w:pPr>
            <w:r>
              <w:t>1.8</w:t>
            </w:r>
          </w:p>
        </w:tc>
        <w:tc>
          <w:tcPr>
            <w:tcW w:w="2381" w:type="dxa"/>
          </w:tcPr>
          <w:p w:rsidR="00083ABA" w:rsidRDefault="00083ABA">
            <w:pPr>
              <w:pStyle w:val="ConsPlusNormal"/>
            </w:pPr>
            <w:r>
              <w:t xml:space="preserve">Основное мероприятие 8 "Меры по организации мероприятий за распространением </w:t>
            </w:r>
            <w:r>
              <w:lastRenderedPageBreak/>
              <w:t>информации о наркотиках и их пропаганде"</w:t>
            </w:r>
          </w:p>
        </w:tc>
        <w:tc>
          <w:tcPr>
            <w:tcW w:w="2041" w:type="dxa"/>
          </w:tcPr>
          <w:p w:rsidR="00083ABA" w:rsidRDefault="00083ABA">
            <w:pPr>
              <w:pStyle w:val="ConsPlusNormal"/>
            </w:pPr>
            <w:r>
              <w:lastRenderedPageBreak/>
              <w:t>Всего</w:t>
            </w:r>
          </w:p>
        </w:tc>
        <w:tc>
          <w:tcPr>
            <w:tcW w:w="694" w:type="dxa"/>
          </w:tcPr>
          <w:p w:rsidR="00083ABA" w:rsidRDefault="00083ABA">
            <w:pPr>
              <w:pStyle w:val="ConsPlusNormal"/>
            </w:pPr>
          </w:p>
        </w:tc>
        <w:tc>
          <w:tcPr>
            <w:tcW w:w="604" w:type="dxa"/>
          </w:tcPr>
          <w:p w:rsidR="00083ABA" w:rsidRDefault="00083ABA">
            <w:pPr>
              <w:pStyle w:val="ConsPlusNormal"/>
            </w:pPr>
          </w:p>
        </w:tc>
        <w:tc>
          <w:tcPr>
            <w:tcW w:w="1324" w:type="dxa"/>
          </w:tcPr>
          <w:p w:rsidR="00083ABA" w:rsidRDefault="00083ABA">
            <w:pPr>
              <w:pStyle w:val="ConsPlusNormal"/>
            </w:pPr>
          </w:p>
        </w:tc>
        <w:tc>
          <w:tcPr>
            <w:tcW w:w="904" w:type="dxa"/>
          </w:tcPr>
          <w:p w:rsidR="00083ABA" w:rsidRDefault="00083ABA">
            <w:pPr>
              <w:pStyle w:val="ConsPlusNormal"/>
              <w:jc w:val="center"/>
            </w:pPr>
            <w:r>
              <w:t>0,0</w:t>
            </w:r>
          </w:p>
        </w:tc>
        <w:tc>
          <w:tcPr>
            <w:tcW w:w="904" w:type="dxa"/>
          </w:tcPr>
          <w:p w:rsidR="00083ABA" w:rsidRDefault="00083ABA">
            <w:pPr>
              <w:pStyle w:val="ConsPlusNormal"/>
              <w:jc w:val="center"/>
            </w:pPr>
            <w:r>
              <w:t>0,0</w:t>
            </w:r>
          </w:p>
        </w:tc>
        <w:tc>
          <w:tcPr>
            <w:tcW w:w="784" w:type="dxa"/>
          </w:tcPr>
          <w:p w:rsidR="00083ABA" w:rsidRDefault="00083ABA">
            <w:pPr>
              <w:pStyle w:val="ConsPlusNormal"/>
              <w:jc w:val="center"/>
            </w:pPr>
            <w:r>
              <w:t>0,0</w:t>
            </w:r>
          </w:p>
        </w:tc>
        <w:tc>
          <w:tcPr>
            <w:tcW w:w="754" w:type="dxa"/>
          </w:tcPr>
          <w:p w:rsidR="00083ABA" w:rsidRDefault="00083ABA">
            <w:pPr>
              <w:pStyle w:val="ConsPlusNormal"/>
              <w:jc w:val="center"/>
            </w:pPr>
            <w:r>
              <w:t>0,0</w:t>
            </w:r>
          </w:p>
        </w:tc>
        <w:tc>
          <w:tcPr>
            <w:tcW w:w="904" w:type="dxa"/>
          </w:tcPr>
          <w:p w:rsidR="00083ABA" w:rsidRDefault="00083ABA">
            <w:pPr>
              <w:pStyle w:val="ConsPlusNormal"/>
              <w:jc w:val="center"/>
            </w:pPr>
            <w:r>
              <w:t>0,0</w:t>
            </w:r>
          </w:p>
        </w:tc>
        <w:tc>
          <w:tcPr>
            <w:tcW w:w="904" w:type="dxa"/>
          </w:tcPr>
          <w:p w:rsidR="00083ABA" w:rsidRDefault="00083ABA">
            <w:pPr>
              <w:pStyle w:val="ConsPlusNormal"/>
              <w:jc w:val="center"/>
            </w:pPr>
            <w:r>
              <w:t>0,0</w:t>
            </w:r>
          </w:p>
        </w:tc>
        <w:tc>
          <w:tcPr>
            <w:tcW w:w="904" w:type="dxa"/>
          </w:tcPr>
          <w:p w:rsidR="00083ABA" w:rsidRDefault="00083ABA">
            <w:pPr>
              <w:pStyle w:val="ConsPlusNormal"/>
              <w:jc w:val="center"/>
            </w:pPr>
            <w:r>
              <w:t>0,0</w:t>
            </w:r>
          </w:p>
        </w:tc>
        <w:tc>
          <w:tcPr>
            <w:tcW w:w="680" w:type="dxa"/>
          </w:tcPr>
          <w:p w:rsidR="00083ABA" w:rsidRDefault="00083ABA">
            <w:pPr>
              <w:pStyle w:val="ConsPlusNormal"/>
              <w:jc w:val="center"/>
            </w:pPr>
            <w:r>
              <w:t>0,0</w:t>
            </w:r>
          </w:p>
        </w:tc>
      </w:tr>
      <w:tr w:rsidR="00083ABA">
        <w:tc>
          <w:tcPr>
            <w:tcW w:w="14506" w:type="dxa"/>
            <w:gridSpan w:val="14"/>
          </w:tcPr>
          <w:p w:rsidR="00083ABA" w:rsidRDefault="00083ABA">
            <w:pPr>
              <w:pStyle w:val="ConsPlusNormal"/>
              <w:jc w:val="center"/>
              <w:outlineLvl w:val="5"/>
            </w:pPr>
            <w:r>
              <w:lastRenderedPageBreak/>
              <w:t>Задача "Сокращение сырьевой базы незаконного производства наркотиков"</w:t>
            </w:r>
          </w:p>
        </w:tc>
      </w:tr>
      <w:tr w:rsidR="00083ABA">
        <w:tc>
          <w:tcPr>
            <w:tcW w:w="724" w:type="dxa"/>
          </w:tcPr>
          <w:p w:rsidR="00083ABA" w:rsidRDefault="00083ABA">
            <w:pPr>
              <w:pStyle w:val="ConsPlusNormal"/>
              <w:jc w:val="center"/>
            </w:pPr>
            <w:r>
              <w:t>1.9</w:t>
            </w:r>
          </w:p>
        </w:tc>
        <w:tc>
          <w:tcPr>
            <w:tcW w:w="2381" w:type="dxa"/>
          </w:tcPr>
          <w:p w:rsidR="00083ABA" w:rsidRDefault="00083ABA">
            <w:pPr>
              <w:pStyle w:val="ConsPlusNormal"/>
            </w:pPr>
            <w:r>
              <w:t>Основное мероприятие 9 "Меры по выявлению незаконных посевов и очагов произрастания дикорастущих наркосодержащих растений"</w:t>
            </w:r>
          </w:p>
        </w:tc>
        <w:tc>
          <w:tcPr>
            <w:tcW w:w="2041" w:type="dxa"/>
          </w:tcPr>
          <w:p w:rsidR="00083ABA" w:rsidRDefault="00083ABA">
            <w:pPr>
              <w:pStyle w:val="ConsPlusNormal"/>
            </w:pPr>
            <w:r>
              <w:t>Всего</w:t>
            </w:r>
          </w:p>
        </w:tc>
        <w:tc>
          <w:tcPr>
            <w:tcW w:w="694" w:type="dxa"/>
          </w:tcPr>
          <w:p w:rsidR="00083ABA" w:rsidRDefault="00083ABA">
            <w:pPr>
              <w:pStyle w:val="ConsPlusNormal"/>
            </w:pPr>
          </w:p>
        </w:tc>
        <w:tc>
          <w:tcPr>
            <w:tcW w:w="604" w:type="dxa"/>
          </w:tcPr>
          <w:p w:rsidR="00083ABA" w:rsidRDefault="00083ABA">
            <w:pPr>
              <w:pStyle w:val="ConsPlusNormal"/>
            </w:pPr>
          </w:p>
        </w:tc>
        <w:tc>
          <w:tcPr>
            <w:tcW w:w="1324" w:type="dxa"/>
          </w:tcPr>
          <w:p w:rsidR="00083ABA" w:rsidRDefault="00083ABA">
            <w:pPr>
              <w:pStyle w:val="ConsPlusNormal"/>
              <w:jc w:val="center"/>
            </w:pPr>
            <w:r>
              <w:t>1710413140</w:t>
            </w:r>
          </w:p>
        </w:tc>
        <w:tc>
          <w:tcPr>
            <w:tcW w:w="904" w:type="dxa"/>
          </w:tcPr>
          <w:p w:rsidR="00083ABA" w:rsidRDefault="00083ABA">
            <w:pPr>
              <w:pStyle w:val="ConsPlusNormal"/>
              <w:jc w:val="center"/>
            </w:pPr>
            <w:r>
              <w:t>3224,2</w:t>
            </w:r>
          </w:p>
        </w:tc>
        <w:tc>
          <w:tcPr>
            <w:tcW w:w="904" w:type="dxa"/>
          </w:tcPr>
          <w:p w:rsidR="00083ABA" w:rsidRDefault="00083ABA">
            <w:pPr>
              <w:pStyle w:val="ConsPlusNormal"/>
              <w:jc w:val="center"/>
            </w:pPr>
            <w:r>
              <w:t>100,0</w:t>
            </w:r>
          </w:p>
        </w:tc>
        <w:tc>
          <w:tcPr>
            <w:tcW w:w="784" w:type="dxa"/>
          </w:tcPr>
          <w:p w:rsidR="00083ABA" w:rsidRDefault="00083ABA">
            <w:pPr>
              <w:pStyle w:val="ConsPlusNormal"/>
              <w:jc w:val="center"/>
            </w:pPr>
            <w:r>
              <w:t>50,0</w:t>
            </w:r>
          </w:p>
        </w:tc>
        <w:tc>
          <w:tcPr>
            <w:tcW w:w="754" w:type="dxa"/>
          </w:tcPr>
          <w:p w:rsidR="00083ABA" w:rsidRDefault="00083ABA">
            <w:pPr>
              <w:pStyle w:val="ConsPlusNormal"/>
              <w:jc w:val="center"/>
            </w:pPr>
            <w:r>
              <w:t>50,0</w:t>
            </w:r>
          </w:p>
        </w:tc>
        <w:tc>
          <w:tcPr>
            <w:tcW w:w="904" w:type="dxa"/>
          </w:tcPr>
          <w:p w:rsidR="00083ABA" w:rsidRDefault="00083ABA">
            <w:pPr>
              <w:pStyle w:val="ConsPlusNormal"/>
              <w:jc w:val="center"/>
            </w:pPr>
            <w:r>
              <w:t>0,0</w:t>
            </w:r>
          </w:p>
        </w:tc>
        <w:tc>
          <w:tcPr>
            <w:tcW w:w="904" w:type="dxa"/>
          </w:tcPr>
          <w:p w:rsidR="00083ABA" w:rsidRDefault="00083ABA">
            <w:pPr>
              <w:pStyle w:val="ConsPlusNormal"/>
              <w:jc w:val="center"/>
            </w:pPr>
            <w:r>
              <w:t>100,0</w:t>
            </w:r>
          </w:p>
        </w:tc>
        <w:tc>
          <w:tcPr>
            <w:tcW w:w="904" w:type="dxa"/>
          </w:tcPr>
          <w:p w:rsidR="00083ABA" w:rsidRDefault="00083ABA">
            <w:pPr>
              <w:pStyle w:val="ConsPlusNormal"/>
              <w:jc w:val="center"/>
            </w:pPr>
            <w:r>
              <w:t>1462,1</w:t>
            </w:r>
          </w:p>
        </w:tc>
        <w:tc>
          <w:tcPr>
            <w:tcW w:w="680" w:type="dxa"/>
          </w:tcPr>
          <w:p w:rsidR="00083ABA" w:rsidRDefault="00083ABA">
            <w:pPr>
              <w:pStyle w:val="ConsPlusNormal"/>
              <w:jc w:val="center"/>
            </w:pPr>
            <w:r>
              <w:t>1462,1</w:t>
            </w:r>
          </w:p>
        </w:tc>
      </w:tr>
      <w:tr w:rsidR="00083ABA">
        <w:tc>
          <w:tcPr>
            <w:tcW w:w="724" w:type="dxa"/>
            <w:vMerge w:val="restart"/>
          </w:tcPr>
          <w:p w:rsidR="00083ABA" w:rsidRDefault="00083ABA">
            <w:pPr>
              <w:pStyle w:val="ConsPlusNormal"/>
              <w:jc w:val="center"/>
            </w:pPr>
            <w:r>
              <w:t>1.9.1</w:t>
            </w:r>
          </w:p>
        </w:tc>
        <w:tc>
          <w:tcPr>
            <w:tcW w:w="2381" w:type="dxa"/>
            <w:vMerge w:val="restart"/>
          </w:tcPr>
          <w:p w:rsidR="00083ABA" w:rsidRDefault="00083ABA">
            <w:pPr>
              <w:pStyle w:val="ConsPlusNormal"/>
            </w:pPr>
            <w:r>
              <w:t>Организация уничтожения выявленных очагов произрастания наркосодержащих растений на сельскохозяйственных угодьях Еврейской автономной области механическим и химическим способами</w:t>
            </w:r>
          </w:p>
        </w:tc>
        <w:tc>
          <w:tcPr>
            <w:tcW w:w="2041" w:type="dxa"/>
            <w:vMerge w:val="restart"/>
          </w:tcPr>
          <w:p w:rsidR="00083ABA" w:rsidRDefault="00083ABA">
            <w:pPr>
              <w:pStyle w:val="ConsPlusNormal"/>
            </w:pPr>
            <w:r>
              <w:t xml:space="preserve">Управление по обеспечению деятельности мировых судей и взаимодействию с правоохранительными органами области, департамент региональной безопасности области, управление сельского хозяйства правительства области, департамент сельского хозяйства правительства области, органы местного самоуправления муниципальных образований области (по </w:t>
            </w:r>
            <w:r>
              <w:lastRenderedPageBreak/>
              <w:t>согласованию)</w:t>
            </w:r>
          </w:p>
        </w:tc>
        <w:tc>
          <w:tcPr>
            <w:tcW w:w="694" w:type="dxa"/>
          </w:tcPr>
          <w:p w:rsidR="00083ABA" w:rsidRDefault="00083ABA">
            <w:pPr>
              <w:pStyle w:val="ConsPlusNormal"/>
              <w:jc w:val="center"/>
            </w:pPr>
            <w:r>
              <w:lastRenderedPageBreak/>
              <w:t>040</w:t>
            </w:r>
          </w:p>
        </w:tc>
        <w:tc>
          <w:tcPr>
            <w:tcW w:w="604" w:type="dxa"/>
            <w:vMerge w:val="restart"/>
          </w:tcPr>
          <w:p w:rsidR="00083ABA" w:rsidRDefault="00083ABA">
            <w:pPr>
              <w:pStyle w:val="ConsPlusNormal"/>
              <w:jc w:val="center"/>
            </w:pPr>
            <w:r>
              <w:t>0113</w:t>
            </w:r>
          </w:p>
          <w:p w:rsidR="00083ABA" w:rsidRDefault="00083ABA">
            <w:pPr>
              <w:pStyle w:val="ConsPlusNormal"/>
              <w:jc w:val="center"/>
            </w:pPr>
            <w:r>
              <w:t>0</w:t>
            </w:r>
          </w:p>
        </w:tc>
        <w:tc>
          <w:tcPr>
            <w:tcW w:w="1324" w:type="dxa"/>
            <w:vMerge w:val="restart"/>
          </w:tcPr>
          <w:p w:rsidR="00083ABA" w:rsidRDefault="00083ABA">
            <w:pPr>
              <w:pStyle w:val="ConsPlusNormal"/>
              <w:jc w:val="center"/>
            </w:pPr>
            <w:r>
              <w:t>1710413140</w:t>
            </w:r>
          </w:p>
        </w:tc>
        <w:tc>
          <w:tcPr>
            <w:tcW w:w="904" w:type="dxa"/>
            <w:vMerge w:val="restart"/>
          </w:tcPr>
          <w:p w:rsidR="00083ABA" w:rsidRDefault="00083ABA">
            <w:pPr>
              <w:pStyle w:val="ConsPlusNormal"/>
              <w:jc w:val="center"/>
            </w:pPr>
            <w:r>
              <w:t>3224,2</w:t>
            </w:r>
          </w:p>
        </w:tc>
        <w:tc>
          <w:tcPr>
            <w:tcW w:w="904" w:type="dxa"/>
          </w:tcPr>
          <w:p w:rsidR="00083ABA" w:rsidRDefault="00083ABA">
            <w:pPr>
              <w:pStyle w:val="ConsPlusNormal"/>
              <w:jc w:val="center"/>
            </w:pPr>
            <w:r>
              <w:t>0,0</w:t>
            </w:r>
          </w:p>
        </w:tc>
        <w:tc>
          <w:tcPr>
            <w:tcW w:w="784" w:type="dxa"/>
          </w:tcPr>
          <w:p w:rsidR="00083ABA" w:rsidRDefault="00083ABA">
            <w:pPr>
              <w:pStyle w:val="ConsPlusNormal"/>
              <w:jc w:val="center"/>
            </w:pPr>
            <w:r>
              <w:t>50,0</w:t>
            </w:r>
          </w:p>
        </w:tc>
        <w:tc>
          <w:tcPr>
            <w:tcW w:w="754" w:type="dxa"/>
          </w:tcPr>
          <w:p w:rsidR="00083ABA" w:rsidRDefault="00083ABA">
            <w:pPr>
              <w:pStyle w:val="ConsPlusNormal"/>
              <w:jc w:val="center"/>
            </w:pPr>
            <w:r>
              <w:t>50,0</w:t>
            </w:r>
          </w:p>
        </w:tc>
        <w:tc>
          <w:tcPr>
            <w:tcW w:w="904" w:type="dxa"/>
          </w:tcPr>
          <w:p w:rsidR="00083ABA" w:rsidRDefault="00083ABA">
            <w:pPr>
              <w:pStyle w:val="ConsPlusNormal"/>
              <w:jc w:val="center"/>
            </w:pPr>
            <w:r>
              <w:t>0,0</w:t>
            </w:r>
          </w:p>
        </w:tc>
        <w:tc>
          <w:tcPr>
            <w:tcW w:w="904" w:type="dxa"/>
          </w:tcPr>
          <w:p w:rsidR="00083ABA" w:rsidRDefault="00083ABA">
            <w:pPr>
              <w:pStyle w:val="ConsPlusNormal"/>
              <w:jc w:val="center"/>
            </w:pPr>
            <w:r>
              <w:t>0,0</w:t>
            </w:r>
          </w:p>
        </w:tc>
        <w:tc>
          <w:tcPr>
            <w:tcW w:w="904" w:type="dxa"/>
          </w:tcPr>
          <w:p w:rsidR="00083ABA" w:rsidRDefault="00083ABA">
            <w:pPr>
              <w:pStyle w:val="ConsPlusNormal"/>
              <w:jc w:val="center"/>
            </w:pPr>
            <w:r>
              <w:t>1412,1</w:t>
            </w:r>
          </w:p>
        </w:tc>
        <w:tc>
          <w:tcPr>
            <w:tcW w:w="680" w:type="dxa"/>
          </w:tcPr>
          <w:p w:rsidR="00083ABA" w:rsidRDefault="00083ABA">
            <w:pPr>
              <w:pStyle w:val="ConsPlusNormal"/>
              <w:jc w:val="center"/>
            </w:pPr>
            <w:r>
              <w:t>1412,1</w:t>
            </w:r>
          </w:p>
        </w:tc>
      </w:tr>
      <w:tr w:rsidR="00083ABA">
        <w:tc>
          <w:tcPr>
            <w:tcW w:w="724" w:type="dxa"/>
            <w:vMerge/>
          </w:tcPr>
          <w:p w:rsidR="00083ABA" w:rsidRDefault="00083ABA">
            <w:pPr>
              <w:pStyle w:val="ConsPlusNormal"/>
            </w:pPr>
          </w:p>
        </w:tc>
        <w:tc>
          <w:tcPr>
            <w:tcW w:w="2381" w:type="dxa"/>
            <w:vMerge/>
          </w:tcPr>
          <w:p w:rsidR="00083ABA" w:rsidRDefault="00083ABA">
            <w:pPr>
              <w:pStyle w:val="ConsPlusNormal"/>
            </w:pPr>
          </w:p>
        </w:tc>
        <w:tc>
          <w:tcPr>
            <w:tcW w:w="2041" w:type="dxa"/>
            <w:vMerge/>
          </w:tcPr>
          <w:p w:rsidR="00083ABA" w:rsidRDefault="00083ABA">
            <w:pPr>
              <w:pStyle w:val="ConsPlusNormal"/>
            </w:pPr>
          </w:p>
        </w:tc>
        <w:tc>
          <w:tcPr>
            <w:tcW w:w="694" w:type="dxa"/>
          </w:tcPr>
          <w:p w:rsidR="00083ABA" w:rsidRDefault="00083ABA">
            <w:pPr>
              <w:pStyle w:val="ConsPlusNormal"/>
              <w:jc w:val="center"/>
            </w:pPr>
            <w:r>
              <w:t>005</w:t>
            </w:r>
          </w:p>
        </w:tc>
        <w:tc>
          <w:tcPr>
            <w:tcW w:w="604" w:type="dxa"/>
            <w:vMerge/>
          </w:tcPr>
          <w:p w:rsidR="00083ABA" w:rsidRDefault="00083ABA">
            <w:pPr>
              <w:pStyle w:val="ConsPlusNormal"/>
            </w:pPr>
          </w:p>
        </w:tc>
        <w:tc>
          <w:tcPr>
            <w:tcW w:w="1324" w:type="dxa"/>
            <w:vMerge/>
          </w:tcPr>
          <w:p w:rsidR="00083ABA" w:rsidRDefault="00083ABA">
            <w:pPr>
              <w:pStyle w:val="ConsPlusNormal"/>
            </w:pPr>
          </w:p>
        </w:tc>
        <w:tc>
          <w:tcPr>
            <w:tcW w:w="904" w:type="dxa"/>
            <w:vMerge/>
          </w:tcPr>
          <w:p w:rsidR="00083ABA" w:rsidRDefault="00083ABA">
            <w:pPr>
              <w:pStyle w:val="ConsPlusNormal"/>
            </w:pPr>
          </w:p>
        </w:tc>
        <w:tc>
          <w:tcPr>
            <w:tcW w:w="904" w:type="dxa"/>
          </w:tcPr>
          <w:p w:rsidR="00083ABA" w:rsidRDefault="00083ABA">
            <w:pPr>
              <w:pStyle w:val="ConsPlusNormal"/>
              <w:jc w:val="center"/>
            </w:pPr>
            <w:r>
              <w:t>100,0</w:t>
            </w:r>
          </w:p>
        </w:tc>
        <w:tc>
          <w:tcPr>
            <w:tcW w:w="784" w:type="dxa"/>
          </w:tcPr>
          <w:p w:rsidR="00083ABA" w:rsidRDefault="00083ABA">
            <w:pPr>
              <w:pStyle w:val="ConsPlusNormal"/>
              <w:jc w:val="center"/>
            </w:pPr>
            <w:r>
              <w:t>0,0</w:t>
            </w:r>
          </w:p>
        </w:tc>
        <w:tc>
          <w:tcPr>
            <w:tcW w:w="754" w:type="dxa"/>
          </w:tcPr>
          <w:p w:rsidR="00083ABA" w:rsidRDefault="00083ABA">
            <w:pPr>
              <w:pStyle w:val="ConsPlusNormal"/>
              <w:jc w:val="center"/>
            </w:pPr>
            <w:r>
              <w:t>0,0</w:t>
            </w:r>
          </w:p>
        </w:tc>
        <w:tc>
          <w:tcPr>
            <w:tcW w:w="904" w:type="dxa"/>
          </w:tcPr>
          <w:p w:rsidR="00083ABA" w:rsidRDefault="00083ABA">
            <w:pPr>
              <w:pStyle w:val="ConsPlusNormal"/>
              <w:jc w:val="center"/>
            </w:pPr>
            <w:r>
              <w:t>0,0</w:t>
            </w:r>
          </w:p>
        </w:tc>
        <w:tc>
          <w:tcPr>
            <w:tcW w:w="904" w:type="dxa"/>
          </w:tcPr>
          <w:p w:rsidR="00083ABA" w:rsidRDefault="00083ABA">
            <w:pPr>
              <w:pStyle w:val="ConsPlusNormal"/>
              <w:jc w:val="center"/>
            </w:pPr>
            <w:r>
              <w:t>100,0</w:t>
            </w:r>
          </w:p>
        </w:tc>
        <w:tc>
          <w:tcPr>
            <w:tcW w:w="904" w:type="dxa"/>
          </w:tcPr>
          <w:p w:rsidR="00083ABA" w:rsidRDefault="00083ABA">
            <w:pPr>
              <w:pStyle w:val="ConsPlusNormal"/>
              <w:jc w:val="center"/>
            </w:pPr>
            <w:r>
              <w:t>50,0</w:t>
            </w:r>
          </w:p>
        </w:tc>
        <w:tc>
          <w:tcPr>
            <w:tcW w:w="680" w:type="dxa"/>
          </w:tcPr>
          <w:p w:rsidR="00083ABA" w:rsidRDefault="00083ABA">
            <w:pPr>
              <w:pStyle w:val="ConsPlusNormal"/>
              <w:jc w:val="center"/>
            </w:pPr>
            <w:r>
              <w:t>50,0</w:t>
            </w:r>
          </w:p>
        </w:tc>
      </w:tr>
      <w:tr w:rsidR="00083ABA">
        <w:tc>
          <w:tcPr>
            <w:tcW w:w="724" w:type="dxa"/>
          </w:tcPr>
          <w:p w:rsidR="00083ABA" w:rsidRDefault="00083ABA">
            <w:pPr>
              <w:pStyle w:val="ConsPlusNormal"/>
              <w:jc w:val="center"/>
              <w:outlineLvl w:val="4"/>
            </w:pPr>
            <w:bookmarkStart w:id="8" w:name="P3632"/>
            <w:bookmarkEnd w:id="8"/>
            <w:r>
              <w:lastRenderedPageBreak/>
              <w:t>2</w:t>
            </w:r>
          </w:p>
        </w:tc>
        <w:tc>
          <w:tcPr>
            <w:tcW w:w="2381" w:type="dxa"/>
          </w:tcPr>
          <w:p w:rsidR="00083ABA" w:rsidRDefault="00083ABA">
            <w:pPr>
              <w:pStyle w:val="ConsPlusNormal"/>
            </w:pPr>
            <w:r>
              <w:t>Подпрограмма 2 "Профилактика терроризма и экстремизма на территории Еврейской автономной области" на 2018 - 2024 годы</w:t>
            </w:r>
          </w:p>
        </w:tc>
        <w:tc>
          <w:tcPr>
            <w:tcW w:w="2041" w:type="dxa"/>
          </w:tcPr>
          <w:p w:rsidR="00083ABA" w:rsidRDefault="00083ABA">
            <w:pPr>
              <w:pStyle w:val="ConsPlusNormal"/>
            </w:pPr>
            <w:r>
              <w:t>Всего</w:t>
            </w:r>
          </w:p>
        </w:tc>
        <w:tc>
          <w:tcPr>
            <w:tcW w:w="694" w:type="dxa"/>
          </w:tcPr>
          <w:p w:rsidR="00083ABA" w:rsidRDefault="00083ABA">
            <w:pPr>
              <w:pStyle w:val="ConsPlusNormal"/>
            </w:pPr>
          </w:p>
        </w:tc>
        <w:tc>
          <w:tcPr>
            <w:tcW w:w="604" w:type="dxa"/>
          </w:tcPr>
          <w:p w:rsidR="00083ABA" w:rsidRDefault="00083ABA">
            <w:pPr>
              <w:pStyle w:val="ConsPlusNormal"/>
            </w:pPr>
          </w:p>
        </w:tc>
        <w:tc>
          <w:tcPr>
            <w:tcW w:w="1324" w:type="dxa"/>
          </w:tcPr>
          <w:p w:rsidR="00083ABA" w:rsidRDefault="00083ABA">
            <w:pPr>
              <w:pStyle w:val="ConsPlusNormal"/>
              <w:jc w:val="center"/>
            </w:pPr>
            <w:r>
              <w:t>1720000000</w:t>
            </w:r>
          </w:p>
        </w:tc>
        <w:tc>
          <w:tcPr>
            <w:tcW w:w="904" w:type="dxa"/>
          </w:tcPr>
          <w:p w:rsidR="00083ABA" w:rsidRDefault="00083ABA">
            <w:pPr>
              <w:pStyle w:val="ConsPlusNormal"/>
              <w:jc w:val="center"/>
            </w:pPr>
            <w:r>
              <w:t>646,9</w:t>
            </w:r>
          </w:p>
        </w:tc>
        <w:tc>
          <w:tcPr>
            <w:tcW w:w="904" w:type="dxa"/>
          </w:tcPr>
          <w:p w:rsidR="00083ABA" w:rsidRDefault="00083ABA">
            <w:pPr>
              <w:pStyle w:val="ConsPlusNormal"/>
              <w:jc w:val="center"/>
            </w:pPr>
            <w:r>
              <w:t>148,9</w:t>
            </w:r>
          </w:p>
        </w:tc>
        <w:tc>
          <w:tcPr>
            <w:tcW w:w="784" w:type="dxa"/>
          </w:tcPr>
          <w:p w:rsidR="00083ABA" w:rsidRDefault="00083ABA">
            <w:pPr>
              <w:pStyle w:val="ConsPlusNormal"/>
              <w:jc w:val="center"/>
            </w:pPr>
            <w:r>
              <w:t>90,0</w:t>
            </w:r>
          </w:p>
        </w:tc>
        <w:tc>
          <w:tcPr>
            <w:tcW w:w="754" w:type="dxa"/>
          </w:tcPr>
          <w:p w:rsidR="00083ABA" w:rsidRDefault="00083ABA">
            <w:pPr>
              <w:pStyle w:val="ConsPlusNormal"/>
              <w:jc w:val="center"/>
            </w:pPr>
            <w:r>
              <w:t>56,0</w:t>
            </w:r>
          </w:p>
        </w:tc>
        <w:tc>
          <w:tcPr>
            <w:tcW w:w="904" w:type="dxa"/>
          </w:tcPr>
          <w:p w:rsidR="00083ABA" w:rsidRDefault="00083ABA">
            <w:pPr>
              <w:pStyle w:val="ConsPlusNormal"/>
              <w:jc w:val="center"/>
            </w:pPr>
            <w:r>
              <w:t>8,0</w:t>
            </w:r>
          </w:p>
        </w:tc>
        <w:tc>
          <w:tcPr>
            <w:tcW w:w="904" w:type="dxa"/>
          </w:tcPr>
          <w:p w:rsidR="00083ABA" w:rsidRDefault="00083ABA">
            <w:pPr>
              <w:pStyle w:val="ConsPlusNormal"/>
              <w:jc w:val="center"/>
            </w:pPr>
            <w:r>
              <w:t>328,0</w:t>
            </w:r>
          </w:p>
        </w:tc>
        <w:tc>
          <w:tcPr>
            <w:tcW w:w="904" w:type="dxa"/>
          </w:tcPr>
          <w:p w:rsidR="00083ABA" w:rsidRDefault="00083ABA">
            <w:pPr>
              <w:pStyle w:val="ConsPlusNormal"/>
              <w:jc w:val="center"/>
            </w:pPr>
            <w:r>
              <w:t>8,0</w:t>
            </w:r>
          </w:p>
        </w:tc>
        <w:tc>
          <w:tcPr>
            <w:tcW w:w="680" w:type="dxa"/>
          </w:tcPr>
          <w:p w:rsidR="00083ABA" w:rsidRDefault="00083ABA">
            <w:pPr>
              <w:pStyle w:val="ConsPlusNormal"/>
              <w:jc w:val="center"/>
            </w:pPr>
            <w:r>
              <w:t>8,0</w:t>
            </w:r>
          </w:p>
        </w:tc>
      </w:tr>
      <w:tr w:rsidR="00083ABA">
        <w:tc>
          <w:tcPr>
            <w:tcW w:w="14506" w:type="dxa"/>
            <w:gridSpan w:val="14"/>
          </w:tcPr>
          <w:p w:rsidR="00083ABA" w:rsidRDefault="00083ABA">
            <w:pPr>
              <w:pStyle w:val="ConsPlusNormal"/>
              <w:jc w:val="center"/>
              <w:outlineLvl w:val="5"/>
            </w:pPr>
            <w:r>
              <w:t>Задача "Профилактика террористических угроз и проявлений экстремизма, укрепление антитеррористической защищенности объектов массового пребывания людей"</w:t>
            </w:r>
          </w:p>
        </w:tc>
      </w:tr>
      <w:tr w:rsidR="00083ABA">
        <w:tc>
          <w:tcPr>
            <w:tcW w:w="724" w:type="dxa"/>
          </w:tcPr>
          <w:p w:rsidR="00083ABA" w:rsidRDefault="00083ABA">
            <w:pPr>
              <w:pStyle w:val="ConsPlusNormal"/>
              <w:jc w:val="center"/>
            </w:pPr>
            <w:r>
              <w:t>2.1</w:t>
            </w:r>
          </w:p>
        </w:tc>
        <w:tc>
          <w:tcPr>
            <w:tcW w:w="2381" w:type="dxa"/>
          </w:tcPr>
          <w:p w:rsidR="00083ABA" w:rsidRDefault="00083ABA">
            <w:pPr>
              <w:pStyle w:val="ConsPlusNormal"/>
            </w:pPr>
            <w:r>
              <w:t>Основное мероприятие 1 "Комплексные меры по профилактике терроризма и экстремизма"</w:t>
            </w:r>
          </w:p>
        </w:tc>
        <w:tc>
          <w:tcPr>
            <w:tcW w:w="2041" w:type="dxa"/>
          </w:tcPr>
          <w:p w:rsidR="00083ABA" w:rsidRDefault="00083ABA">
            <w:pPr>
              <w:pStyle w:val="ConsPlusNormal"/>
            </w:pPr>
            <w:r>
              <w:t>Всего</w:t>
            </w:r>
          </w:p>
        </w:tc>
        <w:tc>
          <w:tcPr>
            <w:tcW w:w="694" w:type="dxa"/>
          </w:tcPr>
          <w:p w:rsidR="00083ABA" w:rsidRDefault="00083ABA">
            <w:pPr>
              <w:pStyle w:val="ConsPlusNormal"/>
            </w:pPr>
          </w:p>
        </w:tc>
        <w:tc>
          <w:tcPr>
            <w:tcW w:w="604" w:type="dxa"/>
          </w:tcPr>
          <w:p w:rsidR="00083ABA" w:rsidRDefault="00083ABA">
            <w:pPr>
              <w:pStyle w:val="ConsPlusNormal"/>
            </w:pPr>
          </w:p>
        </w:tc>
        <w:tc>
          <w:tcPr>
            <w:tcW w:w="1324" w:type="dxa"/>
          </w:tcPr>
          <w:p w:rsidR="00083ABA" w:rsidRDefault="00083ABA">
            <w:pPr>
              <w:pStyle w:val="ConsPlusNormal"/>
              <w:jc w:val="center"/>
            </w:pPr>
            <w:r>
              <w:t>1720113210</w:t>
            </w:r>
          </w:p>
        </w:tc>
        <w:tc>
          <w:tcPr>
            <w:tcW w:w="904" w:type="dxa"/>
          </w:tcPr>
          <w:p w:rsidR="00083ABA" w:rsidRDefault="00083ABA">
            <w:pPr>
              <w:pStyle w:val="ConsPlusNormal"/>
              <w:jc w:val="center"/>
            </w:pPr>
            <w:r>
              <w:t>326,9</w:t>
            </w:r>
          </w:p>
        </w:tc>
        <w:tc>
          <w:tcPr>
            <w:tcW w:w="904" w:type="dxa"/>
          </w:tcPr>
          <w:p w:rsidR="00083ABA" w:rsidRDefault="00083ABA">
            <w:pPr>
              <w:pStyle w:val="ConsPlusNormal"/>
              <w:jc w:val="center"/>
            </w:pPr>
            <w:r>
              <w:t>148,9</w:t>
            </w:r>
          </w:p>
        </w:tc>
        <w:tc>
          <w:tcPr>
            <w:tcW w:w="784" w:type="dxa"/>
          </w:tcPr>
          <w:p w:rsidR="00083ABA" w:rsidRDefault="00083ABA">
            <w:pPr>
              <w:pStyle w:val="ConsPlusNormal"/>
              <w:jc w:val="center"/>
            </w:pPr>
            <w:r>
              <w:t>90,0</w:t>
            </w:r>
          </w:p>
        </w:tc>
        <w:tc>
          <w:tcPr>
            <w:tcW w:w="754" w:type="dxa"/>
          </w:tcPr>
          <w:p w:rsidR="00083ABA" w:rsidRDefault="00083ABA">
            <w:pPr>
              <w:pStyle w:val="ConsPlusNormal"/>
              <w:jc w:val="center"/>
            </w:pPr>
            <w:r>
              <w:t>56,0</w:t>
            </w:r>
          </w:p>
        </w:tc>
        <w:tc>
          <w:tcPr>
            <w:tcW w:w="904" w:type="dxa"/>
          </w:tcPr>
          <w:p w:rsidR="00083ABA" w:rsidRDefault="00083ABA">
            <w:pPr>
              <w:pStyle w:val="ConsPlusNormal"/>
              <w:jc w:val="center"/>
            </w:pPr>
            <w:r>
              <w:t>8,0</w:t>
            </w:r>
          </w:p>
        </w:tc>
        <w:tc>
          <w:tcPr>
            <w:tcW w:w="904" w:type="dxa"/>
          </w:tcPr>
          <w:p w:rsidR="00083ABA" w:rsidRDefault="00083ABA">
            <w:pPr>
              <w:pStyle w:val="ConsPlusNormal"/>
              <w:jc w:val="center"/>
            </w:pPr>
            <w:r>
              <w:t>8,0</w:t>
            </w:r>
          </w:p>
        </w:tc>
        <w:tc>
          <w:tcPr>
            <w:tcW w:w="904" w:type="dxa"/>
          </w:tcPr>
          <w:p w:rsidR="00083ABA" w:rsidRDefault="00083ABA">
            <w:pPr>
              <w:pStyle w:val="ConsPlusNormal"/>
              <w:jc w:val="center"/>
            </w:pPr>
            <w:r>
              <w:t>8,0</w:t>
            </w:r>
          </w:p>
        </w:tc>
        <w:tc>
          <w:tcPr>
            <w:tcW w:w="680" w:type="dxa"/>
          </w:tcPr>
          <w:p w:rsidR="00083ABA" w:rsidRDefault="00083ABA">
            <w:pPr>
              <w:pStyle w:val="ConsPlusNormal"/>
              <w:jc w:val="center"/>
            </w:pPr>
            <w:r>
              <w:t>8,0</w:t>
            </w:r>
          </w:p>
        </w:tc>
      </w:tr>
      <w:tr w:rsidR="00083ABA">
        <w:tc>
          <w:tcPr>
            <w:tcW w:w="724" w:type="dxa"/>
          </w:tcPr>
          <w:p w:rsidR="00083ABA" w:rsidRDefault="00083ABA">
            <w:pPr>
              <w:pStyle w:val="ConsPlusNormal"/>
              <w:jc w:val="center"/>
            </w:pPr>
            <w:r>
              <w:t>2.1.1</w:t>
            </w:r>
          </w:p>
        </w:tc>
        <w:tc>
          <w:tcPr>
            <w:tcW w:w="2381" w:type="dxa"/>
          </w:tcPr>
          <w:p w:rsidR="00083ABA" w:rsidRDefault="00083ABA">
            <w:pPr>
              <w:pStyle w:val="ConsPlusNormal"/>
            </w:pPr>
            <w:r>
              <w:t>Проведение акции "Молодежь против терроризма", посвященной Дню памяти жертв Беслана</w:t>
            </w:r>
          </w:p>
        </w:tc>
        <w:tc>
          <w:tcPr>
            <w:tcW w:w="2041" w:type="dxa"/>
          </w:tcPr>
          <w:p w:rsidR="00083ABA" w:rsidRDefault="00083ABA">
            <w:pPr>
              <w:pStyle w:val="ConsPlusNormal"/>
            </w:pPr>
            <w:r>
              <w:t>Управление по внутренней политике</w:t>
            </w:r>
          </w:p>
        </w:tc>
        <w:tc>
          <w:tcPr>
            <w:tcW w:w="694" w:type="dxa"/>
          </w:tcPr>
          <w:p w:rsidR="00083ABA" w:rsidRDefault="00083ABA">
            <w:pPr>
              <w:pStyle w:val="ConsPlusNormal"/>
              <w:jc w:val="center"/>
            </w:pPr>
            <w:r>
              <w:t>034</w:t>
            </w:r>
          </w:p>
        </w:tc>
        <w:tc>
          <w:tcPr>
            <w:tcW w:w="604" w:type="dxa"/>
          </w:tcPr>
          <w:p w:rsidR="00083ABA" w:rsidRDefault="00083ABA">
            <w:pPr>
              <w:pStyle w:val="ConsPlusNormal"/>
              <w:jc w:val="center"/>
            </w:pPr>
            <w:r>
              <w:t>0707</w:t>
            </w:r>
          </w:p>
        </w:tc>
        <w:tc>
          <w:tcPr>
            <w:tcW w:w="1324" w:type="dxa"/>
          </w:tcPr>
          <w:p w:rsidR="00083ABA" w:rsidRDefault="00083ABA">
            <w:pPr>
              <w:pStyle w:val="ConsPlusNormal"/>
              <w:jc w:val="center"/>
            </w:pPr>
            <w:r>
              <w:t>1720113210</w:t>
            </w:r>
          </w:p>
        </w:tc>
        <w:tc>
          <w:tcPr>
            <w:tcW w:w="904" w:type="dxa"/>
          </w:tcPr>
          <w:p w:rsidR="00083ABA" w:rsidRDefault="00083ABA">
            <w:pPr>
              <w:pStyle w:val="ConsPlusNormal"/>
              <w:jc w:val="center"/>
            </w:pPr>
            <w:r>
              <w:t>52,0</w:t>
            </w:r>
          </w:p>
        </w:tc>
        <w:tc>
          <w:tcPr>
            <w:tcW w:w="904" w:type="dxa"/>
          </w:tcPr>
          <w:p w:rsidR="00083ABA" w:rsidRDefault="00083ABA">
            <w:pPr>
              <w:pStyle w:val="ConsPlusNormal"/>
              <w:jc w:val="center"/>
            </w:pPr>
            <w:r>
              <w:t>26,0</w:t>
            </w:r>
          </w:p>
        </w:tc>
        <w:tc>
          <w:tcPr>
            <w:tcW w:w="784" w:type="dxa"/>
          </w:tcPr>
          <w:p w:rsidR="00083ABA" w:rsidRDefault="00083ABA">
            <w:pPr>
              <w:pStyle w:val="ConsPlusNormal"/>
              <w:jc w:val="center"/>
            </w:pPr>
            <w:r>
              <w:t>0,0</w:t>
            </w:r>
          </w:p>
        </w:tc>
        <w:tc>
          <w:tcPr>
            <w:tcW w:w="754" w:type="dxa"/>
          </w:tcPr>
          <w:p w:rsidR="00083ABA" w:rsidRDefault="00083ABA">
            <w:pPr>
              <w:pStyle w:val="ConsPlusNormal"/>
              <w:jc w:val="center"/>
            </w:pPr>
            <w:r>
              <w:t>26,0 &lt;*&gt;</w:t>
            </w:r>
          </w:p>
        </w:tc>
        <w:tc>
          <w:tcPr>
            <w:tcW w:w="904" w:type="dxa"/>
          </w:tcPr>
          <w:p w:rsidR="00083ABA" w:rsidRDefault="00083ABA">
            <w:pPr>
              <w:pStyle w:val="ConsPlusNormal"/>
              <w:jc w:val="center"/>
            </w:pPr>
            <w:r>
              <w:t>0,0</w:t>
            </w:r>
          </w:p>
        </w:tc>
        <w:tc>
          <w:tcPr>
            <w:tcW w:w="904" w:type="dxa"/>
          </w:tcPr>
          <w:p w:rsidR="00083ABA" w:rsidRDefault="00083ABA">
            <w:pPr>
              <w:pStyle w:val="ConsPlusNormal"/>
              <w:jc w:val="center"/>
            </w:pPr>
            <w:r>
              <w:t>0,0</w:t>
            </w:r>
          </w:p>
        </w:tc>
        <w:tc>
          <w:tcPr>
            <w:tcW w:w="904" w:type="dxa"/>
          </w:tcPr>
          <w:p w:rsidR="00083ABA" w:rsidRDefault="00083ABA">
            <w:pPr>
              <w:pStyle w:val="ConsPlusNormal"/>
              <w:jc w:val="center"/>
            </w:pPr>
            <w:r>
              <w:t>0,0</w:t>
            </w:r>
          </w:p>
        </w:tc>
        <w:tc>
          <w:tcPr>
            <w:tcW w:w="680" w:type="dxa"/>
          </w:tcPr>
          <w:p w:rsidR="00083ABA" w:rsidRDefault="00083ABA">
            <w:pPr>
              <w:pStyle w:val="ConsPlusNormal"/>
              <w:jc w:val="center"/>
            </w:pPr>
            <w:r>
              <w:t>0,0</w:t>
            </w:r>
          </w:p>
        </w:tc>
      </w:tr>
      <w:tr w:rsidR="00083ABA">
        <w:tc>
          <w:tcPr>
            <w:tcW w:w="724" w:type="dxa"/>
          </w:tcPr>
          <w:p w:rsidR="00083ABA" w:rsidRDefault="00083ABA">
            <w:pPr>
              <w:pStyle w:val="ConsPlusNormal"/>
              <w:jc w:val="center"/>
            </w:pPr>
            <w:r>
              <w:t>2.1.2</w:t>
            </w:r>
          </w:p>
        </w:tc>
        <w:tc>
          <w:tcPr>
            <w:tcW w:w="2381" w:type="dxa"/>
          </w:tcPr>
          <w:p w:rsidR="00083ABA" w:rsidRDefault="00083ABA">
            <w:pPr>
              <w:pStyle w:val="ConsPlusNormal"/>
            </w:pPr>
            <w:r>
              <w:t>Изготовление видеороликов социальной рекламы антитеррористического содержания для последующего показа в эфире областных телеканалов</w:t>
            </w:r>
          </w:p>
        </w:tc>
        <w:tc>
          <w:tcPr>
            <w:tcW w:w="2041" w:type="dxa"/>
          </w:tcPr>
          <w:p w:rsidR="00083ABA" w:rsidRDefault="00083ABA">
            <w:pPr>
              <w:pStyle w:val="ConsPlusNormal"/>
            </w:pPr>
            <w:r>
              <w:t>Аппарат губернатора и правительства области (управление по информационной политике аппарата губернатора и правительства области)</w:t>
            </w:r>
          </w:p>
        </w:tc>
        <w:tc>
          <w:tcPr>
            <w:tcW w:w="694" w:type="dxa"/>
          </w:tcPr>
          <w:p w:rsidR="00083ABA" w:rsidRDefault="00083ABA">
            <w:pPr>
              <w:pStyle w:val="ConsPlusNormal"/>
              <w:jc w:val="center"/>
            </w:pPr>
            <w:r>
              <w:t>034</w:t>
            </w:r>
          </w:p>
        </w:tc>
        <w:tc>
          <w:tcPr>
            <w:tcW w:w="604" w:type="dxa"/>
          </w:tcPr>
          <w:p w:rsidR="00083ABA" w:rsidRDefault="00083ABA">
            <w:pPr>
              <w:pStyle w:val="ConsPlusNormal"/>
              <w:jc w:val="center"/>
            </w:pPr>
            <w:r>
              <w:t>0707</w:t>
            </w:r>
          </w:p>
        </w:tc>
        <w:tc>
          <w:tcPr>
            <w:tcW w:w="1324" w:type="dxa"/>
          </w:tcPr>
          <w:p w:rsidR="00083ABA" w:rsidRDefault="00083ABA">
            <w:pPr>
              <w:pStyle w:val="ConsPlusNormal"/>
              <w:jc w:val="center"/>
            </w:pPr>
            <w:r>
              <w:t>1720113210</w:t>
            </w:r>
          </w:p>
        </w:tc>
        <w:tc>
          <w:tcPr>
            <w:tcW w:w="904" w:type="dxa"/>
          </w:tcPr>
          <w:p w:rsidR="00083ABA" w:rsidRDefault="00083ABA">
            <w:pPr>
              <w:pStyle w:val="ConsPlusNormal"/>
              <w:jc w:val="center"/>
            </w:pPr>
            <w:r>
              <w:t>0,0</w:t>
            </w:r>
          </w:p>
        </w:tc>
        <w:tc>
          <w:tcPr>
            <w:tcW w:w="904" w:type="dxa"/>
          </w:tcPr>
          <w:p w:rsidR="00083ABA" w:rsidRDefault="00083ABA">
            <w:pPr>
              <w:pStyle w:val="ConsPlusNormal"/>
              <w:jc w:val="center"/>
            </w:pPr>
            <w:r>
              <w:t>0,0</w:t>
            </w:r>
          </w:p>
        </w:tc>
        <w:tc>
          <w:tcPr>
            <w:tcW w:w="784" w:type="dxa"/>
          </w:tcPr>
          <w:p w:rsidR="00083ABA" w:rsidRDefault="00083ABA">
            <w:pPr>
              <w:pStyle w:val="ConsPlusNormal"/>
              <w:jc w:val="center"/>
            </w:pPr>
            <w:r>
              <w:t>0,0</w:t>
            </w:r>
          </w:p>
        </w:tc>
        <w:tc>
          <w:tcPr>
            <w:tcW w:w="754" w:type="dxa"/>
          </w:tcPr>
          <w:p w:rsidR="00083ABA" w:rsidRDefault="00083ABA">
            <w:pPr>
              <w:pStyle w:val="ConsPlusNormal"/>
              <w:jc w:val="center"/>
            </w:pPr>
            <w:r>
              <w:t>0,0</w:t>
            </w:r>
          </w:p>
        </w:tc>
        <w:tc>
          <w:tcPr>
            <w:tcW w:w="904" w:type="dxa"/>
          </w:tcPr>
          <w:p w:rsidR="00083ABA" w:rsidRDefault="00083ABA">
            <w:pPr>
              <w:pStyle w:val="ConsPlusNormal"/>
              <w:jc w:val="center"/>
            </w:pPr>
            <w:r>
              <w:t>0,0</w:t>
            </w:r>
          </w:p>
        </w:tc>
        <w:tc>
          <w:tcPr>
            <w:tcW w:w="904" w:type="dxa"/>
          </w:tcPr>
          <w:p w:rsidR="00083ABA" w:rsidRDefault="00083ABA">
            <w:pPr>
              <w:pStyle w:val="ConsPlusNormal"/>
              <w:jc w:val="center"/>
            </w:pPr>
            <w:r>
              <w:t>0,0</w:t>
            </w:r>
          </w:p>
        </w:tc>
        <w:tc>
          <w:tcPr>
            <w:tcW w:w="904" w:type="dxa"/>
          </w:tcPr>
          <w:p w:rsidR="00083ABA" w:rsidRDefault="00083ABA">
            <w:pPr>
              <w:pStyle w:val="ConsPlusNormal"/>
              <w:jc w:val="center"/>
            </w:pPr>
            <w:r>
              <w:t>0,0</w:t>
            </w:r>
          </w:p>
        </w:tc>
        <w:tc>
          <w:tcPr>
            <w:tcW w:w="680" w:type="dxa"/>
          </w:tcPr>
          <w:p w:rsidR="00083ABA" w:rsidRDefault="00083ABA">
            <w:pPr>
              <w:pStyle w:val="ConsPlusNormal"/>
              <w:jc w:val="center"/>
            </w:pPr>
            <w:r>
              <w:t>0,0</w:t>
            </w:r>
          </w:p>
        </w:tc>
      </w:tr>
      <w:tr w:rsidR="00083ABA">
        <w:tc>
          <w:tcPr>
            <w:tcW w:w="724" w:type="dxa"/>
          </w:tcPr>
          <w:p w:rsidR="00083ABA" w:rsidRDefault="00083ABA">
            <w:pPr>
              <w:pStyle w:val="ConsPlusNormal"/>
              <w:jc w:val="center"/>
            </w:pPr>
            <w:r>
              <w:t>2.1.3</w:t>
            </w:r>
          </w:p>
        </w:tc>
        <w:tc>
          <w:tcPr>
            <w:tcW w:w="2381" w:type="dxa"/>
          </w:tcPr>
          <w:p w:rsidR="00083ABA" w:rsidRDefault="00083ABA">
            <w:pPr>
              <w:pStyle w:val="ConsPlusNormal"/>
            </w:pPr>
            <w:r>
              <w:t xml:space="preserve">Изготовление брошюр (буклетов), содержащих антитеррористические и антиэкстремистские </w:t>
            </w:r>
            <w:r>
              <w:lastRenderedPageBreak/>
              <w:t>материалы</w:t>
            </w:r>
          </w:p>
        </w:tc>
        <w:tc>
          <w:tcPr>
            <w:tcW w:w="2041" w:type="dxa"/>
          </w:tcPr>
          <w:p w:rsidR="00083ABA" w:rsidRDefault="00083ABA">
            <w:pPr>
              <w:pStyle w:val="ConsPlusNormal"/>
            </w:pPr>
            <w:r>
              <w:lastRenderedPageBreak/>
              <w:t>Управление по внутренней политике области</w:t>
            </w:r>
          </w:p>
        </w:tc>
        <w:tc>
          <w:tcPr>
            <w:tcW w:w="694" w:type="dxa"/>
          </w:tcPr>
          <w:p w:rsidR="00083ABA" w:rsidRDefault="00083ABA">
            <w:pPr>
              <w:pStyle w:val="ConsPlusNormal"/>
              <w:jc w:val="center"/>
            </w:pPr>
            <w:r>
              <w:t>034</w:t>
            </w:r>
          </w:p>
        </w:tc>
        <w:tc>
          <w:tcPr>
            <w:tcW w:w="604" w:type="dxa"/>
          </w:tcPr>
          <w:p w:rsidR="00083ABA" w:rsidRDefault="00083ABA">
            <w:pPr>
              <w:pStyle w:val="ConsPlusNormal"/>
              <w:jc w:val="center"/>
            </w:pPr>
            <w:r>
              <w:t>0707</w:t>
            </w:r>
          </w:p>
        </w:tc>
        <w:tc>
          <w:tcPr>
            <w:tcW w:w="1324" w:type="dxa"/>
          </w:tcPr>
          <w:p w:rsidR="00083ABA" w:rsidRDefault="00083ABA">
            <w:pPr>
              <w:pStyle w:val="ConsPlusNormal"/>
              <w:jc w:val="center"/>
            </w:pPr>
            <w:r>
              <w:t>1720113210</w:t>
            </w:r>
          </w:p>
        </w:tc>
        <w:tc>
          <w:tcPr>
            <w:tcW w:w="904" w:type="dxa"/>
          </w:tcPr>
          <w:p w:rsidR="00083ABA" w:rsidRDefault="00083ABA">
            <w:pPr>
              <w:pStyle w:val="ConsPlusNormal"/>
              <w:jc w:val="center"/>
            </w:pPr>
            <w:r>
              <w:t>48,9</w:t>
            </w:r>
          </w:p>
        </w:tc>
        <w:tc>
          <w:tcPr>
            <w:tcW w:w="904" w:type="dxa"/>
          </w:tcPr>
          <w:p w:rsidR="00083ABA" w:rsidRDefault="00083ABA">
            <w:pPr>
              <w:pStyle w:val="ConsPlusNormal"/>
              <w:jc w:val="center"/>
            </w:pPr>
            <w:r>
              <w:t>48,9</w:t>
            </w:r>
          </w:p>
        </w:tc>
        <w:tc>
          <w:tcPr>
            <w:tcW w:w="784" w:type="dxa"/>
          </w:tcPr>
          <w:p w:rsidR="00083ABA" w:rsidRDefault="00083ABA">
            <w:pPr>
              <w:pStyle w:val="ConsPlusNormal"/>
              <w:jc w:val="center"/>
            </w:pPr>
            <w:r>
              <w:t>0,0</w:t>
            </w:r>
          </w:p>
        </w:tc>
        <w:tc>
          <w:tcPr>
            <w:tcW w:w="754" w:type="dxa"/>
          </w:tcPr>
          <w:p w:rsidR="00083ABA" w:rsidRDefault="00083ABA">
            <w:pPr>
              <w:pStyle w:val="ConsPlusNormal"/>
              <w:jc w:val="center"/>
            </w:pPr>
            <w:r>
              <w:t>0,0</w:t>
            </w:r>
          </w:p>
        </w:tc>
        <w:tc>
          <w:tcPr>
            <w:tcW w:w="904" w:type="dxa"/>
          </w:tcPr>
          <w:p w:rsidR="00083ABA" w:rsidRDefault="00083ABA">
            <w:pPr>
              <w:pStyle w:val="ConsPlusNormal"/>
              <w:jc w:val="center"/>
            </w:pPr>
            <w:r>
              <w:t>0,0</w:t>
            </w:r>
          </w:p>
        </w:tc>
        <w:tc>
          <w:tcPr>
            <w:tcW w:w="904" w:type="dxa"/>
          </w:tcPr>
          <w:p w:rsidR="00083ABA" w:rsidRDefault="00083ABA">
            <w:pPr>
              <w:pStyle w:val="ConsPlusNormal"/>
              <w:jc w:val="center"/>
            </w:pPr>
            <w:r>
              <w:t>0,0</w:t>
            </w:r>
          </w:p>
        </w:tc>
        <w:tc>
          <w:tcPr>
            <w:tcW w:w="904" w:type="dxa"/>
          </w:tcPr>
          <w:p w:rsidR="00083ABA" w:rsidRDefault="00083ABA">
            <w:pPr>
              <w:pStyle w:val="ConsPlusNormal"/>
              <w:jc w:val="center"/>
            </w:pPr>
            <w:r>
              <w:t>0,0</w:t>
            </w:r>
          </w:p>
        </w:tc>
        <w:tc>
          <w:tcPr>
            <w:tcW w:w="680" w:type="dxa"/>
          </w:tcPr>
          <w:p w:rsidR="00083ABA" w:rsidRDefault="00083ABA">
            <w:pPr>
              <w:pStyle w:val="ConsPlusNormal"/>
              <w:jc w:val="center"/>
            </w:pPr>
            <w:r>
              <w:t>0,0</w:t>
            </w:r>
          </w:p>
        </w:tc>
      </w:tr>
      <w:tr w:rsidR="00083ABA">
        <w:tc>
          <w:tcPr>
            <w:tcW w:w="724" w:type="dxa"/>
          </w:tcPr>
          <w:p w:rsidR="00083ABA" w:rsidRDefault="00083ABA">
            <w:pPr>
              <w:pStyle w:val="ConsPlusNormal"/>
              <w:jc w:val="center"/>
            </w:pPr>
            <w:r>
              <w:lastRenderedPageBreak/>
              <w:t>2.1.4</w:t>
            </w:r>
          </w:p>
        </w:tc>
        <w:tc>
          <w:tcPr>
            <w:tcW w:w="2381" w:type="dxa"/>
          </w:tcPr>
          <w:p w:rsidR="00083ABA" w:rsidRDefault="00083ABA">
            <w:pPr>
              <w:pStyle w:val="ConsPlusNormal"/>
            </w:pPr>
            <w:r>
              <w:t>Проведение совместно с общественной организацией "Союз славян ЕАО" областного историко-спортивного праздника "Три поля русской славы"</w:t>
            </w:r>
          </w:p>
        </w:tc>
        <w:tc>
          <w:tcPr>
            <w:tcW w:w="2041" w:type="dxa"/>
          </w:tcPr>
          <w:p w:rsidR="00083ABA" w:rsidRDefault="00083ABA">
            <w:pPr>
              <w:pStyle w:val="ConsPlusNormal"/>
            </w:pPr>
            <w:r>
              <w:t>Управление по внутренней политике области,</w:t>
            </w:r>
          </w:p>
          <w:p w:rsidR="00083ABA" w:rsidRDefault="00083ABA">
            <w:pPr>
              <w:pStyle w:val="ConsPlusNormal"/>
            </w:pPr>
            <w:r>
              <w:t>департамент по внутренней политике области</w:t>
            </w:r>
          </w:p>
        </w:tc>
        <w:tc>
          <w:tcPr>
            <w:tcW w:w="694" w:type="dxa"/>
          </w:tcPr>
          <w:p w:rsidR="00083ABA" w:rsidRDefault="00083ABA">
            <w:pPr>
              <w:pStyle w:val="ConsPlusNormal"/>
              <w:jc w:val="center"/>
            </w:pPr>
            <w:r>
              <w:t>034</w:t>
            </w:r>
          </w:p>
        </w:tc>
        <w:tc>
          <w:tcPr>
            <w:tcW w:w="604" w:type="dxa"/>
          </w:tcPr>
          <w:p w:rsidR="00083ABA" w:rsidRDefault="00083ABA">
            <w:pPr>
              <w:pStyle w:val="ConsPlusNormal"/>
              <w:jc w:val="center"/>
            </w:pPr>
            <w:r>
              <w:t>0707</w:t>
            </w:r>
          </w:p>
        </w:tc>
        <w:tc>
          <w:tcPr>
            <w:tcW w:w="1324" w:type="dxa"/>
          </w:tcPr>
          <w:p w:rsidR="00083ABA" w:rsidRDefault="00083ABA">
            <w:pPr>
              <w:pStyle w:val="ConsPlusNormal"/>
              <w:jc w:val="center"/>
            </w:pPr>
            <w:r>
              <w:t>1720113210</w:t>
            </w:r>
          </w:p>
        </w:tc>
        <w:tc>
          <w:tcPr>
            <w:tcW w:w="904" w:type="dxa"/>
          </w:tcPr>
          <w:p w:rsidR="00083ABA" w:rsidRDefault="00083ABA">
            <w:pPr>
              <w:pStyle w:val="ConsPlusNormal"/>
              <w:jc w:val="center"/>
            </w:pPr>
            <w:r>
              <w:t>0,0</w:t>
            </w:r>
          </w:p>
        </w:tc>
        <w:tc>
          <w:tcPr>
            <w:tcW w:w="904" w:type="dxa"/>
          </w:tcPr>
          <w:p w:rsidR="00083ABA" w:rsidRDefault="00083ABA">
            <w:pPr>
              <w:pStyle w:val="ConsPlusNormal"/>
              <w:jc w:val="center"/>
            </w:pPr>
            <w:r>
              <w:t>0,0</w:t>
            </w:r>
          </w:p>
        </w:tc>
        <w:tc>
          <w:tcPr>
            <w:tcW w:w="784" w:type="dxa"/>
          </w:tcPr>
          <w:p w:rsidR="00083ABA" w:rsidRDefault="00083ABA">
            <w:pPr>
              <w:pStyle w:val="ConsPlusNormal"/>
              <w:jc w:val="center"/>
            </w:pPr>
            <w:r>
              <w:t>0,0</w:t>
            </w:r>
          </w:p>
        </w:tc>
        <w:tc>
          <w:tcPr>
            <w:tcW w:w="754" w:type="dxa"/>
          </w:tcPr>
          <w:p w:rsidR="00083ABA" w:rsidRDefault="00083ABA">
            <w:pPr>
              <w:pStyle w:val="ConsPlusNormal"/>
              <w:jc w:val="center"/>
            </w:pPr>
            <w:r>
              <w:t>0,0</w:t>
            </w:r>
          </w:p>
        </w:tc>
        <w:tc>
          <w:tcPr>
            <w:tcW w:w="904" w:type="dxa"/>
          </w:tcPr>
          <w:p w:rsidR="00083ABA" w:rsidRDefault="00083ABA">
            <w:pPr>
              <w:pStyle w:val="ConsPlusNormal"/>
              <w:jc w:val="center"/>
            </w:pPr>
            <w:r>
              <w:t>0,0</w:t>
            </w:r>
          </w:p>
        </w:tc>
        <w:tc>
          <w:tcPr>
            <w:tcW w:w="904" w:type="dxa"/>
          </w:tcPr>
          <w:p w:rsidR="00083ABA" w:rsidRDefault="00083ABA">
            <w:pPr>
              <w:pStyle w:val="ConsPlusNormal"/>
              <w:jc w:val="center"/>
            </w:pPr>
            <w:r>
              <w:t>0,0</w:t>
            </w:r>
          </w:p>
        </w:tc>
        <w:tc>
          <w:tcPr>
            <w:tcW w:w="904" w:type="dxa"/>
          </w:tcPr>
          <w:p w:rsidR="00083ABA" w:rsidRDefault="00083ABA">
            <w:pPr>
              <w:pStyle w:val="ConsPlusNormal"/>
              <w:jc w:val="center"/>
            </w:pPr>
            <w:r>
              <w:t>0,0</w:t>
            </w:r>
          </w:p>
        </w:tc>
        <w:tc>
          <w:tcPr>
            <w:tcW w:w="680" w:type="dxa"/>
          </w:tcPr>
          <w:p w:rsidR="00083ABA" w:rsidRDefault="00083ABA">
            <w:pPr>
              <w:pStyle w:val="ConsPlusNormal"/>
              <w:jc w:val="center"/>
            </w:pPr>
            <w:r>
              <w:t>0,0</w:t>
            </w:r>
          </w:p>
        </w:tc>
      </w:tr>
      <w:tr w:rsidR="00083ABA">
        <w:tc>
          <w:tcPr>
            <w:tcW w:w="724" w:type="dxa"/>
          </w:tcPr>
          <w:p w:rsidR="00083ABA" w:rsidRDefault="00083ABA">
            <w:pPr>
              <w:pStyle w:val="ConsPlusNormal"/>
              <w:jc w:val="center"/>
            </w:pPr>
            <w:r>
              <w:t>2.1.5</w:t>
            </w:r>
          </w:p>
        </w:tc>
        <w:tc>
          <w:tcPr>
            <w:tcW w:w="2381" w:type="dxa"/>
          </w:tcPr>
          <w:p w:rsidR="00083ABA" w:rsidRDefault="00083ABA">
            <w:pPr>
              <w:pStyle w:val="ConsPlusNormal"/>
            </w:pPr>
            <w:r>
              <w:t>Проведение молодежного образовательного этнокультурного лагеря для одаренных детей "Диалог культур"</w:t>
            </w:r>
          </w:p>
        </w:tc>
        <w:tc>
          <w:tcPr>
            <w:tcW w:w="2041" w:type="dxa"/>
          </w:tcPr>
          <w:p w:rsidR="00083ABA" w:rsidRDefault="00083ABA">
            <w:pPr>
              <w:pStyle w:val="ConsPlusNormal"/>
            </w:pPr>
            <w:r>
              <w:t>Комитет образования области</w:t>
            </w:r>
          </w:p>
        </w:tc>
        <w:tc>
          <w:tcPr>
            <w:tcW w:w="694" w:type="dxa"/>
          </w:tcPr>
          <w:p w:rsidR="00083ABA" w:rsidRDefault="00083ABA">
            <w:pPr>
              <w:pStyle w:val="ConsPlusNormal"/>
              <w:jc w:val="center"/>
            </w:pPr>
            <w:r>
              <w:t>004</w:t>
            </w:r>
          </w:p>
        </w:tc>
        <w:tc>
          <w:tcPr>
            <w:tcW w:w="604" w:type="dxa"/>
          </w:tcPr>
          <w:p w:rsidR="00083ABA" w:rsidRDefault="00083ABA">
            <w:pPr>
              <w:pStyle w:val="ConsPlusNormal"/>
              <w:jc w:val="center"/>
            </w:pPr>
            <w:r>
              <w:t>0709</w:t>
            </w:r>
          </w:p>
        </w:tc>
        <w:tc>
          <w:tcPr>
            <w:tcW w:w="1324" w:type="dxa"/>
          </w:tcPr>
          <w:p w:rsidR="00083ABA" w:rsidRDefault="00083ABA">
            <w:pPr>
              <w:pStyle w:val="ConsPlusNormal"/>
              <w:jc w:val="center"/>
            </w:pPr>
            <w:r>
              <w:t>1720113210</w:t>
            </w:r>
          </w:p>
        </w:tc>
        <w:tc>
          <w:tcPr>
            <w:tcW w:w="904" w:type="dxa"/>
          </w:tcPr>
          <w:p w:rsidR="00083ABA" w:rsidRDefault="00083ABA">
            <w:pPr>
              <w:pStyle w:val="ConsPlusNormal"/>
              <w:jc w:val="center"/>
            </w:pPr>
            <w:r>
              <w:t>88,0</w:t>
            </w:r>
          </w:p>
        </w:tc>
        <w:tc>
          <w:tcPr>
            <w:tcW w:w="904" w:type="dxa"/>
          </w:tcPr>
          <w:p w:rsidR="00083ABA" w:rsidRDefault="00083ABA">
            <w:pPr>
              <w:pStyle w:val="ConsPlusNormal"/>
              <w:jc w:val="center"/>
            </w:pPr>
            <w:r>
              <w:t>44,0</w:t>
            </w:r>
          </w:p>
        </w:tc>
        <w:tc>
          <w:tcPr>
            <w:tcW w:w="784" w:type="dxa"/>
          </w:tcPr>
          <w:p w:rsidR="00083ABA" w:rsidRDefault="00083ABA">
            <w:pPr>
              <w:pStyle w:val="ConsPlusNormal"/>
              <w:jc w:val="center"/>
            </w:pPr>
            <w:r>
              <w:t>44,0</w:t>
            </w:r>
          </w:p>
        </w:tc>
        <w:tc>
          <w:tcPr>
            <w:tcW w:w="754" w:type="dxa"/>
          </w:tcPr>
          <w:p w:rsidR="00083ABA" w:rsidRDefault="00083ABA">
            <w:pPr>
              <w:pStyle w:val="ConsPlusNormal"/>
              <w:jc w:val="center"/>
            </w:pPr>
            <w:r>
              <w:t>0,0</w:t>
            </w:r>
          </w:p>
        </w:tc>
        <w:tc>
          <w:tcPr>
            <w:tcW w:w="904" w:type="dxa"/>
          </w:tcPr>
          <w:p w:rsidR="00083ABA" w:rsidRDefault="00083ABA">
            <w:pPr>
              <w:pStyle w:val="ConsPlusNormal"/>
              <w:jc w:val="center"/>
            </w:pPr>
            <w:r>
              <w:t>0,0</w:t>
            </w:r>
          </w:p>
        </w:tc>
        <w:tc>
          <w:tcPr>
            <w:tcW w:w="904" w:type="dxa"/>
          </w:tcPr>
          <w:p w:rsidR="00083ABA" w:rsidRDefault="00083ABA">
            <w:pPr>
              <w:pStyle w:val="ConsPlusNormal"/>
              <w:jc w:val="center"/>
            </w:pPr>
            <w:r>
              <w:t>0,0</w:t>
            </w:r>
          </w:p>
        </w:tc>
        <w:tc>
          <w:tcPr>
            <w:tcW w:w="904" w:type="dxa"/>
          </w:tcPr>
          <w:p w:rsidR="00083ABA" w:rsidRDefault="00083ABA">
            <w:pPr>
              <w:pStyle w:val="ConsPlusNormal"/>
              <w:jc w:val="center"/>
            </w:pPr>
            <w:r>
              <w:t>0,0</w:t>
            </w:r>
          </w:p>
        </w:tc>
        <w:tc>
          <w:tcPr>
            <w:tcW w:w="680" w:type="dxa"/>
          </w:tcPr>
          <w:p w:rsidR="00083ABA" w:rsidRDefault="00083ABA">
            <w:pPr>
              <w:pStyle w:val="ConsPlusNormal"/>
              <w:jc w:val="center"/>
            </w:pPr>
            <w:r>
              <w:t>0,0</w:t>
            </w:r>
          </w:p>
        </w:tc>
      </w:tr>
      <w:tr w:rsidR="00083ABA">
        <w:tc>
          <w:tcPr>
            <w:tcW w:w="724" w:type="dxa"/>
          </w:tcPr>
          <w:p w:rsidR="00083ABA" w:rsidRDefault="00083ABA">
            <w:pPr>
              <w:pStyle w:val="ConsPlusNormal"/>
              <w:jc w:val="center"/>
            </w:pPr>
            <w:r>
              <w:t>2.1.6</w:t>
            </w:r>
          </w:p>
        </w:tc>
        <w:tc>
          <w:tcPr>
            <w:tcW w:w="2381" w:type="dxa"/>
          </w:tcPr>
          <w:p w:rsidR="00083ABA" w:rsidRDefault="00083ABA">
            <w:pPr>
              <w:pStyle w:val="ConsPlusNormal"/>
            </w:pPr>
            <w:r>
              <w:t>Проведение кинофестиваля "Мир во всем мире" для детей и молодежи с использованием видеофильмов "Обыкновенный фашизм", "Список Шиндлера", "11 сентября" и др.</w:t>
            </w:r>
          </w:p>
        </w:tc>
        <w:tc>
          <w:tcPr>
            <w:tcW w:w="2041" w:type="dxa"/>
          </w:tcPr>
          <w:p w:rsidR="00083ABA" w:rsidRDefault="00083ABA">
            <w:pPr>
              <w:pStyle w:val="ConsPlusNormal"/>
            </w:pPr>
            <w:r>
              <w:t>Управление культуры правительства области,</w:t>
            </w:r>
          </w:p>
          <w:p w:rsidR="00083ABA" w:rsidRDefault="00083ABA">
            <w:pPr>
              <w:pStyle w:val="ConsPlusNormal"/>
            </w:pPr>
            <w:r>
              <w:t>департамент культуры правительства области</w:t>
            </w:r>
          </w:p>
        </w:tc>
        <w:tc>
          <w:tcPr>
            <w:tcW w:w="694" w:type="dxa"/>
          </w:tcPr>
          <w:p w:rsidR="00083ABA" w:rsidRDefault="00083ABA">
            <w:pPr>
              <w:pStyle w:val="ConsPlusNormal"/>
              <w:jc w:val="center"/>
            </w:pPr>
            <w:r>
              <w:t>003</w:t>
            </w:r>
          </w:p>
        </w:tc>
        <w:tc>
          <w:tcPr>
            <w:tcW w:w="604" w:type="dxa"/>
          </w:tcPr>
          <w:p w:rsidR="00083ABA" w:rsidRDefault="00083ABA">
            <w:pPr>
              <w:pStyle w:val="ConsPlusNormal"/>
              <w:jc w:val="center"/>
            </w:pPr>
            <w:r>
              <w:t>0804</w:t>
            </w:r>
          </w:p>
        </w:tc>
        <w:tc>
          <w:tcPr>
            <w:tcW w:w="1324" w:type="dxa"/>
          </w:tcPr>
          <w:p w:rsidR="00083ABA" w:rsidRDefault="00083ABA">
            <w:pPr>
              <w:pStyle w:val="ConsPlusNormal"/>
              <w:jc w:val="center"/>
            </w:pPr>
            <w:r>
              <w:t>1720113210</w:t>
            </w:r>
          </w:p>
        </w:tc>
        <w:tc>
          <w:tcPr>
            <w:tcW w:w="904" w:type="dxa"/>
          </w:tcPr>
          <w:p w:rsidR="00083ABA" w:rsidRDefault="00083ABA">
            <w:pPr>
              <w:pStyle w:val="ConsPlusNormal"/>
              <w:jc w:val="center"/>
            </w:pPr>
            <w:r>
              <w:t>0,0</w:t>
            </w:r>
          </w:p>
        </w:tc>
        <w:tc>
          <w:tcPr>
            <w:tcW w:w="904" w:type="dxa"/>
          </w:tcPr>
          <w:p w:rsidR="00083ABA" w:rsidRDefault="00083ABA">
            <w:pPr>
              <w:pStyle w:val="ConsPlusNormal"/>
              <w:jc w:val="center"/>
            </w:pPr>
            <w:r>
              <w:t>0,0</w:t>
            </w:r>
          </w:p>
        </w:tc>
        <w:tc>
          <w:tcPr>
            <w:tcW w:w="784" w:type="dxa"/>
          </w:tcPr>
          <w:p w:rsidR="00083ABA" w:rsidRDefault="00083ABA">
            <w:pPr>
              <w:pStyle w:val="ConsPlusNormal"/>
              <w:jc w:val="center"/>
            </w:pPr>
            <w:r>
              <w:t>0,0</w:t>
            </w:r>
          </w:p>
        </w:tc>
        <w:tc>
          <w:tcPr>
            <w:tcW w:w="754" w:type="dxa"/>
          </w:tcPr>
          <w:p w:rsidR="00083ABA" w:rsidRDefault="00083ABA">
            <w:pPr>
              <w:pStyle w:val="ConsPlusNormal"/>
              <w:jc w:val="center"/>
            </w:pPr>
            <w:r>
              <w:t>0,0</w:t>
            </w:r>
          </w:p>
        </w:tc>
        <w:tc>
          <w:tcPr>
            <w:tcW w:w="904" w:type="dxa"/>
          </w:tcPr>
          <w:p w:rsidR="00083ABA" w:rsidRDefault="00083ABA">
            <w:pPr>
              <w:pStyle w:val="ConsPlusNormal"/>
              <w:jc w:val="center"/>
            </w:pPr>
            <w:r>
              <w:t>0,0</w:t>
            </w:r>
          </w:p>
        </w:tc>
        <w:tc>
          <w:tcPr>
            <w:tcW w:w="904" w:type="dxa"/>
          </w:tcPr>
          <w:p w:rsidR="00083ABA" w:rsidRDefault="00083ABA">
            <w:pPr>
              <w:pStyle w:val="ConsPlusNormal"/>
              <w:jc w:val="center"/>
            </w:pPr>
            <w:r>
              <w:t>0,0</w:t>
            </w:r>
          </w:p>
        </w:tc>
        <w:tc>
          <w:tcPr>
            <w:tcW w:w="904" w:type="dxa"/>
          </w:tcPr>
          <w:p w:rsidR="00083ABA" w:rsidRDefault="00083ABA">
            <w:pPr>
              <w:pStyle w:val="ConsPlusNormal"/>
              <w:jc w:val="center"/>
            </w:pPr>
            <w:r>
              <w:t>0,0</w:t>
            </w:r>
          </w:p>
        </w:tc>
        <w:tc>
          <w:tcPr>
            <w:tcW w:w="680" w:type="dxa"/>
          </w:tcPr>
          <w:p w:rsidR="00083ABA" w:rsidRDefault="00083ABA">
            <w:pPr>
              <w:pStyle w:val="ConsPlusNormal"/>
              <w:jc w:val="center"/>
            </w:pPr>
            <w:r>
              <w:t>0,0</w:t>
            </w:r>
          </w:p>
        </w:tc>
      </w:tr>
      <w:tr w:rsidR="00083ABA">
        <w:tc>
          <w:tcPr>
            <w:tcW w:w="724" w:type="dxa"/>
          </w:tcPr>
          <w:p w:rsidR="00083ABA" w:rsidRDefault="00083ABA">
            <w:pPr>
              <w:pStyle w:val="ConsPlusNormal"/>
              <w:jc w:val="center"/>
            </w:pPr>
            <w:r>
              <w:t>2.1.7</w:t>
            </w:r>
          </w:p>
        </w:tc>
        <w:tc>
          <w:tcPr>
            <w:tcW w:w="2381" w:type="dxa"/>
          </w:tcPr>
          <w:p w:rsidR="00083ABA" w:rsidRDefault="00083ABA">
            <w:pPr>
              <w:pStyle w:val="ConsPlusNormal"/>
            </w:pPr>
            <w:r>
              <w:t>Цикл кинолекториев "Грани толерантности" (в рамках культурно-просветительной деятельности, направленной на воспитание толерантного подрастающего поколения)</w:t>
            </w:r>
          </w:p>
        </w:tc>
        <w:tc>
          <w:tcPr>
            <w:tcW w:w="2041" w:type="dxa"/>
          </w:tcPr>
          <w:p w:rsidR="00083ABA" w:rsidRDefault="00083ABA">
            <w:pPr>
              <w:pStyle w:val="ConsPlusNormal"/>
            </w:pPr>
            <w:r>
              <w:t>Управление культуры правительства области,</w:t>
            </w:r>
          </w:p>
          <w:p w:rsidR="00083ABA" w:rsidRDefault="00083ABA">
            <w:pPr>
              <w:pStyle w:val="ConsPlusNormal"/>
            </w:pPr>
            <w:r>
              <w:t>департамент культуры правительства области</w:t>
            </w:r>
          </w:p>
        </w:tc>
        <w:tc>
          <w:tcPr>
            <w:tcW w:w="694" w:type="dxa"/>
          </w:tcPr>
          <w:p w:rsidR="00083ABA" w:rsidRDefault="00083ABA">
            <w:pPr>
              <w:pStyle w:val="ConsPlusNormal"/>
              <w:jc w:val="center"/>
            </w:pPr>
            <w:r>
              <w:t>003</w:t>
            </w:r>
          </w:p>
        </w:tc>
        <w:tc>
          <w:tcPr>
            <w:tcW w:w="604" w:type="dxa"/>
          </w:tcPr>
          <w:p w:rsidR="00083ABA" w:rsidRDefault="00083ABA">
            <w:pPr>
              <w:pStyle w:val="ConsPlusNormal"/>
              <w:jc w:val="center"/>
            </w:pPr>
            <w:r>
              <w:t>0804</w:t>
            </w:r>
          </w:p>
        </w:tc>
        <w:tc>
          <w:tcPr>
            <w:tcW w:w="1324" w:type="dxa"/>
          </w:tcPr>
          <w:p w:rsidR="00083ABA" w:rsidRDefault="00083ABA">
            <w:pPr>
              <w:pStyle w:val="ConsPlusNormal"/>
              <w:jc w:val="center"/>
            </w:pPr>
            <w:r>
              <w:t>1720113210</w:t>
            </w:r>
          </w:p>
        </w:tc>
        <w:tc>
          <w:tcPr>
            <w:tcW w:w="904" w:type="dxa"/>
          </w:tcPr>
          <w:p w:rsidR="00083ABA" w:rsidRDefault="00083ABA">
            <w:pPr>
              <w:pStyle w:val="ConsPlusNormal"/>
              <w:jc w:val="center"/>
            </w:pPr>
            <w:r>
              <w:t>0,0</w:t>
            </w:r>
          </w:p>
        </w:tc>
        <w:tc>
          <w:tcPr>
            <w:tcW w:w="904" w:type="dxa"/>
          </w:tcPr>
          <w:p w:rsidR="00083ABA" w:rsidRDefault="00083ABA">
            <w:pPr>
              <w:pStyle w:val="ConsPlusNormal"/>
              <w:jc w:val="center"/>
            </w:pPr>
            <w:r>
              <w:t>0,0</w:t>
            </w:r>
          </w:p>
        </w:tc>
        <w:tc>
          <w:tcPr>
            <w:tcW w:w="784" w:type="dxa"/>
          </w:tcPr>
          <w:p w:rsidR="00083ABA" w:rsidRDefault="00083ABA">
            <w:pPr>
              <w:pStyle w:val="ConsPlusNormal"/>
              <w:jc w:val="center"/>
            </w:pPr>
            <w:r>
              <w:t>0,0</w:t>
            </w:r>
          </w:p>
        </w:tc>
        <w:tc>
          <w:tcPr>
            <w:tcW w:w="754" w:type="dxa"/>
          </w:tcPr>
          <w:p w:rsidR="00083ABA" w:rsidRDefault="00083ABA">
            <w:pPr>
              <w:pStyle w:val="ConsPlusNormal"/>
              <w:jc w:val="center"/>
            </w:pPr>
            <w:r>
              <w:t>0,0</w:t>
            </w:r>
          </w:p>
        </w:tc>
        <w:tc>
          <w:tcPr>
            <w:tcW w:w="904" w:type="dxa"/>
          </w:tcPr>
          <w:p w:rsidR="00083ABA" w:rsidRDefault="00083ABA">
            <w:pPr>
              <w:pStyle w:val="ConsPlusNormal"/>
              <w:jc w:val="center"/>
            </w:pPr>
            <w:r>
              <w:t>0,0</w:t>
            </w:r>
          </w:p>
        </w:tc>
        <w:tc>
          <w:tcPr>
            <w:tcW w:w="904" w:type="dxa"/>
          </w:tcPr>
          <w:p w:rsidR="00083ABA" w:rsidRDefault="00083ABA">
            <w:pPr>
              <w:pStyle w:val="ConsPlusNormal"/>
              <w:jc w:val="center"/>
            </w:pPr>
            <w:r>
              <w:t>0,0</w:t>
            </w:r>
          </w:p>
        </w:tc>
        <w:tc>
          <w:tcPr>
            <w:tcW w:w="904" w:type="dxa"/>
          </w:tcPr>
          <w:p w:rsidR="00083ABA" w:rsidRDefault="00083ABA">
            <w:pPr>
              <w:pStyle w:val="ConsPlusNormal"/>
              <w:jc w:val="center"/>
            </w:pPr>
            <w:r>
              <w:t>0,0</w:t>
            </w:r>
          </w:p>
        </w:tc>
        <w:tc>
          <w:tcPr>
            <w:tcW w:w="680" w:type="dxa"/>
          </w:tcPr>
          <w:p w:rsidR="00083ABA" w:rsidRDefault="00083ABA">
            <w:pPr>
              <w:pStyle w:val="ConsPlusNormal"/>
              <w:jc w:val="center"/>
            </w:pPr>
            <w:r>
              <w:t>0,0</w:t>
            </w:r>
          </w:p>
        </w:tc>
      </w:tr>
      <w:tr w:rsidR="00083ABA">
        <w:tc>
          <w:tcPr>
            <w:tcW w:w="724" w:type="dxa"/>
          </w:tcPr>
          <w:p w:rsidR="00083ABA" w:rsidRDefault="00083ABA">
            <w:pPr>
              <w:pStyle w:val="ConsPlusNormal"/>
              <w:jc w:val="center"/>
            </w:pPr>
            <w:r>
              <w:lastRenderedPageBreak/>
              <w:t>2.1.8</w:t>
            </w:r>
          </w:p>
        </w:tc>
        <w:tc>
          <w:tcPr>
            <w:tcW w:w="2381" w:type="dxa"/>
          </w:tcPr>
          <w:p w:rsidR="00083ABA" w:rsidRDefault="00083ABA">
            <w:pPr>
              <w:pStyle w:val="ConsPlusNormal"/>
            </w:pPr>
            <w:r>
              <w:t>Проведение встречи молодежи с воинами-интернационалистами</w:t>
            </w:r>
          </w:p>
        </w:tc>
        <w:tc>
          <w:tcPr>
            <w:tcW w:w="2041" w:type="dxa"/>
          </w:tcPr>
          <w:p w:rsidR="00083ABA" w:rsidRDefault="00083ABA">
            <w:pPr>
              <w:pStyle w:val="ConsPlusNormal"/>
            </w:pPr>
            <w:r>
              <w:t>Управление культуры правительства области</w:t>
            </w:r>
          </w:p>
        </w:tc>
        <w:tc>
          <w:tcPr>
            <w:tcW w:w="694" w:type="dxa"/>
          </w:tcPr>
          <w:p w:rsidR="00083ABA" w:rsidRDefault="00083ABA">
            <w:pPr>
              <w:pStyle w:val="ConsPlusNormal"/>
              <w:jc w:val="center"/>
            </w:pPr>
            <w:r>
              <w:t>003</w:t>
            </w:r>
          </w:p>
        </w:tc>
        <w:tc>
          <w:tcPr>
            <w:tcW w:w="604" w:type="dxa"/>
          </w:tcPr>
          <w:p w:rsidR="00083ABA" w:rsidRDefault="00083ABA">
            <w:pPr>
              <w:pStyle w:val="ConsPlusNormal"/>
              <w:jc w:val="center"/>
            </w:pPr>
            <w:r>
              <w:t>0804</w:t>
            </w:r>
          </w:p>
        </w:tc>
        <w:tc>
          <w:tcPr>
            <w:tcW w:w="1324" w:type="dxa"/>
          </w:tcPr>
          <w:p w:rsidR="00083ABA" w:rsidRDefault="00083ABA">
            <w:pPr>
              <w:pStyle w:val="ConsPlusNormal"/>
              <w:jc w:val="center"/>
            </w:pPr>
            <w:r>
              <w:t>1720113210</w:t>
            </w:r>
          </w:p>
        </w:tc>
        <w:tc>
          <w:tcPr>
            <w:tcW w:w="904" w:type="dxa"/>
          </w:tcPr>
          <w:p w:rsidR="00083ABA" w:rsidRDefault="00083ABA">
            <w:pPr>
              <w:pStyle w:val="ConsPlusNormal"/>
              <w:jc w:val="center"/>
            </w:pPr>
            <w:r>
              <w:t>30,0</w:t>
            </w:r>
          </w:p>
        </w:tc>
        <w:tc>
          <w:tcPr>
            <w:tcW w:w="904" w:type="dxa"/>
          </w:tcPr>
          <w:p w:rsidR="00083ABA" w:rsidRDefault="00083ABA">
            <w:pPr>
              <w:pStyle w:val="ConsPlusNormal"/>
              <w:jc w:val="center"/>
            </w:pPr>
            <w:r>
              <w:t>10,0</w:t>
            </w:r>
          </w:p>
        </w:tc>
        <w:tc>
          <w:tcPr>
            <w:tcW w:w="784" w:type="dxa"/>
          </w:tcPr>
          <w:p w:rsidR="00083ABA" w:rsidRDefault="00083ABA">
            <w:pPr>
              <w:pStyle w:val="ConsPlusNormal"/>
              <w:jc w:val="center"/>
            </w:pPr>
            <w:r>
              <w:t>10,0</w:t>
            </w:r>
          </w:p>
        </w:tc>
        <w:tc>
          <w:tcPr>
            <w:tcW w:w="754" w:type="dxa"/>
          </w:tcPr>
          <w:p w:rsidR="00083ABA" w:rsidRDefault="00083ABA">
            <w:pPr>
              <w:pStyle w:val="ConsPlusNormal"/>
              <w:jc w:val="center"/>
            </w:pPr>
            <w:r>
              <w:t>10,0 &lt;***&gt;</w:t>
            </w:r>
          </w:p>
        </w:tc>
        <w:tc>
          <w:tcPr>
            <w:tcW w:w="904" w:type="dxa"/>
          </w:tcPr>
          <w:p w:rsidR="00083ABA" w:rsidRDefault="00083ABA">
            <w:pPr>
              <w:pStyle w:val="ConsPlusNormal"/>
              <w:jc w:val="center"/>
            </w:pPr>
            <w:r>
              <w:t>0,0</w:t>
            </w:r>
          </w:p>
        </w:tc>
        <w:tc>
          <w:tcPr>
            <w:tcW w:w="904" w:type="dxa"/>
          </w:tcPr>
          <w:p w:rsidR="00083ABA" w:rsidRDefault="00083ABA">
            <w:pPr>
              <w:pStyle w:val="ConsPlusNormal"/>
              <w:jc w:val="center"/>
            </w:pPr>
            <w:r>
              <w:t>0,0</w:t>
            </w:r>
          </w:p>
        </w:tc>
        <w:tc>
          <w:tcPr>
            <w:tcW w:w="904" w:type="dxa"/>
          </w:tcPr>
          <w:p w:rsidR="00083ABA" w:rsidRDefault="00083ABA">
            <w:pPr>
              <w:pStyle w:val="ConsPlusNormal"/>
              <w:jc w:val="center"/>
            </w:pPr>
            <w:r>
              <w:t>0,0</w:t>
            </w:r>
          </w:p>
        </w:tc>
        <w:tc>
          <w:tcPr>
            <w:tcW w:w="680" w:type="dxa"/>
          </w:tcPr>
          <w:p w:rsidR="00083ABA" w:rsidRDefault="00083ABA">
            <w:pPr>
              <w:pStyle w:val="ConsPlusNormal"/>
              <w:jc w:val="center"/>
            </w:pPr>
            <w:r>
              <w:t>0,0</w:t>
            </w:r>
          </w:p>
        </w:tc>
      </w:tr>
      <w:tr w:rsidR="00083ABA">
        <w:tc>
          <w:tcPr>
            <w:tcW w:w="724" w:type="dxa"/>
          </w:tcPr>
          <w:p w:rsidR="00083ABA" w:rsidRDefault="00083ABA">
            <w:pPr>
              <w:pStyle w:val="ConsPlusNormal"/>
              <w:jc w:val="center"/>
            </w:pPr>
            <w:r>
              <w:t>2.1.9</w:t>
            </w:r>
          </w:p>
        </w:tc>
        <w:tc>
          <w:tcPr>
            <w:tcW w:w="2381" w:type="dxa"/>
          </w:tcPr>
          <w:p w:rsidR="00083ABA" w:rsidRDefault="00083ABA">
            <w:pPr>
              <w:pStyle w:val="ConsPlusNormal"/>
            </w:pPr>
            <w:r>
              <w:t>Межрегиональный фестиваль национальных культур "В семье единой", посвященный Дню народного единства</w:t>
            </w:r>
          </w:p>
        </w:tc>
        <w:tc>
          <w:tcPr>
            <w:tcW w:w="2041" w:type="dxa"/>
          </w:tcPr>
          <w:p w:rsidR="00083ABA" w:rsidRDefault="00083ABA">
            <w:pPr>
              <w:pStyle w:val="ConsPlusNormal"/>
            </w:pPr>
            <w:r>
              <w:t>Управление культуры правительства области,</w:t>
            </w:r>
          </w:p>
          <w:p w:rsidR="00083ABA" w:rsidRDefault="00083ABA">
            <w:pPr>
              <w:pStyle w:val="ConsPlusNormal"/>
            </w:pPr>
            <w:r>
              <w:t>департамент культуры правительства области</w:t>
            </w:r>
          </w:p>
        </w:tc>
        <w:tc>
          <w:tcPr>
            <w:tcW w:w="694" w:type="dxa"/>
          </w:tcPr>
          <w:p w:rsidR="00083ABA" w:rsidRDefault="00083ABA">
            <w:pPr>
              <w:pStyle w:val="ConsPlusNormal"/>
              <w:jc w:val="center"/>
            </w:pPr>
            <w:r>
              <w:t>003</w:t>
            </w:r>
          </w:p>
        </w:tc>
        <w:tc>
          <w:tcPr>
            <w:tcW w:w="604" w:type="dxa"/>
          </w:tcPr>
          <w:p w:rsidR="00083ABA" w:rsidRDefault="00083ABA">
            <w:pPr>
              <w:pStyle w:val="ConsPlusNormal"/>
              <w:jc w:val="center"/>
            </w:pPr>
            <w:r>
              <w:t>0804</w:t>
            </w:r>
          </w:p>
        </w:tc>
        <w:tc>
          <w:tcPr>
            <w:tcW w:w="1324" w:type="dxa"/>
          </w:tcPr>
          <w:p w:rsidR="00083ABA" w:rsidRDefault="00083ABA">
            <w:pPr>
              <w:pStyle w:val="ConsPlusNormal"/>
              <w:jc w:val="center"/>
            </w:pPr>
            <w:r>
              <w:t>1720113210</w:t>
            </w:r>
          </w:p>
        </w:tc>
        <w:tc>
          <w:tcPr>
            <w:tcW w:w="904" w:type="dxa"/>
          </w:tcPr>
          <w:p w:rsidR="00083ABA" w:rsidRDefault="00083ABA">
            <w:pPr>
              <w:pStyle w:val="ConsPlusNormal"/>
              <w:jc w:val="center"/>
            </w:pPr>
            <w:r>
              <w:t>0,0</w:t>
            </w:r>
          </w:p>
        </w:tc>
        <w:tc>
          <w:tcPr>
            <w:tcW w:w="904" w:type="dxa"/>
          </w:tcPr>
          <w:p w:rsidR="00083ABA" w:rsidRDefault="00083ABA">
            <w:pPr>
              <w:pStyle w:val="ConsPlusNormal"/>
              <w:jc w:val="center"/>
            </w:pPr>
            <w:r>
              <w:t>0,0</w:t>
            </w:r>
          </w:p>
        </w:tc>
        <w:tc>
          <w:tcPr>
            <w:tcW w:w="784" w:type="dxa"/>
          </w:tcPr>
          <w:p w:rsidR="00083ABA" w:rsidRDefault="00083ABA">
            <w:pPr>
              <w:pStyle w:val="ConsPlusNormal"/>
              <w:jc w:val="center"/>
            </w:pPr>
            <w:r>
              <w:t>0,0</w:t>
            </w:r>
          </w:p>
        </w:tc>
        <w:tc>
          <w:tcPr>
            <w:tcW w:w="754" w:type="dxa"/>
          </w:tcPr>
          <w:p w:rsidR="00083ABA" w:rsidRDefault="00083ABA">
            <w:pPr>
              <w:pStyle w:val="ConsPlusNormal"/>
              <w:jc w:val="center"/>
            </w:pPr>
            <w:r>
              <w:t>0,0</w:t>
            </w:r>
          </w:p>
        </w:tc>
        <w:tc>
          <w:tcPr>
            <w:tcW w:w="904" w:type="dxa"/>
          </w:tcPr>
          <w:p w:rsidR="00083ABA" w:rsidRDefault="00083ABA">
            <w:pPr>
              <w:pStyle w:val="ConsPlusNormal"/>
              <w:jc w:val="center"/>
            </w:pPr>
            <w:r>
              <w:t>0,0</w:t>
            </w:r>
          </w:p>
        </w:tc>
        <w:tc>
          <w:tcPr>
            <w:tcW w:w="904" w:type="dxa"/>
          </w:tcPr>
          <w:p w:rsidR="00083ABA" w:rsidRDefault="00083ABA">
            <w:pPr>
              <w:pStyle w:val="ConsPlusNormal"/>
              <w:jc w:val="center"/>
            </w:pPr>
            <w:r>
              <w:t>0,0</w:t>
            </w:r>
          </w:p>
        </w:tc>
        <w:tc>
          <w:tcPr>
            <w:tcW w:w="904" w:type="dxa"/>
          </w:tcPr>
          <w:p w:rsidR="00083ABA" w:rsidRDefault="00083ABA">
            <w:pPr>
              <w:pStyle w:val="ConsPlusNormal"/>
              <w:jc w:val="center"/>
            </w:pPr>
            <w:r>
              <w:t>0,0</w:t>
            </w:r>
          </w:p>
        </w:tc>
        <w:tc>
          <w:tcPr>
            <w:tcW w:w="680" w:type="dxa"/>
          </w:tcPr>
          <w:p w:rsidR="00083ABA" w:rsidRDefault="00083ABA">
            <w:pPr>
              <w:pStyle w:val="ConsPlusNormal"/>
              <w:jc w:val="center"/>
            </w:pPr>
            <w:r>
              <w:t>0,0</w:t>
            </w:r>
          </w:p>
        </w:tc>
      </w:tr>
      <w:tr w:rsidR="00083ABA">
        <w:tc>
          <w:tcPr>
            <w:tcW w:w="724" w:type="dxa"/>
          </w:tcPr>
          <w:p w:rsidR="00083ABA" w:rsidRDefault="00083ABA">
            <w:pPr>
              <w:pStyle w:val="ConsPlusNormal"/>
              <w:jc w:val="center"/>
            </w:pPr>
            <w:r>
              <w:t>2.1.10</w:t>
            </w:r>
          </w:p>
        </w:tc>
        <w:tc>
          <w:tcPr>
            <w:tcW w:w="2381" w:type="dxa"/>
          </w:tcPr>
          <w:p w:rsidR="00083ABA" w:rsidRDefault="00083ABA">
            <w:pPr>
              <w:pStyle w:val="ConsPlusNormal"/>
            </w:pPr>
            <w:r>
              <w:t>Проведение мероприятий, направленных на освещение религиозных и национальных праздников, с привлечением общественности</w:t>
            </w:r>
          </w:p>
        </w:tc>
        <w:tc>
          <w:tcPr>
            <w:tcW w:w="2041" w:type="dxa"/>
          </w:tcPr>
          <w:p w:rsidR="00083ABA" w:rsidRDefault="00083ABA">
            <w:pPr>
              <w:pStyle w:val="ConsPlusNormal"/>
            </w:pPr>
            <w:r>
              <w:t>Управление культуры правительства области</w:t>
            </w:r>
          </w:p>
        </w:tc>
        <w:tc>
          <w:tcPr>
            <w:tcW w:w="694" w:type="dxa"/>
          </w:tcPr>
          <w:p w:rsidR="00083ABA" w:rsidRDefault="00083ABA">
            <w:pPr>
              <w:pStyle w:val="ConsPlusNormal"/>
              <w:jc w:val="center"/>
            </w:pPr>
            <w:r>
              <w:t>003</w:t>
            </w:r>
          </w:p>
        </w:tc>
        <w:tc>
          <w:tcPr>
            <w:tcW w:w="604" w:type="dxa"/>
          </w:tcPr>
          <w:p w:rsidR="00083ABA" w:rsidRDefault="00083ABA">
            <w:pPr>
              <w:pStyle w:val="ConsPlusNormal"/>
              <w:jc w:val="center"/>
            </w:pPr>
            <w:r>
              <w:t>0804</w:t>
            </w:r>
          </w:p>
        </w:tc>
        <w:tc>
          <w:tcPr>
            <w:tcW w:w="1324" w:type="dxa"/>
          </w:tcPr>
          <w:p w:rsidR="00083ABA" w:rsidRDefault="00083ABA">
            <w:pPr>
              <w:pStyle w:val="ConsPlusNormal"/>
              <w:jc w:val="center"/>
            </w:pPr>
            <w:r>
              <w:t>1720113210</w:t>
            </w:r>
          </w:p>
        </w:tc>
        <w:tc>
          <w:tcPr>
            <w:tcW w:w="904" w:type="dxa"/>
          </w:tcPr>
          <w:p w:rsidR="00083ABA" w:rsidRDefault="00083ABA">
            <w:pPr>
              <w:pStyle w:val="ConsPlusNormal"/>
              <w:jc w:val="center"/>
            </w:pPr>
            <w:r>
              <w:t>36,0</w:t>
            </w:r>
          </w:p>
        </w:tc>
        <w:tc>
          <w:tcPr>
            <w:tcW w:w="904" w:type="dxa"/>
          </w:tcPr>
          <w:p w:rsidR="00083ABA" w:rsidRDefault="00083ABA">
            <w:pPr>
              <w:pStyle w:val="ConsPlusNormal"/>
              <w:jc w:val="center"/>
            </w:pPr>
            <w:r>
              <w:t>12,0</w:t>
            </w:r>
          </w:p>
        </w:tc>
        <w:tc>
          <w:tcPr>
            <w:tcW w:w="784" w:type="dxa"/>
          </w:tcPr>
          <w:p w:rsidR="00083ABA" w:rsidRDefault="00083ABA">
            <w:pPr>
              <w:pStyle w:val="ConsPlusNormal"/>
              <w:jc w:val="center"/>
            </w:pPr>
            <w:r>
              <w:t>12,0</w:t>
            </w:r>
          </w:p>
        </w:tc>
        <w:tc>
          <w:tcPr>
            <w:tcW w:w="754" w:type="dxa"/>
          </w:tcPr>
          <w:p w:rsidR="00083ABA" w:rsidRDefault="00083ABA">
            <w:pPr>
              <w:pStyle w:val="ConsPlusNormal"/>
              <w:jc w:val="center"/>
            </w:pPr>
            <w:r>
              <w:t>12,0 &lt;***&gt;</w:t>
            </w:r>
          </w:p>
        </w:tc>
        <w:tc>
          <w:tcPr>
            <w:tcW w:w="904" w:type="dxa"/>
          </w:tcPr>
          <w:p w:rsidR="00083ABA" w:rsidRDefault="00083ABA">
            <w:pPr>
              <w:pStyle w:val="ConsPlusNormal"/>
              <w:jc w:val="center"/>
            </w:pPr>
            <w:r>
              <w:t>0,0</w:t>
            </w:r>
          </w:p>
        </w:tc>
        <w:tc>
          <w:tcPr>
            <w:tcW w:w="904" w:type="dxa"/>
          </w:tcPr>
          <w:p w:rsidR="00083ABA" w:rsidRDefault="00083ABA">
            <w:pPr>
              <w:pStyle w:val="ConsPlusNormal"/>
              <w:jc w:val="center"/>
            </w:pPr>
            <w:r>
              <w:t>0,0</w:t>
            </w:r>
          </w:p>
        </w:tc>
        <w:tc>
          <w:tcPr>
            <w:tcW w:w="904" w:type="dxa"/>
          </w:tcPr>
          <w:p w:rsidR="00083ABA" w:rsidRDefault="00083ABA">
            <w:pPr>
              <w:pStyle w:val="ConsPlusNormal"/>
              <w:jc w:val="center"/>
            </w:pPr>
            <w:r>
              <w:t>0,0</w:t>
            </w:r>
          </w:p>
        </w:tc>
        <w:tc>
          <w:tcPr>
            <w:tcW w:w="680" w:type="dxa"/>
          </w:tcPr>
          <w:p w:rsidR="00083ABA" w:rsidRDefault="00083ABA">
            <w:pPr>
              <w:pStyle w:val="ConsPlusNormal"/>
              <w:jc w:val="center"/>
            </w:pPr>
            <w:r>
              <w:t>0,0</w:t>
            </w:r>
          </w:p>
        </w:tc>
      </w:tr>
      <w:tr w:rsidR="00083ABA">
        <w:tc>
          <w:tcPr>
            <w:tcW w:w="724" w:type="dxa"/>
          </w:tcPr>
          <w:p w:rsidR="00083ABA" w:rsidRDefault="00083ABA">
            <w:pPr>
              <w:pStyle w:val="ConsPlusNormal"/>
              <w:jc w:val="center"/>
            </w:pPr>
            <w:r>
              <w:t>2.1.11</w:t>
            </w:r>
          </w:p>
        </w:tc>
        <w:tc>
          <w:tcPr>
            <w:tcW w:w="2381" w:type="dxa"/>
          </w:tcPr>
          <w:p w:rsidR="00083ABA" w:rsidRDefault="00083ABA">
            <w:pPr>
              <w:pStyle w:val="ConsPlusNormal"/>
            </w:pPr>
            <w:r>
              <w:t>Проведение цикла тематических мероприятий "Шаги к толерантности" для детей из семей, находящихся в социально опасном положении</w:t>
            </w:r>
          </w:p>
        </w:tc>
        <w:tc>
          <w:tcPr>
            <w:tcW w:w="2041" w:type="dxa"/>
          </w:tcPr>
          <w:p w:rsidR="00083ABA" w:rsidRDefault="00083ABA">
            <w:pPr>
              <w:pStyle w:val="ConsPlusNormal"/>
            </w:pPr>
            <w:r>
              <w:t>Комитет социальной защиты населения правительства области, департамент социальной защиты населения правительства области</w:t>
            </w:r>
          </w:p>
        </w:tc>
        <w:tc>
          <w:tcPr>
            <w:tcW w:w="694" w:type="dxa"/>
          </w:tcPr>
          <w:p w:rsidR="00083ABA" w:rsidRDefault="00083ABA">
            <w:pPr>
              <w:pStyle w:val="ConsPlusNormal"/>
              <w:jc w:val="center"/>
            </w:pPr>
            <w:r>
              <w:t>011</w:t>
            </w:r>
          </w:p>
        </w:tc>
        <w:tc>
          <w:tcPr>
            <w:tcW w:w="604" w:type="dxa"/>
          </w:tcPr>
          <w:p w:rsidR="00083ABA" w:rsidRDefault="00083ABA">
            <w:pPr>
              <w:pStyle w:val="ConsPlusNormal"/>
              <w:jc w:val="center"/>
            </w:pPr>
            <w:r>
              <w:t>1006</w:t>
            </w:r>
          </w:p>
        </w:tc>
        <w:tc>
          <w:tcPr>
            <w:tcW w:w="1324" w:type="dxa"/>
          </w:tcPr>
          <w:p w:rsidR="00083ABA" w:rsidRDefault="00083ABA">
            <w:pPr>
              <w:pStyle w:val="ConsPlusNormal"/>
              <w:jc w:val="center"/>
            </w:pPr>
            <w:r>
              <w:t>1720113210</w:t>
            </w:r>
          </w:p>
        </w:tc>
        <w:tc>
          <w:tcPr>
            <w:tcW w:w="904" w:type="dxa"/>
          </w:tcPr>
          <w:p w:rsidR="00083ABA" w:rsidRDefault="00083ABA">
            <w:pPr>
              <w:pStyle w:val="ConsPlusNormal"/>
              <w:jc w:val="center"/>
            </w:pPr>
            <w:r>
              <w:t>56,0</w:t>
            </w:r>
          </w:p>
        </w:tc>
        <w:tc>
          <w:tcPr>
            <w:tcW w:w="904" w:type="dxa"/>
          </w:tcPr>
          <w:p w:rsidR="00083ABA" w:rsidRDefault="00083ABA">
            <w:pPr>
              <w:pStyle w:val="ConsPlusNormal"/>
              <w:jc w:val="center"/>
            </w:pPr>
            <w:r>
              <w:t>8,0</w:t>
            </w:r>
          </w:p>
        </w:tc>
        <w:tc>
          <w:tcPr>
            <w:tcW w:w="784" w:type="dxa"/>
          </w:tcPr>
          <w:p w:rsidR="00083ABA" w:rsidRDefault="00083ABA">
            <w:pPr>
              <w:pStyle w:val="ConsPlusNormal"/>
              <w:jc w:val="center"/>
            </w:pPr>
            <w:r>
              <w:t>8,0</w:t>
            </w:r>
          </w:p>
        </w:tc>
        <w:tc>
          <w:tcPr>
            <w:tcW w:w="754" w:type="dxa"/>
          </w:tcPr>
          <w:p w:rsidR="00083ABA" w:rsidRDefault="00083ABA">
            <w:pPr>
              <w:pStyle w:val="ConsPlusNormal"/>
              <w:jc w:val="center"/>
            </w:pPr>
            <w:r>
              <w:t>8,0 &lt;***&gt;</w:t>
            </w:r>
          </w:p>
        </w:tc>
        <w:tc>
          <w:tcPr>
            <w:tcW w:w="904" w:type="dxa"/>
          </w:tcPr>
          <w:p w:rsidR="00083ABA" w:rsidRDefault="00083ABA">
            <w:pPr>
              <w:pStyle w:val="ConsPlusNormal"/>
              <w:jc w:val="center"/>
            </w:pPr>
            <w:r>
              <w:t>8,0</w:t>
            </w:r>
          </w:p>
        </w:tc>
        <w:tc>
          <w:tcPr>
            <w:tcW w:w="904" w:type="dxa"/>
          </w:tcPr>
          <w:p w:rsidR="00083ABA" w:rsidRDefault="00083ABA">
            <w:pPr>
              <w:pStyle w:val="ConsPlusNormal"/>
              <w:jc w:val="center"/>
            </w:pPr>
            <w:r>
              <w:t>8,0</w:t>
            </w:r>
          </w:p>
        </w:tc>
        <w:tc>
          <w:tcPr>
            <w:tcW w:w="904" w:type="dxa"/>
          </w:tcPr>
          <w:p w:rsidR="00083ABA" w:rsidRDefault="00083ABA">
            <w:pPr>
              <w:pStyle w:val="ConsPlusNormal"/>
              <w:jc w:val="center"/>
            </w:pPr>
            <w:r>
              <w:t>8,0</w:t>
            </w:r>
          </w:p>
        </w:tc>
        <w:tc>
          <w:tcPr>
            <w:tcW w:w="680" w:type="dxa"/>
          </w:tcPr>
          <w:p w:rsidR="00083ABA" w:rsidRDefault="00083ABA">
            <w:pPr>
              <w:pStyle w:val="ConsPlusNormal"/>
              <w:jc w:val="center"/>
            </w:pPr>
            <w:r>
              <w:t>8,0</w:t>
            </w:r>
          </w:p>
        </w:tc>
      </w:tr>
      <w:tr w:rsidR="00083ABA">
        <w:tc>
          <w:tcPr>
            <w:tcW w:w="724" w:type="dxa"/>
          </w:tcPr>
          <w:p w:rsidR="00083ABA" w:rsidRDefault="00083ABA">
            <w:pPr>
              <w:pStyle w:val="ConsPlusNormal"/>
              <w:jc w:val="center"/>
            </w:pPr>
            <w:r>
              <w:t>2.1.12</w:t>
            </w:r>
          </w:p>
        </w:tc>
        <w:tc>
          <w:tcPr>
            <w:tcW w:w="2381" w:type="dxa"/>
          </w:tcPr>
          <w:p w:rsidR="00083ABA" w:rsidRDefault="00083ABA">
            <w:pPr>
              <w:pStyle w:val="ConsPlusNormal"/>
            </w:pPr>
            <w:r>
              <w:t xml:space="preserve">Проведение акции "Молодежь против терроризма", посвященной Дню </w:t>
            </w:r>
            <w:r>
              <w:lastRenderedPageBreak/>
              <w:t>памяти жертв Беслана</w:t>
            </w:r>
          </w:p>
        </w:tc>
        <w:tc>
          <w:tcPr>
            <w:tcW w:w="2041" w:type="dxa"/>
          </w:tcPr>
          <w:p w:rsidR="00083ABA" w:rsidRDefault="00083ABA">
            <w:pPr>
              <w:pStyle w:val="ConsPlusNormal"/>
            </w:pPr>
            <w:r>
              <w:lastRenderedPageBreak/>
              <w:t>Комитет образования области</w:t>
            </w:r>
          </w:p>
        </w:tc>
        <w:tc>
          <w:tcPr>
            <w:tcW w:w="694" w:type="dxa"/>
          </w:tcPr>
          <w:p w:rsidR="00083ABA" w:rsidRDefault="00083ABA">
            <w:pPr>
              <w:pStyle w:val="ConsPlusNormal"/>
              <w:jc w:val="center"/>
            </w:pPr>
            <w:r>
              <w:t>004</w:t>
            </w:r>
          </w:p>
        </w:tc>
        <w:tc>
          <w:tcPr>
            <w:tcW w:w="604" w:type="dxa"/>
          </w:tcPr>
          <w:p w:rsidR="00083ABA" w:rsidRDefault="00083ABA">
            <w:pPr>
              <w:pStyle w:val="ConsPlusNormal"/>
              <w:jc w:val="center"/>
            </w:pPr>
            <w:r>
              <w:t>0709</w:t>
            </w:r>
          </w:p>
        </w:tc>
        <w:tc>
          <w:tcPr>
            <w:tcW w:w="1324" w:type="dxa"/>
          </w:tcPr>
          <w:p w:rsidR="00083ABA" w:rsidRDefault="00083ABA">
            <w:pPr>
              <w:pStyle w:val="ConsPlusNormal"/>
              <w:jc w:val="center"/>
            </w:pPr>
            <w:r>
              <w:t>1720113210</w:t>
            </w:r>
          </w:p>
        </w:tc>
        <w:tc>
          <w:tcPr>
            <w:tcW w:w="904" w:type="dxa"/>
          </w:tcPr>
          <w:p w:rsidR="00083ABA" w:rsidRDefault="00083ABA">
            <w:pPr>
              <w:pStyle w:val="ConsPlusNormal"/>
              <w:jc w:val="center"/>
            </w:pPr>
            <w:r>
              <w:t>16,0</w:t>
            </w:r>
          </w:p>
        </w:tc>
        <w:tc>
          <w:tcPr>
            <w:tcW w:w="904" w:type="dxa"/>
          </w:tcPr>
          <w:p w:rsidR="00083ABA" w:rsidRDefault="00083ABA">
            <w:pPr>
              <w:pStyle w:val="ConsPlusNormal"/>
              <w:jc w:val="center"/>
            </w:pPr>
            <w:r>
              <w:t>0,0</w:t>
            </w:r>
          </w:p>
        </w:tc>
        <w:tc>
          <w:tcPr>
            <w:tcW w:w="784" w:type="dxa"/>
          </w:tcPr>
          <w:p w:rsidR="00083ABA" w:rsidRDefault="00083ABA">
            <w:pPr>
              <w:pStyle w:val="ConsPlusNormal"/>
              <w:jc w:val="center"/>
            </w:pPr>
            <w:r>
              <w:t>16,0</w:t>
            </w:r>
          </w:p>
        </w:tc>
        <w:tc>
          <w:tcPr>
            <w:tcW w:w="754" w:type="dxa"/>
          </w:tcPr>
          <w:p w:rsidR="00083ABA" w:rsidRDefault="00083ABA">
            <w:pPr>
              <w:pStyle w:val="ConsPlusNormal"/>
              <w:jc w:val="center"/>
            </w:pPr>
            <w:r>
              <w:t>0,0</w:t>
            </w:r>
          </w:p>
        </w:tc>
        <w:tc>
          <w:tcPr>
            <w:tcW w:w="904" w:type="dxa"/>
          </w:tcPr>
          <w:p w:rsidR="00083ABA" w:rsidRDefault="00083ABA">
            <w:pPr>
              <w:pStyle w:val="ConsPlusNormal"/>
              <w:jc w:val="center"/>
            </w:pPr>
            <w:r>
              <w:t>0,0</w:t>
            </w:r>
          </w:p>
        </w:tc>
        <w:tc>
          <w:tcPr>
            <w:tcW w:w="904" w:type="dxa"/>
          </w:tcPr>
          <w:p w:rsidR="00083ABA" w:rsidRDefault="00083ABA">
            <w:pPr>
              <w:pStyle w:val="ConsPlusNormal"/>
              <w:jc w:val="center"/>
            </w:pPr>
            <w:r>
              <w:t>0,0</w:t>
            </w:r>
          </w:p>
        </w:tc>
        <w:tc>
          <w:tcPr>
            <w:tcW w:w="904" w:type="dxa"/>
          </w:tcPr>
          <w:p w:rsidR="00083ABA" w:rsidRDefault="00083ABA">
            <w:pPr>
              <w:pStyle w:val="ConsPlusNormal"/>
              <w:jc w:val="center"/>
            </w:pPr>
            <w:r>
              <w:t>0,0</w:t>
            </w:r>
          </w:p>
        </w:tc>
        <w:tc>
          <w:tcPr>
            <w:tcW w:w="680" w:type="dxa"/>
          </w:tcPr>
          <w:p w:rsidR="00083ABA" w:rsidRDefault="00083ABA">
            <w:pPr>
              <w:pStyle w:val="ConsPlusNormal"/>
              <w:jc w:val="center"/>
            </w:pPr>
            <w:r>
              <w:t>0,0</w:t>
            </w:r>
          </w:p>
        </w:tc>
      </w:tr>
      <w:tr w:rsidR="00083ABA">
        <w:tc>
          <w:tcPr>
            <w:tcW w:w="724" w:type="dxa"/>
          </w:tcPr>
          <w:p w:rsidR="00083ABA" w:rsidRDefault="00083ABA">
            <w:pPr>
              <w:pStyle w:val="ConsPlusNormal"/>
              <w:jc w:val="center"/>
            </w:pPr>
            <w:r>
              <w:lastRenderedPageBreak/>
              <w:t>2.2</w:t>
            </w:r>
          </w:p>
        </w:tc>
        <w:tc>
          <w:tcPr>
            <w:tcW w:w="2381" w:type="dxa"/>
          </w:tcPr>
          <w:p w:rsidR="00083ABA" w:rsidRDefault="00083ABA">
            <w:pPr>
              <w:pStyle w:val="ConsPlusNormal"/>
            </w:pPr>
            <w:r>
              <w:t>Основное мероприятие 2 "Обеспечение антитеррористической защищенности объектов с массовым пребыванием людей"</w:t>
            </w:r>
          </w:p>
        </w:tc>
        <w:tc>
          <w:tcPr>
            <w:tcW w:w="2041" w:type="dxa"/>
          </w:tcPr>
          <w:p w:rsidR="00083ABA" w:rsidRDefault="00083ABA">
            <w:pPr>
              <w:pStyle w:val="ConsPlusNormal"/>
            </w:pPr>
            <w:r>
              <w:t>Всего</w:t>
            </w:r>
          </w:p>
        </w:tc>
        <w:tc>
          <w:tcPr>
            <w:tcW w:w="694" w:type="dxa"/>
          </w:tcPr>
          <w:p w:rsidR="00083ABA" w:rsidRDefault="00083ABA">
            <w:pPr>
              <w:pStyle w:val="ConsPlusNormal"/>
            </w:pPr>
          </w:p>
        </w:tc>
        <w:tc>
          <w:tcPr>
            <w:tcW w:w="604" w:type="dxa"/>
          </w:tcPr>
          <w:p w:rsidR="00083ABA" w:rsidRDefault="00083ABA">
            <w:pPr>
              <w:pStyle w:val="ConsPlusNormal"/>
            </w:pPr>
          </w:p>
        </w:tc>
        <w:tc>
          <w:tcPr>
            <w:tcW w:w="1324" w:type="dxa"/>
          </w:tcPr>
          <w:p w:rsidR="00083ABA" w:rsidRDefault="00083ABA">
            <w:pPr>
              <w:pStyle w:val="ConsPlusNormal"/>
              <w:jc w:val="center"/>
            </w:pPr>
            <w:r>
              <w:t>1710213120</w:t>
            </w:r>
          </w:p>
        </w:tc>
        <w:tc>
          <w:tcPr>
            <w:tcW w:w="904" w:type="dxa"/>
          </w:tcPr>
          <w:p w:rsidR="00083ABA" w:rsidRDefault="00083ABA">
            <w:pPr>
              <w:pStyle w:val="ConsPlusNormal"/>
              <w:jc w:val="center"/>
            </w:pPr>
            <w:r>
              <w:t>320,0</w:t>
            </w:r>
          </w:p>
        </w:tc>
        <w:tc>
          <w:tcPr>
            <w:tcW w:w="904" w:type="dxa"/>
          </w:tcPr>
          <w:p w:rsidR="00083ABA" w:rsidRDefault="00083ABA">
            <w:pPr>
              <w:pStyle w:val="ConsPlusNormal"/>
              <w:jc w:val="center"/>
            </w:pPr>
            <w:r>
              <w:t>0,0</w:t>
            </w:r>
          </w:p>
        </w:tc>
        <w:tc>
          <w:tcPr>
            <w:tcW w:w="784" w:type="dxa"/>
          </w:tcPr>
          <w:p w:rsidR="00083ABA" w:rsidRDefault="00083ABA">
            <w:pPr>
              <w:pStyle w:val="ConsPlusNormal"/>
              <w:jc w:val="center"/>
            </w:pPr>
            <w:r>
              <w:t>0,0</w:t>
            </w:r>
          </w:p>
        </w:tc>
        <w:tc>
          <w:tcPr>
            <w:tcW w:w="754" w:type="dxa"/>
          </w:tcPr>
          <w:p w:rsidR="00083ABA" w:rsidRDefault="00083ABA">
            <w:pPr>
              <w:pStyle w:val="ConsPlusNormal"/>
              <w:jc w:val="center"/>
            </w:pPr>
            <w:r>
              <w:t>0,0</w:t>
            </w:r>
          </w:p>
        </w:tc>
        <w:tc>
          <w:tcPr>
            <w:tcW w:w="904" w:type="dxa"/>
          </w:tcPr>
          <w:p w:rsidR="00083ABA" w:rsidRDefault="00083ABA">
            <w:pPr>
              <w:pStyle w:val="ConsPlusNormal"/>
              <w:jc w:val="center"/>
            </w:pPr>
            <w:r>
              <w:t>0,0</w:t>
            </w:r>
          </w:p>
        </w:tc>
        <w:tc>
          <w:tcPr>
            <w:tcW w:w="904" w:type="dxa"/>
          </w:tcPr>
          <w:p w:rsidR="00083ABA" w:rsidRDefault="00083ABA">
            <w:pPr>
              <w:pStyle w:val="ConsPlusNormal"/>
              <w:jc w:val="center"/>
            </w:pPr>
            <w:r>
              <w:t>320,0</w:t>
            </w:r>
          </w:p>
        </w:tc>
        <w:tc>
          <w:tcPr>
            <w:tcW w:w="904" w:type="dxa"/>
          </w:tcPr>
          <w:p w:rsidR="00083ABA" w:rsidRDefault="00083ABA">
            <w:pPr>
              <w:pStyle w:val="ConsPlusNormal"/>
              <w:jc w:val="center"/>
            </w:pPr>
            <w:r>
              <w:t>0,0</w:t>
            </w:r>
          </w:p>
        </w:tc>
        <w:tc>
          <w:tcPr>
            <w:tcW w:w="680" w:type="dxa"/>
          </w:tcPr>
          <w:p w:rsidR="00083ABA" w:rsidRDefault="00083ABA">
            <w:pPr>
              <w:pStyle w:val="ConsPlusNormal"/>
              <w:jc w:val="center"/>
            </w:pPr>
            <w:r>
              <w:t>0,0</w:t>
            </w:r>
          </w:p>
        </w:tc>
      </w:tr>
      <w:tr w:rsidR="00083ABA">
        <w:tc>
          <w:tcPr>
            <w:tcW w:w="724" w:type="dxa"/>
            <w:vMerge w:val="restart"/>
          </w:tcPr>
          <w:p w:rsidR="00083ABA" w:rsidRDefault="00083ABA">
            <w:pPr>
              <w:pStyle w:val="ConsPlusNormal"/>
              <w:jc w:val="center"/>
            </w:pPr>
            <w:r>
              <w:t>2.2.1</w:t>
            </w:r>
          </w:p>
        </w:tc>
        <w:tc>
          <w:tcPr>
            <w:tcW w:w="2381" w:type="dxa"/>
          </w:tcPr>
          <w:p w:rsidR="00083ABA" w:rsidRDefault="00083ABA">
            <w:pPr>
              <w:pStyle w:val="ConsPlusNormal"/>
            </w:pPr>
            <w:r>
              <w:t>Обеспечение антитеррористической защиты областных государственных учреждений здравоохранения:</w:t>
            </w:r>
          </w:p>
        </w:tc>
        <w:tc>
          <w:tcPr>
            <w:tcW w:w="2041" w:type="dxa"/>
            <w:vMerge w:val="restart"/>
          </w:tcPr>
          <w:p w:rsidR="00083ABA" w:rsidRDefault="00083ABA">
            <w:pPr>
              <w:pStyle w:val="ConsPlusNormal"/>
            </w:pPr>
            <w:r>
              <w:t>Управление здравоохранения правительства области,</w:t>
            </w:r>
          </w:p>
          <w:p w:rsidR="00083ABA" w:rsidRDefault="00083ABA">
            <w:pPr>
              <w:pStyle w:val="ConsPlusNormal"/>
            </w:pPr>
            <w:r>
              <w:t>департамент здравоохранения правительства области</w:t>
            </w:r>
          </w:p>
        </w:tc>
        <w:tc>
          <w:tcPr>
            <w:tcW w:w="694" w:type="dxa"/>
          </w:tcPr>
          <w:p w:rsidR="00083ABA" w:rsidRDefault="00083ABA">
            <w:pPr>
              <w:pStyle w:val="ConsPlusNormal"/>
              <w:jc w:val="center"/>
            </w:pPr>
            <w:r>
              <w:t>002</w:t>
            </w:r>
          </w:p>
        </w:tc>
        <w:tc>
          <w:tcPr>
            <w:tcW w:w="604" w:type="dxa"/>
          </w:tcPr>
          <w:p w:rsidR="00083ABA" w:rsidRDefault="00083ABA">
            <w:pPr>
              <w:pStyle w:val="ConsPlusNormal"/>
              <w:jc w:val="center"/>
            </w:pPr>
            <w:r>
              <w:t>0909</w:t>
            </w:r>
          </w:p>
        </w:tc>
        <w:tc>
          <w:tcPr>
            <w:tcW w:w="1324" w:type="dxa"/>
          </w:tcPr>
          <w:p w:rsidR="00083ABA" w:rsidRDefault="00083ABA">
            <w:pPr>
              <w:pStyle w:val="ConsPlusNormal"/>
              <w:jc w:val="center"/>
            </w:pPr>
            <w:r>
              <w:t>1720213220</w:t>
            </w:r>
          </w:p>
        </w:tc>
        <w:tc>
          <w:tcPr>
            <w:tcW w:w="904" w:type="dxa"/>
          </w:tcPr>
          <w:p w:rsidR="00083ABA" w:rsidRDefault="00083ABA">
            <w:pPr>
              <w:pStyle w:val="ConsPlusNormal"/>
              <w:jc w:val="center"/>
            </w:pPr>
            <w:r>
              <w:t>0,0</w:t>
            </w:r>
          </w:p>
        </w:tc>
        <w:tc>
          <w:tcPr>
            <w:tcW w:w="904" w:type="dxa"/>
          </w:tcPr>
          <w:p w:rsidR="00083ABA" w:rsidRDefault="00083ABA">
            <w:pPr>
              <w:pStyle w:val="ConsPlusNormal"/>
              <w:jc w:val="center"/>
            </w:pPr>
            <w:r>
              <w:t>0,0</w:t>
            </w:r>
          </w:p>
        </w:tc>
        <w:tc>
          <w:tcPr>
            <w:tcW w:w="784" w:type="dxa"/>
          </w:tcPr>
          <w:p w:rsidR="00083ABA" w:rsidRDefault="00083ABA">
            <w:pPr>
              <w:pStyle w:val="ConsPlusNormal"/>
              <w:jc w:val="center"/>
            </w:pPr>
            <w:r>
              <w:t>0,0</w:t>
            </w:r>
          </w:p>
        </w:tc>
        <w:tc>
          <w:tcPr>
            <w:tcW w:w="754" w:type="dxa"/>
          </w:tcPr>
          <w:p w:rsidR="00083ABA" w:rsidRDefault="00083ABA">
            <w:pPr>
              <w:pStyle w:val="ConsPlusNormal"/>
              <w:jc w:val="center"/>
            </w:pPr>
            <w:r>
              <w:t>0,0</w:t>
            </w:r>
          </w:p>
        </w:tc>
        <w:tc>
          <w:tcPr>
            <w:tcW w:w="904" w:type="dxa"/>
          </w:tcPr>
          <w:p w:rsidR="00083ABA" w:rsidRDefault="00083ABA">
            <w:pPr>
              <w:pStyle w:val="ConsPlusNormal"/>
              <w:jc w:val="center"/>
            </w:pPr>
            <w:r>
              <w:t>0,0</w:t>
            </w:r>
          </w:p>
        </w:tc>
        <w:tc>
          <w:tcPr>
            <w:tcW w:w="904" w:type="dxa"/>
          </w:tcPr>
          <w:p w:rsidR="00083ABA" w:rsidRDefault="00083ABA">
            <w:pPr>
              <w:pStyle w:val="ConsPlusNormal"/>
              <w:jc w:val="center"/>
            </w:pPr>
            <w:r>
              <w:t>0,0</w:t>
            </w:r>
          </w:p>
        </w:tc>
        <w:tc>
          <w:tcPr>
            <w:tcW w:w="904" w:type="dxa"/>
          </w:tcPr>
          <w:p w:rsidR="00083ABA" w:rsidRDefault="00083ABA">
            <w:pPr>
              <w:pStyle w:val="ConsPlusNormal"/>
              <w:jc w:val="center"/>
            </w:pPr>
            <w:r>
              <w:t>0,0</w:t>
            </w:r>
          </w:p>
        </w:tc>
        <w:tc>
          <w:tcPr>
            <w:tcW w:w="680" w:type="dxa"/>
          </w:tcPr>
          <w:p w:rsidR="00083ABA" w:rsidRDefault="00083ABA">
            <w:pPr>
              <w:pStyle w:val="ConsPlusNormal"/>
              <w:jc w:val="center"/>
            </w:pPr>
            <w:r>
              <w:t>0,0</w:t>
            </w:r>
          </w:p>
        </w:tc>
      </w:tr>
      <w:tr w:rsidR="00083ABA">
        <w:tc>
          <w:tcPr>
            <w:tcW w:w="724" w:type="dxa"/>
            <w:vMerge/>
          </w:tcPr>
          <w:p w:rsidR="00083ABA" w:rsidRDefault="00083ABA">
            <w:pPr>
              <w:pStyle w:val="ConsPlusNormal"/>
            </w:pPr>
          </w:p>
        </w:tc>
        <w:tc>
          <w:tcPr>
            <w:tcW w:w="2381" w:type="dxa"/>
          </w:tcPr>
          <w:p w:rsidR="00083ABA" w:rsidRDefault="00083ABA">
            <w:pPr>
              <w:pStyle w:val="ConsPlusNormal"/>
            </w:pPr>
            <w:r>
              <w:t>Оснащение областного государственного бюджетного учреждения здравоохранения "Стоматологическая поликлиника" системой наружного наблюдения</w:t>
            </w:r>
          </w:p>
        </w:tc>
        <w:tc>
          <w:tcPr>
            <w:tcW w:w="2041" w:type="dxa"/>
            <w:vMerge/>
          </w:tcPr>
          <w:p w:rsidR="00083ABA" w:rsidRDefault="00083ABA">
            <w:pPr>
              <w:pStyle w:val="ConsPlusNormal"/>
            </w:pPr>
          </w:p>
        </w:tc>
        <w:tc>
          <w:tcPr>
            <w:tcW w:w="694" w:type="dxa"/>
          </w:tcPr>
          <w:p w:rsidR="00083ABA" w:rsidRDefault="00083ABA">
            <w:pPr>
              <w:pStyle w:val="ConsPlusNormal"/>
            </w:pPr>
          </w:p>
        </w:tc>
        <w:tc>
          <w:tcPr>
            <w:tcW w:w="604" w:type="dxa"/>
          </w:tcPr>
          <w:p w:rsidR="00083ABA" w:rsidRDefault="00083ABA">
            <w:pPr>
              <w:pStyle w:val="ConsPlusNormal"/>
            </w:pPr>
          </w:p>
        </w:tc>
        <w:tc>
          <w:tcPr>
            <w:tcW w:w="1324" w:type="dxa"/>
          </w:tcPr>
          <w:p w:rsidR="00083ABA" w:rsidRDefault="00083ABA">
            <w:pPr>
              <w:pStyle w:val="ConsPlusNormal"/>
            </w:pPr>
            <w:r>
              <w:t>1720213220</w:t>
            </w:r>
          </w:p>
        </w:tc>
        <w:tc>
          <w:tcPr>
            <w:tcW w:w="904" w:type="dxa"/>
          </w:tcPr>
          <w:p w:rsidR="00083ABA" w:rsidRDefault="00083ABA">
            <w:pPr>
              <w:pStyle w:val="ConsPlusNormal"/>
              <w:jc w:val="center"/>
            </w:pPr>
            <w:r>
              <w:t>0,0</w:t>
            </w:r>
          </w:p>
        </w:tc>
        <w:tc>
          <w:tcPr>
            <w:tcW w:w="904" w:type="dxa"/>
          </w:tcPr>
          <w:p w:rsidR="00083ABA" w:rsidRDefault="00083ABA">
            <w:pPr>
              <w:pStyle w:val="ConsPlusNormal"/>
              <w:jc w:val="center"/>
            </w:pPr>
            <w:r>
              <w:t>0,0</w:t>
            </w:r>
          </w:p>
        </w:tc>
        <w:tc>
          <w:tcPr>
            <w:tcW w:w="784" w:type="dxa"/>
          </w:tcPr>
          <w:p w:rsidR="00083ABA" w:rsidRDefault="00083ABA">
            <w:pPr>
              <w:pStyle w:val="ConsPlusNormal"/>
              <w:jc w:val="center"/>
            </w:pPr>
            <w:r>
              <w:t>0,0</w:t>
            </w:r>
          </w:p>
        </w:tc>
        <w:tc>
          <w:tcPr>
            <w:tcW w:w="754" w:type="dxa"/>
          </w:tcPr>
          <w:p w:rsidR="00083ABA" w:rsidRDefault="00083ABA">
            <w:pPr>
              <w:pStyle w:val="ConsPlusNormal"/>
              <w:jc w:val="center"/>
            </w:pPr>
            <w:r>
              <w:t>0,0</w:t>
            </w:r>
          </w:p>
        </w:tc>
        <w:tc>
          <w:tcPr>
            <w:tcW w:w="904" w:type="dxa"/>
          </w:tcPr>
          <w:p w:rsidR="00083ABA" w:rsidRDefault="00083ABA">
            <w:pPr>
              <w:pStyle w:val="ConsPlusNormal"/>
              <w:jc w:val="center"/>
            </w:pPr>
            <w:r>
              <w:t>0,0</w:t>
            </w:r>
          </w:p>
        </w:tc>
        <w:tc>
          <w:tcPr>
            <w:tcW w:w="904" w:type="dxa"/>
          </w:tcPr>
          <w:p w:rsidR="00083ABA" w:rsidRDefault="00083ABA">
            <w:pPr>
              <w:pStyle w:val="ConsPlusNormal"/>
              <w:jc w:val="center"/>
            </w:pPr>
            <w:r>
              <w:t>0,0</w:t>
            </w:r>
          </w:p>
        </w:tc>
        <w:tc>
          <w:tcPr>
            <w:tcW w:w="904" w:type="dxa"/>
          </w:tcPr>
          <w:p w:rsidR="00083ABA" w:rsidRDefault="00083ABA">
            <w:pPr>
              <w:pStyle w:val="ConsPlusNormal"/>
              <w:jc w:val="center"/>
            </w:pPr>
            <w:r>
              <w:t>0,0</w:t>
            </w:r>
          </w:p>
        </w:tc>
        <w:tc>
          <w:tcPr>
            <w:tcW w:w="680" w:type="dxa"/>
          </w:tcPr>
          <w:p w:rsidR="00083ABA" w:rsidRDefault="00083ABA">
            <w:pPr>
              <w:pStyle w:val="ConsPlusNormal"/>
              <w:jc w:val="center"/>
            </w:pPr>
            <w:r>
              <w:t>0,0</w:t>
            </w:r>
          </w:p>
        </w:tc>
      </w:tr>
      <w:tr w:rsidR="00083ABA">
        <w:tc>
          <w:tcPr>
            <w:tcW w:w="724" w:type="dxa"/>
            <w:vMerge/>
          </w:tcPr>
          <w:p w:rsidR="00083ABA" w:rsidRDefault="00083ABA">
            <w:pPr>
              <w:pStyle w:val="ConsPlusNormal"/>
            </w:pPr>
          </w:p>
        </w:tc>
        <w:tc>
          <w:tcPr>
            <w:tcW w:w="2381" w:type="dxa"/>
          </w:tcPr>
          <w:p w:rsidR="00083ABA" w:rsidRDefault="00083ABA">
            <w:pPr>
              <w:pStyle w:val="ConsPlusNormal"/>
            </w:pPr>
            <w:r>
              <w:t xml:space="preserve">Оснащение областного государственного бюджетного учреждения здравоохранения "Областная больница" системой видеонаблюдения, замена вспомогательных, тыловых дверей зданий на усиленные с устройствами ограничения доступа на </w:t>
            </w:r>
            <w:r>
              <w:lastRenderedPageBreak/>
              <w:t>4 объектах: поликлиника, родильный дом, здание женской консультации, основной корпус учреждения</w:t>
            </w:r>
          </w:p>
        </w:tc>
        <w:tc>
          <w:tcPr>
            <w:tcW w:w="2041" w:type="dxa"/>
            <w:vMerge/>
          </w:tcPr>
          <w:p w:rsidR="00083ABA" w:rsidRDefault="00083ABA">
            <w:pPr>
              <w:pStyle w:val="ConsPlusNormal"/>
            </w:pPr>
          </w:p>
        </w:tc>
        <w:tc>
          <w:tcPr>
            <w:tcW w:w="694" w:type="dxa"/>
          </w:tcPr>
          <w:p w:rsidR="00083ABA" w:rsidRDefault="00083ABA">
            <w:pPr>
              <w:pStyle w:val="ConsPlusNormal"/>
            </w:pPr>
          </w:p>
        </w:tc>
        <w:tc>
          <w:tcPr>
            <w:tcW w:w="604" w:type="dxa"/>
          </w:tcPr>
          <w:p w:rsidR="00083ABA" w:rsidRDefault="00083ABA">
            <w:pPr>
              <w:pStyle w:val="ConsPlusNormal"/>
            </w:pPr>
          </w:p>
        </w:tc>
        <w:tc>
          <w:tcPr>
            <w:tcW w:w="1324" w:type="dxa"/>
          </w:tcPr>
          <w:p w:rsidR="00083ABA" w:rsidRDefault="00083ABA">
            <w:pPr>
              <w:pStyle w:val="ConsPlusNormal"/>
            </w:pPr>
            <w:r>
              <w:t>1720213220</w:t>
            </w:r>
          </w:p>
        </w:tc>
        <w:tc>
          <w:tcPr>
            <w:tcW w:w="904" w:type="dxa"/>
          </w:tcPr>
          <w:p w:rsidR="00083ABA" w:rsidRDefault="00083ABA">
            <w:pPr>
              <w:pStyle w:val="ConsPlusNormal"/>
              <w:jc w:val="center"/>
            </w:pPr>
            <w:r>
              <w:t>0,0</w:t>
            </w:r>
          </w:p>
        </w:tc>
        <w:tc>
          <w:tcPr>
            <w:tcW w:w="904" w:type="dxa"/>
          </w:tcPr>
          <w:p w:rsidR="00083ABA" w:rsidRDefault="00083ABA">
            <w:pPr>
              <w:pStyle w:val="ConsPlusNormal"/>
              <w:jc w:val="center"/>
            </w:pPr>
            <w:r>
              <w:t>0,0</w:t>
            </w:r>
          </w:p>
        </w:tc>
        <w:tc>
          <w:tcPr>
            <w:tcW w:w="784" w:type="dxa"/>
          </w:tcPr>
          <w:p w:rsidR="00083ABA" w:rsidRDefault="00083ABA">
            <w:pPr>
              <w:pStyle w:val="ConsPlusNormal"/>
              <w:jc w:val="center"/>
            </w:pPr>
            <w:r>
              <w:t>0,0</w:t>
            </w:r>
          </w:p>
        </w:tc>
        <w:tc>
          <w:tcPr>
            <w:tcW w:w="754" w:type="dxa"/>
          </w:tcPr>
          <w:p w:rsidR="00083ABA" w:rsidRDefault="00083ABA">
            <w:pPr>
              <w:pStyle w:val="ConsPlusNormal"/>
              <w:jc w:val="center"/>
            </w:pPr>
            <w:r>
              <w:t>0,0</w:t>
            </w:r>
          </w:p>
        </w:tc>
        <w:tc>
          <w:tcPr>
            <w:tcW w:w="904" w:type="dxa"/>
          </w:tcPr>
          <w:p w:rsidR="00083ABA" w:rsidRDefault="00083ABA">
            <w:pPr>
              <w:pStyle w:val="ConsPlusNormal"/>
              <w:jc w:val="center"/>
            </w:pPr>
            <w:r>
              <w:t>0,0</w:t>
            </w:r>
          </w:p>
        </w:tc>
        <w:tc>
          <w:tcPr>
            <w:tcW w:w="904" w:type="dxa"/>
          </w:tcPr>
          <w:p w:rsidR="00083ABA" w:rsidRDefault="00083ABA">
            <w:pPr>
              <w:pStyle w:val="ConsPlusNormal"/>
              <w:jc w:val="center"/>
            </w:pPr>
            <w:r>
              <w:t>0,0</w:t>
            </w:r>
          </w:p>
        </w:tc>
        <w:tc>
          <w:tcPr>
            <w:tcW w:w="904" w:type="dxa"/>
          </w:tcPr>
          <w:p w:rsidR="00083ABA" w:rsidRDefault="00083ABA">
            <w:pPr>
              <w:pStyle w:val="ConsPlusNormal"/>
              <w:jc w:val="center"/>
            </w:pPr>
            <w:r>
              <w:t>0,0</w:t>
            </w:r>
          </w:p>
        </w:tc>
        <w:tc>
          <w:tcPr>
            <w:tcW w:w="680" w:type="dxa"/>
          </w:tcPr>
          <w:p w:rsidR="00083ABA" w:rsidRDefault="00083ABA">
            <w:pPr>
              <w:pStyle w:val="ConsPlusNormal"/>
              <w:jc w:val="center"/>
            </w:pPr>
            <w:r>
              <w:t>0,0</w:t>
            </w:r>
          </w:p>
        </w:tc>
      </w:tr>
      <w:tr w:rsidR="00083ABA">
        <w:tc>
          <w:tcPr>
            <w:tcW w:w="724" w:type="dxa"/>
            <w:vMerge/>
          </w:tcPr>
          <w:p w:rsidR="00083ABA" w:rsidRDefault="00083ABA">
            <w:pPr>
              <w:pStyle w:val="ConsPlusNormal"/>
            </w:pPr>
          </w:p>
        </w:tc>
        <w:tc>
          <w:tcPr>
            <w:tcW w:w="2381" w:type="dxa"/>
          </w:tcPr>
          <w:p w:rsidR="00083ABA" w:rsidRDefault="00083ABA">
            <w:pPr>
              <w:pStyle w:val="ConsPlusNormal"/>
            </w:pPr>
            <w:r>
              <w:t>Оснащение областного государственного казенного учреждения здравоохранения "Психиатрическая больница" дополнительными системами наружного и внутреннего видеонаблюдения, установка ограждения территории учреждения по периметру металлического забора, ворот и шлагбаума</w:t>
            </w:r>
          </w:p>
        </w:tc>
        <w:tc>
          <w:tcPr>
            <w:tcW w:w="2041" w:type="dxa"/>
            <w:vMerge/>
          </w:tcPr>
          <w:p w:rsidR="00083ABA" w:rsidRDefault="00083ABA">
            <w:pPr>
              <w:pStyle w:val="ConsPlusNormal"/>
            </w:pPr>
          </w:p>
        </w:tc>
        <w:tc>
          <w:tcPr>
            <w:tcW w:w="694" w:type="dxa"/>
          </w:tcPr>
          <w:p w:rsidR="00083ABA" w:rsidRDefault="00083ABA">
            <w:pPr>
              <w:pStyle w:val="ConsPlusNormal"/>
            </w:pPr>
          </w:p>
        </w:tc>
        <w:tc>
          <w:tcPr>
            <w:tcW w:w="604" w:type="dxa"/>
          </w:tcPr>
          <w:p w:rsidR="00083ABA" w:rsidRDefault="00083ABA">
            <w:pPr>
              <w:pStyle w:val="ConsPlusNormal"/>
            </w:pPr>
          </w:p>
        </w:tc>
        <w:tc>
          <w:tcPr>
            <w:tcW w:w="1324" w:type="dxa"/>
          </w:tcPr>
          <w:p w:rsidR="00083ABA" w:rsidRDefault="00083ABA">
            <w:pPr>
              <w:pStyle w:val="ConsPlusNormal"/>
              <w:jc w:val="center"/>
            </w:pPr>
            <w:r>
              <w:t>1710213120</w:t>
            </w:r>
          </w:p>
        </w:tc>
        <w:tc>
          <w:tcPr>
            <w:tcW w:w="904" w:type="dxa"/>
          </w:tcPr>
          <w:p w:rsidR="00083ABA" w:rsidRDefault="00083ABA">
            <w:pPr>
              <w:pStyle w:val="ConsPlusNormal"/>
              <w:jc w:val="center"/>
            </w:pPr>
            <w:r>
              <w:t>320,0</w:t>
            </w:r>
          </w:p>
        </w:tc>
        <w:tc>
          <w:tcPr>
            <w:tcW w:w="904" w:type="dxa"/>
          </w:tcPr>
          <w:p w:rsidR="00083ABA" w:rsidRDefault="00083ABA">
            <w:pPr>
              <w:pStyle w:val="ConsPlusNormal"/>
              <w:jc w:val="center"/>
            </w:pPr>
            <w:r>
              <w:t>0,0</w:t>
            </w:r>
          </w:p>
        </w:tc>
        <w:tc>
          <w:tcPr>
            <w:tcW w:w="784" w:type="dxa"/>
          </w:tcPr>
          <w:p w:rsidR="00083ABA" w:rsidRDefault="00083ABA">
            <w:pPr>
              <w:pStyle w:val="ConsPlusNormal"/>
              <w:jc w:val="center"/>
            </w:pPr>
            <w:r>
              <w:t>0,0</w:t>
            </w:r>
          </w:p>
        </w:tc>
        <w:tc>
          <w:tcPr>
            <w:tcW w:w="754" w:type="dxa"/>
          </w:tcPr>
          <w:p w:rsidR="00083ABA" w:rsidRDefault="00083ABA">
            <w:pPr>
              <w:pStyle w:val="ConsPlusNormal"/>
              <w:jc w:val="center"/>
            </w:pPr>
            <w:r>
              <w:t>0,0</w:t>
            </w:r>
          </w:p>
        </w:tc>
        <w:tc>
          <w:tcPr>
            <w:tcW w:w="904" w:type="dxa"/>
          </w:tcPr>
          <w:p w:rsidR="00083ABA" w:rsidRDefault="00083ABA">
            <w:pPr>
              <w:pStyle w:val="ConsPlusNormal"/>
              <w:jc w:val="center"/>
            </w:pPr>
            <w:r>
              <w:t>0,0</w:t>
            </w:r>
          </w:p>
        </w:tc>
        <w:tc>
          <w:tcPr>
            <w:tcW w:w="904" w:type="dxa"/>
          </w:tcPr>
          <w:p w:rsidR="00083ABA" w:rsidRDefault="00083ABA">
            <w:pPr>
              <w:pStyle w:val="ConsPlusNormal"/>
              <w:jc w:val="center"/>
            </w:pPr>
            <w:r>
              <w:t>320,0</w:t>
            </w:r>
          </w:p>
        </w:tc>
        <w:tc>
          <w:tcPr>
            <w:tcW w:w="904" w:type="dxa"/>
          </w:tcPr>
          <w:p w:rsidR="00083ABA" w:rsidRDefault="00083ABA">
            <w:pPr>
              <w:pStyle w:val="ConsPlusNormal"/>
              <w:jc w:val="center"/>
            </w:pPr>
            <w:r>
              <w:t>0,0</w:t>
            </w:r>
          </w:p>
        </w:tc>
        <w:tc>
          <w:tcPr>
            <w:tcW w:w="680" w:type="dxa"/>
          </w:tcPr>
          <w:p w:rsidR="00083ABA" w:rsidRDefault="00083ABA">
            <w:pPr>
              <w:pStyle w:val="ConsPlusNormal"/>
              <w:jc w:val="center"/>
            </w:pPr>
            <w:r>
              <w:t>0,0</w:t>
            </w:r>
          </w:p>
        </w:tc>
      </w:tr>
      <w:tr w:rsidR="00083ABA">
        <w:tc>
          <w:tcPr>
            <w:tcW w:w="724" w:type="dxa"/>
            <w:vMerge/>
          </w:tcPr>
          <w:p w:rsidR="00083ABA" w:rsidRDefault="00083ABA">
            <w:pPr>
              <w:pStyle w:val="ConsPlusNormal"/>
            </w:pPr>
          </w:p>
        </w:tc>
        <w:tc>
          <w:tcPr>
            <w:tcW w:w="2381" w:type="dxa"/>
          </w:tcPr>
          <w:p w:rsidR="00083ABA" w:rsidRDefault="00083ABA">
            <w:pPr>
              <w:pStyle w:val="ConsPlusNormal"/>
            </w:pPr>
            <w:r>
              <w:t>Оснащение областного государственного казенного учреждения здравоохранения "Противотуберкулезный диспансер" системой видеонаблюдения по периметру здания и внутри, установка шлагбаума при въезде на территорию, установка кнопки экстренного вызова охранных структур</w:t>
            </w:r>
          </w:p>
        </w:tc>
        <w:tc>
          <w:tcPr>
            <w:tcW w:w="2041" w:type="dxa"/>
            <w:vMerge/>
          </w:tcPr>
          <w:p w:rsidR="00083ABA" w:rsidRDefault="00083ABA">
            <w:pPr>
              <w:pStyle w:val="ConsPlusNormal"/>
            </w:pPr>
          </w:p>
        </w:tc>
        <w:tc>
          <w:tcPr>
            <w:tcW w:w="694" w:type="dxa"/>
          </w:tcPr>
          <w:p w:rsidR="00083ABA" w:rsidRDefault="00083ABA">
            <w:pPr>
              <w:pStyle w:val="ConsPlusNormal"/>
            </w:pPr>
          </w:p>
        </w:tc>
        <w:tc>
          <w:tcPr>
            <w:tcW w:w="604" w:type="dxa"/>
          </w:tcPr>
          <w:p w:rsidR="00083ABA" w:rsidRDefault="00083ABA">
            <w:pPr>
              <w:pStyle w:val="ConsPlusNormal"/>
            </w:pPr>
          </w:p>
        </w:tc>
        <w:tc>
          <w:tcPr>
            <w:tcW w:w="1324" w:type="dxa"/>
          </w:tcPr>
          <w:p w:rsidR="00083ABA" w:rsidRDefault="00083ABA">
            <w:pPr>
              <w:pStyle w:val="ConsPlusNormal"/>
            </w:pPr>
            <w:r>
              <w:t>1720213220</w:t>
            </w:r>
          </w:p>
        </w:tc>
        <w:tc>
          <w:tcPr>
            <w:tcW w:w="904" w:type="dxa"/>
          </w:tcPr>
          <w:p w:rsidR="00083ABA" w:rsidRDefault="00083ABA">
            <w:pPr>
              <w:pStyle w:val="ConsPlusNormal"/>
              <w:jc w:val="center"/>
            </w:pPr>
            <w:r>
              <w:t>0,0</w:t>
            </w:r>
          </w:p>
        </w:tc>
        <w:tc>
          <w:tcPr>
            <w:tcW w:w="904" w:type="dxa"/>
          </w:tcPr>
          <w:p w:rsidR="00083ABA" w:rsidRDefault="00083ABA">
            <w:pPr>
              <w:pStyle w:val="ConsPlusNormal"/>
              <w:jc w:val="center"/>
            </w:pPr>
            <w:r>
              <w:t>0,0</w:t>
            </w:r>
          </w:p>
        </w:tc>
        <w:tc>
          <w:tcPr>
            <w:tcW w:w="784" w:type="dxa"/>
          </w:tcPr>
          <w:p w:rsidR="00083ABA" w:rsidRDefault="00083ABA">
            <w:pPr>
              <w:pStyle w:val="ConsPlusNormal"/>
              <w:jc w:val="center"/>
            </w:pPr>
            <w:r>
              <w:t>0,0</w:t>
            </w:r>
          </w:p>
        </w:tc>
        <w:tc>
          <w:tcPr>
            <w:tcW w:w="754" w:type="dxa"/>
          </w:tcPr>
          <w:p w:rsidR="00083ABA" w:rsidRDefault="00083ABA">
            <w:pPr>
              <w:pStyle w:val="ConsPlusNormal"/>
              <w:jc w:val="center"/>
            </w:pPr>
            <w:r>
              <w:t>0,0</w:t>
            </w:r>
          </w:p>
        </w:tc>
        <w:tc>
          <w:tcPr>
            <w:tcW w:w="904" w:type="dxa"/>
          </w:tcPr>
          <w:p w:rsidR="00083ABA" w:rsidRDefault="00083ABA">
            <w:pPr>
              <w:pStyle w:val="ConsPlusNormal"/>
              <w:jc w:val="center"/>
            </w:pPr>
            <w:r>
              <w:t>0,0</w:t>
            </w:r>
          </w:p>
        </w:tc>
        <w:tc>
          <w:tcPr>
            <w:tcW w:w="904" w:type="dxa"/>
          </w:tcPr>
          <w:p w:rsidR="00083ABA" w:rsidRDefault="00083ABA">
            <w:pPr>
              <w:pStyle w:val="ConsPlusNormal"/>
              <w:jc w:val="center"/>
            </w:pPr>
            <w:r>
              <w:t>0,0</w:t>
            </w:r>
          </w:p>
        </w:tc>
        <w:tc>
          <w:tcPr>
            <w:tcW w:w="904" w:type="dxa"/>
          </w:tcPr>
          <w:p w:rsidR="00083ABA" w:rsidRDefault="00083ABA">
            <w:pPr>
              <w:pStyle w:val="ConsPlusNormal"/>
              <w:jc w:val="center"/>
            </w:pPr>
            <w:r>
              <w:t>0,0</w:t>
            </w:r>
          </w:p>
        </w:tc>
        <w:tc>
          <w:tcPr>
            <w:tcW w:w="680" w:type="dxa"/>
          </w:tcPr>
          <w:p w:rsidR="00083ABA" w:rsidRDefault="00083ABA">
            <w:pPr>
              <w:pStyle w:val="ConsPlusNormal"/>
              <w:jc w:val="center"/>
            </w:pPr>
            <w:r>
              <w:t>0,0</w:t>
            </w:r>
          </w:p>
        </w:tc>
      </w:tr>
      <w:tr w:rsidR="00083ABA">
        <w:tc>
          <w:tcPr>
            <w:tcW w:w="724" w:type="dxa"/>
            <w:vMerge/>
          </w:tcPr>
          <w:p w:rsidR="00083ABA" w:rsidRDefault="00083ABA">
            <w:pPr>
              <w:pStyle w:val="ConsPlusNormal"/>
            </w:pPr>
          </w:p>
        </w:tc>
        <w:tc>
          <w:tcPr>
            <w:tcW w:w="2381" w:type="dxa"/>
          </w:tcPr>
          <w:p w:rsidR="00083ABA" w:rsidRDefault="00083ABA">
            <w:pPr>
              <w:pStyle w:val="ConsPlusNormal"/>
            </w:pPr>
            <w:r>
              <w:t>Дооснащение областного государственного профессионального образовательного бюджетного учреждения "Биробиджанский медицинский колледж" системой видеонаблюдения по периметру территории, ограждение по периметру, установка домофона в здании общежития</w:t>
            </w:r>
          </w:p>
        </w:tc>
        <w:tc>
          <w:tcPr>
            <w:tcW w:w="2041" w:type="dxa"/>
            <w:vMerge/>
          </w:tcPr>
          <w:p w:rsidR="00083ABA" w:rsidRDefault="00083ABA">
            <w:pPr>
              <w:pStyle w:val="ConsPlusNormal"/>
            </w:pPr>
          </w:p>
        </w:tc>
        <w:tc>
          <w:tcPr>
            <w:tcW w:w="694" w:type="dxa"/>
          </w:tcPr>
          <w:p w:rsidR="00083ABA" w:rsidRDefault="00083ABA">
            <w:pPr>
              <w:pStyle w:val="ConsPlusNormal"/>
            </w:pPr>
          </w:p>
        </w:tc>
        <w:tc>
          <w:tcPr>
            <w:tcW w:w="604" w:type="dxa"/>
          </w:tcPr>
          <w:p w:rsidR="00083ABA" w:rsidRDefault="00083ABA">
            <w:pPr>
              <w:pStyle w:val="ConsPlusNormal"/>
            </w:pPr>
          </w:p>
        </w:tc>
        <w:tc>
          <w:tcPr>
            <w:tcW w:w="1324" w:type="dxa"/>
          </w:tcPr>
          <w:p w:rsidR="00083ABA" w:rsidRDefault="00083ABA">
            <w:pPr>
              <w:pStyle w:val="ConsPlusNormal"/>
            </w:pPr>
            <w:r>
              <w:t>1720213220</w:t>
            </w:r>
          </w:p>
        </w:tc>
        <w:tc>
          <w:tcPr>
            <w:tcW w:w="904" w:type="dxa"/>
          </w:tcPr>
          <w:p w:rsidR="00083ABA" w:rsidRDefault="00083ABA">
            <w:pPr>
              <w:pStyle w:val="ConsPlusNormal"/>
              <w:jc w:val="center"/>
            </w:pPr>
            <w:r>
              <w:t>0,0</w:t>
            </w:r>
          </w:p>
        </w:tc>
        <w:tc>
          <w:tcPr>
            <w:tcW w:w="904" w:type="dxa"/>
          </w:tcPr>
          <w:p w:rsidR="00083ABA" w:rsidRDefault="00083ABA">
            <w:pPr>
              <w:pStyle w:val="ConsPlusNormal"/>
              <w:jc w:val="center"/>
            </w:pPr>
            <w:r>
              <w:t>0,0</w:t>
            </w:r>
          </w:p>
        </w:tc>
        <w:tc>
          <w:tcPr>
            <w:tcW w:w="784" w:type="dxa"/>
          </w:tcPr>
          <w:p w:rsidR="00083ABA" w:rsidRDefault="00083ABA">
            <w:pPr>
              <w:pStyle w:val="ConsPlusNormal"/>
              <w:jc w:val="center"/>
            </w:pPr>
            <w:r>
              <w:t>0,0</w:t>
            </w:r>
          </w:p>
        </w:tc>
        <w:tc>
          <w:tcPr>
            <w:tcW w:w="754" w:type="dxa"/>
          </w:tcPr>
          <w:p w:rsidR="00083ABA" w:rsidRDefault="00083ABA">
            <w:pPr>
              <w:pStyle w:val="ConsPlusNormal"/>
              <w:jc w:val="center"/>
            </w:pPr>
            <w:r>
              <w:t>0,0</w:t>
            </w:r>
          </w:p>
        </w:tc>
        <w:tc>
          <w:tcPr>
            <w:tcW w:w="904" w:type="dxa"/>
          </w:tcPr>
          <w:p w:rsidR="00083ABA" w:rsidRDefault="00083ABA">
            <w:pPr>
              <w:pStyle w:val="ConsPlusNormal"/>
              <w:jc w:val="center"/>
            </w:pPr>
            <w:r>
              <w:t>0,0</w:t>
            </w:r>
          </w:p>
        </w:tc>
        <w:tc>
          <w:tcPr>
            <w:tcW w:w="904" w:type="dxa"/>
          </w:tcPr>
          <w:p w:rsidR="00083ABA" w:rsidRDefault="00083ABA">
            <w:pPr>
              <w:pStyle w:val="ConsPlusNormal"/>
              <w:jc w:val="center"/>
            </w:pPr>
            <w:r>
              <w:t>0,0</w:t>
            </w:r>
          </w:p>
        </w:tc>
        <w:tc>
          <w:tcPr>
            <w:tcW w:w="904" w:type="dxa"/>
          </w:tcPr>
          <w:p w:rsidR="00083ABA" w:rsidRDefault="00083ABA">
            <w:pPr>
              <w:pStyle w:val="ConsPlusNormal"/>
              <w:jc w:val="center"/>
            </w:pPr>
            <w:r>
              <w:t>0,0</w:t>
            </w:r>
          </w:p>
        </w:tc>
        <w:tc>
          <w:tcPr>
            <w:tcW w:w="680" w:type="dxa"/>
          </w:tcPr>
          <w:p w:rsidR="00083ABA" w:rsidRDefault="00083ABA">
            <w:pPr>
              <w:pStyle w:val="ConsPlusNormal"/>
              <w:jc w:val="center"/>
            </w:pPr>
            <w:r>
              <w:t>0,0</w:t>
            </w:r>
          </w:p>
        </w:tc>
      </w:tr>
      <w:tr w:rsidR="00083ABA">
        <w:tc>
          <w:tcPr>
            <w:tcW w:w="724" w:type="dxa"/>
            <w:vMerge/>
          </w:tcPr>
          <w:p w:rsidR="00083ABA" w:rsidRDefault="00083ABA">
            <w:pPr>
              <w:pStyle w:val="ConsPlusNormal"/>
            </w:pPr>
          </w:p>
        </w:tc>
        <w:tc>
          <w:tcPr>
            <w:tcW w:w="2381" w:type="dxa"/>
          </w:tcPr>
          <w:p w:rsidR="00083ABA" w:rsidRDefault="00083ABA">
            <w:pPr>
              <w:pStyle w:val="ConsPlusNormal"/>
            </w:pPr>
            <w:r>
              <w:t>Оснащение областного государственного бюджетного учреждения здравоохранения "Инфекционная больница" ограждением по периметру учреждения</w:t>
            </w:r>
          </w:p>
        </w:tc>
        <w:tc>
          <w:tcPr>
            <w:tcW w:w="2041" w:type="dxa"/>
            <w:vMerge/>
          </w:tcPr>
          <w:p w:rsidR="00083ABA" w:rsidRDefault="00083ABA">
            <w:pPr>
              <w:pStyle w:val="ConsPlusNormal"/>
            </w:pPr>
          </w:p>
        </w:tc>
        <w:tc>
          <w:tcPr>
            <w:tcW w:w="694" w:type="dxa"/>
          </w:tcPr>
          <w:p w:rsidR="00083ABA" w:rsidRDefault="00083ABA">
            <w:pPr>
              <w:pStyle w:val="ConsPlusNormal"/>
            </w:pPr>
          </w:p>
        </w:tc>
        <w:tc>
          <w:tcPr>
            <w:tcW w:w="604" w:type="dxa"/>
          </w:tcPr>
          <w:p w:rsidR="00083ABA" w:rsidRDefault="00083ABA">
            <w:pPr>
              <w:pStyle w:val="ConsPlusNormal"/>
            </w:pPr>
          </w:p>
        </w:tc>
        <w:tc>
          <w:tcPr>
            <w:tcW w:w="1324" w:type="dxa"/>
          </w:tcPr>
          <w:p w:rsidR="00083ABA" w:rsidRDefault="00083ABA">
            <w:pPr>
              <w:pStyle w:val="ConsPlusNormal"/>
            </w:pPr>
            <w:r>
              <w:t>1720213220</w:t>
            </w:r>
          </w:p>
        </w:tc>
        <w:tc>
          <w:tcPr>
            <w:tcW w:w="904" w:type="dxa"/>
          </w:tcPr>
          <w:p w:rsidR="00083ABA" w:rsidRDefault="00083ABA">
            <w:pPr>
              <w:pStyle w:val="ConsPlusNormal"/>
              <w:jc w:val="center"/>
            </w:pPr>
            <w:r>
              <w:t>0,0</w:t>
            </w:r>
          </w:p>
        </w:tc>
        <w:tc>
          <w:tcPr>
            <w:tcW w:w="904" w:type="dxa"/>
          </w:tcPr>
          <w:p w:rsidR="00083ABA" w:rsidRDefault="00083ABA">
            <w:pPr>
              <w:pStyle w:val="ConsPlusNormal"/>
              <w:jc w:val="center"/>
            </w:pPr>
            <w:r>
              <w:t>0,0</w:t>
            </w:r>
          </w:p>
        </w:tc>
        <w:tc>
          <w:tcPr>
            <w:tcW w:w="784" w:type="dxa"/>
          </w:tcPr>
          <w:p w:rsidR="00083ABA" w:rsidRDefault="00083ABA">
            <w:pPr>
              <w:pStyle w:val="ConsPlusNormal"/>
              <w:jc w:val="center"/>
            </w:pPr>
            <w:r>
              <w:t>0,0</w:t>
            </w:r>
          </w:p>
        </w:tc>
        <w:tc>
          <w:tcPr>
            <w:tcW w:w="754" w:type="dxa"/>
          </w:tcPr>
          <w:p w:rsidR="00083ABA" w:rsidRDefault="00083ABA">
            <w:pPr>
              <w:pStyle w:val="ConsPlusNormal"/>
              <w:jc w:val="center"/>
            </w:pPr>
            <w:r>
              <w:t>0,0</w:t>
            </w:r>
          </w:p>
        </w:tc>
        <w:tc>
          <w:tcPr>
            <w:tcW w:w="904" w:type="dxa"/>
          </w:tcPr>
          <w:p w:rsidR="00083ABA" w:rsidRDefault="00083ABA">
            <w:pPr>
              <w:pStyle w:val="ConsPlusNormal"/>
              <w:jc w:val="center"/>
            </w:pPr>
            <w:r>
              <w:t>0,0</w:t>
            </w:r>
          </w:p>
        </w:tc>
        <w:tc>
          <w:tcPr>
            <w:tcW w:w="904" w:type="dxa"/>
          </w:tcPr>
          <w:p w:rsidR="00083ABA" w:rsidRDefault="00083ABA">
            <w:pPr>
              <w:pStyle w:val="ConsPlusNormal"/>
              <w:jc w:val="center"/>
            </w:pPr>
            <w:r>
              <w:t>0,0</w:t>
            </w:r>
          </w:p>
        </w:tc>
        <w:tc>
          <w:tcPr>
            <w:tcW w:w="904" w:type="dxa"/>
          </w:tcPr>
          <w:p w:rsidR="00083ABA" w:rsidRDefault="00083ABA">
            <w:pPr>
              <w:pStyle w:val="ConsPlusNormal"/>
              <w:jc w:val="center"/>
            </w:pPr>
            <w:r>
              <w:t>0,0</w:t>
            </w:r>
          </w:p>
        </w:tc>
        <w:tc>
          <w:tcPr>
            <w:tcW w:w="680" w:type="dxa"/>
          </w:tcPr>
          <w:p w:rsidR="00083ABA" w:rsidRDefault="00083ABA">
            <w:pPr>
              <w:pStyle w:val="ConsPlusNormal"/>
              <w:jc w:val="center"/>
            </w:pPr>
            <w:r>
              <w:t>0,0</w:t>
            </w:r>
          </w:p>
        </w:tc>
      </w:tr>
      <w:tr w:rsidR="00083ABA">
        <w:tc>
          <w:tcPr>
            <w:tcW w:w="724" w:type="dxa"/>
            <w:vMerge/>
          </w:tcPr>
          <w:p w:rsidR="00083ABA" w:rsidRDefault="00083ABA">
            <w:pPr>
              <w:pStyle w:val="ConsPlusNormal"/>
            </w:pPr>
          </w:p>
        </w:tc>
        <w:tc>
          <w:tcPr>
            <w:tcW w:w="2381" w:type="dxa"/>
          </w:tcPr>
          <w:p w:rsidR="00083ABA" w:rsidRDefault="00083ABA">
            <w:pPr>
              <w:pStyle w:val="ConsPlusNormal"/>
            </w:pPr>
            <w:r>
              <w:t>Оснащение областного государственного казенного учреждения здравоохранения "Дом ребенка специализированный" дополнительной системой видеонаблюдения, установка домофона, автоматических ворот</w:t>
            </w:r>
          </w:p>
        </w:tc>
        <w:tc>
          <w:tcPr>
            <w:tcW w:w="2041" w:type="dxa"/>
            <w:vMerge/>
          </w:tcPr>
          <w:p w:rsidR="00083ABA" w:rsidRDefault="00083ABA">
            <w:pPr>
              <w:pStyle w:val="ConsPlusNormal"/>
            </w:pPr>
          </w:p>
        </w:tc>
        <w:tc>
          <w:tcPr>
            <w:tcW w:w="694" w:type="dxa"/>
          </w:tcPr>
          <w:p w:rsidR="00083ABA" w:rsidRDefault="00083ABA">
            <w:pPr>
              <w:pStyle w:val="ConsPlusNormal"/>
            </w:pPr>
          </w:p>
        </w:tc>
        <w:tc>
          <w:tcPr>
            <w:tcW w:w="604" w:type="dxa"/>
          </w:tcPr>
          <w:p w:rsidR="00083ABA" w:rsidRDefault="00083ABA">
            <w:pPr>
              <w:pStyle w:val="ConsPlusNormal"/>
            </w:pPr>
          </w:p>
        </w:tc>
        <w:tc>
          <w:tcPr>
            <w:tcW w:w="1324" w:type="dxa"/>
          </w:tcPr>
          <w:p w:rsidR="00083ABA" w:rsidRDefault="00083ABA">
            <w:pPr>
              <w:pStyle w:val="ConsPlusNormal"/>
            </w:pPr>
            <w:r>
              <w:t>1720213220</w:t>
            </w:r>
          </w:p>
        </w:tc>
        <w:tc>
          <w:tcPr>
            <w:tcW w:w="904" w:type="dxa"/>
          </w:tcPr>
          <w:p w:rsidR="00083ABA" w:rsidRDefault="00083ABA">
            <w:pPr>
              <w:pStyle w:val="ConsPlusNormal"/>
              <w:jc w:val="center"/>
            </w:pPr>
            <w:r>
              <w:t>0,0</w:t>
            </w:r>
          </w:p>
        </w:tc>
        <w:tc>
          <w:tcPr>
            <w:tcW w:w="904" w:type="dxa"/>
          </w:tcPr>
          <w:p w:rsidR="00083ABA" w:rsidRDefault="00083ABA">
            <w:pPr>
              <w:pStyle w:val="ConsPlusNormal"/>
              <w:jc w:val="center"/>
            </w:pPr>
            <w:r>
              <w:t>0,0</w:t>
            </w:r>
          </w:p>
        </w:tc>
        <w:tc>
          <w:tcPr>
            <w:tcW w:w="784" w:type="dxa"/>
          </w:tcPr>
          <w:p w:rsidR="00083ABA" w:rsidRDefault="00083ABA">
            <w:pPr>
              <w:pStyle w:val="ConsPlusNormal"/>
              <w:jc w:val="center"/>
            </w:pPr>
            <w:r>
              <w:t>0,0</w:t>
            </w:r>
          </w:p>
        </w:tc>
        <w:tc>
          <w:tcPr>
            <w:tcW w:w="754" w:type="dxa"/>
          </w:tcPr>
          <w:p w:rsidR="00083ABA" w:rsidRDefault="00083ABA">
            <w:pPr>
              <w:pStyle w:val="ConsPlusNormal"/>
              <w:jc w:val="center"/>
            </w:pPr>
            <w:r>
              <w:t>0,0</w:t>
            </w:r>
          </w:p>
        </w:tc>
        <w:tc>
          <w:tcPr>
            <w:tcW w:w="904" w:type="dxa"/>
          </w:tcPr>
          <w:p w:rsidR="00083ABA" w:rsidRDefault="00083ABA">
            <w:pPr>
              <w:pStyle w:val="ConsPlusNormal"/>
              <w:jc w:val="center"/>
            </w:pPr>
            <w:r>
              <w:t>0,0</w:t>
            </w:r>
          </w:p>
        </w:tc>
        <w:tc>
          <w:tcPr>
            <w:tcW w:w="904" w:type="dxa"/>
          </w:tcPr>
          <w:p w:rsidR="00083ABA" w:rsidRDefault="00083ABA">
            <w:pPr>
              <w:pStyle w:val="ConsPlusNormal"/>
              <w:jc w:val="center"/>
            </w:pPr>
            <w:r>
              <w:t>0,0</w:t>
            </w:r>
          </w:p>
        </w:tc>
        <w:tc>
          <w:tcPr>
            <w:tcW w:w="904" w:type="dxa"/>
          </w:tcPr>
          <w:p w:rsidR="00083ABA" w:rsidRDefault="00083ABA">
            <w:pPr>
              <w:pStyle w:val="ConsPlusNormal"/>
              <w:jc w:val="center"/>
            </w:pPr>
            <w:r>
              <w:t>0,0</w:t>
            </w:r>
          </w:p>
        </w:tc>
        <w:tc>
          <w:tcPr>
            <w:tcW w:w="680" w:type="dxa"/>
          </w:tcPr>
          <w:p w:rsidR="00083ABA" w:rsidRDefault="00083ABA">
            <w:pPr>
              <w:pStyle w:val="ConsPlusNormal"/>
              <w:jc w:val="center"/>
            </w:pPr>
            <w:r>
              <w:t>0,0</w:t>
            </w:r>
          </w:p>
        </w:tc>
      </w:tr>
      <w:tr w:rsidR="00083ABA">
        <w:tc>
          <w:tcPr>
            <w:tcW w:w="724" w:type="dxa"/>
            <w:vMerge/>
          </w:tcPr>
          <w:p w:rsidR="00083ABA" w:rsidRDefault="00083ABA">
            <w:pPr>
              <w:pStyle w:val="ConsPlusNormal"/>
            </w:pPr>
          </w:p>
        </w:tc>
        <w:tc>
          <w:tcPr>
            <w:tcW w:w="2381" w:type="dxa"/>
          </w:tcPr>
          <w:p w:rsidR="00083ABA" w:rsidRDefault="00083ABA">
            <w:pPr>
              <w:pStyle w:val="ConsPlusNormal"/>
            </w:pPr>
            <w:r>
              <w:t>Оснащение областного государственного бюджетного учреждения здравоохранения "Онкологический диспансер" арочным металлодетектором при входе в здание, модернизация системы видеонаблюдения</w:t>
            </w:r>
          </w:p>
        </w:tc>
        <w:tc>
          <w:tcPr>
            <w:tcW w:w="2041" w:type="dxa"/>
            <w:vMerge/>
          </w:tcPr>
          <w:p w:rsidR="00083ABA" w:rsidRDefault="00083ABA">
            <w:pPr>
              <w:pStyle w:val="ConsPlusNormal"/>
            </w:pPr>
          </w:p>
        </w:tc>
        <w:tc>
          <w:tcPr>
            <w:tcW w:w="694" w:type="dxa"/>
          </w:tcPr>
          <w:p w:rsidR="00083ABA" w:rsidRDefault="00083ABA">
            <w:pPr>
              <w:pStyle w:val="ConsPlusNormal"/>
            </w:pPr>
          </w:p>
        </w:tc>
        <w:tc>
          <w:tcPr>
            <w:tcW w:w="604" w:type="dxa"/>
          </w:tcPr>
          <w:p w:rsidR="00083ABA" w:rsidRDefault="00083ABA">
            <w:pPr>
              <w:pStyle w:val="ConsPlusNormal"/>
            </w:pPr>
          </w:p>
        </w:tc>
        <w:tc>
          <w:tcPr>
            <w:tcW w:w="1324" w:type="dxa"/>
          </w:tcPr>
          <w:p w:rsidR="00083ABA" w:rsidRDefault="00083ABA">
            <w:pPr>
              <w:pStyle w:val="ConsPlusNormal"/>
            </w:pPr>
            <w:r>
              <w:t>1720213220</w:t>
            </w:r>
          </w:p>
        </w:tc>
        <w:tc>
          <w:tcPr>
            <w:tcW w:w="904" w:type="dxa"/>
          </w:tcPr>
          <w:p w:rsidR="00083ABA" w:rsidRDefault="00083ABA">
            <w:pPr>
              <w:pStyle w:val="ConsPlusNormal"/>
              <w:jc w:val="center"/>
            </w:pPr>
            <w:r>
              <w:t>0,0</w:t>
            </w:r>
          </w:p>
        </w:tc>
        <w:tc>
          <w:tcPr>
            <w:tcW w:w="904" w:type="dxa"/>
          </w:tcPr>
          <w:p w:rsidR="00083ABA" w:rsidRDefault="00083ABA">
            <w:pPr>
              <w:pStyle w:val="ConsPlusNormal"/>
              <w:jc w:val="center"/>
            </w:pPr>
            <w:r>
              <w:t>0,0</w:t>
            </w:r>
          </w:p>
        </w:tc>
        <w:tc>
          <w:tcPr>
            <w:tcW w:w="784" w:type="dxa"/>
          </w:tcPr>
          <w:p w:rsidR="00083ABA" w:rsidRDefault="00083ABA">
            <w:pPr>
              <w:pStyle w:val="ConsPlusNormal"/>
              <w:jc w:val="center"/>
            </w:pPr>
            <w:r>
              <w:t>0,0</w:t>
            </w:r>
          </w:p>
        </w:tc>
        <w:tc>
          <w:tcPr>
            <w:tcW w:w="754" w:type="dxa"/>
          </w:tcPr>
          <w:p w:rsidR="00083ABA" w:rsidRDefault="00083ABA">
            <w:pPr>
              <w:pStyle w:val="ConsPlusNormal"/>
              <w:jc w:val="center"/>
            </w:pPr>
            <w:r>
              <w:t>0,0</w:t>
            </w:r>
          </w:p>
        </w:tc>
        <w:tc>
          <w:tcPr>
            <w:tcW w:w="904" w:type="dxa"/>
          </w:tcPr>
          <w:p w:rsidR="00083ABA" w:rsidRDefault="00083ABA">
            <w:pPr>
              <w:pStyle w:val="ConsPlusNormal"/>
              <w:jc w:val="center"/>
            </w:pPr>
            <w:r>
              <w:t>0,0</w:t>
            </w:r>
          </w:p>
        </w:tc>
        <w:tc>
          <w:tcPr>
            <w:tcW w:w="904" w:type="dxa"/>
          </w:tcPr>
          <w:p w:rsidR="00083ABA" w:rsidRDefault="00083ABA">
            <w:pPr>
              <w:pStyle w:val="ConsPlusNormal"/>
              <w:jc w:val="center"/>
            </w:pPr>
            <w:r>
              <w:t>0,0</w:t>
            </w:r>
          </w:p>
        </w:tc>
        <w:tc>
          <w:tcPr>
            <w:tcW w:w="904" w:type="dxa"/>
          </w:tcPr>
          <w:p w:rsidR="00083ABA" w:rsidRDefault="00083ABA">
            <w:pPr>
              <w:pStyle w:val="ConsPlusNormal"/>
              <w:jc w:val="center"/>
            </w:pPr>
            <w:r>
              <w:t>0,0</w:t>
            </w:r>
          </w:p>
        </w:tc>
        <w:tc>
          <w:tcPr>
            <w:tcW w:w="680" w:type="dxa"/>
          </w:tcPr>
          <w:p w:rsidR="00083ABA" w:rsidRDefault="00083ABA">
            <w:pPr>
              <w:pStyle w:val="ConsPlusNormal"/>
              <w:jc w:val="center"/>
            </w:pPr>
            <w:r>
              <w:t>0,0</w:t>
            </w:r>
          </w:p>
        </w:tc>
      </w:tr>
      <w:tr w:rsidR="00083ABA">
        <w:tc>
          <w:tcPr>
            <w:tcW w:w="724" w:type="dxa"/>
            <w:vMerge/>
          </w:tcPr>
          <w:p w:rsidR="00083ABA" w:rsidRDefault="00083ABA">
            <w:pPr>
              <w:pStyle w:val="ConsPlusNormal"/>
            </w:pPr>
          </w:p>
        </w:tc>
        <w:tc>
          <w:tcPr>
            <w:tcW w:w="2381" w:type="dxa"/>
          </w:tcPr>
          <w:p w:rsidR="00083ABA" w:rsidRDefault="00083ABA">
            <w:pPr>
              <w:pStyle w:val="ConsPlusNormal"/>
            </w:pPr>
            <w:r>
              <w:t>Оснащение областного государственного бюджетного учреждения здравоохранения "Николаевская районная больница" системой видеонаблюдения, установка ограждения по периметру, автоматического шлагбаума</w:t>
            </w:r>
          </w:p>
        </w:tc>
        <w:tc>
          <w:tcPr>
            <w:tcW w:w="2041" w:type="dxa"/>
            <w:vMerge/>
          </w:tcPr>
          <w:p w:rsidR="00083ABA" w:rsidRDefault="00083ABA">
            <w:pPr>
              <w:pStyle w:val="ConsPlusNormal"/>
            </w:pPr>
          </w:p>
        </w:tc>
        <w:tc>
          <w:tcPr>
            <w:tcW w:w="694" w:type="dxa"/>
          </w:tcPr>
          <w:p w:rsidR="00083ABA" w:rsidRDefault="00083ABA">
            <w:pPr>
              <w:pStyle w:val="ConsPlusNormal"/>
            </w:pPr>
          </w:p>
        </w:tc>
        <w:tc>
          <w:tcPr>
            <w:tcW w:w="604" w:type="dxa"/>
          </w:tcPr>
          <w:p w:rsidR="00083ABA" w:rsidRDefault="00083ABA">
            <w:pPr>
              <w:pStyle w:val="ConsPlusNormal"/>
            </w:pPr>
          </w:p>
        </w:tc>
        <w:tc>
          <w:tcPr>
            <w:tcW w:w="1324" w:type="dxa"/>
          </w:tcPr>
          <w:p w:rsidR="00083ABA" w:rsidRDefault="00083ABA">
            <w:pPr>
              <w:pStyle w:val="ConsPlusNormal"/>
            </w:pPr>
            <w:r>
              <w:t>1720213220</w:t>
            </w:r>
          </w:p>
        </w:tc>
        <w:tc>
          <w:tcPr>
            <w:tcW w:w="904" w:type="dxa"/>
          </w:tcPr>
          <w:p w:rsidR="00083ABA" w:rsidRDefault="00083ABA">
            <w:pPr>
              <w:pStyle w:val="ConsPlusNormal"/>
              <w:jc w:val="center"/>
            </w:pPr>
            <w:r>
              <w:t>0,0</w:t>
            </w:r>
          </w:p>
        </w:tc>
        <w:tc>
          <w:tcPr>
            <w:tcW w:w="904" w:type="dxa"/>
          </w:tcPr>
          <w:p w:rsidR="00083ABA" w:rsidRDefault="00083ABA">
            <w:pPr>
              <w:pStyle w:val="ConsPlusNormal"/>
              <w:jc w:val="center"/>
            </w:pPr>
            <w:r>
              <w:t>0,0</w:t>
            </w:r>
          </w:p>
        </w:tc>
        <w:tc>
          <w:tcPr>
            <w:tcW w:w="784" w:type="dxa"/>
          </w:tcPr>
          <w:p w:rsidR="00083ABA" w:rsidRDefault="00083ABA">
            <w:pPr>
              <w:pStyle w:val="ConsPlusNormal"/>
              <w:jc w:val="center"/>
            </w:pPr>
            <w:r>
              <w:t>0,0</w:t>
            </w:r>
          </w:p>
        </w:tc>
        <w:tc>
          <w:tcPr>
            <w:tcW w:w="754" w:type="dxa"/>
          </w:tcPr>
          <w:p w:rsidR="00083ABA" w:rsidRDefault="00083ABA">
            <w:pPr>
              <w:pStyle w:val="ConsPlusNormal"/>
              <w:jc w:val="center"/>
            </w:pPr>
            <w:r>
              <w:t>0,0</w:t>
            </w:r>
          </w:p>
        </w:tc>
        <w:tc>
          <w:tcPr>
            <w:tcW w:w="904" w:type="dxa"/>
          </w:tcPr>
          <w:p w:rsidR="00083ABA" w:rsidRDefault="00083ABA">
            <w:pPr>
              <w:pStyle w:val="ConsPlusNormal"/>
              <w:jc w:val="center"/>
            </w:pPr>
            <w:r>
              <w:t>0,0</w:t>
            </w:r>
          </w:p>
        </w:tc>
        <w:tc>
          <w:tcPr>
            <w:tcW w:w="904" w:type="dxa"/>
          </w:tcPr>
          <w:p w:rsidR="00083ABA" w:rsidRDefault="00083ABA">
            <w:pPr>
              <w:pStyle w:val="ConsPlusNormal"/>
              <w:jc w:val="center"/>
            </w:pPr>
            <w:r>
              <w:t>0,0</w:t>
            </w:r>
          </w:p>
        </w:tc>
        <w:tc>
          <w:tcPr>
            <w:tcW w:w="904" w:type="dxa"/>
          </w:tcPr>
          <w:p w:rsidR="00083ABA" w:rsidRDefault="00083ABA">
            <w:pPr>
              <w:pStyle w:val="ConsPlusNormal"/>
              <w:jc w:val="center"/>
            </w:pPr>
            <w:r>
              <w:t>0,0</w:t>
            </w:r>
          </w:p>
        </w:tc>
        <w:tc>
          <w:tcPr>
            <w:tcW w:w="680" w:type="dxa"/>
          </w:tcPr>
          <w:p w:rsidR="00083ABA" w:rsidRDefault="00083ABA">
            <w:pPr>
              <w:pStyle w:val="ConsPlusNormal"/>
              <w:jc w:val="center"/>
            </w:pPr>
            <w:r>
              <w:t>0,0</w:t>
            </w:r>
          </w:p>
        </w:tc>
      </w:tr>
      <w:tr w:rsidR="00083ABA">
        <w:tc>
          <w:tcPr>
            <w:tcW w:w="724" w:type="dxa"/>
            <w:vMerge/>
          </w:tcPr>
          <w:p w:rsidR="00083ABA" w:rsidRDefault="00083ABA">
            <w:pPr>
              <w:pStyle w:val="ConsPlusNormal"/>
            </w:pPr>
          </w:p>
        </w:tc>
        <w:tc>
          <w:tcPr>
            <w:tcW w:w="2381" w:type="dxa"/>
          </w:tcPr>
          <w:p w:rsidR="00083ABA" w:rsidRDefault="00083ABA">
            <w:pPr>
              <w:pStyle w:val="ConsPlusNormal"/>
            </w:pPr>
            <w:r>
              <w:t>Оснащение областного государственного бюджетного учреждения здравоохранения "Валдгеймская центральная районная больница" дополнительной системой видеонаблюдения, установка шлагбаума</w:t>
            </w:r>
          </w:p>
        </w:tc>
        <w:tc>
          <w:tcPr>
            <w:tcW w:w="2041" w:type="dxa"/>
            <w:vMerge/>
          </w:tcPr>
          <w:p w:rsidR="00083ABA" w:rsidRDefault="00083ABA">
            <w:pPr>
              <w:pStyle w:val="ConsPlusNormal"/>
            </w:pPr>
          </w:p>
        </w:tc>
        <w:tc>
          <w:tcPr>
            <w:tcW w:w="694" w:type="dxa"/>
          </w:tcPr>
          <w:p w:rsidR="00083ABA" w:rsidRDefault="00083ABA">
            <w:pPr>
              <w:pStyle w:val="ConsPlusNormal"/>
            </w:pPr>
          </w:p>
        </w:tc>
        <w:tc>
          <w:tcPr>
            <w:tcW w:w="604" w:type="dxa"/>
          </w:tcPr>
          <w:p w:rsidR="00083ABA" w:rsidRDefault="00083ABA">
            <w:pPr>
              <w:pStyle w:val="ConsPlusNormal"/>
            </w:pPr>
          </w:p>
        </w:tc>
        <w:tc>
          <w:tcPr>
            <w:tcW w:w="1324" w:type="dxa"/>
          </w:tcPr>
          <w:p w:rsidR="00083ABA" w:rsidRDefault="00083ABA">
            <w:pPr>
              <w:pStyle w:val="ConsPlusNormal"/>
            </w:pPr>
            <w:r>
              <w:t>1720213220</w:t>
            </w:r>
          </w:p>
        </w:tc>
        <w:tc>
          <w:tcPr>
            <w:tcW w:w="904" w:type="dxa"/>
          </w:tcPr>
          <w:p w:rsidR="00083ABA" w:rsidRDefault="00083ABA">
            <w:pPr>
              <w:pStyle w:val="ConsPlusNormal"/>
              <w:jc w:val="center"/>
            </w:pPr>
            <w:r>
              <w:t>0,0</w:t>
            </w:r>
          </w:p>
        </w:tc>
        <w:tc>
          <w:tcPr>
            <w:tcW w:w="904" w:type="dxa"/>
          </w:tcPr>
          <w:p w:rsidR="00083ABA" w:rsidRDefault="00083ABA">
            <w:pPr>
              <w:pStyle w:val="ConsPlusNormal"/>
              <w:jc w:val="center"/>
            </w:pPr>
            <w:r>
              <w:t>0,0</w:t>
            </w:r>
          </w:p>
        </w:tc>
        <w:tc>
          <w:tcPr>
            <w:tcW w:w="784" w:type="dxa"/>
          </w:tcPr>
          <w:p w:rsidR="00083ABA" w:rsidRDefault="00083ABA">
            <w:pPr>
              <w:pStyle w:val="ConsPlusNormal"/>
              <w:jc w:val="center"/>
            </w:pPr>
            <w:r>
              <w:t>0,0</w:t>
            </w:r>
          </w:p>
        </w:tc>
        <w:tc>
          <w:tcPr>
            <w:tcW w:w="754" w:type="dxa"/>
          </w:tcPr>
          <w:p w:rsidR="00083ABA" w:rsidRDefault="00083ABA">
            <w:pPr>
              <w:pStyle w:val="ConsPlusNormal"/>
              <w:jc w:val="center"/>
            </w:pPr>
            <w:r>
              <w:t>0,0</w:t>
            </w:r>
          </w:p>
        </w:tc>
        <w:tc>
          <w:tcPr>
            <w:tcW w:w="904" w:type="dxa"/>
          </w:tcPr>
          <w:p w:rsidR="00083ABA" w:rsidRDefault="00083ABA">
            <w:pPr>
              <w:pStyle w:val="ConsPlusNormal"/>
              <w:jc w:val="center"/>
            </w:pPr>
            <w:r>
              <w:t>0,0</w:t>
            </w:r>
          </w:p>
        </w:tc>
        <w:tc>
          <w:tcPr>
            <w:tcW w:w="904" w:type="dxa"/>
          </w:tcPr>
          <w:p w:rsidR="00083ABA" w:rsidRDefault="00083ABA">
            <w:pPr>
              <w:pStyle w:val="ConsPlusNormal"/>
              <w:jc w:val="center"/>
            </w:pPr>
            <w:r>
              <w:t>0,0</w:t>
            </w:r>
          </w:p>
        </w:tc>
        <w:tc>
          <w:tcPr>
            <w:tcW w:w="904" w:type="dxa"/>
          </w:tcPr>
          <w:p w:rsidR="00083ABA" w:rsidRDefault="00083ABA">
            <w:pPr>
              <w:pStyle w:val="ConsPlusNormal"/>
              <w:jc w:val="center"/>
            </w:pPr>
            <w:r>
              <w:t>0,0</w:t>
            </w:r>
          </w:p>
        </w:tc>
        <w:tc>
          <w:tcPr>
            <w:tcW w:w="680" w:type="dxa"/>
          </w:tcPr>
          <w:p w:rsidR="00083ABA" w:rsidRDefault="00083ABA">
            <w:pPr>
              <w:pStyle w:val="ConsPlusNormal"/>
              <w:jc w:val="center"/>
            </w:pPr>
            <w:r>
              <w:t>0,0</w:t>
            </w:r>
          </w:p>
        </w:tc>
      </w:tr>
      <w:tr w:rsidR="00083ABA">
        <w:tc>
          <w:tcPr>
            <w:tcW w:w="724" w:type="dxa"/>
            <w:vMerge w:val="restart"/>
          </w:tcPr>
          <w:p w:rsidR="00083ABA" w:rsidRDefault="00083ABA">
            <w:pPr>
              <w:pStyle w:val="ConsPlusNormal"/>
              <w:jc w:val="center"/>
            </w:pPr>
            <w:r>
              <w:lastRenderedPageBreak/>
              <w:t>2.2.2</w:t>
            </w:r>
          </w:p>
        </w:tc>
        <w:tc>
          <w:tcPr>
            <w:tcW w:w="2381" w:type="dxa"/>
          </w:tcPr>
          <w:p w:rsidR="00083ABA" w:rsidRDefault="00083ABA">
            <w:pPr>
              <w:pStyle w:val="ConsPlusNormal"/>
            </w:pPr>
            <w:r>
              <w:t>Обеспечение антитеррористической защиты областных государственных учреждений образования:</w:t>
            </w:r>
          </w:p>
        </w:tc>
        <w:tc>
          <w:tcPr>
            <w:tcW w:w="2041" w:type="dxa"/>
            <w:vMerge w:val="restart"/>
          </w:tcPr>
          <w:p w:rsidR="00083ABA" w:rsidRDefault="00083ABA">
            <w:pPr>
              <w:pStyle w:val="ConsPlusNormal"/>
            </w:pPr>
            <w:r>
              <w:t>Комитет образования правительства области,</w:t>
            </w:r>
          </w:p>
          <w:p w:rsidR="00083ABA" w:rsidRDefault="00083ABA">
            <w:pPr>
              <w:pStyle w:val="ConsPlusNormal"/>
            </w:pPr>
            <w:r>
              <w:t>департамент образования правительства области</w:t>
            </w:r>
          </w:p>
        </w:tc>
        <w:tc>
          <w:tcPr>
            <w:tcW w:w="694" w:type="dxa"/>
          </w:tcPr>
          <w:p w:rsidR="00083ABA" w:rsidRDefault="00083ABA">
            <w:pPr>
              <w:pStyle w:val="ConsPlusNormal"/>
              <w:jc w:val="center"/>
            </w:pPr>
            <w:r>
              <w:t>004</w:t>
            </w:r>
          </w:p>
        </w:tc>
        <w:tc>
          <w:tcPr>
            <w:tcW w:w="604" w:type="dxa"/>
          </w:tcPr>
          <w:p w:rsidR="00083ABA" w:rsidRDefault="00083ABA">
            <w:pPr>
              <w:pStyle w:val="ConsPlusNormal"/>
              <w:jc w:val="center"/>
            </w:pPr>
            <w:r>
              <w:t>0709</w:t>
            </w:r>
          </w:p>
        </w:tc>
        <w:tc>
          <w:tcPr>
            <w:tcW w:w="1324" w:type="dxa"/>
          </w:tcPr>
          <w:p w:rsidR="00083ABA" w:rsidRDefault="00083ABA">
            <w:pPr>
              <w:pStyle w:val="ConsPlusNormal"/>
              <w:jc w:val="center"/>
            </w:pPr>
            <w:r>
              <w:t>1720213220</w:t>
            </w:r>
          </w:p>
        </w:tc>
        <w:tc>
          <w:tcPr>
            <w:tcW w:w="904" w:type="dxa"/>
          </w:tcPr>
          <w:p w:rsidR="00083ABA" w:rsidRDefault="00083ABA">
            <w:pPr>
              <w:pStyle w:val="ConsPlusNormal"/>
              <w:jc w:val="center"/>
            </w:pPr>
            <w:r>
              <w:t>0,0</w:t>
            </w:r>
          </w:p>
        </w:tc>
        <w:tc>
          <w:tcPr>
            <w:tcW w:w="904" w:type="dxa"/>
          </w:tcPr>
          <w:p w:rsidR="00083ABA" w:rsidRDefault="00083ABA">
            <w:pPr>
              <w:pStyle w:val="ConsPlusNormal"/>
              <w:jc w:val="center"/>
            </w:pPr>
            <w:r>
              <w:t>0,0</w:t>
            </w:r>
          </w:p>
        </w:tc>
        <w:tc>
          <w:tcPr>
            <w:tcW w:w="784" w:type="dxa"/>
          </w:tcPr>
          <w:p w:rsidR="00083ABA" w:rsidRDefault="00083ABA">
            <w:pPr>
              <w:pStyle w:val="ConsPlusNormal"/>
              <w:jc w:val="center"/>
            </w:pPr>
            <w:r>
              <w:t>0,0</w:t>
            </w:r>
          </w:p>
        </w:tc>
        <w:tc>
          <w:tcPr>
            <w:tcW w:w="754" w:type="dxa"/>
          </w:tcPr>
          <w:p w:rsidR="00083ABA" w:rsidRDefault="00083ABA">
            <w:pPr>
              <w:pStyle w:val="ConsPlusNormal"/>
              <w:jc w:val="center"/>
            </w:pPr>
            <w:r>
              <w:t>0,0</w:t>
            </w:r>
          </w:p>
        </w:tc>
        <w:tc>
          <w:tcPr>
            <w:tcW w:w="904" w:type="dxa"/>
          </w:tcPr>
          <w:p w:rsidR="00083ABA" w:rsidRDefault="00083ABA">
            <w:pPr>
              <w:pStyle w:val="ConsPlusNormal"/>
              <w:jc w:val="center"/>
            </w:pPr>
            <w:r>
              <w:t>0,0</w:t>
            </w:r>
          </w:p>
        </w:tc>
        <w:tc>
          <w:tcPr>
            <w:tcW w:w="904" w:type="dxa"/>
          </w:tcPr>
          <w:p w:rsidR="00083ABA" w:rsidRDefault="00083ABA">
            <w:pPr>
              <w:pStyle w:val="ConsPlusNormal"/>
              <w:jc w:val="center"/>
            </w:pPr>
            <w:r>
              <w:t>0,0</w:t>
            </w:r>
          </w:p>
        </w:tc>
        <w:tc>
          <w:tcPr>
            <w:tcW w:w="904" w:type="dxa"/>
          </w:tcPr>
          <w:p w:rsidR="00083ABA" w:rsidRDefault="00083ABA">
            <w:pPr>
              <w:pStyle w:val="ConsPlusNormal"/>
              <w:jc w:val="center"/>
            </w:pPr>
            <w:r>
              <w:t>0,0</w:t>
            </w:r>
          </w:p>
        </w:tc>
        <w:tc>
          <w:tcPr>
            <w:tcW w:w="680" w:type="dxa"/>
          </w:tcPr>
          <w:p w:rsidR="00083ABA" w:rsidRDefault="00083ABA">
            <w:pPr>
              <w:pStyle w:val="ConsPlusNormal"/>
              <w:jc w:val="center"/>
            </w:pPr>
            <w:r>
              <w:t>0,0</w:t>
            </w:r>
          </w:p>
        </w:tc>
      </w:tr>
      <w:tr w:rsidR="00083ABA">
        <w:tc>
          <w:tcPr>
            <w:tcW w:w="724" w:type="dxa"/>
            <w:vMerge/>
          </w:tcPr>
          <w:p w:rsidR="00083ABA" w:rsidRDefault="00083ABA">
            <w:pPr>
              <w:pStyle w:val="ConsPlusNormal"/>
            </w:pPr>
          </w:p>
        </w:tc>
        <w:tc>
          <w:tcPr>
            <w:tcW w:w="2381" w:type="dxa"/>
          </w:tcPr>
          <w:p w:rsidR="00083ABA" w:rsidRDefault="00083ABA">
            <w:pPr>
              <w:pStyle w:val="ConsPlusNormal"/>
            </w:pPr>
            <w:r>
              <w:t>Оснащение областного государственного бюджетного учреждения дополнительного образования "Центр "МОСТ" системой видеонаблюдения по периметру здания</w:t>
            </w:r>
          </w:p>
        </w:tc>
        <w:tc>
          <w:tcPr>
            <w:tcW w:w="2041" w:type="dxa"/>
            <w:vMerge/>
          </w:tcPr>
          <w:p w:rsidR="00083ABA" w:rsidRDefault="00083ABA">
            <w:pPr>
              <w:pStyle w:val="ConsPlusNormal"/>
            </w:pPr>
          </w:p>
        </w:tc>
        <w:tc>
          <w:tcPr>
            <w:tcW w:w="694" w:type="dxa"/>
          </w:tcPr>
          <w:p w:rsidR="00083ABA" w:rsidRDefault="00083ABA">
            <w:pPr>
              <w:pStyle w:val="ConsPlusNormal"/>
              <w:jc w:val="center"/>
            </w:pPr>
            <w:r>
              <w:t>004</w:t>
            </w:r>
          </w:p>
        </w:tc>
        <w:tc>
          <w:tcPr>
            <w:tcW w:w="604" w:type="dxa"/>
          </w:tcPr>
          <w:p w:rsidR="00083ABA" w:rsidRDefault="00083ABA">
            <w:pPr>
              <w:pStyle w:val="ConsPlusNormal"/>
              <w:jc w:val="center"/>
            </w:pPr>
            <w:r>
              <w:t>0709</w:t>
            </w:r>
          </w:p>
        </w:tc>
        <w:tc>
          <w:tcPr>
            <w:tcW w:w="1324" w:type="dxa"/>
          </w:tcPr>
          <w:p w:rsidR="00083ABA" w:rsidRDefault="00083ABA">
            <w:pPr>
              <w:pStyle w:val="ConsPlusNormal"/>
              <w:jc w:val="center"/>
            </w:pPr>
            <w:r>
              <w:t>1720213220</w:t>
            </w:r>
          </w:p>
        </w:tc>
        <w:tc>
          <w:tcPr>
            <w:tcW w:w="904" w:type="dxa"/>
          </w:tcPr>
          <w:p w:rsidR="00083ABA" w:rsidRDefault="00083ABA">
            <w:pPr>
              <w:pStyle w:val="ConsPlusNormal"/>
              <w:jc w:val="center"/>
            </w:pPr>
            <w:r>
              <w:t>0,0</w:t>
            </w:r>
          </w:p>
        </w:tc>
        <w:tc>
          <w:tcPr>
            <w:tcW w:w="904" w:type="dxa"/>
          </w:tcPr>
          <w:p w:rsidR="00083ABA" w:rsidRDefault="00083ABA">
            <w:pPr>
              <w:pStyle w:val="ConsPlusNormal"/>
              <w:jc w:val="center"/>
            </w:pPr>
            <w:r>
              <w:t>0,0</w:t>
            </w:r>
          </w:p>
        </w:tc>
        <w:tc>
          <w:tcPr>
            <w:tcW w:w="784" w:type="dxa"/>
          </w:tcPr>
          <w:p w:rsidR="00083ABA" w:rsidRDefault="00083ABA">
            <w:pPr>
              <w:pStyle w:val="ConsPlusNormal"/>
              <w:jc w:val="center"/>
            </w:pPr>
            <w:r>
              <w:t>0,0</w:t>
            </w:r>
          </w:p>
        </w:tc>
        <w:tc>
          <w:tcPr>
            <w:tcW w:w="754" w:type="dxa"/>
          </w:tcPr>
          <w:p w:rsidR="00083ABA" w:rsidRDefault="00083ABA">
            <w:pPr>
              <w:pStyle w:val="ConsPlusNormal"/>
              <w:jc w:val="center"/>
            </w:pPr>
            <w:r>
              <w:t>0,0</w:t>
            </w:r>
          </w:p>
        </w:tc>
        <w:tc>
          <w:tcPr>
            <w:tcW w:w="904" w:type="dxa"/>
          </w:tcPr>
          <w:p w:rsidR="00083ABA" w:rsidRDefault="00083ABA">
            <w:pPr>
              <w:pStyle w:val="ConsPlusNormal"/>
              <w:jc w:val="center"/>
            </w:pPr>
            <w:r>
              <w:t>0,0</w:t>
            </w:r>
          </w:p>
        </w:tc>
        <w:tc>
          <w:tcPr>
            <w:tcW w:w="904" w:type="dxa"/>
          </w:tcPr>
          <w:p w:rsidR="00083ABA" w:rsidRDefault="00083ABA">
            <w:pPr>
              <w:pStyle w:val="ConsPlusNormal"/>
              <w:jc w:val="center"/>
            </w:pPr>
            <w:r>
              <w:t>0,0</w:t>
            </w:r>
          </w:p>
        </w:tc>
        <w:tc>
          <w:tcPr>
            <w:tcW w:w="904" w:type="dxa"/>
          </w:tcPr>
          <w:p w:rsidR="00083ABA" w:rsidRDefault="00083ABA">
            <w:pPr>
              <w:pStyle w:val="ConsPlusNormal"/>
              <w:jc w:val="center"/>
            </w:pPr>
            <w:r>
              <w:t>0,0</w:t>
            </w:r>
          </w:p>
        </w:tc>
        <w:tc>
          <w:tcPr>
            <w:tcW w:w="680" w:type="dxa"/>
          </w:tcPr>
          <w:p w:rsidR="00083ABA" w:rsidRDefault="00083ABA">
            <w:pPr>
              <w:pStyle w:val="ConsPlusNormal"/>
              <w:jc w:val="center"/>
            </w:pPr>
            <w:r>
              <w:t>0,0</w:t>
            </w:r>
          </w:p>
        </w:tc>
      </w:tr>
      <w:tr w:rsidR="00083ABA">
        <w:tc>
          <w:tcPr>
            <w:tcW w:w="724" w:type="dxa"/>
            <w:vMerge/>
          </w:tcPr>
          <w:p w:rsidR="00083ABA" w:rsidRDefault="00083ABA">
            <w:pPr>
              <w:pStyle w:val="ConsPlusNormal"/>
            </w:pPr>
          </w:p>
        </w:tc>
        <w:tc>
          <w:tcPr>
            <w:tcW w:w="2381" w:type="dxa"/>
          </w:tcPr>
          <w:p w:rsidR="00083ABA" w:rsidRDefault="00083ABA">
            <w:pPr>
              <w:pStyle w:val="ConsPlusNormal"/>
            </w:pPr>
            <w:r>
              <w:t>Оснащение зданий и периметров территорий областного государственного образовательного бюджетного учреждения для детей-сирот и детей, оставшихся без попечения родителей, "Детский дом N 1" системами видеонаблюдения, дополнительным освещением, установка на ворота домофона</w:t>
            </w:r>
          </w:p>
        </w:tc>
        <w:tc>
          <w:tcPr>
            <w:tcW w:w="2041" w:type="dxa"/>
            <w:vMerge/>
          </w:tcPr>
          <w:p w:rsidR="00083ABA" w:rsidRDefault="00083ABA">
            <w:pPr>
              <w:pStyle w:val="ConsPlusNormal"/>
            </w:pPr>
          </w:p>
        </w:tc>
        <w:tc>
          <w:tcPr>
            <w:tcW w:w="694" w:type="dxa"/>
          </w:tcPr>
          <w:p w:rsidR="00083ABA" w:rsidRDefault="00083ABA">
            <w:pPr>
              <w:pStyle w:val="ConsPlusNormal"/>
            </w:pPr>
          </w:p>
        </w:tc>
        <w:tc>
          <w:tcPr>
            <w:tcW w:w="604" w:type="dxa"/>
          </w:tcPr>
          <w:p w:rsidR="00083ABA" w:rsidRDefault="00083ABA">
            <w:pPr>
              <w:pStyle w:val="ConsPlusNormal"/>
            </w:pPr>
          </w:p>
        </w:tc>
        <w:tc>
          <w:tcPr>
            <w:tcW w:w="1324" w:type="dxa"/>
          </w:tcPr>
          <w:p w:rsidR="00083ABA" w:rsidRDefault="00083ABA">
            <w:pPr>
              <w:pStyle w:val="ConsPlusNormal"/>
              <w:jc w:val="center"/>
            </w:pPr>
            <w:r>
              <w:t>1720213220</w:t>
            </w:r>
          </w:p>
        </w:tc>
        <w:tc>
          <w:tcPr>
            <w:tcW w:w="904" w:type="dxa"/>
          </w:tcPr>
          <w:p w:rsidR="00083ABA" w:rsidRDefault="00083ABA">
            <w:pPr>
              <w:pStyle w:val="ConsPlusNormal"/>
              <w:jc w:val="center"/>
            </w:pPr>
            <w:r>
              <w:t>0,0</w:t>
            </w:r>
          </w:p>
        </w:tc>
        <w:tc>
          <w:tcPr>
            <w:tcW w:w="904" w:type="dxa"/>
          </w:tcPr>
          <w:p w:rsidR="00083ABA" w:rsidRDefault="00083ABA">
            <w:pPr>
              <w:pStyle w:val="ConsPlusNormal"/>
              <w:jc w:val="center"/>
            </w:pPr>
            <w:r>
              <w:t>0,0</w:t>
            </w:r>
          </w:p>
        </w:tc>
        <w:tc>
          <w:tcPr>
            <w:tcW w:w="784" w:type="dxa"/>
          </w:tcPr>
          <w:p w:rsidR="00083ABA" w:rsidRDefault="00083ABA">
            <w:pPr>
              <w:pStyle w:val="ConsPlusNormal"/>
              <w:jc w:val="center"/>
            </w:pPr>
            <w:r>
              <w:t>0,0</w:t>
            </w:r>
          </w:p>
        </w:tc>
        <w:tc>
          <w:tcPr>
            <w:tcW w:w="754" w:type="dxa"/>
          </w:tcPr>
          <w:p w:rsidR="00083ABA" w:rsidRDefault="00083ABA">
            <w:pPr>
              <w:pStyle w:val="ConsPlusNormal"/>
              <w:jc w:val="center"/>
            </w:pPr>
            <w:r>
              <w:t>0,0</w:t>
            </w:r>
          </w:p>
        </w:tc>
        <w:tc>
          <w:tcPr>
            <w:tcW w:w="904" w:type="dxa"/>
          </w:tcPr>
          <w:p w:rsidR="00083ABA" w:rsidRDefault="00083ABA">
            <w:pPr>
              <w:pStyle w:val="ConsPlusNormal"/>
              <w:jc w:val="center"/>
            </w:pPr>
            <w:r>
              <w:t>0,0</w:t>
            </w:r>
          </w:p>
        </w:tc>
        <w:tc>
          <w:tcPr>
            <w:tcW w:w="904" w:type="dxa"/>
          </w:tcPr>
          <w:p w:rsidR="00083ABA" w:rsidRDefault="00083ABA">
            <w:pPr>
              <w:pStyle w:val="ConsPlusNormal"/>
              <w:jc w:val="center"/>
            </w:pPr>
            <w:r>
              <w:t>0,0</w:t>
            </w:r>
          </w:p>
        </w:tc>
        <w:tc>
          <w:tcPr>
            <w:tcW w:w="904" w:type="dxa"/>
          </w:tcPr>
          <w:p w:rsidR="00083ABA" w:rsidRDefault="00083ABA">
            <w:pPr>
              <w:pStyle w:val="ConsPlusNormal"/>
              <w:jc w:val="center"/>
            </w:pPr>
            <w:r>
              <w:t>0,0</w:t>
            </w:r>
          </w:p>
        </w:tc>
        <w:tc>
          <w:tcPr>
            <w:tcW w:w="680" w:type="dxa"/>
          </w:tcPr>
          <w:p w:rsidR="00083ABA" w:rsidRDefault="00083ABA">
            <w:pPr>
              <w:pStyle w:val="ConsPlusNormal"/>
              <w:jc w:val="center"/>
            </w:pPr>
            <w:r>
              <w:t>0,0</w:t>
            </w:r>
          </w:p>
        </w:tc>
      </w:tr>
      <w:tr w:rsidR="00083ABA">
        <w:tc>
          <w:tcPr>
            <w:tcW w:w="724" w:type="dxa"/>
            <w:vMerge/>
          </w:tcPr>
          <w:p w:rsidR="00083ABA" w:rsidRDefault="00083ABA">
            <w:pPr>
              <w:pStyle w:val="ConsPlusNormal"/>
            </w:pPr>
          </w:p>
        </w:tc>
        <w:tc>
          <w:tcPr>
            <w:tcW w:w="2381" w:type="dxa"/>
          </w:tcPr>
          <w:p w:rsidR="00083ABA" w:rsidRDefault="00083ABA">
            <w:pPr>
              <w:pStyle w:val="ConsPlusNormal"/>
            </w:pPr>
            <w:r>
              <w:t xml:space="preserve">Оснащение зданий и периметров территорий областного государственного образовательного </w:t>
            </w:r>
            <w:r>
              <w:lastRenderedPageBreak/>
              <w:t>бюджетного учреждения для детей-сирот и детей, оставшихся без попечения родителей, "Детский дом N 2" системами видеонаблюдения, дополнительным освещением, установка домофона</w:t>
            </w:r>
          </w:p>
        </w:tc>
        <w:tc>
          <w:tcPr>
            <w:tcW w:w="2041" w:type="dxa"/>
            <w:vMerge/>
          </w:tcPr>
          <w:p w:rsidR="00083ABA" w:rsidRDefault="00083ABA">
            <w:pPr>
              <w:pStyle w:val="ConsPlusNormal"/>
            </w:pPr>
          </w:p>
        </w:tc>
        <w:tc>
          <w:tcPr>
            <w:tcW w:w="694" w:type="dxa"/>
          </w:tcPr>
          <w:p w:rsidR="00083ABA" w:rsidRDefault="00083ABA">
            <w:pPr>
              <w:pStyle w:val="ConsPlusNormal"/>
            </w:pPr>
          </w:p>
        </w:tc>
        <w:tc>
          <w:tcPr>
            <w:tcW w:w="604" w:type="dxa"/>
          </w:tcPr>
          <w:p w:rsidR="00083ABA" w:rsidRDefault="00083ABA">
            <w:pPr>
              <w:pStyle w:val="ConsPlusNormal"/>
            </w:pPr>
          </w:p>
        </w:tc>
        <w:tc>
          <w:tcPr>
            <w:tcW w:w="1324" w:type="dxa"/>
          </w:tcPr>
          <w:p w:rsidR="00083ABA" w:rsidRDefault="00083ABA">
            <w:pPr>
              <w:pStyle w:val="ConsPlusNormal"/>
            </w:pPr>
            <w:r>
              <w:t>1720213220</w:t>
            </w:r>
          </w:p>
        </w:tc>
        <w:tc>
          <w:tcPr>
            <w:tcW w:w="904" w:type="dxa"/>
          </w:tcPr>
          <w:p w:rsidR="00083ABA" w:rsidRDefault="00083ABA">
            <w:pPr>
              <w:pStyle w:val="ConsPlusNormal"/>
              <w:jc w:val="center"/>
            </w:pPr>
            <w:r>
              <w:t>0,0</w:t>
            </w:r>
          </w:p>
        </w:tc>
        <w:tc>
          <w:tcPr>
            <w:tcW w:w="904" w:type="dxa"/>
          </w:tcPr>
          <w:p w:rsidR="00083ABA" w:rsidRDefault="00083ABA">
            <w:pPr>
              <w:pStyle w:val="ConsPlusNormal"/>
              <w:jc w:val="center"/>
            </w:pPr>
            <w:r>
              <w:t>0,0</w:t>
            </w:r>
          </w:p>
        </w:tc>
        <w:tc>
          <w:tcPr>
            <w:tcW w:w="784" w:type="dxa"/>
          </w:tcPr>
          <w:p w:rsidR="00083ABA" w:rsidRDefault="00083ABA">
            <w:pPr>
              <w:pStyle w:val="ConsPlusNormal"/>
              <w:jc w:val="center"/>
            </w:pPr>
            <w:r>
              <w:t>0,0</w:t>
            </w:r>
          </w:p>
        </w:tc>
        <w:tc>
          <w:tcPr>
            <w:tcW w:w="754" w:type="dxa"/>
          </w:tcPr>
          <w:p w:rsidR="00083ABA" w:rsidRDefault="00083ABA">
            <w:pPr>
              <w:pStyle w:val="ConsPlusNormal"/>
              <w:jc w:val="center"/>
            </w:pPr>
            <w:r>
              <w:t>0,0</w:t>
            </w:r>
          </w:p>
        </w:tc>
        <w:tc>
          <w:tcPr>
            <w:tcW w:w="904" w:type="dxa"/>
          </w:tcPr>
          <w:p w:rsidR="00083ABA" w:rsidRDefault="00083ABA">
            <w:pPr>
              <w:pStyle w:val="ConsPlusNormal"/>
              <w:jc w:val="center"/>
            </w:pPr>
            <w:r>
              <w:t>0,0</w:t>
            </w:r>
          </w:p>
        </w:tc>
        <w:tc>
          <w:tcPr>
            <w:tcW w:w="904" w:type="dxa"/>
          </w:tcPr>
          <w:p w:rsidR="00083ABA" w:rsidRDefault="00083ABA">
            <w:pPr>
              <w:pStyle w:val="ConsPlusNormal"/>
              <w:jc w:val="center"/>
            </w:pPr>
            <w:r>
              <w:t>0,0</w:t>
            </w:r>
          </w:p>
        </w:tc>
        <w:tc>
          <w:tcPr>
            <w:tcW w:w="904" w:type="dxa"/>
          </w:tcPr>
          <w:p w:rsidR="00083ABA" w:rsidRDefault="00083ABA">
            <w:pPr>
              <w:pStyle w:val="ConsPlusNormal"/>
              <w:jc w:val="center"/>
            </w:pPr>
            <w:r>
              <w:t>0,0</w:t>
            </w:r>
          </w:p>
        </w:tc>
        <w:tc>
          <w:tcPr>
            <w:tcW w:w="680" w:type="dxa"/>
          </w:tcPr>
          <w:p w:rsidR="00083ABA" w:rsidRDefault="00083ABA">
            <w:pPr>
              <w:pStyle w:val="ConsPlusNormal"/>
              <w:jc w:val="center"/>
            </w:pPr>
            <w:r>
              <w:t>0,0</w:t>
            </w:r>
          </w:p>
        </w:tc>
      </w:tr>
      <w:tr w:rsidR="00083ABA">
        <w:tc>
          <w:tcPr>
            <w:tcW w:w="724" w:type="dxa"/>
            <w:vMerge/>
          </w:tcPr>
          <w:p w:rsidR="00083ABA" w:rsidRDefault="00083ABA">
            <w:pPr>
              <w:pStyle w:val="ConsPlusNormal"/>
            </w:pPr>
          </w:p>
        </w:tc>
        <w:tc>
          <w:tcPr>
            <w:tcW w:w="2381" w:type="dxa"/>
          </w:tcPr>
          <w:p w:rsidR="00083ABA" w:rsidRDefault="00083ABA">
            <w:pPr>
              <w:pStyle w:val="ConsPlusNormal"/>
            </w:pPr>
            <w:r>
              <w:t>Оснащение здания и периметра территории областного государственного автономного учреждения дополнительного образования "Детско-юношеский центр "Солнечный" системами видеонаблюдения, оградительными сооружениями, дополнительным освещением</w:t>
            </w:r>
          </w:p>
        </w:tc>
        <w:tc>
          <w:tcPr>
            <w:tcW w:w="2041" w:type="dxa"/>
            <w:vMerge/>
          </w:tcPr>
          <w:p w:rsidR="00083ABA" w:rsidRDefault="00083ABA">
            <w:pPr>
              <w:pStyle w:val="ConsPlusNormal"/>
            </w:pPr>
          </w:p>
        </w:tc>
        <w:tc>
          <w:tcPr>
            <w:tcW w:w="694" w:type="dxa"/>
          </w:tcPr>
          <w:p w:rsidR="00083ABA" w:rsidRDefault="00083ABA">
            <w:pPr>
              <w:pStyle w:val="ConsPlusNormal"/>
            </w:pPr>
          </w:p>
        </w:tc>
        <w:tc>
          <w:tcPr>
            <w:tcW w:w="604" w:type="dxa"/>
          </w:tcPr>
          <w:p w:rsidR="00083ABA" w:rsidRDefault="00083ABA">
            <w:pPr>
              <w:pStyle w:val="ConsPlusNormal"/>
            </w:pPr>
          </w:p>
        </w:tc>
        <w:tc>
          <w:tcPr>
            <w:tcW w:w="1324" w:type="dxa"/>
          </w:tcPr>
          <w:p w:rsidR="00083ABA" w:rsidRDefault="00083ABA">
            <w:pPr>
              <w:pStyle w:val="ConsPlusNormal"/>
            </w:pPr>
            <w:r>
              <w:t>1720213220</w:t>
            </w:r>
          </w:p>
        </w:tc>
        <w:tc>
          <w:tcPr>
            <w:tcW w:w="904" w:type="dxa"/>
          </w:tcPr>
          <w:p w:rsidR="00083ABA" w:rsidRDefault="00083ABA">
            <w:pPr>
              <w:pStyle w:val="ConsPlusNormal"/>
              <w:jc w:val="center"/>
            </w:pPr>
            <w:r>
              <w:t>0,0</w:t>
            </w:r>
          </w:p>
        </w:tc>
        <w:tc>
          <w:tcPr>
            <w:tcW w:w="904" w:type="dxa"/>
          </w:tcPr>
          <w:p w:rsidR="00083ABA" w:rsidRDefault="00083ABA">
            <w:pPr>
              <w:pStyle w:val="ConsPlusNormal"/>
              <w:jc w:val="center"/>
            </w:pPr>
            <w:r>
              <w:t>0,0</w:t>
            </w:r>
          </w:p>
        </w:tc>
        <w:tc>
          <w:tcPr>
            <w:tcW w:w="784" w:type="dxa"/>
          </w:tcPr>
          <w:p w:rsidR="00083ABA" w:rsidRDefault="00083ABA">
            <w:pPr>
              <w:pStyle w:val="ConsPlusNormal"/>
              <w:jc w:val="center"/>
            </w:pPr>
            <w:r>
              <w:t>0,0</w:t>
            </w:r>
          </w:p>
        </w:tc>
        <w:tc>
          <w:tcPr>
            <w:tcW w:w="754" w:type="dxa"/>
          </w:tcPr>
          <w:p w:rsidR="00083ABA" w:rsidRDefault="00083ABA">
            <w:pPr>
              <w:pStyle w:val="ConsPlusNormal"/>
              <w:jc w:val="center"/>
            </w:pPr>
            <w:r>
              <w:t>0,0</w:t>
            </w:r>
          </w:p>
        </w:tc>
        <w:tc>
          <w:tcPr>
            <w:tcW w:w="904" w:type="dxa"/>
          </w:tcPr>
          <w:p w:rsidR="00083ABA" w:rsidRDefault="00083ABA">
            <w:pPr>
              <w:pStyle w:val="ConsPlusNormal"/>
              <w:jc w:val="center"/>
            </w:pPr>
            <w:r>
              <w:t>0,0</w:t>
            </w:r>
          </w:p>
        </w:tc>
        <w:tc>
          <w:tcPr>
            <w:tcW w:w="904" w:type="dxa"/>
          </w:tcPr>
          <w:p w:rsidR="00083ABA" w:rsidRDefault="00083ABA">
            <w:pPr>
              <w:pStyle w:val="ConsPlusNormal"/>
              <w:jc w:val="center"/>
            </w:pPr>
            <w:r>
              <w:t>0,0</w:t>
            </w:r>
          </w:p>
        </w:tc>
        <w:tc>
          <w:tcPr>
            <w:tcW w:w="904" w:type="dxa"/>
          </w:tcPr>
          <w:p w:rsidR="00083ABA" w:rsidRDefault="00083ABA">
            <w:pPr>
              <w:pStyle w:val="ConsPlusNormal"/>
              <w:jc w:val="center"/>
            </w:pPr>
            <w:r>
              <w:t>0,0</w:t>
            </w:r>
          </w:p>
        </w:tc>
        <w:tc>
          <w:tcPr>
            <w:tcW w:w="680" w:type="dxa"/>
          </w:tcPr>
          <w:p w:rsidR="00083ABA" w:rsidRDefault="00083ABA">
            <w:pPr>
              <w:pStyle w:val="ConsPlusNormal"/>
              <w:jc w:val="center"/>
            </w:pPr>
            <w:r>
              <w:t>0,0</w:t>
            </w:r>
          </w:p>
        </w:tc>
      </w:tr>
      <w:tr w:rsidR="00083ABA">
        <w:tc>
          <w:tcPr>
            <w:tcW w:w="724" w:type="dxa"/>
            <w:vMerge/>
          </w:tcPr>
          <w:p w:rsidR="00083ABA" w:rsidRDefault="00083ABA">
            <w:pPr>
              <w:pStyle w:val="ConsPlusNormal"/>
            </w:pPr>
          </w:p>
        </w:tc>
        <w:tc>
          <w:tcPr>
            <w:tcW w:w="2381" w:type="dxa"/>
          </w:tcPr>
          <w:p w:rsidR="00083ABA" w:rsidRDefault="00083ABA">
            <w:pPr>
              <w:pStyle w:val="ConsPlusNormal"/>
            </w:pPr>
            <w:r>
              <w:t xml:space="preserve">Оснащение зданий и периметров территорий областного государственного профессионального образовательного бюджетного учреждения "Политехнический техникум" системами </w:t>
            </w:r>
            <w:r>
              <w:lastRenderedPageBreak/>
              <w:t>видеонаблюдения</w:t>
            </w:r>
          </w:p>
        </w:tc>
        <w:tc>
          <w:tcPr>
            <w:tcW w:w="2041" w:type="dxa"/>
            <w:vMerge/>
          </w:tcPr>
          <w:p w:rsidR="00083ABA" w:rsidRDefault="00083ABA">
            <w:pPr>
              <w:pStyle w:val="ConsPlusNormal"/>
            </w:pPr>
          </w:p>
        </w:tc>
        <w:tc>
          <w:tcPr>
            <w:tcW w:w="694" w:type="dxa"/>
          </w:tcPr>
          <w:p w:rsidR="00083ABA" w:rsidRDefault="00083ABA">
            <w:pPr>
              <w:pStyle w:val="ConsPlusNormal"/>
            </w:pPr>
          </w:p>
        </w:tc>
        <w:tc>
          <w:tcPr>
            <w:tcW w:w="604" w:type="dxa"/>
          </w:tcPr>
          <w:p w:rsidR="00083ABA" w:rsidRDefault="00083ABA">
            <w:pPr>
              <w:pStyle w:val="ConsPlusNormal"/>
            </w:pPr>
          </w:p>
        </w:tc>
        <w:tc>
          <w:tcPr>
            <w:tcW w:w="1324" w:type="dxa"/>
          </w:tcPr>
          <w:p w:rsidR="00083ABA" w:rsidRDefault="00083ABA">
            <w:pPr>
              <w:pStyle w:val="ConsPlusNormal"/>
            </w:pPr>
            <w:r>
              <w:t>1720213220</w:t>
            </w:r>
          </w:p>
        </w:tc>
        <w:tc>
          <w:tcPr>
            <w:tcW w:w="904" w:type="dxa"/>
          </w:tcPr>
          <w:p w:rsidR="00083ABA" w:rsidRDefault="00083ABA">
            <w:pPr>
              <w:pStyle w:val="ConsPlusNormal"/>
              <w:jc w:val="center"/>
            </w:pPr>
            <w:r>
              <w:t>0,0</w:t>
            </w:r>
          </w:p>
        </w:tc>
        <w:tc>
          <w:tcPr>
            <w:tcW w:w="904" w:type="dxa"/>
          </w:tcPr>
          <w:p w:rsidR="00083ABA" w:rsidRDefault="00083ABA">
            <w:pPr>
              <w:pStyle w:val="ConsPlusNormal"/>
              <w:jc w:val="center"/>
            </w:pPr>
            <w:r>
              <w:t>0,0</w:t>
            </w:r>
          </w:p>
        </w:tc>
        <w:tc>
          <w:tcPr>
            <w:tcW w:w="784" w:type="dxa"/>
          </w:tcPr>
          <w:p w:rsidR="00083ABA" w:rsidRDefault="00083ABA">
            <w:pPr>
              <w:pStyle w:val="ConsPlusNormal"/>
              <w:jc w:val="center"/>
            </w:pPr>
            <w:r>
              <w:t>0,0</w:t>
            </w:r>
          </w:p>
        </w:tc>
        <w:tc>
          <w:tcPr>
            <w:tcW w:w="754" w:type="dxa"/>
          </w:tcPr>
          <w:p w:rsidR="00083ABA" w:rsidRDefault="00083ABA">
            <w:pPr>
              <w:pStyle w:val="ConsPlusNormal"/>
              <w:jc w:val="center"/>
            </w:pPr>
            <w:r>
              <w:t>0,0</w:t>
            </w:r>
          </w:p>
        </w:tc>
        <w:tc>
          <w:tcPr>
            <w:tcW w:w="904" w:type="dxa"/>
          </w:tcPr>
          <w:p w:rsidR="00083ABA" w:rsidRDefault="00083ABA">
            <w:pPr>
              <w:pStyle w:val="ConsPlusNormal"/>
              <w:jc w:val="center"/>
            </w:pPr>
            <w:r>
              <w:t>0,0</w:t>
            </w:r>
          </w:p>
        </w:tc>
        <w:tc>
          <w:tcPr>
            <w:tcW w:w="904" w:type="dxa"/>
          </w:tcPr>
          <w:p w:rsidR="00083ABA" w:rsidRDefault="00083ABA">
            <w:pPr>
              <w:pStyle w:val="ConsPlusNormal"/>
              <w:jc w:val="center"/>
            </w:pPr>
            <w:r>
              <w:t>0,0</w:t>
            </w:r>
          </w:p>
        </w:tc>
        <w:tc>
          <w:tcPr>
            <w:tcW w:w="904" w:type="dxa"/>
          </w:tcPr>
          <w:p w:rsidR="00083ABA" w:rsidRDefault="00083ABA">
            <w:pPr>
              <w:pStyle w:val="ConsPlusNormal"/>
              <w:jc w:val="center"/>
            </w:pPr>
            <w:r>
              <w:t>0,0</w:t>
            </w:r>
          </w:p>
        </w:tc>
        <w:tc>
          <w:tcPr>
            <w:tcW w:w="680" w:type="dxa"/>
          </w:tcPr>
          <w:p w:rsidR="00083ABA" w:rsidRDefault="00083ABA">
            <w:pPr>
              <w:pStyle w:val="ConsPlusNormal"/>
              <w:jc w:val="center"/>
            </w:pPr>
            <w:r>
              <w:t>0,0</w:t>
            </w:r>
          </w:p>
        </w:tc>
      </w:tr>
      <w:tr w:rsidR="00083ABA">
        <w:tc>
          <w:tcPr>
            <w:tcW w:w="724" w:type="dxa"/>
            <w:vMerge/>
          </w:tcPr>
          <w:p w:rsidR="00083ABA" w:rsidRDefault="00083ABA">
            <w:pPr>
              <w:pStyle w:val="ConsPlusNormal"/>
            </w:pPr>
          </w:p>
        </w:tc>
        <w:tc>
          <w:tcPr>
            <w:tcW w:w="2381" w:type="dxa"/>
          </w:tcPr>
          <w:p w:rsidR="00083ABA" w:rsidRDefault="00083ABA">
            <w:pPr>
              <w:pStyle w:val="ConsPlusNormal"/>
            </w:pPr>
            <w:r>
              <w:t>Оснащение здания и периметра областного государственного автономного образовательного учреждения дополнительного профессионального образования "Институт повышения квалификации педагогических работников" системами видеонаблюдения</w:t>
            </w:r>
          </w:p>
        </w:tc>
        <w:tc>
          <w:tcPr>
            <w:tcW w:w="2041" w:type="dxa"/>
            <w:vMerge/>
          </w:tcPr>
          <w:p w:rsidR="00083ABA" w:rsidRDefault="00083ABA">
            <w:pPr>
              <w:pStyle w:val="ConsPlusNormal"/>
            </w:pPr>
          </w:p>
        </w:tc>
        <w:tc>
          <w:tcPr>
            <w:tcW w:w="694" w:type="dxa"/>
          </w:tcPr>
          <w:p w:rsidR="00083ABA" w:rsidRDefault="00083ABA">
            <w:pPr>
              <w:pStyle w:val="ConsPlusNormal"/>
            </w:pPr>
          </w:p>
        </w:tc>
        <w:tc>
          <w:tcPr>
            <w:tcW w:w="604" w:type="dxa"/>
          </w:tcPr>
          <w:p w:rsidR="00083ABA" w:rsidRDefault="00083ABA">
            <w:pPr>
              <w:pStyle w:val="ConsPlusNormal"/>
            </w:pPr>
          </w:p>
        </w:tc>
        <w:tc>
          <w:tcPr>
            <w:tcW w:w="1324" w:type="dxa"/>
          </w:tcPr>
          <w:p w:rsidR="00083ABA" w:rsidRDefault="00083ABA">
            <w:pPr>
              <w:pStyle w:val="ConsPlusNormal"/>
            </w:pPr>
            <w:r>
              <w:t>1720213220</w:t>
            </w:r>
          </w:p>
        </w:tc>
        <w:tc>
          <w:tcPr>
            <w:tcW w:w="904" w:type="dxa"/>
          </w:tcPr>
          <w:p w:rsidR="00083ABA" w:rsidRDefault="00083ABA">
            <w:pPr>
              <w:pStyle w:val="ConsPlusNormal"/>
              <w:jc w:val="center"/>
            </w:pPr>
            <w:r>
              <w:t>0,0</w:t>
            </w:r>
          </w:p>
        </w:tc>
        <w:tc>
          <w:tcPr>
            <w:tcW w:w="904" w:type="dxa"/>
          </w:tcPr>
          <w:p w:rsidR="00083ABA" w:rsidRDefault="00083ABA">
            <w:pPr>
              <w:pStyle w:val="ConsPlusNormal"/>
              <w:jc w:val="center"/>
            </w:pPr>
            <w:r>
              <w:t>0,0</w:t>
            </w:r>
          </w:p>
        </w:tc>
        <w:tc>
          <w:tcPr>
            <w:tcW w:w="784" w:type="dxa"/>
          </w:tcPr>
          <w:p w:rsidR="00083ABA" w:rsidRDefault="00083ABA">
            <w:pPr>
              <w:pStyle w:val="ConsPlusNormal"/>
              <w:jc w:val="center"/>
            </w:pPr>
            <w:r>
              <w:t>0,0</w:t>
            </w:r>
          </w:p>
        </w:tc>
        <w:tc>
          <w:tcPr>
            <w:tcW w:w="754" w:type="dxa"/>
          </w:tcPr>
          <w:p w:rsidR="00083ABA" w:rsidRDefault="00083ABA">
            <w:pPr>
              <w:pStyle w:val="ConsPlusNormal"/>
              <w:jc w:val="center"/>
            </w:pPr>
            <w:r>
              <w:t>0,0</w:t>
            </w:r>
          </w:p>
        </w:tc>
        <w:tc>
          <w:tcPr>
            <w:tcW w:w="904" w:type="dxa"/>
          </w:tcPr>
          <w:p w:rsidR="00083ABA" w:rsidRDefault="00083ABA">
            <w:pPr>
              <w:pStyle w:val="ConsPlusNormal"/>
              <w:jc w:val="center"/>
            </w:pPr>
            <w:r>
              <w:t>0,0</w:t>
            </w:r>
          </w:p>
        </w:tc>
        <w:tc>
          <w:tcPr>
            <w:tcW w:w="904" w:type="dxa"/>
          </w:tcPr>
          <w:p w:rsidR="00083ABA" w:rsidRDefault="00083ABA">
            <w:pPr>
              <w:pStyle w:val="ConsPlusNormal"/>
              <w:jc w:val="center"/>
            </w:pPr>
            <w:r>
              <w:t>0,0</w:t>
            </w:r>
          </w:p>
        </w:tc>
        <w:tc>
          <w:tcPr>
            <w:tcW w:w="904" w:type="dxa"/>
          </w:tcPr>
          <w:p w:rsidR="00083ABA" w:rsidRDefault="00083ABA">
            <w:pPr>
              <w:pStyle w:val="ConsPlusNormal"/>
              <w:jc w:val="center"/>
            </w:pPr>
            <w:r>
              <w:t>0,0</w:t>
            </w:r>
          </w:p>
        </w:tc>
        <w:tc>
          <w:tcPr>
            <w:tcW w:w="680" w:type="dxa"/>
          </w:tcPr>
          <w:p w:rsidR="00083ABA" w:rsidRDefault="00083ABA">
            <w:pPr>
              <w:pStyle w:val="ConsPlusNormal"/>
              <w:jc w:val="center"/>
            </w:pPr>
            <w:r>
              <w:t>0,0</w:t>
            </w:r>
          </w:p>
        </w:tc>
      </w:tr>
      <w:tr w:rsidR="00083ABA">
        <w:tc>
          <w:tcPr>
            <w:tcW w:w="724" w:type="dxa"/>
            <w:vMerge/>
          </w:tcPr>
          <w:p w:rsidR="00083ABA" w:rsidRDefault="00083ABA">
            <w:pPr>
              <w:pStyle w:val="ConsPlusNormal"/>
            </w:pPr>
          </w:p>
        </w:tc>
        <w:tc>
          <w:tcPr>
            <w:tcW w:w="2381" w:type="dxa"/>
          </w:tcPr>
          <w:p w:rsidR="00083ABA" w:rsidRDefault="00083ABA">
            <w:pPr>
              <w:pStyle w:val="ConsPlusNormal"/>
            </w:pPr>
            <w:r>
              <w:t>Оснащение здания областного государственного профессионального образовательного бюджетного учреждения "Технологический техникум" дополнительным освещением</w:t>
            </w:r>
          </w:p>
        </w:tc>
        <w:tc>
          <w:tcPr>
            <w:tcW w:w="2041" w:type="dxa"/>
            <w:vMerge/>
          </w:tcPr>
          <w:p w:rsidR="00083ABA" w:rsidRDefault="00083ABA">
            <w:pPr>
              <w:pStyle w:val="ConsPlusNormal"/>
            </w:pPr>
          </w:p>
        </w:tc>
        <w:tc>
          <w:tcPr>
            <w:tcW w:w="694" w:type="dxa"/>
          </w:tcPr>
          <w:p w:rsidR="00083ABA" w:rsidRDefault="00083ABA">
            <w:pPr>
              <w:pStyle w:val="ConsPlusNormal"/>
            </w:pPr>
          </w:p>
        </w:tc>
        <w:tc>
          <w:tcPr>
            <w:tcW w:w="604" w:type="dxa"/>
          </w:tcPr>
          <w:p w:rsidR="00083ABA" w:rsidRDefault="00083ABA">
            <w:pPr>
              <w:pStyle w:val="ConsPlusNormal"/>
            </w:pPr>
          </w:p>
        </w:tc>
        <w:tc>
          <w:tcPr>
            <w:tcW w:w="1324" w:type="dxa"/>
          </w:tcPr>
          <w:p w:rsidR="00083ABA" w:rsidRDefault="00083ABA">
            <w:pPr>
              <w:pStyle w:val="ConsPlusNormal"/>
            </w:pPr>
            <w:r>
              <w:t>1720213220</w:t>
            </w:r>
          </w:p>
        </w:tc>
        <w:tc>
          <w:tcPr>
            <w:tcW w:w="904" w:type="dxa"/>
          </w:tcPr>
          <w:p w:rsidR="00083ABA" w:rsidRDefault="00083ABA">
            <w:pPr>
              <w:pStyle w:val="ConsPlusNormal"/>
              <w:jc w:val="center"/>
            </w:pPr>
            <w:r>
              <w:t>0,0</w:t>
            </w:r>
          </w:p>
        </w:tc>
        <w:tc>
          <w:tcPr>
            <w:tcW w:w="904" w:type="dxa"/>
          </w:tcPr>
          <w:p w:rsidR="00083ABA" w:rsidRDefault="00083ABA">
            <w:pPr>
              <w:pStyle w:val="ConsPlusNormal"/>
              <w:jc w:val="center"/>
            </w:pPr>
            <w:r>
              <w:t>0,0</w:t>
            </w:r>
          </w:p>
        </w:tc>
        <w:tc>
          <w:tcPr>
            <w:tcW w:w="784" w:type="dxa"/>
          </w:tcPr>
          <w:p w:rsidR="00083ABA" w:rsidRDefault="00083ABA">
            <w:pPr>
              <w:pStyle w:val="ConsPlusNormal"/>
              <w:jc w:val="center"/>
            </w:pPr>
            <w:r>
              <w:t>0,0</w:t>
            </w:r>
          </w:p>
        </w:tc>
        <w:tc>
          <w:tcPr>
            <w:tcW w:w="754" w:type="dxa"/>
          </w:tcPr>
          <w:p w:rsidR="00083ABA" w:rsidRDefault="00083ABA">
            <w:pPr>
              <w:pStyle w:val="ConsPlusNormal"/>
              <w:jc w:val="center"/>
            </w:pPr>
            <w:r>
              <w:t>0,0</w:t>
            </w:r>
          </w:p>
        </w:tc>
        <w:tc>
          <w:tcPr>
            <w:tcW w:w="904" w:type="dxa"/>
          </w:tcPr>
          <w:p w:rsidR="00083ABA" w:rsidRDefault="00083ABA">
            <w:pPr>
              <w:pStyle w:val="ConsPlusNormal"/>
              <w:jc w:val="center"/>
            </w:pPr>
            <w:r>
              <w:t>0,0</w:t>
            </w:r>
          </w:p>
        </w:tc>
        <w:tc>
          <w:tcPr>
            <w:tcW w:w="904" w:type="dxa"/>
          </w:tcPr>
          <w:p w:rsidR="00083ABA" w:rsidRDefault="00083ABA">
            <w:pPr>
              <w:pStyle w:val="ConsPlusNormal"/>
              <w:jc w:val="center"/>
            </w:pPr>
            <w:r>
              <w:t>0,0</w:t>
            </w:r>
          </w:p>
        </w:tc>
        <w:tc>
          <w:tcPr>
            <w:tcW w:w="904" w:type="dxa"/>
          </w:tcPr>
          <w:p w:rsidR="00083ABA" w:rsidRDefault="00083ABA">
            <w:pPr>
              <w:pStyle w:val="ConsPlusNormal"/>
              <w:jc w:val="center"/>
            </w:pPr>
            <w:r>
              <w:t>0,0</w:t>
            </w:r>
          </w:p>
        </w:tc>
        <w:tc>
          <w:tcPr>
            <w:tcW w:w="680" w:type="dxa"/>
          </w:tcPr>
          <w:p w:rsidR="00083ABA" w:rsidRDefault="00083ABA">
            <w:pPr>
              <w:pStyle w:val="ConsPlusNormal"/>
              <w:jc w:val="center"/>
            </w:pPr>
            <w:r>
              <w:t>0,0</w:t>
            </w:r>
          </w:p>
        </w:tc>
      </w:tr>
      <w:tr w:rsidR="00083ABA">
        <w:tc>
          <w:tcPr>
            <w:tcW w:w="724" w:type="dxa"/>
            <w:vMerge/>
          </w:tcPr>
          <w:p w:rsidR="00083ABA" w:rsidRDefault="00083ABA">
            <w:pPr>
              <w:pStyle w:val="ConsPlusNormal"/>
            </w:pPr>
          </w:p>
        </w:tc>
        <w:tc>
          <w:tcPr>
            <w:tcW w:w="2381" w:type="dxa"/>
          </w:tcPr>
          <w:p w:rsidR="00083ABA" w:rsidRDefault="00083ABA">
            <w:pPr>
              <w:pStyle w:val="ConsPlusNormal"/>
            </w:pPr>
            <w:r>
              <w:t>Оснащение здания областного государственного профессионального образовательного бюджетного учреждения "Технологический колледж" ограждением по периметру</w:t>
            </w:r>
          </w:p>
        </w:tc>
        <w:tc>
          <w:tcPr>
            <w:tcW w:w="2041" w:type="dxa"/>
            <w:vMerge/>
          </w:tcPr>
          <w:p w:rsidR="00083ABA" w:rsidRDefault="00083ABA">
            <w:pPr>
              <w:pStyle w:val="ConsPlusNormal"/>
            </w:pPr>
          </w:p>
        </w:tc>
        <w:tc>
          <w:tcPr>
            <w:tcW w:w="694" w:type="dxa"/>
          </w:tcPr>
          <w:p w:rsidR="00083ABA" w:rsidRDefault="00083ABA">
            <w:pPr>
              <w:pStyle w:val="ConsPlusNormal"/>
            </w:pPr>
          </w:p>
        </w:tc>
        <w:tc>
          <w:tcPr>
            <w:tcW w:w="604" w:type="dxa"/>
          </w:tcPr>
          <w:p w:rsidR="00083ABA" w:rsidRDefault="00083ABA">
            <w:pPr>
              <w:pStyle w:val="ConsPlusNormal"/>
            </w:pPr>
          </w:p>
        </w:tc>
        <w:tc>
          <w:tcPr>
            <w:tcW w:w="1324" w:type="dxa"/>
          </w:tcPr>
          <w:p w:rsidR="00083ABA" w:rsidRDefault="00083ABA">
            <w:pPr>
              <w:pStyle w:val="ConsPlusNormal"/>
            </w:pPr>
            <w:r>
              <w:t>1720213220</w:t>
            </w:r>
          </w:p>
        </w:tc>
        <w:tc>
          <w:tcPr>
            <w:tcW w:w="904" w:type="dxa"/>
          </w:tcPr>
          <w:p w:rsidR="00083ABA" w:rsidRDefault="00083ABA">
            <w:pPr>
              <w:pStyle w:val="ConsPlusNormal"/>
              <w:jc w:val="center"/>
            </w:pPr>
            <w:r>
              <w:t>0,0</w:t>
            </w:r>
          </w:p>
        </w:tc>
        <w:tc>
          <w:tcPr>
            <w:tcW w:w="904" w:type="dxa"/>
          </w:tcPr>
          <w:p w:rsidR="00083ABA" w:rsidRDefault="00083ABA">
            <w:pPr>
              <w:pStyle w:val="ConsPlusNormal"/>
              <w:jc w:val="center"/>
            </w:pPr>
            <w:r>
              <w:t>0,0</w:t>
            </w:r>
          </w:p>
        </w:tc>
        <w:tc>
          <w:tcPr>
            <w:tcW w:w="784" w:type="dxa"/>
          </w:tcPr>
          <w:p w:rsidR="00083ABA" w:rsidRDefault="00083ABA">
            <w:pPr>
              <w:pStyle w:val="ConsPlusNormal"/>
              <w:jc w:val="center"/>
            </w:pPr>
            <w:r>
              <w:t>0,0</w:t>
            </w:r>
          </w:p>
        </w:tc>
        <w:tc>
          <w:tcPr>
            <w:tcW w:w="754" w:type="dxa"/>
          </w:tcPr>
          <w:p w:rsidR="00083ABA" w:rsidRDefault="00083ABA">
            <w:pPr>
              <w:pStyle w:val="ConsPlusNormal"/>
              <w:jc w:val="center"/>
            </w:pPr>
            <w:r>
              <w:t>0,0</w:t>
            </w:r>
          </w:p>
        </w:tc>
        <w:tc>
          <w:tcPr>
            <w:tcW w:w="904" w:type="dxa"/>
          </w:tcPr>
          <w:p w:rsidR="00083ABA" w:rsidRDefault="00083ABA">
            <w:pPr>
              <w:pStyle w:val="ConsPlusNormal"/>
              <w:jc w:val="center"/>
            </w:pPr>
            <w:r>
              <w:t>0,0</w:t>
            </w:r>
          </w:p>
        </w:tc>
        <w:tc>
          <w:tcPr>
            <w:tcW w:w="904" w:type="dxa"/>
          </w:tcPr>
          <w:p w:rsidR="00083ABA" w:rsidRDefault="00083ABA">
            <w:pPr>
              <w:pStyle w:val="ConsPlusNormal"/>
              <w:jc w:val="center"/>
            </w:pPr>
            <w:r>
              <w:t>0,0</w:t>
            </w:r>
          </w:p>
        </w:tc>
        <w:tc>
          <w:tcPr>
            <w:tcW w:w="904" w:type="dxa"/>
          </w:tcPr>
          <w:p w:rsidR="00083ABA" w:rsidRDefault="00083ABA">
            <w:pPr>
              <w:pStyle w:val="ConsPlusNormal"/>
              <w:jc w:val="center"/>
            </w:pPr>
            <w:r>
              <w:t>0,0</w:t>
            </w:r>
          </w:p>
        </w:tc>
        <w:tc>
          <w:tcPr>
            <w:tcW w:w="680" w:type="dxa"/>
          </w:tcPr>
          <w:p w:rsidR="00083ABA" w:rsidRDefault="00083ABA">
            <w:pPr>
              <w:pStyle w:val="ConsPlusNormal"/>
              <w:jc w:val="center"/>
            </w:pPr>
            <w:r>
              <w:t>0,0</w:t>
            </w:r>
          </w:p>
        </w:tc>
      </w:tr>
      <w:tr w:rsidR="00083ABA">
        <w:tc>
          <w:tcPr>
            <w:tcW w:w="724" w:type="dxa"/>
            <w:vMerge/>
          </w:tcPr>
          <w:p w:rsidR="00083ABA" w:rsidRDefault="00083ABA">
            <w:pPr>
              <w:pStyle w:val="ConsPlusNormal"/>
            </w:pPr>
          </w:p>
        </w:tc>
        <w:tc>
          <w:tcPr>
            <w:tcW w:w="2381" w:type="dxa"/>
          </w:tcPr>
          <w:p w:rsidR="00083ABA" w:rsidRDefault="00083ABA">
            <w:pPr>
              <w:pStyle w:val="ConsPlusNormal"/>
            </w:pPr>
            <w:r>
              <w:t>Оснащение зданий и периметров территорий областного государственного профессионального образовательного бюджетного учреждения "Сельскохозяйственный техникум" системами видеонаблюдения</w:t>
            </w:r>
          </w:p>
        </w:tc>
        <w:tc>
          <w:tcPr>
            <w:tcW w:w="2041" w:type="dxa"/>
            <w:vMerge/>
          </w:tcPr>
          <w:p w:rsidR="00083ABA" w:rsidRDefault="00083ABA">
            <w:pPr>
              <w:pStyle w:val="ConsPlusNormal"/>
            </w:pPr>
          </w:p>
        </w:tc>
        <w:tc>
          <w:tcPr>
            <w:tcW w:w="694" w:type="dxa"/>
          </w:tcPr>
          <w:p w:rsidR="00083ABA" w:rsidRDefault="00083ABA">
            <w:pPr>
              <w:pStyle w:val="ConsPlusNormal"/>
            </w:pPr>
          </w:p>
        </w:tc>
        <w:tc>
          <w:tcPr>
            <w:tcW w:w="604" w:type="dxa"/>
          </w:tcPr>
          <w:p w:rsidR="00083ABA" w:rsidRDefault="00083ABA">
            <w:pPr>
              <w:pStyle w:val="ConsPlusNormal"/>
            </w:pPr>
          </w:p>
        </w:tc>
        <w:tc>
          <w:tcPr>
            <w:tcW w:w="1324" w:type="dxa"/>
          </w:tcPr>
          <w:p w:rsidR="00083ABA" w:rsidRDefault="00083ABA">
            <w:pPr>
              <w:pStyle w:val="ConsPlusNormal"/>
            </w:pPr>
            <w:r>
              <w:t>1720213220</w:t>
            </w:r>
          </w:p>
        </w:tc>
        <w:tc>
          <w:tcPr>
            <w:tcW w:w="904" w:type="dxa"/>
          </w:tcPr>
          <w:p w:rsidR="00083ABA" w:rsidRDefault="00083ABA">
            <w:pPr>
              <w:pStyle w:val="ConsPlusNormal"/>
              <w:jc w:val="center"/>
            </w:pPr>
            <w:r>
              <w:t>0,0</w:t>
            </w:r>
          </w:p>
        </w:tc>
        <w:tc>
          <w:tcPr>
            <w:tcW w:w="904" w:type="dxa"/>
          </w:tcPr>
          <w:p w:rsidR="00083ABA" w:rsidRDefault="00083ABA">
            <w:pPr>
              <w:pStyle w:val="ConsPlusNormal"/>
              <w:jc w:val="center"/>
            </w:pPr>
            <w:r>
              <w:t>0,0</w:t>
            </w:r>
          </w:p>
        </w:tc>
        <w:tc>
          <w:tcPr>
            <w:tcW w:w="784" w:type="dxa"/>
          </w:tcPr>
          <w:p w:rsidR="00083ABA" w:rsidRDefault="00083ABA">
            <w:pPr>
              <w:pStyle w:val="ConsPlusNormal"/>
              <w:jc w:val="center"/>
            </w:pPr>
            <w:r>
              <w:t>0,0</w:t>
            </w:r>
          </w:p>
        </w:tc>
        <w:tc>
          <w:tcPr>
            <w:tcW w:w="754" w:type="dxa"/>
          </w:tcPr>
          <w:p w:rsidR="00083ABA" w:rsidRDefault="00083ABA">
            <w:pPr>
              <w:pStyle w:val="ConsPlusNormal"/>
              <w:jc w:val="center"/>
            </w:pPr>
            <w:r>
              <w:t>0,0</w:t>
            </w:r>
          </w:p>
        </w:tc>
        <w:tc>
          <w:tcPr>
            <w:tcW w:w="904" w:type="dxa"/>
          </w:tcPr>
          <w:p w:rsidR="00083ABA" w:rsidRDefault="00083ABA">
            <w:pPr>
              <w:pStyle w:val="ConsPlusNormal"/>
              <w:jc w:val="center"/>
            </w:pPr>
            <w:r>
              <w:t>0,0</w:t>
            </w:r>
          </w:p>
        </w:tc>
        <w:tc>
          <w:tcPr>
            <w:tcW w:w="904" w:type="dxa"/>
          </w:tcPr>
          <w:p w:rsidR="00083ABA" w:rsidRDefault="00083ABA">
            <w:pPr>
              <w:pStyle w:val="ConsPlusNormal"/>
              <w:jc w:val="center"/>
            </w:pPr>
            <w:r>
              <w:t>0,0</w:t>
            </w:r>
          </w:p>
        </w:tc>
        <w:tc>
          <w:tcPr>
            <w:tcW w:w="904" w:type="dxa"/>
          </w:tcPr>
          <w:p w:rsidR="00083ABA" w:rsidRDefault="00083ABA">
            <w:pPr>
              <w:pStyle w:val="ConsPlusNormal"/>
              <w:jc w:val="center"/>
            </w:pPr>
            <w:r>
              <w:t>0,0</w:t>
            </w:r>
          </w:p>
        </w:tc>
        <w:tc>
          <w:tcPr>
            <w:tcW w:w="680" w:type="dxa"/>
          </w:tcPr>
          <w:p w:rsidR="00083ABA" w:rsidRDefault="00083ABA">
            <w:pPr>
              <w:pStyle w:val="ConsPlusNormal"/>
              <w:jc w:val="center"/>
            </w:pPr>
            <w:r>
              <w:t>0,0</w:t>
            </w:r>
          </w:p>
        </w:tc>
      </w:tr>
      <w:tr w:rsidR="00083ABA">
        <w:tc>
          <w:tcPr>
            <w:tcW w:w="724" w:type="dxa"/>
            <w:vMerge/>
          </w:tcPr>
          <w:p w:rsidR="00083ABA" w:rsidRDefault="00083ABA">
            <w:pPr>
              <w:pStyle w:val="ConsPlusNormal"/>
            </w:pPr>
          </w:p>
        </w:tc>
        <w:tc>
          <w:tcPr>
            <w:tcW w:w="2381" w:type="dxa"/>
          </w:tcPr>
          <w:p w:rsidR="00083ABA" w:rsidRDefault="00083ABA">
            <w:pPr>
              <w:pStyle w:val="ConsPlusNormal"/>
            </w:pPr>
            <w:r>
              <w:t>Оснащение областного государственного общеобразовательного бюджетного учреждения для детей-сирот и детей, оставшихся без попечения родителей, "Специальная (коррекционная) школа-интернат" кнопкой экстренного вызова охранных структур, дополнительным освещением территории, ограждением по периметру учреждения, зданий системой контроля доступа (домофоном)</w:t>
            </w:r>
          </w:p>
        </w:tc>
        <w:tc>
          <w:tcPr>
            <w:tcW w:w="2041" w:type="dxa"/>
            <w:vMerge/>
          </w:tcPr>
          <w:p w:rsidR="00083ABA" w:rsidRDefault="00083ABA">
            <w:pPr>
              <w:pStyle w:val="ConsPlusNormal"/>
            </w:pPr>
          </w:p>
        </w:tc>
        <w:tc>
          <w:tcPr>
            <w:tcW w:w="694" w:type="dxa"/>
          </w:tcPr>
          <w:p w:rsidR="00083ABA" w:rsidRDefault="00083ABA">
            <w:pPr>
              <w:pStyle w:val="ConsPlusNormal"/>
            </w:pPr>
          </w:p>
        </w:tc>
        <w:tc>
          <w:tcPr>
            <w:tcW w:w="604" w:type="dxa"/>
          </w:tcPr>
          <w:p w:rsidR="00083ABA" w:rsidRDefault="00083ABA">
            <w:pPr>
              <w:pStyle w:val="ConsPlusNormal"/>
            </w:pPr>
          </w:p>
        </w:tc>
        <w:tc>
          <w:tcPr>
            <w:tcW w:w="1324" w:type="dxa"/>
          </w:tcPr>
          <w:p w:rsidR="00083ABA" w:rsidRDefault="00083ABA">
            <w:pPr>
              <w:pStyle w:val="ConsPlusNormal"/>
            </w:pPr>
            <w:r>
              <w:t>1720213220</w:t>
            </w:r>
          </w:p>
        </w:tc>
        <w:tc>
          <w:tcPr>
            <w:tcW w:w="904" w:type="dxa"/>
          </w:tcPr>
          <w:p w:rsidR="00083ABA" w:rsidRDefault="00083ABA">
            <w:pPr>
              <w:pStyle w:val="ConsPlusNormal"/>
              <w:jc w:val="center"/>
            </w:pPr>
            <w:r>
              <w:t>0,0</w:t>
            </w:r>
          </w:p>
        </w:tc>
        <w:tc>
          <w:tcPr>
            <w:tcW w:w="904" w:type="dxa"/>
          </w:tcPr>
          <w:p w:rsidR="00083ABA" w:rsidRDefault="00083ABA">
            <w:pPr>
              <w:pStyle w:val="ConsPlusNormal"/>
              <w:jc w:val="center"/>
            </w:pPr>
            <w:r>
              <w:t>0,0</w:t>
            </w:r>
          </w:p>
        </w:tc>
        <w:tc>
          <w:tcPr>
            <w:tcW w:w="784" w:type="dxa"/>
          </w:tcPr>
          <w:p w:rsidR="00083ABA" w:rsidRDefault="00083ABA">
            <w:pPr>
              <w:pStyle w:val="ConsPlusNormal"/>
              <w:jc w:val="center"/>
            </w:pPr>
            <w:r>
              <w:t>0,0</w:t>
            </w:r>
          </w:p>
        </w:tc>
        <w:tc>
          <w:tcPr>
            <w:tcW w:w="754" w:type="dxa"/>
          </w:tcPr>
          <w:p w:rsidR="00083ABA" w:rsidRDefault="00083ABA">
            <w:pPr>
              <w:pStyle w:val="ConsPlusNormal"/>
              <w:jc w:val="center"/>
            </w:pPr>
            <w:r>
              <w:t>0,0</w:t>
            </w:r>
          </w:p>
        </w:tc>
        <w:tc>
          <w:tcPr>
            <w:tcW w:w="904" w:type="dxa"/>
          </w:tcPr>
          <w:p w:rsidR="00083ABA" w:rsidRDefault="00083ABA">
            <w:pPr>
              <w:pStyle w:val="ConsPlusNormal"/>
              <w:jc w:val="center"/>
            </w:pPr>
            <w:r>
              <w:t>0,0</w:t>
            </w:r>
          </w:p>
        </w:tc>
        <w:tc>
          <w:tcPr>
            <w:tcW w:w="904" w:type="dxa"/>
          </w:tcPr>
          <w:p w:rsidR="00083ABA" w:rsidRDefault="00083ABA">
            <w:pPr>
              <w:pStyle w:val="ConsPlusNormal"/>
              <w:jc w:val="center"/>
            </w:pPr>
            <w:r>
              <w:t>0,0</w:t>
            </w:r>
          </w:p>
        </w:tc>
        <w:tc>
          <w:tcPr>
            <w:tcW w:w="904" w:type="dxa"/>
          </w:tcPr>
          <w:p w:rsidR="00083ABA" w:rsidRDefault="00083ABA">
            <w:pPr>
              <w:pStyle w:val="ConsPlusNormal"/>
              <w:jc w:val="center"/>
            </w:pPr>
            <w:r>
              <w:t>0,0</w:t>
            </w:r>
          </w:p>
        </w:tc>
        <w:tc>
          <w:tcPr>
            <w:tcW w:w="680" w:type="dxa"/>
          </w:tcPr>
          <w:p w:rsidR="00083ABA" w:rsidRDefault="00083ABA">
            <w:pPr>
              <w:pStyle w:val="ConsPlusNormal"/>
              <w:jc w:val="center"/>
            </w:pPr>
            <w:r>
              <w:t>0,0</w:t>
            </w:r>
          </w:p>
        </w:tc>
      </w:tr>
      <w:tr w:rsidR="00083ABA">
        <w:tc>
          <w:tcPr>
            <w:tcW w:w="724" w:type="dxa"/>
            <w:vMerge w:val="restart"/>
          </w:tcPr>
          <w:p w:rsidR="00083ABA" w:rsidRDefault="00083ABA">
            <w:pPr>
              <w:pStyle w:val="ConsPlusNormal"/>
              <w:jc w:val="center"/>
            </w:pPr>
            <w:r>
              <w:t>2.2.3</w:t>
            </w:r>
          </w:p>
        </w:tc>
        <w:tc>
          <w:tcPr>
            <w:tcW w:w="2381" w:type="dxa"/>
          </w:tcPr>
          <w:p w:rsidR="00083ABA" w:rsidRDefault="00083ABA">
            <w:pPr>
              <w:pStyle w:val="ConsPlusNormal"/>
            </w:pPr>
            <w:r>
              <w:t xml:space="preserve">Обеспечение антитеррористической защиты областных государственных учреждений </w:t>
            </w:r>
            <w:r>
              <w:lastRenderedPageBreak/>
              <w:t>физической культуры и спорта</w:t>
            </w:r>
          </w:p>
        </w:tc>
        <w:tc>
          <w:tcPr>
            <w:tcW w:w="2041" w:type="dxa"/>
            <w:vMerge w:val="restart"/>
          </w:tcPr>
          <w:p w:rsidR="00083ABA" w:rsidRDefault="00083ABA">
            <w:pPr>
              <w:pStyle w:val="ConsPlusNormal"/>
            </w:pPr>
            <w:r>
              <w:lastRenderedPageBreak/>
              <w:t>Комитет по физической культуре и спорту правительства области,</w:t>
            </w:r>
          </w:p>
          <w:p w:rsidR="00083ABA" w:rsidRDefault="00083ABA">
            <w:pPr>
              <w:pStyle w:val="ConsPlusNormal"/>
            </w:pPr>
            <w:r>
              <w:lastRenderedPageBreak/>
              <w:t>департамент по физической культуре и спорту правительства области</w:t>
            </w:r>
          </w:p>
        </w:tc>
        <w:tc>
          <w:tcPr>
            <w:tcW w:w="694" w:type="dxa"/>
          </w:tcPr>
          <w:p w:rsidR="00083ABA" w:rsidRDefault="00083ABA">
            <w:pPr>
              <w:pStyle w:val="ConsPlusNormal"/>
              <w:jc w:val="center"/>
            </w:pPr>
            <w:r>
              <w:lastRenderedPageBreak/>
              <w:t>012</w:t>
            </w:r>
          </w:p>
        </w:tc>
        <w:tc>
          <w:tcPr>
            <w:tcW w:w="604" w:type="dxa"/>
          </w:tcPr>
          <w:p w:rsidR="00083ABA" w:rsidRDefault="00083ABA">
            <w:pPr>
              <w:pStyle w:val="ConsPlusNormal"/>
              <w:jc w:val="center"/>
            </w:pPr>
            <w:r>
              <w:t>1105</w:t>
            </w:r>
          </w:p>
        </w:tc>
        <w:tc>
          <w:tcPr>
            <w:tcW w:w="1324" w:type="dxa"/>
          </w:tcPr>
          <w:p w:rsidR="00083ABA" w:rsidRDefault="00083ABA">
            <w:pPr>
              <w:pStyle w:val="ConsPlusNormal"/>
              <w:jc w:val="center"/>
            </w:pPr>
            <w:r>
              <w:t>1720213220</w:t>
            </w:r>
          </w:p>
        </w:tc>
        <w:tc>
          <w:tcPr>
            <w:tcW w:w="904" w:type="dxa"/>
          </w:tcPr>
          <w:p w:rsidR="00083ABA" w:rsidRDefault="00083ABA">
            <w:pPr>
              <w:pStyle w:val="ConsPlusNormal"/>
              <w:jc w:val="center"/>
            </w:pPr>
            <w:r>
              <w:t>0,0</w:t>
            </w:r>
          </w:p>
        </w:tc>
        <w:tc>
          <w:tcPr>
            <w:tcW w:w="904" w:type="dxa"/>
          </w:tcPr>
          <w:p w:rsidR="00083ABA" w:rsidRDefault="00083ABA">
            <w:pPr>
              <w:pStyle w:val="ConsPlusNormal"/>
              <w:jc w:val="center"/>
            </w:pPr>
            <w:r>
              <w:t>0,0</w:t>
            </w:r>
          </w:p>
        </w:tc>
        <w:tc>
          <w:tcPr>
            <w:tcW w:w="784" w:type="dxa"/>
          </w:tcPr>
          <w:p w:rsidR="00083ABA" w:rsidRDefault="00083ABA">
            <w:pPr>
              <w:pStyle w:val="ConsPlusNormal"/>
              <w:jc w:val="center"/>
            </w:pPr>
            <w:r>
              <w:t>0,0</w:t>
            </w:r>
          </w:p>
        </w:tc>
        <w:tc>
          <w:tcPr>
            <w:tcW w:w="754" w:type="dxa"/>
          </w:tcPr>
          <w:p w:rsidR="00083ABA" w:rsidRDefault="00083ABA">
            <w:pPr>
              <w:pStyle w:val="ConsPlusNormal"/>
              <w:jc w:val="center"/>
            </w:pPr>
            <w:r>
              <w:t>0,0</w:t>
            </w:r>
          </w:p>
        </w:tc>
        <w:tc>
          <w:tcPr>
            <w:tcW w:w="904" w:type="dxa"/>
          </w:tcPr>
          <w:p w:rsidR="00083ABA" w:rsidRDefault="00083ABA">
            <w:pPr>
              <w:pStyle w:val="ConsPlusNormal"/>
              <w:jc w:val="center"/>
            </w:pPr>
            <w:r>
              <w:t>0,0</w:t>
            </w:r>
          </w:p>
        </w:tc>
        <w:tc>
          <w:tcPr>
            <w:tcW w:w="904" w:type="dxa"/>
          </w:tcPr>
          <w:p w:rsidR="00083ABA" w:rsidRDefault="00083ABA">
            <w:pPr>
              <w:pStyle w:val="ConsPlusNormal"/>
              <w:jc w:val="center"/>
            </w:pPr>
            <w:r>
              <w:t>0,0</w:t>
            </w:r>
          </w:p>
        </w:tc>
        <w:tc>
          <w:tcPr>
            <w:tcW w:w="904" w:type="dxa"/>
          </w:tcPr>
          <w:p w:rsidR="00083ABA" w:rsidRDefault="00083ABA">
            <w:pPr>
              <w:pStyle w:val="ConsPlusNormal"/>
              <w:jc w:val="center"/>
            </w:pPr>
            <w:r>
              <w:t>0,0</w:t>
            </w:r>
          </w:p>
        </w:tc>
        <w:tc>
          <w:tcPr>
            <w:tcW w:w="680" w:type="dxa"/>
          </w:tcPr>
          <w:p w:rsidR="00083ABA" w:rsidRDefault="00083ABA">
            <w:pPr>
              <w:pStyle w:val="ConsPlusNormal"/>
              <w:jc w:val="center"/>
            </w:pPr>
            <w:r>
              <w:t>0,0</w:t>
            </w:r>
          </w:p>
        </w:tc>
      </w:tr>
      <w:tr w:rsidR="00083ABA">
        <w:tc>
          <w:tcPr>
            <w:tcW w:w="724" w:type="dxa"/>
            <w:vMerge/>
          </w:tcPr>
          <w:p w:rsidR="00083ABA" w:rsidRDefault="00083ABA">
            <w:pPr>
              <w:pStyle w:val="ConsPlusNormal"/>
            </w:pPr>
          </w:p>
        </w:tc>
        <w:tc>
          <w:tcPr>
            <w:tcW w:w="2381" w:type="dxa"/>
          </w:tcPr>
          <w:p w:rsidR="00083ABA" w:rsidRDefault="00083ABA">
            <w:pPr>
              <w:pStyle w:val="ConsPlusNormal"/>
            </w:pPr>
            <w:r>
              <w:t>Оснащение стадиона "Дальсельмаш" областного государственного учреждения дополнительного образования "Спортивная школа олимпийского резерва Еврейской автономной области" арочным металлодетектором</w:t>
            </w:r>
          </w:p>
        </w:tc>
        <w:tc>
          <w:tcPr>
            <w:tcW w:w="2041" w:type="dxa"/>
            <w:vMerge/>
          </w:tcPr>
          <w:p w:rsidR="00083ABA" w:rsidRDefault="00083ABA">
            <w:pPr>
              <w:pStyle w:val="ConsPlusNormal"/>
            </w:pPr>
          </w:p>
        </w:tc>
        <w:tc>
          <w:tcPr>
            <w:tcW w:w="694" w:type="dxa"/>
          </w:tcPr>
          <w:p w:rsidR="00083ABA" w:rsidRDefault="00083ABA">
            <w:pPr>
              <w:pStyle w:val="ConsPlusNormal"/>
            </w:pPr>
          </w:p>
        </w:tc>
        <w:tc>
          <w:tcPr>
            <w:tcW w:w="604" w:type="dxa"/>
          </w:tcPr>
          <w:p w:rsidR="00083ABA" w:rsidRDefault="00083ABA">
            <w:pPr>
              <w:pStyle w:val="ConsPlusNormal"/>
            </w:pPr>
          </w:p>
        </w:tc>
        <w:tc>
          <w:tcPr>
            <w:tcW w:w="1324" w:type="dxa"/>
          </w:tcPr>
          <w:p w:rsidR="00083ABA" w:rsidRDefault="00083ABA">
            <w:pPr>
              <w:pStyle w:val="ConsPlusNormal"/>
              <w:jc w:val="center"/>
            </w:pPr>
            <w:r>
              <w:t>1720213220</w:t>
            </w:r>
          </w:p>
        </w:tc>
        <w:tc>
          <w:tcPr>
            <w:tcW w:w="904" w:type="dxa"/>
          </w:tcPr>
          <w:p w:rsidR="00083ABA" w:rsidRDefault="00083ABA">
            <w:pPr>
              <w:pStyle w:val="ConsPlusNormal"/>
              <w:jc w:val="center"/>
            </w:pPr>
            <w:r>
              <w:t>0,0</w:t>
            </w:r>
          </w:p>
        </w:tc>
        <w:tc>
          <w:tcPr>
            <w:tcW w:w="904" w:type="dxa"/>
          </w:tcPr>
          <w:p w:rsidR="00083ABA" w:rsidRDefault="00083ABA">
            <w:pPr>
              <w:pStyle w:val="ConsPlusNormal"/>
              <w:jc w:val="center"/>
            </w:pPr>
            <w:r>
              <w:t>0,0</w:t>
            </w:r>
          </w:p>
        </w:tc>
        <w:tc>
          <w:tcPr>
            <w:tcW w:w="784" w:type="dxa"/>
          </w:tcPr>
          <w:p w:rsidR="00083ABA" w:rsidRDefault="00083ABA">
            <w:pPr>
              <w:pStyle w:val="ConsPlusNormal"/>
              <w:jc w:val="center"/>
            </w:pPr>
            <w:r>
              <w:t>0,0</w:t>
            </w:r>
          </w:p>
        </w:tc>
        <w:tc>
          <w:tcPr>
            <w:tcW w:w="754" w:type="dxa"/>
          </w:tcPr>
          <w:p w:rsidR="00083ABA" w:rsidRDefault="00083ABA">
            <w:pPr>
              <w:pStyle w:val="ConsPlusNormal"/>
              <w:jc w:val="center"/>
            </w:pPr>
            <w:r>
              <w:t>0,0</w:t>
            </w:r>
          </w:p>
        </w:tc>
        <w:tc>
          <w:tcPr>
            <w:tcW w:w="904" w:type="dxa"/>
          </w:tcPr>
          <w:p w:rsidR="00083ABA" w:rsidRDefault="00083ABA">
            <w:pPr>
              <w:pStyle w:val="ConsPlusNormal"/>
              <w:jc w:val="center"/>
            </w:pPr>
            <w:r>
              <w:t>0,0</w:t>
            </w:r>
          </w:p>
        </w:tc>
        <w:tc>
          <w:tcPr>
            <w:tcW w:w="904" w:type="dxa"/>
          </w:tcPr>
          <w:p w:rsidR="00083ABA" w:rsidRDefault="00083ABA">
            <w:pPr>
              <w:pStyle w:val="ConsPlusNormal"/>
              <w:jc w:val="center"/>
            </w:pPr>
            <w:r>
              <w:t>0,0</w:t>
            </w:r>
          </w:p>
        </w:tc>
        <w:tc>
          <w:tcPr>
            <w:tcW w:w="904" w:type="dxa"/>
          </w:tcPr>
          <w:p w:rsidR="00083ABA" w:rsidRDefault="00083ABA">
            <w:pPr>
              <w:pStyle w:val="ConsPlusNormal"/>
              <w:jc w:val="center"/>
            </w:pPr>
            <w:r>
              <w:t>0,0</w:t>
            </w:r>
          </w:p>
        </w:tc>
        <w:tc>
          <w:tcPr>
            <w:tcW w:w="680" w:type="dxa"/>
          </w:tcPr>
          <w:p w:rsidR="00083ABA" w:rsidRDefault="00083ABA">
            <w:pPr>
              <w:pStyle w:val="ConsPlusNormal"/>
              <w:jc w:val="center"/>
            </w:pPr>
            <w:r>
              <w:t>0,0</w:t>
            </w:r>
          </w:p>
        </w:tc>
      </w:tr>
      <w:tr w:rsidR="00083ABA">
        <w:tc>
          <w:tcPr>
            <w:tcW w:w="724" w:type="dxa"/>
            <w:vMerge/>
          </w:tcPr>
          <w:p w:rsidR="00083ABA" w:rsidRDefault="00083ABA">
            <w:pPr>
              <w:pStyle w:val="ConsPlusNormal"/>
            </w:pPr>
          </w:p>
        </w:tc>
        <w:tc>
          <w:tcPr>
            <w:tcW w:w="2381" w:type="dxa"/>
          </w:tcPr>
          <w:p w:rsidR="00083ABA" w:rsidRDefault="00083ABA">
            <w:pPr>
              <w:pStyle w:val="ConsPlusNormal"/>
            </w:pPr>
            <w:r>
              <w:t>Оснащение спортзала "Юность" областного государственного бюджетного учреждения "Спортивная школа олимпийского резерва Еврейской автономной области" ограждением по периметру, арочным металлодетектором, системой видеонаблюдения</w:t>
            </w:r>
          </w:p>
        </w:tc>
        <w:tc>
          <w:tcPr>
            <w:tcW w:w="2041" w:type="dxa"/>
            <w:vMerge/>
          </w:tcPr>
          <w:p w:rsidR="00083ABA" w:rsidRDefault="00083ABA">
            <w:pPr>
              <w:pStyle w:val="ConsPlusNormal"/>
            </w:pPr>
          </w:p>
        </w:tc>
        <w:tc>
          <w:tcPr>
            <w:tcW w:w="694" w:type="dxa"/>
          </w:tcPr>
          <w:p w:rsidR="00083ABA" w:rsidRDefault="00083ABA">
            <w:pPr>
              <w:pStyle w:val="ConsPlusNormal"/>
            </w:pPr>
          </w:p>
        </w:tc>
        <w:tc>
          <w:tcPr>
            <w:tcW w:w="604" w:type="dxa"/>
          </w:tcPr>
          <w:p w:rsidR="00083ABA" w:rsidRDefault="00083ABA">
            <w:pPr>
              <w:pStyle w:val="ConsPlusNormal"/>
            </w:pPr>
          </w:p>
        </w:tc>
        <w:tc>
          <w:tcPr>
            <w:tcW w:w="1324" w:type="dxa"/>
          </w:tcPr>
          <w:p w:rsidR="00083ABA" w:rsidRDefault="00083ABA">
            <w:pPr>
              <w:pStyle w:val="ConsPlusNormal"/>
            </w:pPr>
            <w:r>
              <w:t>1720213220</w:t>
            </w:r>
          </w:p>
        </w:tc>
        <w:tc>
          <w:tcPr>
            <w:tcW w:w="904" w:type="dxa"/>
          </w:tcPr>
          <w:p w:rsidR="00083ABA" w:rsidRDefault="00083ABA">
            <w:pPr>
              <w:pStyle w:val="ConsPlusNormal"/>
              <w:jc w:val="center"/>
            </w:pPr>
            <w:r>
              <w:t>0,0</w:t>
            </w:r>
          </w:p>
        </w:tc>
        <w:tc>
          <w:tcPr>
            <w:tcW w:w="904" w:type="dxa"/>
          </w:tcPr>
          <w:p w:rsidR="00083ABA" w:rsidRDefault="00083ABA">
            <w:pPr>
              <w:pStyle w:val="ConsPlusNormal"/>
              <w:jc w:val="center"/>
            </w:pPr>
            <w:r>
              <w:t>0,0</w:t>
            </w:r>
          </w:p>
        </w:tc>
        <w:tc>
          <w:tcPr>
            <w:tcW w:w="784" w:type="dxa"/>
          </w:tcPr>
          <w:p w:rsidR="00083ABA" w:rsidRDefault="00083ABA">
            <w:pPr>
              <w:pStyle w:val="ConsPlusNormal"/>
              <w:jc w:val="center"/>
            </w:pPr>
            <w:r>
              <w:t>0,0</w:t>
            </w:r>
          </w:p>
        </w:tc>
        <w:tc>
          <w:tcPr>
            <w:tcW w:w="754" w:type="dxa"/>
          </w:tcPr>
          <w:p w:rsidR="00083ABA" w:rsidRDefault="00083ABA">
            <w:pPr>
              <w:pStyle w:val="ConsPlusNormal"/>
              <w:jc w:val="center"/>
            </w:pPr>
            <w:r>
              <w:t>0,0</w:t>
            </w:r>
          </w:p>
        </w:tc>
        <w:tc>
          <w:tcPr>
            <w:tcW w:w="904" w:type="dxa"/>
          </w:tcPr>
          <w:p w:rsidR="00083ABA" w:rsidRDefault="00083ABA">
            <w:pPr>
              <w:pStyle w:val="ConsPlusNormal"/>
              <w:jc w:val="center"/>
            </w:pPr>
            <w:r>
              <w:t>0,0</w:t>
            </w:r>
          </w:p>
        </w:tc>
        <w:tc>
          <w:tcPr>
            <w:tcW w:w="904" w:type="dxa"/>
          </w:tcPr>
          <w:p w:rsidR="00083ABA" w:rsidRDefault="00083ABA">
            <w:pPr>
              <w:pStyle w:val="ConsPlusNormal"/>
              <w:jc w:val="center"/>
            </w:pPr>
            <w:r>
              <w:t>0,0</w:t>
            </w:r>
          </w:p>
        </w:tc>
        <w:tc>
          <w:tcPr>
            <w:tcW w:w="904" w:type="dxa"/>
          </w:tcPr>
          <w:p w:rsidR="00083ABA" w:rsidRDefault="00083ABA">
            <w:pPr>
              <w:pStyle w:val="ConsPlusNormal"/>
              <w:jc w:val="center"/>
            </w:pPr>
            <w:r>
              <w:t>0,0</w:t>
            </w:r>
          </w:p>
        </w:tc>
        <w:tc>
          <w:tcPr>
            <w:tcW w:w="680" w:type="dxa"/>
          </w:tcPr>
          <w:p w:rsidR="00083ABA" w:rsidRDefault="00083ABA">
            <w:pPr>
              <w:pStyle w:val="ConsPlusNormal"/>
              <w:jc w:val="center"/>
            </w:pPr>
            <w:r>
              <w:t>0,0</w:t>
            </w:r>
          </w:p>
        </w:tc>
      </w:tr>
      <w:tr w:rsidR="00083ABA">
        <w:tc>
          <w:tcPr>
            <w:tcW w:w="724" w:type="dxa"/>
            <w:vMerge w:val="restart"/>
          </w:tcPr>
          <w:p w:rsidR="00083ABA" w:rsidRDefault="00083ABA">
            <w:pPr>
              <w:pStyle w:val="ConsPlusNormal"/>
              <w:jc w:val="center"/>
            </w:pPr>
            <w:r>
              <w:t>2.2.4</w:t>
            </w:r>
          </w:p>
        </w:tc>
        <w:tc>
          <w:tcPr>
            <w:tcW w:w="2381" w:type="dxa"/>
          </w:tcPr>
          <w:p w:rsidR="00083ABA" w:rsidRDefault="00083ABA">
            <w:pPr>
              <w:pStyle w:val="ConsPlusNormal"/>
            </w:pPr>
            <w:r>
              <w:t>Обеспечение антитеррористической защиты областных государственных учреждений социальной защиты населения, в том числе:</w:t>
            </w:r>
          </w:p>
        </w:tc>
        <w:tc>
          <w:tcPr>
            <w:tcW w:w="2041" w:type="dxa"/>
            <w:vMerge w:val="restart"/>
          </w:tcPr>
          <w:p w:rsidR="00083ABA" w:rsidRDefault="00083ABA">
            <w:pPr>
              <w:pStyle w:val="ConsPlusNormal"/>
            </w:pPr>
            <w:r>
              <w:t>Комитет социальной защиты населения правительства области,</w:t>
            </w:r>
          </w:p>
          <w:p w:rsidR="00083ABA" w:rsidRDefault="00083ABA">
            <w:pPr>
              <w:pStyle w:val="ConsPlusNormal"/>
            </w:pPr>
            <w:r>
              <w:t xml:space="preserve">департамент социальной защиты населения </w:t>
            </w:r>
            <w:r>
              <w:lastRenderedPageBreak/>
              <w:t>правительства области</w:t>
            </w:r>
          </w:p>
        </w:tc>
        <w:tc>
          <w:tcPr>
            <w:tcW w:w="694" w:type="dxa"/>
          </w:tcPr>
          <w:p w:rsidR="00083ABA" w:rsidRDefault="00083ABA">
            <w:pPr>
              <w:pStyle w:val="ConsPlusNormal"/>
              <w:jc w:val="center"/>
            </w:pPr>
            <w:r>
              <w:lastRenderedPageBreak/>
              <w:t>011</w:t>
            </w:r>
          </w:p>
        </w:tc>
        <w:tc>
          <w:tcPr>
            <w:tcW w:w="604" w:type="dxa"/>
          </w:tcPr>
          <w:p w:rsidR="00083ABA" w:rsidRDefault="00083ABA">
            <w:pPr>
              <w:pStyle w:val="ConsPlusNormal"/>
              <w:jc w:val="center"/>
            </w:pPr>
            <w:r>
              <w:t>1006</w:t>
            </w:r>
          </w:p>
        </w:tc>
        <w:tc>
          <w:tcPr>
            <w:tcW w:w="1324" w:type="dxa"/>
          </w:tcPr>
          <w:p w:rsidR="00083ABA" w:rsidRDefault="00083ABA">
            <w:pPr>
              <w:pStyle w:val="ConsPlusNormal"/>
              <w:jc w:val="center"/>
            </w:pPr>
            <w:r>
              <w:t>1720213220</w:t>
            </w:r>
          </w:p>
        </w:tc>
        <w:tc>
          <w:tcPr>
            <w:tcW w:w="904" w:type="dxa"/>
          </w:tcPr>
          <w:p w:rsidR="00083ABA" w:rsidRDefault="00083ABA">
            <w:pPr>
              <w:pStyle w:val="ConsPlusNormal"/>
              <w:jc w:val="center"/>
            </w:pPr>
            <w:r>
              <w:t>0,0</w:t>
            </w:r>
          </w:p>
        </w:tc>
        <w:tc>
          <w:tcPr>
            <w:tcW w:w="904" w:type="dxa"/>
          </w:tcPr>
          <w:p w:rsidR="00083ABA" w:rsidRDefault="00083ABA">
            <w:pPr>
              <w:pStyle w:val="ConsPlusNormal"/>
              <w:jc w:val="center"/>
            </w:pPr>
            <w:r>
              <w:t>0,0</w:t>
            </w:r>
          </w:p>
        </w:tc>
        <w:tc>
          <w:tcPr>
            <w:tcW w:w="784" w:type="dxa"/>
          </w:tcPr>
          <w:p w:rsidR="00083ABA" w:rsidRDefault="00083ABA">
            <w:pPr>
              <w:pStyle w:val="ConsPlusNormal"/>
              <w:jc w:val="center"/>
            </w:pPr>
            <w:r>
              <w:t>0,0</w:t>
            </w:r>
          </w:p>
        </w:tc>
        <w:tc>
          <w:tcPr>
            <w:tcW w:w="754" w:type="dxa"/>
          </w:tcPr>
          <w:p w:rsidR="00083ABA" w:rsidRDefault="00083ABA">
            <w:pPr>
              <w:pStyle w:val="ConsPlusNormal"/>
              <w:jc w:val="center"/>
            </w:pPr>
            <w:r>
              <w:t>0,0</w:t>
            </w:r>
          </w:p>
        </w:tc>
        <w:tc>
          <w:tcPr>
            <w:tcW w:w="904" w:type="dxa"/>
          </w:tcPr>
          <w:p w:rsidR="00083ABA" w:rsidRDefault="00083ABA">
            <w:pPr>
              <w:pStyle w:val="ConsPlusNormal"/>
              <w:jc w:val="center"/>
            </w:pPr>
            <w:r>
              <w:t>0,0</w:t>
            </w:r>
          </w:p>
        </w:tc>
        <w:tc>
          <w:tcPr>
            <w:tcW w:w="904" w:type="dxa"/>
          </w:tcPr>
          <w:p w:rsidR="00083ABA" w:rsidRDefault="00083ABA">
            <w:pPr>
              <w:pStyle w:val="ConsPlusNormal"/>
              <w:jc w:val="center"/>
            </w:pPr>
            <w:r>
              <w:t>0,0</w:t>
            </w:r>
          </w:p>
        </w:tc>
        <w:tc>
          <w:tcPr>
            <w:tcW w:w="904" w:type="dxa"/>
          </w:tcPr>
          <w:p w:rsidR="00083ABA" w:rsidRDefault="00083ABA">
            <w:pPr>
              <w:pStyle w:val="ConsPlusNormal"/>
              <w:jc w:val="center"/>
            </w:pPr>
            <w:r>
              <w:t>0,0</w:t>
            </w:r>
          </w:p>
        </w:tc>
        <w:tc>
          <w:tcPr>
            <w:tcW w:w="680" w:type="dxa"/>
          </w:tcPr>
          <w:p w:rsidR="00083ABA" w:rsidRDefault="00083ABA">
            <w:pPr>
              <w:pStyle w:val="ConsPlusNormal"/>
              <w:jc w:val="center"/>
            </w:pPr>
            <w:r>
              <w:t>0,0</w:t>
            </w:r>
          </w:p>
        </w:tc>
      </w:tr>
      <w:tr w:rsidR="00083ABA">
        <w:tc>
          <w:tcPr>
            <w:tcW w:w="724" w:type="dxa"/>
            <w:vMerge/>
          </w:tcPr>
          <w:p w:rsidR="00083ABA" w:rsidRDefault="00083ABA">
            <w:pPr>
              <w:pStyle w:val="ConsPlusNormal"/>
            </w:pPr>
          </w:p>
        </w:tc>
        <w:tc>
          <w:tcPr>
            <w:tcW w:w="2381" w:type="dxa"/>
          </w:tcPr>
          <w:p w:rsidR="00083ABA" w:rsidRDefault="00083ABA">
            <w:pPr>
              <w:pStyle w:val="ConsPlusNormal"/>
            </w:pPr>
            <w:r>
              <w:t>Дооснащение областного государственного казенного учреждения социального обслуживания "Социально-реабилитационный центр для несовершеннолетних" оборудованием системы видеонаблюдения</w:t>
            </w:r>
          </w:p>
        </w:tc>
        <w:tc>
          <w:tcPr>
            <w:tcW w:w="2041" w:type="dxa"/>
            <w:vMerge/>
          </w:tcPr>
          <w:p w:rsidR="00083ABA" w:rsidRDefault="00083ABA">
            <w:pPr>
              <w:pStyle w:val="ConsPlusNormal"/>
            </w:pPr>
          </w:p>
        </w:tc>
        <w:tc>
          <w:tcPr>
            <w:tcW w:w="694" w:type="dxa"/>
          </w:tcPr>
          <w:p w:rsidR="00083ABA" w:rsidRDefault="00083ABA">
            <w:pPr>
              <w:pStyle w:val="ConsPlusNormal"/>
            </w:pPr>
          </w:p>
        </w:tc>
        <w:tc>
          <w:tcPr>
            <w:tcW w:w="604" w:type="dxa"/>
          </w:tcPr>
          <w:p w:rsidR="00083ABA" w:rsidRDefault="00083ABA">
            <w:pPr>
              <w:pStyle w:val="ConsPlusNormal"/>
            </w:pPr>
          </w:p>
        </w:tc>
        <w:tc>
          <w:tcPr>
            <w:tcW w:w="1324" w:type="dxa"/>
          </w:tcPr>
          <w:p w:rsidR="00083ABA" w:rsidRDefault="00083ABA">
            <w:pPr>
              <w:pStyle w:val="ConsPlusNormal"/>
              <w:jc w:val="center"/>
            </w:pPr>
            <w:r>
              <w:t>1720213220</w:t>
            </w:r>
          </w:p>
        </w:tc>
        <w:tc>
          <w:tcPr>
            <w:tcW w:w="904" w:type="dxa"/>
          </w:tcPr>
          <w:p w:rsidR="00083ABA" w:rsidRDefault="00083ABA">
            <w:pPr>
              <w:pStyle w:val="ConsPlusNormal"/>
              <w:jc w:val="center"/>
            </w:pPr>
            <w:r>
              <w:t>0,0</w:t>
            </w:r>
          </w:p>
        </w:tc>
        <w:tc>
          <w:tcPr>
            <w:tcW w:w="904" w:type="dxa"/>
          </w:tcPr>
          <w:p w:rsidR="00083ABA" w:rsidRDefault="00083ABA">
            <w:pPr>
              <w:pStyle w:val="ConsPlusNormal"/>
              <w:jc w:val="center"/>
            </w:pPr>
            <w:r>
              <w:t>0,0</w:t>
            </w:r>
          </w:p>
        </w:tc>
        <w:tc>
          <w:tcPr>
            <w:tcW w:w="784" w:type="dxa"/>
          </w:tcPr>
          <w:p w:rsidR="00083ABA" w:rsidRDefault="00083ABA">
            <w:pPr>
              <w:pStyle w:val="ConsPlusNormal"/>
              <w:jc w:val="center"/>
            </w:pPr>
            <w:r>
              <w:t>0,0</w:t>
            </w:r>
          </w:p>
        </w:tc>
        <w:tc>
          <w:tcPr>
            <w:tcW w:w="754" w:type="dxa"/>
          </w:tcPr>
          <w:p w:rsidR="00083ABA" w:rsidRDefault="00083ABA">
            <w:pPr>
              <w:pStyle w:val="ConsPlusNormal"/>
              <w:jc w:val="center"/>
            </w:pPr>
            <w:r>
              <w:t>0,0</w:t>
            </w:r>
          </w:p>
        </w:tc>
        <w:tc>
          <w:tcPr>
            <w:tcW w:w="904" w:type="dxa"/>
          </w:tcPr>
          <w:p w:rsidR="00083ABA" w:rsidRDefault="00083ABA">
            <w:pPr>
              <w:pStyle w:val="ConsPlusNormal"/>
              <w:jc w:val="center"/>
            </w:pPr>
            <w:r>
              <w:t>0,0</w:t>
            </w:r>
          </w:p>
        </w:tc>
        <w:tc>
          <w:tcPr>
            <w:tcW w:w="904" w:type="dxa"/>
          </w:tcPr>
          <w:p w:rsidR="00083ABA" w:rsidRDefault="00083ABA">
            <w:pPr>
              <w:pStyle w:val="ConsPlusNormal"/>
              <w:jc w:val="center"/>
            </w:pPr>
            <w:r>
              <w:t>0,0</w:t>
            </w:r>
          </w:p>
        </w:tc>
        <w:tc>
          <w:tcPr>
            <w:tcW w:w="904" w:type="dxa"/>
          </w:tcPr>
          <w:p w:rsidR="00083ABA" w:rsidRDefault="00083ABA">
            <w:pPr>
              <w:pStyle w:val="ConsPlusNormal"/>
              <w:jc w:val="center"/>
            </w:pPr>
            <w:r>
              <w:t>0,0</w:t>
            </w:r>
          </w:p>
        </w:tc>
        <w:tc>
          <w:tcPr>
            <w:tcW w:w="680" w:type="dxa"/>
          </w:tcPr>
          <w:p w:rsidR="00083ABA" w:rsidRDefault="00083ABA">
            <w:pPr>
              <w:pStyle w:val="ConsPlusNormal"/>
              <w:jc w:val="center"/>
            </w:pPr>
            <w:r>
              <w:t>0,0</w:t>
            </w:r>
          </w:p>
        </w:tc>
      </w:tr>
      <w:tr w:rsidR="00083ABA">
        <w:tc>
          <w:tcPr>
            <w:tcW w:w="724" w:type="dxa"/>
            <w:vMerge/>
          </w:tcPr>
          <w:p w:rsidR="00083ABA" w:rsidRDefault="00083ABA">
            <w:pPr>
              <w:pStyle w:val="ConsPlusNormal"/>
            </w:pPr>
          </w:p>
        </w:tc>
        <w:tc>
          <w:tcPr>
            <w:tcW w:w="2381" w:type="dxa"/>
          </w:tcPr>
          <w:p w:rsidR="00083ABA" w:rsidRDefault="00083ABA">
            <w:pPr>
              <w:pStyle w:val="ConsPlusNormal"/>
            </w:pPr>
            <w:r>
              <w:t>Оснащение областного государственного бюджетного учреждения "Бираканский дом-интернат для престарелых и инвалидов" системой видеонаблюдения, установка ограждения по периметру учреждения</w:t>
            </w:r>
          </w:p>
        </w:tc>
        <w:tc>
          <w:tcPr>
            <w:tcW w:w="2041" w:type="dxa"/>
            <w:vMerge/>
          </w:tcPr>
          <w:p w:rsidR="00083ABA" w:rsidRDefault="00083ABA">
            <w:pPr>
              <w:pStyle w:val="ConsPlusNormal"/>
            </w:pPr>
          </w:p>
        </w:tc>
        <w:tc>
          <w:tcPr>
            <w:tcW w:w="694" w:type="dxa"/>
          </w:tcPr>
          <w:p w:rsidR="00083ABA" w:rsidRDefault="00083ABA">
            <w:pPr>
              <w:pStyle w:val="ConsPlusNormal"/>
            </w:pPr>
          </w:p>
        </w:tc>
        <w:tc>
          <w:tcPr>
            <w:tcW w:w="604" w:type="dxa"/>
          </w:tcPr>
          <w:p w:rsidR="00083ABA" w:rsidRDefault="00083ABA">
            <w:pPr>
              <w:pStyle w:val="ConsPlusNormal"/>
            </w:pPr>
          </w:p>
        </w:tc>
        <w:tc>
          <w:tcPr>
            <w:tcW w:w="1324" w:type="dxa"/>
          </w:tcPr>
          <w:p w:rsidR="00083ABA" w:rsidRDefault="00083ABA">
            <w:pPr>
              <w:pStyle w:val="ConsPlusNormal"/>
              <w:jc w:val="center"/>
            </w:pPr>
            <w:r>
              <w:t>1720213220</w:t>
            </w:r>
          </w:p>
        </w:tc>
        <w:tc>
          <w:tcPr>
            <w:tcW w:w="904" w:type="dxa"/>
          </w:tcPr>
          <w:p w:rsidR="00083ABA" w:rsidRDefault="00083ABA">
            <w:pPr>
              <w:pStyle w:val="ConsPlusNormal"/>
              <w:jc w:val="center"/>
            </w:pPr>
            <w:r>
              <w:t>0,0</w:t>
            </w:r>
          </w:p>
        </w:tc>
        <w:tc>
          <w:tcPr>
            <w:tcW w:w="904" w:type="dxa"/>
          </w:tcPr>
          <w:p w:rsidR="00083ABA" w:rsidRDefault="00083ABA">
            <w:pPr>
              <w:pStyle w:val="ConsPlusNormal"/>
              <w:jc w:val="center"/>
            </w:pPr>
            <w:r>
              <w:t>0,0</w:t>
            </w:r>
          </w:p>
        </w:tc>
        <w:tc>
          <w:tcPr>
            <w:tcW w:w="784" w:type="dxa"/>
          </w:tcPr>
          <w:p w:rsidR="00083ABA" w:rsidRDefault="00083ABA">
            <w:pPr>
              <w:pStyle w:val="ConsPlusNormal"/>
              <w:jc w:val="center"/>
            </w:pPr>
            <w:r>
              <w:t>0,0</w:t>
            </w:r>
          </w:p>
        </w:tc>
        <w:tc>
          <w:tcPr>
            <w:tcW w:w="754" w:type="dxa"/>
          </w:tcPr>
          <w:p w:rsidR="00083ABA" w:rsidRDefault="00083ABA">
            <w:pPr>
              <w:pStyle w:val="ConsPlusNormal"/>
              <w:jc w:val="center"/>
            </w:pPr>
            <w:r>
              <w:t>0,0</w:t>
            </w:r>
          </w:p>
        </w:tc>
        <w:tc>
          <w:tcPr>
            <w:tcW w:w="904" w:type="dxa"/>
          </w:tcPr>
          <w:p w:rsidR="00083ABA" w:rsidRDefault="00083ABA">
            <w:pPr>
              <w:pStyle w:val="ConsPlusNormal"/>
              <w:jc w:val="center"/>
            </w:pPr>
            <w:r>
              <w:t>0,0</w:t>
            </w:r>
          </w:p>
        </w:tc>
        <w:tc>
          <w:tcPr>
            <w:tcW w:w="904" w:type="dxa"/>
          </w:tcPr>
          <w:p w:rsidR="00083ABA" w:rsidRDefault="00083ABA">
            <w:pPr>
              <w:pStyle w:val="ConsPlusNormal"/>
              <w:jc w:val="center"/>
            </w:pPr>
            <w:r>
              <w:t>0,0</w:t>
            </w:r>
          </w:p>
        </w:tc>
        <w:tc>
          <w:tcPr>
            <w:tcW w:w="904" w:type="dxa"/>
          </w:tcPr>
          <w:p w:rsidR="00083ABA" w:rsidRDefault="00083ABA">
            <w:pPr>
              <w:pStyle w:val="ConsPlusNormal"/>
              <w:jc w:val="center"/>
            </w:pPr>
            <w:r>
              <w:t>0,0</w:t>
            </w:r>
          </w:p>
        </w:tc>
        <w:tc>
          <w:tcPr>
            <w:tcW w:w="680" w:type="dxa"/>
          </w:tcPr>
          <w:p w:rsidR="00083ABA" w:rsidRDefault="00083ABA">
            <w:pPr>
              <w:pStyle w:val="ConsPlusNormal"/>
              <w:jc w:val="center"/>
            </w:pPr>
            <w:r>
              <w:t>0,0</w:t>
            </w:r>
          </w:p>
        </w:tc>
      </w:tr>
      <w:tr w:rsidR="00083ABA">
        <w:tc>
          <w:tcPr>
            <w:tcW w:w="724" w:type="dxa"/>
            <w:vMerge w:val="restart"/>
          </w:tcPr>
          <w:p w:rsidR="00083ABA" w:rsidRDefault="00083ABA">
            <w:pPr>
              <w:pStyle w:val="ConsPlusNormal"/>
              <w:jc w:val="center"/>
            </w:pPr>
            <w:r>
              <w:t>2.2.5</w:t>
            </w:r>
          </w:p>
        </w:tc>
        <w:tc>
          <w:tcPr>
            <w:tcW w:w="2381" w:type="dxa"/>
          </w:tcPr>
          <w:p w:rsidR="00083ABA" w:rsidRDefault="00083ABA">
            <w:pPr>
              <w:pStyle w:val="ConsPlusNormal"/>
            </w:pPr>
            <w:r>
              <w:t>Обеспечение антитеррористической защиты областных учреждений трудовой занятости населения</w:t>
            </w:r>
          </w:p>
        </w:tc>
        <w:tc>
          <w:tcPr>
            <w:tcW w:w="2041" w:type="dxa"/>
            <w:vMerge w:val="restart"/>
          </w:tcPr>
          <w:p w:rsidR="00083ABA" w:rsidRDefault="00083ABA">
            <w:pPr>
              <w:pStyle w:val="ConsPlusNormal"/>
            </w:pPr>
            <w:r>
              <w:t>Управление трудовой занятости населения правительства области,</w:t>
            </w:r>
          </w:p>
          <w:p w:rsidR="00083ABA" w:rsidRDefault="00083ABA">
            <w:pPr>
              <w:pStyle w:val="ConsPlusNormal"/>
            </w:pPr>
            <w:r>
              <w:t>департамент по труду и занятости населения правительства области</w:t>
            </w:r>
          </w:p>
        </w:tc>
        <w:tc>
          <w:tcPr>
            <w:tcW w:w="694" w:type="dxa"/>
          </w:tcPr>
          <w:p w:rsidR="00083ABA" w:rsidRDefault="00083ABA">
            <w:pPr>
              <w:pStyle w:val="ConsPlusNormal"/>
              <w:jc w:val="center"/>
            </w:pPr>
            <w:r>
              <w:t>031</w:t>
            </w:r>
          </w:p>
        </w:tc>
        <w:tc>
          <w:tcPr>
            <w:tcW w:w="604" w:type="dxa"/>
          </w:tcPr>
          <w:p w:rsidR="00083ABA" w:rsidRDefault="00083ABA">
            <w:pPr>
              <w:pStyle w:val="ConsPlusNormal"/>
              <w:jc w:val="center"/>
            </w:pPr>
            <w:r>
              <w:t>0401</w:t>
            </w:r>
          </w:p>
        </w:tc>
        <w:tc>
          <w:tcPr>
            <w:tcW w:w="1324" w:type="dxa"/>
          </w:tcPr>
          <w:p w:rsidR="00083ABA" w:rsidRDefault="00083ABA">
            <w:pPr>
              <w:pStyle w:val="ConsPlusNormal"/>
            </w:pPr>
            <w:r>
              <w:t>1720213220</w:t>
            </w:r>
          </w:p>
        </w:tc>
        <w:tc>
          <w:tcPr>
            <w:tcW w:w="904" w:type="dxa"/>
          </w:tcPr>
          <w:p w:rsidR="00083ABA" w:rsidRDefault="00083ABA">
            <w:pPr>
              <w:pStyle w:val="ConsPlusNormal"/>
              <w:jc w:val="center"/>
            </w:pPr>
            <w:r>
              <w:t>0,0</w:t>
            </w:r>
          </w:p>
        </w:tc>
        <w:tc>
          <w:tcPr>
            <w:tcW w:w="904" w:type="dxa"/>
          </w:tcPr>
          <w:p w:rsidR="00083ABA" w:rsidRDefault="00083ABA">
            <w:pPr>
              <w:pStyle w:val="ConsPlusNormal"/>
              <w:jc w:val="center"/>
            </w:pPr>
            <w:r>
              <w:t>0,0</w:t>
            </w:r>
          </w:p>
        </w:tc>
        <w:tc>
          <w:tcPr>
            <w:tcW w:w="784" w:type="dxa"/>
          </w:tcPr>
          <w:p w:rsidR="00083ABA" w:rsidRDefault="00083ABA">
            <w:pPr>
              <w:pStyle w:val="ConsPlusNormal"/>
              <w:jc w:val="center"/>
            </w:pPr>
            <w:r>
              <w:t>0,0</w:t>
            </w:r>
          </w:p>
        </w:tc>
        <w:tc>
          <w:tcPr>
            <w:tcW w:w="754" w:type="dxa"/>
          </w:tcPr>
          <w:p w:rsidR="00083ABA" w:rsidRDefault="00083ABA">
            <w:pPr>
              <w:pStyle w:val="ConsPlusNormal"/>
              <w:jc w:val="center"/>
            </w:pPr>
            <w:r>
              <w:t>0,0</w:t>
            </w:r>
          </w:p>
        </w:tc>
        <w:tc>
          <w:tcPr>
            <w:tcW w:w="904" w:type="dxa"/>
          </w:tcPr>
          <w:p w:rsidR="00083ABA" w:rsidRDefault="00083ABA">
            <w:pPr>
              <w:pStyle w:val="ConsPlusNormal"/>
              <w:jc w:val="center"/>
            </w:pPr>
            <w:r>
              <w:t>0,0</w:t>
            </w:r>
          </w:p>
        </w:tc>
        <w:tc>
          <w:tcPr>
            <w:tcW w:w="904" w:type="dxa"/>
          </w:tcPr>
          <w:p w:rsidR="00083ABA" w:rsidRDefault="00083ABA">
            <w:pPr>
              <w:pStyle w:val="ConsPlusNormal"/>
              <w:jc w:val="center"/>
            </w:pPr>
            <w:r>
              <w:t>0,0</w:t>
            </w:r>
          </w:p>
        </w:tc>
        <w:tc>
          <w:tcPr>
            <w:tcW w:w="904" w:type="dxa"/>
          </w:tcPr>
          <w:p w:rsidR="00083ABA" w:rsidRDefault="00083ABA">
            <w:pPr>
              <w:pStyle w:val="ConsPlusNormal"/>
              <w:jc w:val="center"/>
            </w:pPr>
            <w:r>
              <w:t>0,0</w:t>
            </w:r>
          </w:p>
        </w:tc>
        <w:tc>
          <w:tcPr>
            <w:tcW w:w="680" w:type="dxa"/>
          </w:tcPr>
          <w:p w:rsidR="00083ABA" w:rsidRDefault="00083ABA">
            <w:pPr>
              <w:pStyle w:val="ConsPlusNormal"/>
              <w:jc w:val="center"/>
            </w:pPr>
            <w:r>
              <w:t>0,0</w:t>
            </w:r>
          </w:p>
        </w:tc>
      </w:tr>
      <w:tr w:rsidR="00083ABA">
        <w:tc>
          <w:tcPr>
            <w:tcW w:w="724" w:type="dxa"/>
            <w:vMerge/>
          </w:tcPr>
          <w:p w:rsidR="00083ABA" w:rsidRDefault="00083ABA">
            <w:pPr>
              <w:pStyle w:val="ConsPlusNormal"/>
            </w:pPr>
          </w:p>
        </w:tc>
        <w:tc>
          <w:tcPr>
            <w:tcW w:w="2381" w:type="dxa"/>
          </w:tcPr>
          <w:p w:rsidR="00083ABA" w:rsidRDefault="00083ABA">
            <w:pPr>
              <w:pStyle w:val="ConsPlusNormal"/>
            </w:pPr>
            <w:r>
              <w:t xml:space="preserve">Оснащение областного государственного казенного учреждения "Центр занятости населения Ленинского района" кнопкой </w:t>
            </w:r>
            <w:r>
              <w:lastRenderedPageBreak/>
              <w:t>экстренного вызова охранных структур</w:t>
            </w:r>
          </w:p>
        </w:tc>
        <w:tc>
          <w:tcPr>
            <w:tcW w:w="2041" w:type="dxa"/>
            <w:vMerge/>
          </w:tcPr>
          <w:p w:rsidR="00083ABA" w:rsidRDefault="00083ABA">
            <w:pPr>
              <w:pStyle w:val="ConsPlusNormal"/>
            </w:pPr>
          </w:p>
        </w:tc>
        <w:tc>
          <w:tcPr>
            <w:tcW w:w="694" w:type="dxa"/>
          </w:tcPr>
          <w:p w:rsidR="00083ABA" w:rsidRDefault="00083ABA">
            <w:pPr>
              <w:pStyle w:val="ConsPlusNormal"/>
            </w:pPr>
          </w:p>
        </w:tc>
        <w:tc>
          <w:tcPr>
            <w:tcW w:w="604" w:type="dxa"/>
          </w:tcPr>
          <w:p w:rsidR="00083ABA" w:rsidRDefault="00083ABA">
            <w:pPr>
              <w:pStyle w:val="ConsPlusNormal"/>
            </w:pPr>
          </w:p>
        </w:tc>
        <w:tc>
          <w:tcPr>
            <w:tcW w:w="1324" w:type="dxa"/>
          </w:tcPr>
          <w:p w:rsidR="00083ABA" w:rsidRDefault="00083ABA">
            <w:pPr>
              <w:pStyle w:val="ConsPlusNormal"/>
            </w:pPr>
            <w:r>
              <w:t>1720213220</w:t>
            </w:r>
          </w:p>
        </w:tc>
        <w:tc>
          <w:tcPr>
            <w:tcW w:w="904" w:type="dxa"/>
          </w:tcPr>
          <w:p w:rsidR="00083ABA" w:rsidRDefault="00083ABA">
            <w:pPr>
              <w:pStyle w:val="ConsPlusNormal"/>
              <w:jc w:val="center"/>
            </w:pPr>
            <w:r>
              <w:t>0,0</w:t>
            </w:r>
          </w:p>
        </w:tc>
        <w:tc>
          <w:tcPr>
            <w:tcW w:w="904" w:type="dxa"/>
          </w:tcPr>
          <w:p w:rsidR="00083ABA" w:rsidRDefault="00083ABA">
            <w:pPr>
              <w:pStyle w:val="ConsPlusNormal"/>
              <w:jc w:val="center"/>
            </w:pPr>
            <w:r>
              <w:t>0,0</w:t>
            </w:r>
          </w:p>
        </w:tc>
        <w:tc>
          <w:tcPr>
            <w:tcW w:w="784" w:type="dxa"/>
          </w:tcPr>
          <w:p w:rsidR="00083ABA" w:rsidRDefault="00083ABA">
            <w:pPr>
              <w:pStyle w:val="ConsPlusNormal"/>
              <w:jc w:val="center"/>
            </w:pPr>
            <w:r>
              <w:t>0,0</w:t>
            </w:r>
          </w:p>
        </w:tc>
        <w:tc>
          <w:tcPr>
            <w:tcW w:w="754" w:type="dxa"/>
          </w:tcPr>
          <w:p w:rsidR="00083ABA" w:rsidRDefault="00083ABA">
            <w:pPr>
              <w:pStyle w:val="ConsPlusNormal"/>
              <w:jc w:val="center"/>
            </w:pPr>
            <w:r>
              <w:t>0,0</w:t>
            </w:r>
          </w:p>
        </w:tc>
        <w:tc>
          <w:tcPr>
            <w:tcW w:w="904" w:type="dxa"/>
          </w:tcPr>
          <w:p w:rsidR="00083ABA" w:rsidRDefault="00083ABA">
            <w:pPr>
              <w:pStyle w:val="ConsPlusNormal"/>
              <w:jc w:val="center"/>
            </w:pPr>
            <w:r>
              <w:t>0,0</w:t>
            </w:r>
          </w:p>
        </w:tc>
        <w:tc>
          <w:tcPr>
            <w:tcW w:w="904" w:type="dxa"/>
          </w:tcPr>
          <w:p w:rsidR="00083ABA" w:rsidRDefault="00083ABA">
            <w:pPr>
              <w:pStyle w:val="ConsPlusNormal"/>
              <w:jc w:val="center"/>
            </w:pPr>
            <w:r>
              <w:t>0,0</w:t>
            </w:r>
          </w:p>
        </w:tc>
        <w:tc>
          <w:tcPr>
            <w:tcW w:w="904" w:type="dxa"/>
          </w:tcPr>
          <w:p w:rsidR="00083ABA" w:rsidRDefault="00083ABA">
            <w:pPr>
              <w:pStyle w:val="ConsPlusNormal"/>
              <w:jc w:val="center"/>
            </w:pPr>
            <w:r>
              <w:t>0,0</w:t>
            </w:r>
          </w:p>
        </w:tc>
        <w:tc>
          <w:tcPr>
            <w:tcW w:w="680" w:type="dxa"/>
          </w:tcPr>
          <w:p w:rsidR="00083ABA" w:rsidRDefault="00083ABA">
            <w:pPr>
              <w:pStyle w:val="ConsPlusNormal"/>
              <w:jc w:val="center"/>
            </w:pPr>
            <w:r>
              <w:t>0,0</w:t>
            </w:r>
          </w:p>
        </w:tc>
      </w:tr>
      <w:tr w:rsidR="00083ABA">
        <w:tc>
          <w:tcPr>
            <w:tcW w:w="724" w:type="dxa"/>
            <w:vMerge/>
          </w:tcPr>
          <w:p w:rsidR="00083ABA" w:rsidRDefault="00083ABA">
            <w:pPr>
              <w:pStyle w:val="ConsPlusNormal"/>
            </w:pPr>
          </w:p>
        </w:tc>
        <w:tc>
          <w:tcPr>
            <w:tcW w:w="2381" w:type="dxa"/>
          </w:tcPr>
          <w:p w:rsidR="00083ABA" w:rsidRDefault="00083ABA">
            <w:pPr>
              <w:pStyle w:val="ConsPlusNormal"/>
            </w:pPr>
            <w:r>
              <w:t>Оснащение областного государственного казенного учреждения "Центр занятости населения Облученского района" системой видеонаблюдения по периметру, кнопкой экстренного вызова охранных структур</w:t>
            </w:r>
          </w:p>
        </w:tc>
        <w:tc>
          <w:tcPr>
            <w:tcW w:w="2041" w:type="dxa"/>
            <w:vMerge/>
          </w:tcPr>
          <w:p w:rsidR="00083ABA" w:rsidRDefault="00083ABA">
            <w:pPr>
              <w:pStyle w:val="ConsPlusNormal"/>
            </w:pPr>
          </w:p>
        </w:tc>
        <w:tc>
          <w:tcPr>
            <w:tcW w:w="694" w:type="dxa"/>
          </w:tcPr>
          <w:p w:rsidR="00083ABA" w:rsidRDefault="00083ABA">
            <w:pPr>
              <w:pStyle w:val="ConsPlusNormal"/>
            </w:pPr>
          </w:p>
        </w:tc>
        <w:tc>
          <w:tcPr>
            <w:tcW w:w="604" w:type="dxa"/>
          </w:tcPr>
          <w:p w:rsidR="00083ABA" w:rsidRDefault="00083ABA">
            <w:pPr>
              <w:pStyle w:val="ConsPlusNormal"/>
            </w:pPr>
          </w:p>
        </w:tc>
        <w:tc>
          <w:tcPr>
            <w:tcW w:w="1324" w:type="dxa"/>
          </w:tcPr>
          <w:p w:rsidR="00083ABA" w:rsidRDefault="00083ABA">
            <w:pPr>
              <w:pStyle w:val="ConsPlusNormal"/>
            </w:pPr>
            <w:r>
              <w:t>1720213220</w:t>
            </w:r>
          </w:p>
        </w:tc>
        <w:tc>
          <w:tcPr>
            <w:tcW w:w="904" w:type="dxa"/>
          </w:tcPr>
          <w:p w:rsidR="00083ABA" w:rsidRDefault="00083ABA">
            <w:pPr>
              <w:pStyle w:val="ConsPlusNormal"/>
              <w:jc w:val="center"/>
            </w:pPr>
            <w:r>
              <w:t>0,0</w:t>
            </w:r>
          </w:p>
        </w:tc>
        <w:tc>
          <w:tcPr>
            <w:tcW w:w="904" w:type="dxa"/>
          </w:tcPr>
          <w:p w:rsidR="00083ABA" w:rsidRDefault="00083ABA">
            <w:pPr>
              <w:pStyle w:val="ConsPlusNormal"/>
              <w:jc w:val="center"/>
            </w:pPr>
            <w:r>
              <w:t>0,0</w:t>
            </w:r>
          </w:p>
        </w:tc>
        <w:tc>
          <w:tcPr>
            <w:tcW w:w="784" w:type="dxa"/>
          </w:tcPr>
          <w:p w:rsidR="00083ABA" w:rsidRDefault="00083ABA">
            <w:pPr>
              <w:pStyle w:val="ConsPlusNormal"/>
              <w:jc w:val="center"/>
            </w:pPr>
            <w:r>
              <w:t>0,0</w:t>
            </w:r>
          </w:p>
        </w:tc>
        <w:tc>
          <w:tcPr>
            <w:tcW w:w="754" w:type="dxa"/>
          </w:tcPr>
          <w:p w:rsidR="00083ABA" w:rsidRDefault="00083ABA">
            <w:pPr>
              <w:pStyle w:val="ConsPlusNormal"/>
              <w:jc w:val="center"/>
            </w:pPr>
            <w:r>
              <w:t>0,0</w:t>
            </w:r>
          </w:p>
        </w:tc>
        <w:tc>
          <w:tcPr>
            <w:tcW w:w="904" w:type="dxa"/>
          </w:tcPr>
          <w:p w:rsidR="00083ABA" w:rsidRDefault="00083ABA">
            <w:pPr>
              <w:pStyle w:val="ConsPlusNormal"/>
              <w:jc w:val="center"/>
            </w:pPr>
            <w:r>
              <w:t>0,0</w:t>
            </w:r>
          </w:p>
        </w:tc>
        <w:tc>
          <w:tcPr>
            <w:tcW w:w="904" w:type="dxa"/>
          </w:tcPr>
          <w:p w:rsidR="00083ABA" w:rsidRDefault="00083ABA">
            <w:pPr>
              <w:pStyle w:val="ConsPlusNormal"/>
              <w:jc w:val="center"/>
            </w:pPr>
            <w:r>
              <w:t>0,0</w:t>
            </w:r>
          </w:p>
        </w:tc>
        <w:tc>
          <w:tcPr>
            <w:tcW w:w="904" w:type="dxa"/>
          </w:tcPr>
          <w:p w:rsidR="00083ABA" w:rsidRDefault="00083ABA">
            <w:pPr>
              <w:pStyle w:val="ConsPlusNormal"/>
              <w:jc w:val="center"/>
            </w:pPr>
            <w:r>
              <w:t>0,0</w:t>
            </w:r>
          </w:p>
        </w:tc>
        <w:tc>
          <w:tcPr>
            <w:tcW w:w="680" w:type="dxa"/>
          </w:tcPr>
          <w:p w:rsidR="00083ABA" w:rsidRDefault="00083ABA">
            <w:pPr>
              <w:pStyle w:val="ConsPlusNormal"/>
              <w:jc w:val="center"/>
            </w:pPr>
            <w:r>
              <w:t>0,0</w:t>
            </w:r>
          </w:p>
        </w:tc>
      </w:tr>
      <w:tr w:rsidR="00083ABA">
        <w:tc>
          <w:tcPr>
            <w:tcW w:w="724" w:type="dxa"/>
            <w:vMerge/>
          </w:tcPr>
          <w:p w:rsidR="00083ABA" w:rsidRDefault="00083ABA">
            <w:pPr>
              <w:pStyle w:val="ConsPlusNormal"/>
            </w:pPr>
          </w:p>
        </w:tc>
        <w:tc>
          <w:tcPr>
            <w:tcW w:w="2381" w:type="dxa"/>
          </w:tcPr>
          <w:p w:rsidR="00083ABA" w:rsidRDefault="00083ABA">
            <w:pPr>
              <w:pStyle w:val="ConsPlusNormal"/>
            </w:pPr>
            <w:r>
              <w:t>Оснащение областного государственного казенного учреждения "Центр занятости населения Октябрьского района" системой видеонаблюдения по периметру, кнопками экстренного вызова охранных структур</w:t>
            </w:r>
          </w:p>
        </w:tc>
        <w:tc>
          <w:tcPr>
            <w:tcW w:w="2041" w:type="dxa"/>
            <w:vMerge/>
          </w:tcPr>
          <w:p w:rsidR="00083ABA" w:rsidRDefault="00083ABA">
            <w:pPr>
              <w:pStyle w:val="ConsPlusNormal"/>
            </w:pPr>
          </w:p>
        </w:tc>
        <w:tc>
          <w:tcPr>
            <w:tcW w:w="694" w:type="dxa"/>
          </w:tcPr>
          <w:p w:rsidR="00083ABA" w:rsidRDefault="00083ABA">
            <w:pPr>
              <w:pStyle w:val="ConsPlusNormal"/>
            </w:pPr>
          </w:p>
        </w:tc>
        <w:tc>
          <w:tcPr>
            <w:tcW w:w="604" w:type="dxa"/>
          </w:tcPr>
          <w:p w:rsidR="00083ABA" w:rsidRDefault="00083ABA">
            <w:pPr>
              <w:pStyle w:val="ConsPlusNormal"/>
            </w:pPr>
          </w:p>
        </w:tc>
        <w:tc>
          <w:tcPr>
            <w:tcW w:w="1324" w:type="dxa"/>
          </w:tcPr>
          <w:p w:rsidR="00083ABA" w:rsidRDefault="00083ABA">
            <w:pPr>
              <w:pStyle w:val="ConsPlusNormal"/>
            </w:pPr>
            <w:r>
              <w:t>1720213220</w:t>
            </w:r>
          </w:p>
        </w:tc>
        <w:tc>
          <w:tcPr>
            <w:tcW w:w="904" w:type="dxa"/>
          </w:tcPr>
          <w:p w:rsidR="00083ABA" w:rsidRDefault="00083ABA">
            <w:pPr>
              <w:pStyle w:val="ConsPlusNormal"/>
              <w:jc w:val="center"/>
            </w:pPr>
            <w:r>
              <w:t>0,0</w:t>
            </w:r>
          </w:p>
        </w:tc>
        <w:tc>
          <w:tcPr>
            <w:tcW w:w="904" w:type="dxa"/>
          </w:tcPr>
          <w:p w:rsidR="00083ABA" w:rsidRDefault="00083ABA">
            <w:pPr>
              <w:pStyle w:val="ConsPlusNormal"/>
              <w:jc w:val="center"/>
            </w:pPr>
            <w:r>
              <w:t>0,0</w:t>
            </w:r>
          </w:p>
        </w:tc>
        <w:tc>
          <w:tcPr>
            <w:tcW w:w="784" w:type="dxa"/>
          </w:tcPr>
          <w:p w:rsidR="00083ABA" w:rsidRDefault="00083ABA">
            <w:pPr>
              <w:pStyle w:val="ConsPlusNormal"/>
              <w:jc w:val="center"/>
            </w:pPr>
            <w:r>
              <w:t>0,0</w:t>
            </w:r>
          </w:p>
        </w:tc>
        <w:tc>
          <w:tcPr>
            <w:tcW w:w="754" w:type="dxa"/>
          </w:tcPr>
          <w:p w:rsidR="00083ABA" w:rsidRDefault="00083ABA">
            <w:pPr>
              <w:pStyle w:val="ConsPlusNormal"/>
              <w:jc w:val="center"/>
            </w:pPr>
            <w:r>
              <w:t>0,0</w:t>
            </w:r>
          </w:p>
        </w:tc>
        <w:tc>
          <w:tcPr>
            <w:tcW w:w="904" w:type="dxa"/>
          </w:tcPr>
          <w:p w:rsidR="00083ABA" w:rsidRDefault="00083ABA">
            <w:pPr>
              <w:pStyle w:val="ConsPlusNormal"/>
              <w:jc w:val="center"/>
            </w:pPr>
            <w:r>
              <w:t>0,0</w:t>
            </w:r>
          </w:p>
        </w:tc>
        <w:tc>
          <w:tcPr>
            <w:tcW w:w="904" w:type="dxa"/>
          </w:tcPr>
          <w:p w:rsidR="00083ABA" w:rsidRDefault="00083ABA">
            <w:pPr>
              <w:pStyle w:val="ConsPlusNormal"/>
              <w:jc w:val="center"/>
            </w:pPr>
            <w:r>
              <w:t>0,0</w:t>
            </w:r>
          </w:p>
        </w:tc>
        <w:tc>
          <w:tcPr>
            <w:tcW w:w="904" w:type="dxa"/>
          </w:tcPr>
          <w:p w:rsidR="00083ABA" w:rsidRDefault="00083ABA">
            <w:pPr>
              <w:pStyle w:val="ConsPlusNormal"/>
              <w:jc w:val="center"/>
            </w:pPr>
            <w:r>
              <w:t>0,0</w:t>
            </w:r>
          </w:p>
        </w:tc>
        <w:tc>
          <w:tcPr>
            <w:tcW w:w="680" w:type="dxa"/>
          </w:tcPr>
          <w:p w:rsidR="00083ABA" w:rsidRDefault="00083ABA">
            <w:pPr>
              <w:pStyle w:val="ConsPlusNormal"/>
              <w:jc w:val="center"/>
            </w:pPr>
            <w:r>
              <w:t>0,0</w:t>
            </w:r>
          </w:p>
        </w:tc>
      </w:tr>
      <w:tr w:rsidR="00083ABA">
        <w:tc>
          <w:tcPr>
            <w:tcW w:w="724" w:type="dxa"/>
            <w:vMerge/>
          </w:tcPr>
          <w:p w:rsidR="00083ABA" w:rsidRDefault="00083ABA">
            <w:pPr>
              <w:pStyle w:val="ConsPlusNormal"/>
            </w:pPr>
          </w:p>
        </w:tc>
        <w:tc>
          <w:tcPr>
            <w:tcW w:w="2381" w:type="dxa"/>
          </w:tcPr>
          <w:p w:rsidR="00083ABA" w:rsidRDefault="00083ABA">
            <w:pPr>
              <w:pStyle w:val="ConsPlusNormal"/>
            </w:pPr>
            <w:r>
              <w:t>Оснащение областного государственного казенного учреждения "Центр занятости населения г. Биробиджана" кнопками экстренного вызова охранных структур</w:t>
            </w:r>
          </w:p>
        </w:tc>
        <w:tc>
          <w:tcPr>
            <w:tcW w:w="2041" w:type="dxa"/>
            <w:vMerge/>
          </w:tcPr>
          <w:p w:rsidR="00083ABA" w:rsidRDefault="00083ABA">
            <w:pPr>
              <w:pStyle w:val="ConsPlusNormal"/>
            </w:pPr>
          </w:p>
        </w:tc>
        <w:tc>
          <w:tcPr>
            <w:tcW w:w="694" w:type="dxa"/>
          </w:tcPr>
          <w:p w:rsidR="00083ABA" w:rsidRDefault="00083ABA">
            <w:pPr>
              <w:pStyle w:val="ConsPlusNormal"/>
            </w:pPr>
          </w:p>
        </w:tc>
        <w:tc>
          <w:tcPr>
            <w:tcW w:w="604" w:type="dxa"/>
          </w:tcPr>
          <w:p w:rsidR="00083ABA" w:rsidRDefault="00083ABA">
            <w:pPr>
              <w:pStyle w:val="ConsPlusNormal"/>
            </w:pPr>
          </w:p>
        </w:tc>
        <w:tc>
          <w:tcPr>
            <w:tcW w:w="1324" w:type="dxa"/>
          </w:tcPr>
          <w:p w:rsidR="00083ABA" w:rsidRDefault="00083ABA">
            <w:pPr>
              <w:pStyle w:val="ConsPlusNormal"/>
            </w:pPr>
            <w:r>
              <w:t>1720213220</w:t>
            </w:r>
          </w:p>
        </w:tc>
        <w:tc>
          <w:tcPr>
            <w:tcW w:w="904" w:type="dxa"/>
          </w:tcPr>
          <w:p w:rsidR="00083ABA" w:rsidRDefault="00083ABA">
            <w:pPr>
              <w:pStyle w:val="ConsPlusNormal"/>
              <w:jc w:val="center"/>
            </w:pPr>
            <w:r>
              <w:t>0,0</w:t>
            </w:r>
          </w:p>
        </w:tc>
        <w:tc>
          <w:tcPr>
            <w:tcW w:w="904" w:type="dxa"/>
          </w:tcPr>
          <w:p w:rsidR="00083ABA" w:rsidRDefault="00083ABA">
            <w:pPr>
              <w:pStyle w:val="ConsPlusNormal"/>
              <w:jc w:val="center"/>
            </w:pPr>
            <w:r>
              <w:t>0,0</w:t>
            </w:r>
          </w:p>
        </w:tc>
        <w:tc>
          <w:tcPr>
            <w:tcW w:w="784" w:type="dxa"/>
          </w:tcPr>
          <w:p w:rsidR="00083ABA" w:rsidRDefault="00083ABA">
            <w:pPr>
              <w:pStyle w:val="ConsPlusNormal"/>
              <w:jc w:val="center"/>
            </w:pPr>
            <w:r>
              <w:t>0,0</w:t>
            </w:r>
          </w:p>
        </w:tc>
        <w:tc>
          <w:tcPr>
            <w:tcW w:w="754" w:type="dxa"/>
          </w:tcPr>
          <w:p w:rsidR="00083ABA" w:rsidRDefault="00083ABA">
            <w:pPr>
              <w:pStyle w:val="ConsPlusNormal"/>
              <w:jc w:val="center"/>
            </w:pPr>
            <w:r>
              <w:t>0,0</w:t>
            </w:r>
          </w:p>
        </w:tc>
        <w:tc>
          <w:tcPr>
            <w:tcW w:w="904" w:type="dxa"/>
          </w:tcPr>
          <w:p w:rsidR="00083ABA" w:rsidRDefault="00083ABA">
            <w:pPr>
              <w:pStyle w:val="ConsPlusNormal"/>
              <w:jc w:val="center"/>
            </w:pPr>
            <w:r>
              <w:t>0,0</w:t>
            </w:r>
          </w:p>
        </w:tc>
        <w:tc>
          <w:tcPr>
            <w:tcW w:w="904" w:type="dxa"/>
          </w:tcPr>
          <w:p w:rsidR="00083ABA" w:rsidRDefault="00083ABA">
            <w:pPr>
              <w:pStyle w:val="ConsPlusNormal"/>
              <w:jc w:val="center"/>
            </w:pPr>
            <w:r>
              <w:t>0,0</w:t>
            </w:r>
          </w:p>
        </w:tc>
        <w:tc>
          <w:tcPr>
            <w:tcW w:w="904" w:type="dxa"/>
          </w:tcPr>
          <w:p w:rsidR="00083ABA" w:rsidRDefault="00083ABA">
            <w:pPr>
              <w:pStyle w:val="ConsPlusNormal"/>
              <w:jc w:val="center"/>
            </w:pPr>
            <w:r>
              <w:t>0,0</w:t>
            </w:r>
          </w:p>
        </w:tc>
        <w:tc>
          <w:tcPr>
            <w:tcW w:w="680" w:type="dxa"/>
          </w:tcPr>
          <w:p w:rsidR="00083ABA" w:rsidRDefault="00083ABA">
            <w:pPr>
              <w:pStyle w:val="ConsPlusNormal"/>
              <w:jc w:val="center"/>
            </w:pPr>
            <w:r>
              <w:t>0,0</w:t>
            </w:r>
          </w:p>
        </w:tc>
      </w:tr>
      <w:tr w:rsidR="00083ABA">
        <w:tc>
          <w:tcPr>
            <w:tcW w:w="724" w:type="dxa"/>
            <w:vMerge w:val="restart"/>
          </w:tcPr>
          <w:p w:rsidR="00083ABA" w:rsidRDefault="00083ABA">
            <w:pPr>
              <w:pStyle w:val="ConsPlusNormal"/>
              <w:jc w:val="center"/>
            </w:pPr>
            <w:r>
              <w:t>2.2.6</w:t>
            </w:r>
          </w:p>
        </w:tc>
        <w:tc>
          <w:tcPr>
            <w:tcW w:w="2381" w:type="dxa"/>
          </w:tcPr>
          <w:p w:rsidR="00083ABA" w:rsidRDefault="00083ABA">
            <w:pPr>
              <w:pStyle w:val="ConsPlusNormal"/>
            </w:pPr>
            <w:r>
              <w:t xml:space="preserve">Обеспечение антитеррористической </w:t>
            </w:r>
            <w:r>
              <w:lastRenderedPageBreak/>
              <w:t>защиты областных государственных учреждений культуры, в том числе:</w:t>
            </w:r>
          </w:p>
        </w:tc>
        <w:tc>
          <w:tcPr>
            <w:tcW w:w="2041" w:type="dxa"/>
            <w:vMerge w:val="restart"/>
          </w:tcPr>
          <w:p w:rsidR="00083ABA" w:rsidRDefault="00083ABA">
            <w:pPr>
              <w:pStyle w:val="ConsPlusNormal"/>
            </w:pPr>
            <w:r>
              <w:lastRenderedPageBreak/>
              <w:t xml:space="preserve">Управление культуры </w:t>
            </w:r>
            <w:r>
              <w:lastRenderedPageBreak/>
              <w:t>правительства области,</w:t>
            </w:r>
          </w:p>
          <w:p w:rsidR="00083ABA" w:rsidRDefault="00083ABA">
            <w:pPr>
              <w:pStyle w:val="ConsPlusNormal"/>
            </w:pPr>
            <w:r>
              <w:t>департамент культуры правительства области</w:t>
            </w:r>
          </w:p>
        </w:tc>
        <w:tc>
          <w:tcPr>
            <w:tcW w:w="694" w:type="dxa"/>
          </w:tcPr>
          <w:p w:rsidR="00083ABA" w:rsidRDefault="00083ABA">
            <w:pPr>
              <w:pStyle w:val="ConsPlusNormal"/>
              <w:jc w:val="center"/>
            </w:pPr>
            <w:r>
              <w:lastRenderedPageBreak/>
              <w:t>003</w:t>
            </w:r>
          </w:p>
        </w:tc>
        <w:tc>
          <w:tcPr>
            <w:tcW w:w="604" w:type="dxa"/>
          </w:tcPr>
          <w:p w:rsidR="00083ABA" w:rsidRDefault="00083ABA">
            <w:pPr>
              <w:pStyle w:val="ConsPlusNormal"/>
              <w:jc w:val="center"/>
            </w:pPr>
            <w:r>
              <w:t>0804</w:t>
            </w:r>
          </w:p>
        </w:tc>
        <w:tc>
          <w:tcPr>
            <w:tcW w:w="1324" w:type="dxa"/>
          </w:tcPr>
          <w:p w:rsidR="00083ABA" w:rsidRDefault="00083ABA">
            <w:pPr>
              <w:pStyle w:val="ConsPlusNormal"/>
            </w:pPr>
            <w:r>
              <w:t>1720213220</w:t>
            </w:r>
          </w:p>
        </w:tc>
        <w:tc>
          <w:tcPr>
            <w:tcW w:w="904" w:type="dxa"/>
          </w:tcPr>
          <w:p w:rsidR="00083ABA" w:rsidRDefault="00083ABA">
            <w:pPr>
              <w:pStyle w:val="ConsPlusNormal"/>
              <w:jc w:val="center"/>
            </w:pPr>
            <w:r>
              <w:t>0,0</w:t>
            </w:r>
          </w:p>
        </w:tc>
        <w:tc>
          <w:tcPr>
            <w:tcW w:w="904" w:type="dxa"/>
          </w:tcPr>
          <w:p w:rsidR="00083ABA" w:rsidRDefault="00083ABA">
            <w:pPr>
              <w:pStyle w:val="ConsPlusNormal"/>
              <w:jc w:val="center"/>
            </w:pPr>
            <w:r>
              <w:t>0,0</w:t>
            </w:r>
          </w:p>
        </w:tc>
        <w:tc>
          <w:tcPr>
            <w:tcW w:w="784" w:type="dxa"/>
          </w:tcPr>
          <w:p w:rsidR="00083ABA" w:rsidRDefault="00083ABA">
            <w:pPr>
              <w:pStyle w:val="ConsPlusNormal"/>
              <w:jc w:val="center"/>
            </w:pPr>
            <w:r>
              <w:t>0,0</w:t>
            </w:r>
          </w:p>
        </w:tc>
        <w:tc>
          <w:tcPr>
            <w:tcW w:w="754" w:type="dxa"/>
          </w:tcPr>
          <w:p w:rsidR="00083ABA" w:rsidRDefault="00083ABA">
            <w:pPr>
              <w:pStyle w:val="ConsPlusNormal"/>
              <w:jc w:val="center"/>
            </w:pPr>
            <w:r>
              <w:t>0,0</w:t>
            </w:r>
          </w:p>
        </w:tc>
        <w:tc>
          <w:tcPr>
            <w:tcW w:w="904" w:type="dxa"/>
          </w:tcPr>
          <w:p w:rsidR="00083ABA" w:rsidRDefault="00083ABA">
            <w:pPr>
              <w:pStyle w:val="ConsPlusNormal"/>
              <w:jc w:val="center"/>
            </w:pPr>
            <w:r>
              <w:t>0,0</w:t>
            </w:r>
          </w:p>
        </w:tc>
        <w:tc>
          <w:tcPr>
            <w:tcW w:w="904" w:type="dxa"/>
          </w:tcPr>
          <w:p w:rsidR="00083ABA" w:rsidRDefault="00083ABA">
            <w:pPr>
              <w:pStyle w:val="ConsPlusNormal"/>
              <w:jc w:val="center"/>
            </w:pPr>
            <w:r>
              <w:t>0,0</w:t>
            </w:r>
          </w:p>
        </w:tc>
        <w:tc>
          <w:tcPr>
            <w:tcW w:w="904" w:type="dxa"/>
          </w:tcPr>
          <w:p w:rsidR="00083ABA" w:rsidRDefault="00083ABA">
            <w:pPr>
              <w:pStyle w:val="ConsPlusNormal"/>
              <w:jc w:val="center"/>
            </w:pPr>
            <w:r>
              <w:t>0,0</w:t>
            </w:r>
          </w:p>
        </w:tc>
        <w:tc>
          <w:tcPr>
            <w:tcW w:w="680" w:type="dxa"/>
          </w:tcPr>
          <w:p w:rsidR="00083ABA" w:rsidRDefault="00083ABA">
            <w:pPr>
              <w:pStyle w:val="ConsPlusNormal"/>
              <w:jc w:val="center"/>
            </w:pPr>
            <w:r>
              <w:t>0,0</w:t>
            </w:r>
          </w:p>
        </w:tc>
      </w:tr>
      <w:tr w:rsidR="00083ABA">
        <w:tc>
          <w:tcPr>
            <w:tcW w:w="724" w:type="dxa"/>
            <w:vMerge/>
          </w:tcPr>
          <w:p w:rsidR="00083ABA" w:rsidRDefault="00083ABA">
            <w:pPr>
              <w:pStyle w:val="ConsPlusNormal"/>
            </w:pPr>
          </w:p>
        </w:tc>
        <w:tc>
          <w:tcPr>
            <w:tcW w:w="2381" w:type="dxa"/>
          </w:tcPr>
          <w:p w:rsidR="00083ABA" w:rsidRDefault="00083ABA">
            <w:pPr>
              <w:pStyle w:val="ConsPlusNormal"/>
            </w:pPr>
            <w:r>
              <w:t>Дооснащение областного государственного бюджетного учреждения культуры "Биробиджанская областная филармония" освещением по периметру здания, установка арочного металлодетектора</w:t>
            </w:r>
          </w:p>
        </w:tc>
        <w:tc>
          <w:tcPr>
            <w:tcW w:w="2041" w:type="dxa"/>
            <w:vMerge/>
          </w:tcPr>
          <w:p w:rsidR="00083ABA" w:rsidRDefault="00083ABA">
            <w:pPr>
              <w:pStyle w:val="ConsPlusNormal"/>
            </w:pPr>
          </w:p>
        </w:tc>
        <w:tc>
          <w:tcPr>
            <w:tcW w:w="694" w:type="dxa"/>
          </w:tcPr>
          <w:p w:rsidR="00083ABA" w:rsidRDefault="00083ABA">
            <w:pPr>
              <w:pStyle w:val="ConsPlusNormal"/>
            </w:pPr>
          </w:p>
        </w:tc>
        <w:tc>
          <w:tcPr>
            <w:tcW w:w="604" w:type="dxa"/>
          </w:tcPr>
          <w:p w:rsidR="00083ABA" w:rsidRDefault="00083ABA">
            <w:pPr>
              <w:pStyle w:val="ConsPlusNormal"/>
            </w:pPr>
          </w:p>
        </w:tc>
        <w:tc>
          <w:tcPr>
            <w:tcW w:w="1324" w:type="dxa"/>
          </w:tcPr>
          <w:p w:rsidR="00083ABA" w:rsidRDefault="00083ABA">
            <w:pPr>
              <w:pStyle w:val="ConsPlusNormal"/>
            </w:pPr>
            <w:r>
              <w:t>1720213220</w:t>
            </w:r>
          </w:p>
        </w:tc>
        <w:tc>
          <w:tcPr>
            <w:tcW w:w="904" w:type="dxa"/>
          </w:tcPr>
          <w:p w:rsidR="00083ABA" w:rsidRDefault="00083ABA">
            <w:pPr>
              <w:pStyle w:val="ConsPlusNormal"/>
              <w:jc w:val="center"/>
            </w:pPr>
            <w:r>
              <w:t>0,0</w:t>
            </w:r>
          </w:p>
        </w:tc>
        <w:tc>
          <w:tcPr>
            <w:tcW w:w="904" w:type="dxa"/>
          </w:tcPr>
          <w:p w:rsidR="00083ABA" w:rsidRDefault="00083ABA">
            <w:pPr>
              <w:pStyle w:val="ConsPlusNormal"/>
              <w:jc w:val="center"/>
            </w:pPr>
            <w:r>
              <w:t>0,0</w:t>
            </w:r>
          </w:p>
        </w:tc>
        <w:tc>
          <w:tcPr>
            <w:tcW w:w="784" w:type="dxa"/>
          </w:tcPr>
          <w:p w:rsidR="00083ABA" w:rsidRDefault="00083ABA">
            <w:pPr>
              <w:pStyle w:val="ConsPlusNormal"/>
              <w:jc w:val="center"/>
            </w:pPr>
            <w:r>
              <w:t>0,0</w:t>
            </w:r>
          </w:p>
        </w:tc>
        <w:tc>
          <w:tcPr>
            <w:tcW w:w="754" w:type="dxa"/>
          </w:tcPr>
          <w:p w:rsidR="00083ABA" w:rsidRDefault="00083ABA">
            <w:pPr>
              <w:pStyle w:val="ConsPlusNormal"/>
              <w:jc w:val="center"/>
            </w:pPr>
            <w:r>
              <w:t>0,0</w:t>
            </w:r>
          </w:p>
        </w:tc>
        <w:tc>
          <w:tcPr>
            <w:tcW w:w="904" w:type="dxa"/>
          </w:tcPr>
          <w:p w:rsidR="00083ABA" w:rsidRDefault="00083ABA">
            <w:pPr>
              <w:pStyle w:val="ConsPlusNormal"/>
              <w:jc w:val="center"/>
            </w:pPr>
            <w:r>
              <w:t>0,0</w:t>
            </w:r>
          </w:p>
        </w:tc>
        <w:tc>
          <w:tcPr>
            <w:tcW w:w="904" w:type="dxa"/>
          </w:tcPr>
          <w:p w:rsidR="00083ABA" w:rsidRDefault="00083ABA">
            <w:pPr>
              <w:pStyle w:val="ConsPlusNormal"/>
              <w:jc w:val="center"/>
            </w:pPr>
            <w:r>
              <w:t>0,0</w:t>
            </w:r>
          </w:p>
        </w:tc>
        <w:tc>
          <w:tcPr>
            <w:tcW w:w="904" w:type="dxa"/>
          </w:tcPr>
          <w:p w:rsidR="00083ABA" w:rsidRDefault="00083ABA">
            <w:pPr>
              <w:pStyle w:val="ConsPlusNormal"/>
              <w:jc w:val="center"/>
            </w:pPr>
            <w:r>
              <w:t>0,0</w:t>
            </w:r>
          </w:p>
        </w:tc>
        <w:tc>
          <w:tcPr>
            <w:tcW w:w="680" w:type="dxa"/>
          </w:tcPr>
          <w:p w:rsidR="00083ABA" w:rsidRDefault="00083ABA">
            <w:pPr>
              <w:pStyle w:val="ConsPlusNormal"/>
              <w:jc w:val="center"/>
            </w:pPr>
            <w:r>
              <w:t>0,0</w:t>
            </w:r>
          </w:p>
        </w:tc>
      </w:tr>
      <w:tr w:rsidR="00083ABA">
        <w:tc>
          <w:tcPr>
            <w:tcW w:w="724" w:type="dxa"/>
            <w:vMerge/>
          </w:tcPr>
          <w:p w:rsidR="00083ABA" w:rsidRDefault="00083ABA">
            <w:pPr>
              <w:pStyle w:val="ConsPlusNormal"/>
            </w:pPr>
          </w:p>
        </w:tc>
        <w:tc>
          <w:tcPr>
            <w:tcW w:w="2381" w:type="dxa"/>
          </w:tcPr>
          <w:p w:rsidR="00083ABA" w:rsidRDefault="00083ABA">
            <w:pPr>
              <w:pStyle w:val="ConsPlusNormal"/>
            </w:pPr>
            <w:r>
              <w:t>Оснащение областного государственного профессионального образовательного бюджетного учреждения "Биробиджанский колледж культуры и искусств" системой видеонаблюдения по периметру здания учебного корпуса и общежития, установка ограждения по периметру образовательного учреждения</w:t>
            </w:r>
          </w:p>
        </w:tc>
        <w:tc>
          <w:tcPr>
            <w:tcW w:w="2041" w:type="dxa"/>
            <w:vMerge/>
          </w:tcPr>
          <w:p w:rsidR="00083ABA" w:rsidRDefault="00083ABA">
            <w:pPr>
              <w:pStyle w:val="ConsPlusNormal"/>
            </w:pPr>
          </w:p>
        </w:tc>
        <w:tc>
          <w:tcPr>
            <w:tcW w:w="694" w:type="dxa"/>
          </w:tcPr>
          <w:p w:rsidR="00083ABA" w:rsidRDefault="00083ABA">
            <w:pPr>
              <w:pStyle w:val="ConsPlusNormal"/>
            </w:pPr>
          </w:p>
        </w:tc>
        <w:tc>
          <w:tcPr>
            <w:tcW w:w="604" w:type="dxa"/>
          </w:tcPr>
          <w:p w:rsidR="00083ABA" w:rsidRDefault="00083ABA">
            <w:pPr>
              <w:pStyle w:val="ConsPlusNormal"/>
            </w:pPr>
          </w:p>
        </w:tc>
        <w:tc>
          <w:tcPr>
            <w:tcW w:w="1324" w:type="dxa"/>
          </w:tcPr>
          <w:p w:rsidR="00083ABA" w:rsidRDefault="00083ABA">
            <w:pPr>
              <w:pStyle w:val="ConsPlusNormal"/>
            </w:pPr>
            <w:r>
              <w:t>1720213220</w:t>
            </w:r>
          </w:p>
        </w:tc>
        <w:tc>
          <w:tcPr>
            <w:tcW w:w="904" w:type="dxa"/>
          </w:tcPr>
          <w:p w:rsidR="00083ABA" w:rsidRDefault="00083ABA">
            <w:pPr>
              <w:pStyle w:val="ConsPlusNormal"/>
              <w:jc w:val="center"/>
            </w:pPr>
            <w:r>
              <w:t>0,0</w:t>
            </w:r>
          </w:p>
        </w:tc>
        <w:tc>
          <w:tcPr>
            <w:tcW w:w="904" w:type="dxa"/>
          </w:tcPr>
          <w:p w:rsidR="00083ABA" w:rsidRDefault="00083ABA">
            <w:pPr>
              <w:pStyle w:val="ConsPlusNormal"/>
              <w:jc w:val="center"/>
            </w:pPr>
            <w:r>
              <w:t>0,0</w:t>
            </w:r>
          </w:p>
        </w:tc>
        <w:tc>
          <w:tcPr>
            <w:tcW w:w="784" w:type="dxa"/>
          </w:tcPr>
          <w:p w:rsidR="00083ABA" w:rsidRDefault="00083ABA">
            <w:pPr>
              <w:pStyle w:val="ConsPlusNormal"/>
              <w:jc w:val="center"/>
            </w:pPr>
            <w:r>
              <w:t>0,0</w:t>
            </w:r>
          </w:p>
        </w:tc>
        <w:tc>
          <w:tcPr>
            <w:tcW w:w="754" w:type="dxa"/>
          </w:tcPr>
          <w:p w:rsidR="00083ABA" w:rsidRDefault="00083ABA">
            <w:pPr>
              <w:pStyle w:val="ConsPlusNormal"/>
              <w:jc w:val="center"/>
            </w:pPr>
            <w:r>
              <w:t>0,0</w:t>
            </w:r>
          </w:p>
        </w:tc>
        <w:tc>
          <w:tcPr>
            <w:tcW w:w="904" w:type="dxa"/>
          </w:tcPr>
          <w:p w:rsidR="00083ABA" w:rsidRDefault="00083ABA">
            <w:pPr>
              <w:pStyle w:val="ConsPlusNormal"/>
              <w:jc w:val="center"/>
            </w:pPr>
            <w:r>
              <w:t>0,0</w:t>
            </w:r>
          </w:p>
        </w:tc>
        <w:tc>
          <w:tcPr>
            <w:tcW w:w="904" w:type="dxa"/>
          </w:tcPr>
          <w:p w:rsidR="00083ABA" w:rsidRDefault="00083ABA">
            <w:pPr>
              <w:pStyle w:val="ConsPlusNormal"/>
              <w:jc w:val="center"/>
            </w:pPr>
            <w:r>
              <w:t>0,0</w:t>
            </w:r>
          </w:p>
        </w:tc>
        <w:tc>
          <w:tcPr>
            <w:tcW w:w="904" w:type="dxa"/>
          </w:tcPr>
          <w:p w:rsidR="00083ABA" w:rsidRDefault="00083ABA">
            <w:pPr>
              <w:pStyle w:val="ConsPlusNormal"/>
              <w:jc w:val="center"/>
            </w:pPr>
            <w:r>
              <w:t>0,0</w:t>
            </w:r>
          </w:p>
        </w:tc>
        <w:tc>
          <w:tcPr>
            <w:tcW w:w="680" w:type="dxa"/>
          </w:tcPr>
          <w:p w:rsidR="00083ABA" w:rsidRDefault="00083ABA">
            <w:pPr>
              <w:pStyle w:val="ConsPlusNormal"/>
              <w:jc w:val="center"/>
            </w:pPr>
            <w:r>
              <w:t>0,0</w:t>
            </w:r>
          </w:p>
        </w:tc>
      </w:tr>
      <w:tr w:rsidR="00083ABA">
        <w:tc>
          <w:tcPr>
            <w:tcW w:w="724" w:type="dxa"/>
            <w:vMerge/>
          </w:tcPr>
          <w:p w:rsidR="00083ABA" w:rsidRDefault="00083ABA">
            <w:pPr>
              <w:pStyle w:val="ConsPlusNormal"/>
            </w:pPr>
          </w:p>
        </w:tc>
        <w:tc>
          <w:tcPr>
            <w:tcW w:w="2381" w:type="dxa"/>
          </w:tcPr>
          <w:p w:rsidR="00083ABA" w:rsidRDefault="00083ABA">
            <w:pPr>
              <w:pStyle w:val="ConsPlusNormal"/>
            </w:pPr>
            <w:r>
              <w:t xml:space="preserve">Оснащение областного государственного бюджетного </w:t>
            </w:r>
            <w:r>
              <w:lastRenderedPageBreak/>
              <w:t>учреждения культуры "Биробиджанская областная универсальная научная библиотека им. Шолом-Алейхема" системой видеонаблюдения по периметру, ручным металлодетектором, установка решеток на окна</w:t>
            </w:r>
          </w:p>
        </w:tc>
        <w:tc>
          <w:tcPr>
            <w:tcW w:w="2041" w:type="dxa"/>
            <w:vMerge/>
          </w:tcPr>
          <w:p w:rsidR="00083ABA" w:rsidRDefault="00083ABA">
            <w:pPr>
              <w:pStyle w:val="ConsPlusNormal"/>
            </w:pPr>
          </w:p>
        </w:tc>
        <w:tc>
          <w:tcPr>
            <w:tcW w:w="694" w:type="dxa"/>
          </w:tcPr>
          <w:p w:rsidR="00083ABA" w:rsidRDefault="00083ABA">
            <w:pPr>
              <w:pStyle w:val="ConsPlusNormal"/>
            </w:pPr>
          </w:p>
        </w:tc>
        <w:tc>
          <w:tcPr>
            <w:tcW w:w="604" w:type="dxa"/>
          </w:tcPr>
          <w:p w:rsidR="00083ABA" w:rsidRDefault="00083ABA">
            <w:pPr>
              <w:pStyle w:val="ConsPlusNormal"/>
            </w:pPr>
          </w:p>
        </w:tc>
        <w:tc>
          <w:tcPr>
            <w:tcW w:w="1324" w:type="dxa"/>
          </w:tcPr>
          <w:p w:rsidR="00083ABA" w:rsidRDefault="00083ABA">
            <w:pPr>
              <w:pStyle w:val="ConsPlusNormal"/>
            </w:pPr>
            <w:r>
              <w:t>1720213220</w:t>
            </w:r>
          </w:p>
        </w:tc>
        <w:tc>
          <w:tcPr>
            <w:tcW w:w="904" w:type="dxa"/>
          </w:tcPr>
          <w:p w:rsidR="00083ABA" w:rsidRDefault="00083ABA">
            <w:pPr>
              <w:pStyle w:val="ConsPlusNormal"/>
              <w:jc w:val="center"/>
            </w:pPr>
            <w:r>
              <w:t>0,0</w:t>
            </w:r>
          </w:p>
        </w:tc>
        <w:tc>
          <w:tcPr>
            <w:tcW w:w="904" w:type="dxa"/>
          </w:tcPr>
          <w:p w:rsidR="00083ABA" w:rsidRDefault="00083ABA">
            <w:pPr>
              <w:pStyle w:val="ConsPlusNormal"/>
              <w:jc w:val="center"/>
            </w:pPr>
            <w:r>
              <w:t>0,0</w:t>
            </w:r>
          </w:p>
        </w:tc>
        <w:tc>
          <w:tcPr>
            <w:tcW w:w="784" w:type="dxa"/>
          </w:tcPr>
          <w:p w:rsidR="00083ABA" w:rsidRDefault="00083ABA">
            <w:pPr>
              <w:pStyle w:val="ConsPlusNormal"/>
              <w:jc w:val="center"/>
            </w:pPr>
            <w:r>
              <w:t>0,0</w:t>
            </w:r>
          </w:p>
        </w:tc>
        <w:tc>
          <w:tcPr>
            <w:tcW w:w="754" w:type="dxa"/>
          </w:tcPr>
          <w:p w:rsidR="00083ABA" w:rsidRDefault="00083ABA">
            <w:pPr>
              <w:pStyle w:val="ConsPlusNormal"/>
              <w:jc w:val="center"/>
            </w:pPr>
            <w:r>
              <w:t>0,0</w:t>
            </w:r>
          </w:p>
        </w:tc>
        <w:tc>
          <w:tcPr>
            <w:tcW w:w="904" w:type="dxa"/>
          </w:tcPr>
          <w:p w:rsidR="00083ABA" w:rsidRDefault="00083ABA">
            <w:pPr>
              <w:pStyle w:val="ConsPlusNormal"/>
              <w:jc w:val="center"/>
            </w:pPr>
            <w:r>
              <w:t>0,0</w:t>
            </w:r>
          </w:p>
        </w:tc>
        <w:tc>
          <w:tcPr>
            <w:tcW w:w="904" w:type="dxa"/>
          </w:tcPr>
          <w:p w:rsidR="00083ABA" w:rsidRDefault="00083ABA">
            <w:pPr>
              <w:pStyle w:val="ConsPlusNormal"/>
              <w:jc w:val="center"/>
            </w:pPr>
            <w:r>
              <w:t>0,0</w:t>
            </w:r>
          </w:p>
        </w:tc>
        <w:tc>
          <w:tcPr>
            <w:tcW w:w="904" w:type="dxa"/>
          </w:tcPr>
          <w:p w:rsidR="00083ABA" w:rsidRDefault="00083ABA">
            <w:pPr>
              <w:pStyle w:val="ConsPlusNormal"/>
              <w:jc w:val="center"/>
            </w:pPr>
            <w:r>
              <w:t>0,0</w:t>
            </w:r>
          </w:p>
        </w:tc>
        <w:tc>
          <w:tcPr>
            <w:tcW w:w="680" w:type="dxa"/>
          </w:tcPr>
          <w:p w:rsidR="00083ABA" w:rsidRDefault="00083ABA">
            <w:pPr>
              <w:pStyle w:val="ConsPlusNormal"/>
              <w:jc w:val="center"/>
            </w:pPr>
            <w:r>
              <w:t>0,0</w:t>
            </w:r>
          </w:p>
        </w:tc>
      </w:tr>
      <w:tr w:rsidR="00083ABA">
        <w:tc>
          <w:tcPr>
            <w:tcW w:w="724" w:type="dxa"/>
          </w:tcPr>
          <w:p w:rsidR="00083ABA" w:rsidRDefault="00083ABA">
            <w:pPr>
              <w:pStyle w:val="ConsPlusNormal"/>
              <w:jc w:val="center"/>
              <w:outlineLvl w:val="4"/>
            </w:pPr>
            <w:bookmarkStart w:id="9" w:name="P4309"/>
            <w:bookmarkEnd w:id="9"/>
            <w:r>
              <w:lastRenderedPageBreak/>
              <w:t>3</w:t>
            </w:r>
          </w:p>
        </w:tc>
        <w:tc>
          <w:tcPr>
            <w:tcW w:w="2381" w:type="dxa"/>
          </w:tcPr>
          <w:p w:rsidR="00083ABA" w:rsidRDefault="00083ABA">
            <w:pPr>
              <w:pStyle w:val="ConsPlusNormal"/>
            </w:pPr>
            <w:r>
              <w:t>Подпрограмма 3 "Обеспечение общественной безопасности и предупреждение правонарушений на территории Еврейской автономной области" на 2018 - 2024 годы</w:t>
            </w:r>
          </w:p>
        </w:tc>
        <w:tc>
          <w:tcPr>
            <w:tcW w:w="2041" w:type="dxa"/>
          </w:tcPr>
          <w:p w:rsidR="00083ABA" w:rsidRDefault="00083ABA">
            <w:pPr>
              <w:pStyle w:val="ConsPlusNormal"/>
            </w:pPr>
            <w:r>
              <w:t>Всего</w:t>
            </w:r>
          </w:p>
        </w:tc>
        <w:tc>
          <w:tcPr>
            <w:tcW w:w="694" w:type="dxa"/>
          </w:tcPr>
          <w:p w:rsidR="00083ABA" w:rsidRDefault="00083ABA">
            <w:pPr>
              <w:pStyle w:val="ConsPlusNormal"/>
            </w:pPr>
          </w:p>
        </w:tc>
        <w:tc>
          <w:tcPr>
            <w:tcW w:w="604" w:type="dxa"/>
          </w:tcPr>
          <w:p w:rsidR="00083ABA" w:rsidRDefault="00083ABA">
            <w:pPr>
              <w:pStyle w:val="ConsPlusNormal"/>
            </w:pPr>
          </w:p>
        </w:tc>
        <w:tc>
          <w:tcPr>
            <w:tcW w:w="1324" w:type="dxa"/>
          </w:tcPr>
          <w:p w:rsidR="00083ABA" w:rsidRDefault="00083ABA">
            <w:pPr>
              <w:pStyle w:val="ConsPlusNormal"/>
              <w:jc w:val="center"/>
            </w:pPr>
            <w:r>
              <w:t>1730000000</w:t>
            </w:r>
          </w:p>
        </w:tc>
        <w:tc>
          <w:tcPr>
            <w:tcW w:w="904" w:type="dxa"/>
          </w:tcPr>
          <w:p w:rsidR="00083ABA" w:rsidRDefault="00083ABA">
            <w:pPr>
              <w:pStyle w:val="ConsPlusNormal"/>
              <w:jc w:val="center"/>
            </w:pPr>
            <w:r>
              <w:t>19888,0</w:t>
            </w:r>
          </w:p>
        </w:tc>
        <w:tc>
          <w:tcPr>
            <w:tcW w:w="904" w:type="dxa"/>
          </w:tcPr>
          <w:p w:rsidR="00083ABA" w:rsidRDefault="00083ABA">
            <w:pPr>
              <w:pStyle w:val="ConsPlusNormal"/>
              <w:jc w:val="center"/>
            </w:pPr>
            <w:r>
              <w:t>14459,6</w:t>
            </w:r>
          </w:p>
        </w:tc>
        <w:tc>
          <w:tcPr>
            <w:tcW w:w="784" w:type="dxa"/>
          </w:tcPr>
          <w:p w:rsidR="00083ABA" w:rsidRDefault="00083ABA">
            <w:pPr>
              <w:pStyle w:val="ConsPlusNormal"/>
              <w:jc w:val="center"/>
            </w:pPr>
            <w:r>
              <w:t>2426,5</w:t>
            </w:r>
          </w:p>
        </w:tc>
        <w:tc>
          <w:tcPr>
            <w:tcW w:w="754" w:type="dxa"/>
          </w:tcPr>
          <w:p w:rsidR="00083ABA" w:rsidRDefault="00083ABA">
            <w:pPr>
              <w:pStyle w:val="ConsPlusNormal"/>
              <w:jc w:val="center"/>
            </w:pPr>
            <w:r>
              <w:t>393,7</w:t>
            </w:r>
          </w:p>
        </w:tc>
        <w:tc>
          <w:tcPr>
            <w:tcW w:w="904" w:type="dxa"/>
          </w:tcPr>
          <w:p w:rsidR="00083ABA" w:rsidRDefault="00083ABA">
            <w:pPr>
              <w:pStyle w:val="ConsPlusNormal"/>
              <w:jc w:val="center"/>
            </w:pPr>
            <w:r>
              <w:t>834,5</w:t>
            </w:r>
          </w:p>
        </w:tc>
        <w:tc>
          <w:tcPr>
            <w:tcW w:w="904" w:type="dxa"/>
          </w:tcPr>
          <w:p w:rsidR="00083ABA" w:rsidRDefault="00083ABA">
            <w:pPr>
              <w:pStyle w:val="ConsPlusNormal"/>
              <w:jc w:val="center"/>
            </w:pPr>
            <w:r>
              <w:t>607,9</w:t>
            </w:r>
          </w:p>
        </w:tc>
        <w:tc>
          <w:tcPr>
            <w:tcW w:w="904" w:type="dxa"/>
          </w:tcPr>
          <w:p w:rsidR="00083ABA" w:rsidRDefault="00083ABA">
            <w:pPr>
              <w:pStyle w:val="ConsPlusNormal"/>
              <w:jc w:val="center"/>
            </w:pPr>
            <w:r>
              <w:t>582,9</w:t>
            </w:r>
          </w:p>
        </w:tc>
        <w:tc>
          <w:tcPr>
            <w:tcW w:w="680" w:type="dxa"/>
          </w:tcPr>
          <w:p w:rsidR="00083ABA" w:rsidRDefault="00083ABA">
            <w:pPr>
              <w:pStyle w:val="ConsPlusNormal"/>
              <w:jc w:val="center"/>
            </w:pPr>
            <w:r>
              <w:t>582,9</w:t>
            </w:r>
          </w:p>
        </w:tc>
      </w:tr>
      <w:tr w:rsidR="00083ABA">
        <w:tc>
          <w:tcPr>
            <w:tcW w:w="14506" w:type="dxa"/>
            <w:gridSpan w:val="14"/>
          </w:tcPr>
          <w:p w:rsidR="00083ABA" w:rsidRDefault="00083ABA">
            <w:pPr>
              <w:pStyle w:val="ConsPlusNormal"/>
              <w:jc w:val="center"/>
              <w:outlineLvl w:val="5"/>
            </w:pPr>
            <w:r>
              <w:t>Задача "Обеспечение общественной безопасности, совершенствование и повышение эффективности системы профилактики правонарушений и преступлений на территории Еврейской автономной области"</w:t>
            </w:r>
          </w:p>
        </w:tc>
      </w:tr>
      <w:tr w:rsidR="00083ABA">
        <w:tc>
          <w:tcPr>
            <w:tcW w:w="724" w:type="dxa"/>
          </w:tcPr>
          <w:p w:rsidR="00083ABA" w:rsidRDefault="00083ABA">
            <w:pPr>
              <w:pStyle w:val="ConsPlusNormal"/>
              <w:jc w:val="center"/>
            </w:pPr>
            <w:r>
              <w:t>3.1</w:t>
            </w:r>
          </w:p>
        </w:tc>
        <w:tc>
          <w:tcPr>
            <w:tcW w:w="2381" w:type="dxa"/>
          </w:tcPr>
          <w:p w:rsidR="00083ABA" w:rsidRDefault="00083ABA">
            <w:pPr>
              <w:pStyle w:val="ConsPlusNormal"/>
            </w:pPr>
            <w:r>
              <w:t>Основное мероприятие 1 "Комплексные меры по обеспечению общественной безопасности и предупреждению правонарушений"</w:t>
            </w:r>
          </w:p>
        </w:tc>
        <w:tc>
          <w:tcPr>
            <w:tcW w:w="2041" w:type="dxa"/>
          </w:tcPr>
          <w:p w:rsidR="00083ABA" w:rsidRDefault="00083ABA">
            <w:pPr>
              <w:pStyle w:val="ConsPlusNormal"/>
            </w:pPr>
            <w:r>
              <w:t>Всего</w:t>
            </w:r>
          </w:p>
        </w:tc>
        <w:tc>
          <w:tcPr>
            <w:tcW w:w="694" w:type="dxa"/>
          </w:tcPr>
          <w:p w:rsidR="00083ABA" w:rsidRDefault="00083ABA">
            <w:pPr>
              <w:pStyle w:val="ConsPlusNormal"/>
            </w:pPr>
          </w:p>
        </w:tc>
        <w:tc>
          <w:tcPr>
            <w:tcW w:w="604" w:type="dxa"/>
          </w:tcPr>
          <w:p w:rsidR="00083ABA" w:rsidRDefault="00083ABA">
            <w:pPr>
              <w:pStyle w:val="ConsPlusNormal"/>
            </w:pPr>
          </w:p>
        </w:tc>
        <w:tc>
          <w:tcPr>
            <w:tcW w:w="1324" w:type="dxa"/>
          </w:tcPr>
          <w:p w:rsidR="00083ABA" w:rsidRDefault="00083ABA">
            <w:pPr>
              <w:pStyle w:val="ConsPlusNormal"/>
              <w:jc w:val="center"/>
            </w:pPr>
            <w:r>
              <w:t>1730113310</w:t>
            </w:r>
          </w:p>
        </w:tc>
        <w:tc>
          <w:tcPr>
            <w:tcW w:w="904" w:type="dxa"/>
          </w:tcPr>
          <w:p w:rsidR="00083ABA" w:rsidRDefault="00083ABA">
            <w:pPr>
              <w:pStyle w:val="ConsPlusNormal"/>
              <w:jc w:val="center"/>
            </w:pPr>
            <w:r>
              <w:t>19725,0</w:t>
            </w:r>
          </w:p>
        </w:tc>
        <w:tc>
          <w:tcPr>
            <w:tcW w:w="904" w:type="dxa"/>
          </w:tcPr>
          <w:p w:rsidR="00083ABA" w:rsidRDefault="00083ABA">
            <w:pPr>
              <w:pStyle w:val="ConsPlusNormal"/>
              <w:jc w:val="center"/>
            </w:pPr>
            <w:r>
              <w:t>14459,6</w:t>
            </w:r>
          </w:p>
        </w:tc>
        <w:tc>
          <w:tcPr>
            <w:tcW w:w="784" w:type="dxa"/>
          </w:tcPr>
          <w:p w:rsidR="00083ABA" w:rsidRDefault="00083ABA">
            <w:pPr>
              <w:pStyle w:val="ConsPlusNormal"/>
              <w:jc w:val="center"/>
            </w:pPr>
            <w:r>
              <w:t>2426,5</w:t>
            </w:r>
          </w:p>
        </w:tc>
        <w:tc>
          <w:tcPr>
            <w:tcW w:w="754" w:type="dxa"/>
          </w:tcPr>
          <w:p w:rsidR="00083ABA" w:rsidRDefault="00083ABA">
            <w:pPr>
              <w:pStyle w:val="ConsPlusNormal"/>
              <w:jc w:val="center"/>
            </w:pPr>
            <w:r>
              <w:t>303,7</w:t>
            </w:r>
          </w:p>
        </w:tc>
        <w:tc>
          <w:tcPr>
            <w:tcW w:w="904" w:type="dxa"/>
          </w:tcPr>
          <w:p w:rsidR="00083ABA" w:rsidRDefault="00083ABA">
            <w:pPr>
              <w:pStyle w:val="ConsPlusNormal"/>
              <w:jc w:val="center"/>
            </w:pPr>
            <w:r>
              <w:t>786,5</w:t>
            </w:r>
          </w:p>
        </w:tc>
        <w:tc>
          <w:tcPr>
            <w:tcW w:w="904" w:type="dxa"/>
          </w:tcPr>
          <w:p w:rsidR="00083ABA" w:rsidRDefault="00083ABA">
            <w:pPr>
              <w:pStyle w:val="ConsPlusNormal"/>
              <w:jc w:val="center"/>
            </w:pPr>
            <w:r>
              <w:t>582,9</w:t>
            </w:r>
          </w:p>
        </w:tc>
        <w:tc>
          <w:tcPr>
            <w:tcW w:w="904" w:type="dxa"/>
          </w:tcPr>
          <w:p w:rsidR="00083ABA" w:rsidRDefault="00083ABA">
            <w:pPr>
              <w:pStyle w:val="ConsPlusNormal"/>
              <w:jc w:val="center"/>
            </w:pPr>
            <w:r>
              <w:t>582,9</w:t>
            </w:r>
          </w:p>
        </w:tc>
        <w:tc>
          <w:tcPr>
            <w:tcW w:w="680" w:type="dxa"/>
          </w:tcPr>
          <w:p w:rsidR="00083ABA" w:rsidRDefault="00083ABA">
            <w:pPr>
              <w:pStyle w:val="ConsPlusNormal"/>
              <w:jc w:val="center"/>
            </w:pPr>
            <w:r>
              <w:t>582,9</w:t>
            </w:r>
          </w:p>
        </w:tc>
      </w:tr>
      <w:tr w:rsidR="00083ABA">
        <w:tc>
          <w:tcPr>
            <w:tcW w:w="724" w:type="dxa"/>
          </w:tcPr>
          <w:p w:rsidR="00083ABA" w:rsidRDefault="00083ABA">
            <w:pPr>
              <w:pStyle w:val="ConsPlusNormal"/>
              <w:jc w:val="center"/>
            </w:pPr>
            <w:r>
              <w:t>3.1.1</w:t>
            </w:r>
          </w:p>
        </w:tc>
        <w:tc>
          <w:tcPr>
            <w:tcW w:w="2381" w:type="dxa"/>
          </w:tcPr>
          <w:p w:rsidR="00083ABA" w:rsidRDefault="00083ABA">
            <w:pPr>
              <w:pStyle w:val="ConsPlusNormal"/>
            </w:pPr>
            <w:r>
              <w:t xml:space="preserve">Организация выплаты вознаграждения за добровольную сдачу населением незаконно хранящегося огнестрельного оружия, </w:t>
            </w:r>
            <w:r>
              <w:lastRenderedPageBreak/>
              <w:t>боеприпасов, взрывчатых веществ и взрывных устройств в Порядке, установленном постановлением правительства области</w:t>
            </w:r>
          </w:p>
        </w:tc>
        <w:tc>
          <w:tcPr>
            <w:tcW w:w="2041" w:type="dxa"/>
          </w:tcPr>
          <w:p w:rsidR="00083ABA" w:rsidRDefault="00083ABA">
            <w:pPr>
              <w:pStyle w:val="ConsPlusNormal"/>
            </w:pPr>
            <w:r>
              <w:lastRenderedPageBreak/>
              <w:t>Управление по обеспечению деятельности мировых судей и взаимодействию с правоохранительны</w:t>
            </w:r>
            <w:r>
              <w:lastRenderedPageBreak/>
              <w:t>ми органами области, департамент региональной безопасности области</w:t>
            </w:r>
          </w:p>
        </w:tc>
        <w:tc>
          <w:tcPr>
            <w:tcW w:w="694" w:type="dxa"/>
          </w:tcPr>
          <w:p w:rsidR="00083ABA" w:rsidRDefault="00083ABA">
            <w:pPr>
              <w:pStyle w:val="ConsPlusNormal"/>
              <w:jc w:val="center"/>
            </w:pPr>
            <w:r>
              <w:lastRenderedPageBreak/>
              <w:t>040</w:t>
            </w:r>
          </w:p>
        </w:tc>
        <w:tc>
          <w:tcPr>
            <w:tcW w:w="604" w:type="dxa"/>
          </w:tcPr>
          <w:p w:rsidR="00083ABA" w:rsidRDefault="00083ABA">
            <w:pPr>
              <w:pStyle w:val="ConsPlusNormal"/>
              <w:jc w:val="center"/>
            </w:pPr>
            <w:r>
              <w:t>0113</w:t>
            </w:r>
          </w:p>
        </w:tc>
        <w:tc>
          <w:tcPr>
            <w:tcW w:w="1324" w:type="dxa"/>
          </w:tcPr>
          <w:p w:rsidR="00083ABA" w:rsidRDefault="00083ABA">
            <w:pPr>
              <w:pStyle w:val="ConsPlusNormal"/>
              <w:jc w:val="center"/>
            </w:pPr>
            <w:r>
              <w:t>1730113310</w:t>
            </w:r>
          </w:p>
        </w:tc>
        <w:tc>
          <w:tcPr>
            <w:tcW w:w="904" w:type="dxa"/>
          </w:tcPr>
          <w:p w:rsidR="00083ABA" w:rsidRDefault="00083ABA">
            <w:pPr>
              <w:pStyle w:val="ConsPlusNormal"/>
              <w:jc w:val="center"/>
            </w:pPr>
            <w:r>
              <w:t>257,7</w:t>
            </w:r>
          </w:p>
        </w:tc>
        <w:tc>
          <w:tcPr>
            <w:tcW w:w="904" w:type="dxa"/>
          </w:tcPr>
          <w:p w:rsidR="00083ABA" w:rsidRDefault="00083ABA">
            <w:pPr>
              <w:pStyle w:val="ConsPlusNormal"/>
              <w:jc w:val="center"/>
            </w:pPr>
            <w:r>
              <w:t>31,1</w:t>
            </w:r>
          </w:p>
        </w:tc>
        <w:tc>
          <w:tcPr>
            <w:tcW w:w="784" w:type="dxa"/>
          </w:tcPr>
          <w:p w:rsidR="00083ABA" w:rsidRDefault="00083ABA">
            <w:pPr>
              <w:pStyle w:val="ConsPlusNormal"/>
              <w:jc w:val="center"/>
            </w:pPr>
            <w:r>
              <w:t>40,9</w:t>
            </w:r>
          </w:p>
        </w:tc>
        <w:tc>
          <w:tcPr>
            <w:tcW w:w="754" w:type="dxa"/>
          </w:tcPr>
          <w:p w:rsidR="00083ABA" w:rsidRDefault="00083ABA">
            <w:pPr>
              <w:pStyle w:val="ConsPlusNormal"/>
              <w:jc w:val="center"/>
            </w:pPr>
            <w:r>
              <w:t>30,1</w:t>
            </w:r>
          </w:p>
        </w:tc>
        <w:tc>
          <w:tcPr>
            <w:tcW w:w="904" w:type="dxa"/>
          </w:tcPr>
          <w:p w:rsidR="00083ABA" w:rsidRDefault="00083ABA">
            <w:pPr>
              <w:pStyle w:val="ConsPlusNormal"/>
              <w:jc w:val="center"/>
            </w:pPr>
            <w:r>
              <w:t>23,9</w:t>
            </w:r>
          </w:p>
        </w:tc>
        <w:tc>
          <w:tcPr>
            <w:tcW w:w="904" w:type="dxa"/>
          </w:tcPr>
          <w:p w:rsidR="00083ABA" w:rsidRDefault="00083ABA">
            <w:pPr>
              <w:pStyle w:val="ConsPlusNormal"/>
              <w:jc w:val="center"/>
            </w:pPr>
            <w:r>
              <w:t>43,9</w:t>
            </w:r>
          </w:p>
        </w:tc>
        <w:tc>
          <w:tcPr>
            <w:tcW w:w="904" w:type="dxa"/>
          </w:tcPr>
          <w:p w:rsidR="00083ABA" w:rsidRDefault="00083ABA">
            <w:pPr>
              <w:pStyle w:val="ConsPlusNormal"/>
              <w:jc w:val="center"/>
            </w:pPr>
            <w:r>
              <w:t>43,9</w:t>
            </w:r>
          </w:p>
        </w:tc>
        <w:tc>
          <w:tcPr>
            <w:tcW w:w="680" w:type="dxa"/>
          </w:tcPr>
          <w:p w:rsidR="00083ABA" w:rsidRDefault="00083ABA">
            <w:pPr>
              <w:pStyle w:val="ConsPlusNormal"/>
              <w:jc w:val="center"/>
            </w:pPr>
            <w:r>
              <w:t>43,9</w:t>
            </w:r>
          </w:p>
        </w:tc>
      </w:tr>
      <w:tr w:rsidR="00083ABA">
        <w:tc>
          <w:tcPr>
            <w:tcW w:w="724" w:type="dxa"/>
          </w:tcPr>
          <w:p w:rsidR="00083ABA" w:rsidRDefault="00083ABA">
            <w:pPr>
              <w:pStyle w:val="ConsPlusNormal"/>
              <w:jc w:val="center"/>
            </w:pPr>
            <w:r>
              <w:lastRenderedPageBreak/>
              <w:t>3.1.2</w:t>
            </w:r>
          </w:p>
        </w:tc>
        <w:tc>
          <w:tcPr>
            <w:tcW w:w="2381" w:type="dxa"/>
          </w:tcPr>
          <w:p w:rsidR="00083ABA" w:rsidRDefault="00083ABA">
            <w:pPr>
              <w:pStyle w:val="ConsPlusNormal"/>
            </w:pPr>
            <w:r>
              <w:t>Обеспечение народных дружинников удостоверениями и отличительной символикой</w:t>
            </w:r>
          </w:p>
        </w:tc>
        <w:tc>
          <w:tcPr>
            <w:tcW w:w="2041" w:type="dxa"/>
          </w:tcPr>
          <w:p w:rsidR="00083ABA" w:rsidRDefault="00083ABA">
            <w:pPr>
              <w:pStyle w:val="ConsPlusNormal"/>
            </w:pPr>
            <w:r>
              <w:t>Управление по обеспечению деятельности мировых судей и взаимодействию с правоохранительными органами области, департамент региональной безопасности области</w:t>
            </w:r>
          </w:p>
        </w:tc>
        <w:tc>
          <w:tcPr>
            <w:tcW w:w="694" w:type="dxa"/>
          </w:tcPr>
          <w:p w:rsidR="00083ABA" w:rsidRDefault="00083ABA">
            <w:pPr>
              <w:pStyle w:val="ConsPlusNormal"/>
              <w:jc w:val="center"/>
            </w:pPr>
            <w:r>
              <w:t>040</w:t>
            </w:r>
          </w:p>
        </w:tc>
        <w:tc>
          <w:tcPr>
            <w:tcW w:w="604" w:type="dxa"/>
          </w:tcPr>
          <w:p w:rsidR="00083ABA" w:rsidRDefault="00083ABA">
            <w:pPr>
              <w:pStyle w:val="ConsPlusNormal"/>
              <w:jc w:val="center"/>
            </w:pPr>
            <w:r>
              <w:t>0113</w:t>
            </w:r>
          </w:p>
        </w:tc>
        <w:tc>
          <w:tcPr>
            <w:tcW w:w="1324" w:type="dxa"/>
          </w:tcPr>
          <w:p w:rsidR="00083ABA" w:rsidRDefault="00083ABA">
            <w:pPr>
              <w:pStyle w:val="ConsPlusNormal"/>
              <w:jc w:val="center"/>
            </w:pPr>
            <w:r>
              <w:t>1730113310</w:t>
            </w:r>
          </w:p>
        </w:tc>
        <w:tc>
          <w:tcPr>
            <w:tcW w:w="904" w:type="dxa"/>
          </w:tcPr>
          <w:p w:rsidR="00083ABA" w:rsidRDefault="00083ABA">
            <w:pPr>
              <w:pStyle w:val="ConsPlusNormal"/>
              <w:jc w:val="center"/>
            </w:pPr>
            <w:r>
              <w:t>25,0</w:t>
            </w:r>
          </w:p>
        </w:tc>
        <w:tc>
          <w:tcPr>
            <w:tcW w:w="904" w:type="dxa"/>
          </w:tcPr>
          <w:p w:rsidR="00083ABA" w:rsidRDefault="00083ABA">
            <w:pPr>
              <w:pStyle w:val="ConsPlusNormal"/>
              <w:jc w:val="center"/>
            </w:pPr>
            <w:r>
              <w:t>0,0</w:t>
            </w:r>
          </w:p>
        </w:tc>
        <w:tc>
          <w:tcPr>
            <w:tcW w:w="784" w:type="dxa"/>
          </w:tcPr>
          <w:p w:rsidR="00083ABA" w:rsidRDefault="00083ABA">
            <w:pPr>
              <w:pStyle w:val="ConsPlusNormal"/>
              <w:jc w:val="center"/>
            </w:pPr>
            <w:r>
              <w:t>0,0</w:t>
            </w:r>
          </w:p>
        </w:tc>
        <w:tc>
          <w:tcPr>
            <w:tcW w:w="754" w:type="dxa"/>
          </w:tcPr>
          <w:p w:rsidR="00083ABA" w:rsidRDefault="00083ABA">
            <w:pPr>
              <w:pStyle w:val="ConsPlusNormal"/>
              <w:jc w:val="center"/>
            </w:pPr>
            <w:r>
              <w:t>5,0</w:t>
            </w:r>
          </w:p>
        </w:tc>
        <w:tc>
          <w:tcPr>
            <w:tcW w:w="904" w:type="dxa"/>
          </w:tcPr>
          <w:p w:rsidR="00083ABA" w:rsidRDefault="00083ABA">
            <w:pPr>
              <w:pStyle w:val="ConsPlusNormal"/>
              <w:jc w:val="center"/>
            </w:pPr>
            <w:r>
              <w:t>5,0</w:t>
            </w:r>
          </w:p>
        </w:tc>
        <w:tc>
          <w:tcPr>
            <w:tcW w:w="904" w:type="dxa"/>
          </w:tcPr>
          <w:p w:rsidR="00083ABA" w:rsidRDefault="00083ABA">
            <w:pPr>
              <w:pStyle w:val="ConsPlusNormal"/>
              <w:jc w:val="center"/>
            </w:pPr>
            <w:r>
              <w:t>5,0</w:t>
            </w:r>
          </w:p>
        </w:tc>
        <w:tc>
          <w:tcPr>
            <w:tcW w:w="904" w:type="dxa"/>
          </w:tcPr>
          <w:p w:rsidR="00083ABA" w:rsidRDefault="00083ABA">
            <w:pPr>
              <w:pStyle w:val="ConsPlusNormal"/>
              <w:jc w:val="center"/>
            </w:pPr>
            <w:r>
              <w:t>5,0</w:t>
            </w:r>
          </w:p>
        </w:tc>
        <w:tc>
          <w:tcPr>
            <w:tcW w:w="680" w:type="dxa"/>
          </w:tcPr>
          <w:p w:rsidR="00083ABA" w:rsidRDefault="00083ABA">
            <w:pPr>
              <w:pStyle w:val="ConsPlusNormal"/>
              <w:jc w:val="center"/>
            </w:pPr>
            <w:r>
              <w:t>5,0</w:t>
            </w:r>
          </w:p>
        </w:tc>
      </w:tr>
      <w:tr w:rsidR="00083ABA">
        <w:tc>
          <w:tcPr>
            <w:tcW w:w="724" w:type="dxa"/>
          </w:tcPr>
          <w:p w:rsidR="00083ABA" w:rsidRDefault="00083ABA">
            <w:pPr>
              <w:pStyle w:val="ConsPlusNormal"/>
              <w:jc w:val="center"/>
            </w:pPr>
            <w:r>
              <w:t>3.1.3</w:t>
            </w:r>
          </w:p>
        </w:tc>
        <w:tc>
          <w:tcPr>
            <w:tcW w:w="2381" w:type="dxa"/>
          </w:tcPr>
          <w:p w:rsidR="00083ABA" w:rsidRDefault="00083ABA">
            <w:pPr>
              <w:pStyle w:val="ConsPlusNormal"/>
            </w:pPr>
            <w:r>
              <w:t>Проведение конкурса на звание "Лучшая народная дружина" на территории области</w:t>
            </w:r>
          </w:p>
        </w:tc>
        <w:tc>
          <w:tcPr>
            <w:tcW w:w="2041" w:type="dxa"/>
          </w:tcPr>
          <w:p w:rsidR="00083ABA" w:rsidRDefault="00083ABA">
            <w:pPr>
              <w:pStyle w:val="ConsPlusNormal"/>
            </w:pPr>
            <w:r>
              <w:t>Управление по обеспечению деятельности мировых судей и взаимодействию с правоохранительными органами области, департамент региональной безопасности области</w:t>
            </w:r>
          </w:p>
        </w:tc>
        <w:tc>
          <w:tcPr>
            <w:tcW w:w="694" w:type="dxa"/>
          </w:tcPr>
          <w:p w:rsidR="00083ABA" w:rsidRDefault="00083ABA">
            <w:pPr>
              <w:pStyle w:val="ConsPlusNormal"/>
              <w:jc w:val="center"/>
            </w:pPr>
            <w:r>
              <w:t>040</w:t>
            </w:r>
          </w:p>
        </w:tc>
        <w:tc>
          <w:tcPr>
            <w:tcW w:w="604" w:type="dxa"/>
          </w:tcPr>
          <w:p w:rsidR="00083ABA" w:rsidRDefault="00083ABA">
            <w:pPr>
              <w:pStyle w:val="ConsPlusNormal"/>
              <w:jc w:val="center"/>
            </w:pPr>
            <w:r>
              <w:t>0113</w:t>
            </w:r>
          </w:p>
        </w:tc>
        <w:tc>
          <w:tcPr>
            <w:tcW w:w="1324" w:type="dxa"/>
          </w:tcPr>
          <w:p w:rsidR="00083ABA" w:rsidRDefault="00083ABA">
            <w:pPr>
              <w:pStyle w:val="ConsPlusNormal"/>
              <w:jc w:val="center"/>
            </w:pPr>
            <w:r>
              <w:t>1730113310</w:t>
            </w:r>
          </w:p>
        </w:tc>
        <w:tc>
          <w:tcPr>
            <w:tcW w:w="904" w:type="dxa"/>
          </w:tcPr>
          <w:p w:rsidR="00083ABA" w:rsidRDefault="00083ABA">
            <w:pPr>
              <w:pStyle w:val="ConsPlusNormal"/>
              <w:jc w:val="center"/>
            </w:pPr>
            <w:r>
              <w:t>340,0</w:t>
            </w:r>
          </w:p>
        </w:tc>
        <w:tc>
          <w:tcPr>
            <w:tcW w:w="904" w:type="dxa"/>
          </w:tcPr>
          <w:p w:rsidR="00083ABA" w:rsidRDefault="00083ABA">
            <w:pPr>
              <w:pStyle w:val="ConsPlusNormal"/>
              <w:jc w:val="center"/>
            </w:pPr>
            <w:r>
              <w:t>70,0</w:t>
            </w:r>
          </w:p>
        </w:tc>
        <w:tc>
          <w:tcPr>
            <w:tcW w:w="784" w:type="dxa"/>
          </w:tcPr>
          <w:p w:rsidR="00083ABA" w:rsidRDefault="00083ABA">
            <w:pPr>
              <w:pStyle w:val="ConsPlusNormal"/>
              <w:jc w:val="center"/>
            </w:pPr>
            <w:r>
              <w:t>65,0</w:t>
            </w:r>
          </w:p>
        </w:tc>
        <w:tc>
          <w:tcPr>
            <w:tcW w:w="754" w:type="dxa"/>
          </w:tcPr>
          <w:p w:rsidR="00083ABA" w:rsidRDefault="00083ABA">
            <w:pPr>
              <w:pStyle w:val="ConsPlusNormal"/>
              <w:jc w:val="center"/>
            </w:pPr>
            <w:r>
              <w:t>45,0 / 25,3 &lt;***&gt;</w:t>
            </w:r>
          </w:p>
        </w:tc>
        <w:tc>
          <w:tcPr>
            <w:tcW w:w="904" w:type="dxa"/>
          </w:tcPr>
          <w:p w:rsidR="00083ABA" w:rsidRDefault="00083ABA">
            <w:pPr>
              <w:pStyle w:val="ConsPlusNormal"/>
              <w:jc w:val="center"/>
            </w:pPr>
            <w:r>
              <w:t>40,0</w:t>
            </w:r>
          </w:p>
        </w:tc>
        <w:tc>
          <w:tcPr>
            <w:tcW w:w="904" w:type="dxa"/>
          </w:tcPr>
          <w:p w:rsidR="00083ABA" w:rsidRDefault="00083ABA">
            <w:pPr>
              <w:pStyle w:val="ConsPlusNormal"/>
              <w:jc w:val="center"/>
            </w:pPr>
            <w:r>
              <w:t>40,0</w:t>
            </w:r>
          </w:p>
        </w:tc>
        <w:tc>
          <w:tcPr>
            <w:tcW w:w="904" w:type="dxa"/>
          </w:tcPr>
          <w:p w:rsidR="00083ABA" w:rsidRDefault="00083ABA">
            <w:pPr>
              <w:pStyle w:val="ConsPlusNormal"/>
              <w:jc w:val="center"/>
            </w:pPr>
            <w:r>
              <w:t>40,0</w:t>
            </w:r>
          </w:p>
        </w:tc>
        <w:tc>
          <w:tcPr>
            <w:tcW w:w="680" w:type="dxa"/>
          </w:tcPr>
          <w:p w:rsidR="00083ABA" w:rsidRDefault="00083ABA">
            <w:pPr>
              <w:pStyle w:val="ConsPlusNormal"/>
              <w:jc w:val="center"/>
            </w:pPr>
            <w:r>
              <w:t>40,0</w:t>
            </w:r>
          </w:p>
        </w:tc>
      </w:tr>
      <w:tr w:rsidR="00083ABA">
        <w:tc>
          <w:tcPr>
            <w:tcW w:w="724" w:type="dxa"/>
          </w:tcPr>
          <w:p w:rsidR="00083ABA" w:rsidRDefault="00083ABA">
            <w:pPr>
              <w:pStyle w:val="ConsPlusNormal"/>
              <w:jc w:val="center"/>
            </w:pPr>
            <w:r>
              <w:t>3.1.4</w:t>
            </w:r>
          </w:p>
        </w:tc>
        <w:tc>
          <w:tcPr>
            <w:tcW w:w="2381" w:type="dxa"/>
          </w:tcPr>
          <w:p w:rsidR="00083ABA" w:rsidRDefault="00083ABA">
            <w:pPr>
              <w:pStyle w:val="ConsPlusNormal"/>
            </w:pPr>
            <w:r>
              <w:t xml:space="preserve">Предоставление субсидий муниципальным образованиям Еврейской автономной </w:t>
            </w:r>
            <w:r>
              <w:lastRenderedPageBreak/>
              <w:t>области на внедрение, развитие и обслуживание правоохранительного сегмента АПК "Безопасный город", систем "Гражданин - полиция"</w:t>
            </w:r>
          </w:p>
        </w:tc>
        <w:tc>
          <w:tcPr>
            <w:tcW w:w="2041" w:type="dxa"/>
          </w:tcPr>
          <w:p w:rsidR="00083ABA" w:rsidRDefault="00083ABA">
            <w:pPr>
              <w:pStyle w:val="ConsPlusNormal"/>
            </w:pPr>
            <w:r>
              <w:lastRenderedPageBreak/>
              <w:t xml:space="preserve">Управление по обеспечению деятельности мировых судей и взаимодействию с </w:t>
            </w:r>
            <w:r>
              <w:lastRenderedPageBreak/>
              <w:t>правоохранительными органами области,</w:t>
            </w:r>
          </w:p>
          <w:p w:rsidR="00083ABA" w:rsidRDefault="00083ABA">
            <w:pPr>
              <w:pStyle w:val="ConsPlusNormal"/>
            </w:pPr>
            <w:r>
              <w:t>департамент региональной безопасности области</w:t>
            </w:r>
          </w:p>
        </w:tc>
        <w:tc>
          <w:tcPr>
            <w:tcW w:w="694" w:type="dxa"/>
          </w:tcPr>
          <w:p w:rsidR="00083ABA" w:rsidRDefault="00083ABA">
            <w:pPr>
              <w:pStyle w:val="ConsPlusNormal"/>
              <w:jc w:val="center"/>
            </w:pPr>
            <w:r>
              <w:lastRenderedPageBreak/>
              <w:t>040</w:t>
            </w:r>
          </w:p>
        </w:tc>
        <w:tc>
          <w:tcPr>
            <w:tcW w:w="604" w:type="dxa"/>
          </w:tcPr>
          <w:p w:rsidR="00083ABA" w:rsidRDefault="00083ABA">
            <w:pPr>
              <w:pStyle w:val="ConsPlusNormal"/>
              <w:jc w:val="center"/>
            </w:pPr>
            <w:r>
              <w:t>0113</w:t>
            </w:r>
          </w:p>
        </w:tc>
        <w:tc>
          <w:tcPr>
            <w:tcW w:w="1324" w:type="dxa"/>
          </w:tcPr>
          <w:p w:rsidR="00083ABA" w:rsidRDefault="00083ABA">
            <w:pPr>
              <w:pStyle w:val="ConsPlusNormal"/>
            </w:pPr>
            <w:r>
              <w:t>1730113310</w:t>
            </w:r>
          </w:p>
        </w:tc>
        <w:tc>
          <w:tcPr>
            <w:tcW w:w="904" w:type="dxa"/>
          </w:tcPr>
          <w:p w:rsidR="00083ABA" w:rsidRDefault="00083ABA">
            <w:pPr>
              <w:pStyle w:val="ConsPlusNormal"/>
              <w:jc w:val="center"/>
            </w:pPr>
            <w:r>
              <w:t>0,0</w:t>
            </w:r>
          </w:p>
        </w:tc>
        <w:tc>
          <w:tcPr>
            <w:tcW w:w="904" w:type="dxa"/>
          </w:tcPr>
          <w:p w:rsidR="00083ABA" w:rsidRDefault="00083ABA">
            <w:pPr>
              <w:pStyle w:val="ConsPlusNormal"/>
              <w:jc w:val="center"/>
            </w:pPr>
            <w:r>
              <w:t>0,0</w:t>
            </w:r>
          </w:p>
        </w:tc>
        <w:tc>
          <w:tcPr>
            <w:tcW w:w="784" w:type="dxa"/>
          </w:tcPr>
          <w:p w:rsidR="00083ABA" w:rsidRDefault="00083ABA">
            <w:pPr>
              <w:pStyle w:val="ConsPlusNormal"/>
              <w:jc w:val="center"/>
            </w:pPr>
            <w:r>
              <w:t>0,0</w:t>
            </w:r>
          </w:p>
        </w:tc>
        <w:tc>
          <w:tcPr>
            <w:tcW w:w="754" w:type="dxa"/>
          </w:tcPr>
          <w:p w:rsidR="00083ABA" w:rsidRDefault="00083ABA">
            <w:pPr>
              <w:pStyle w:val="ConsPlusNormal"/>
              <w:jc w:val="center"/>
            </w:pPr>
            <w:r>
              <w:t>0,0</w:t>
            </w:r>
          </w:p>
        </w:tc>
        <w:tc>
          <w:tcPr>
            <w:tcW w:w="904" w:type="dxa"/>
          </w:tcPr>
          <w:p w:rsidR="00083ABA" w:rsidRDefault="00083ABA">
            <w:pPr>
              <w:pStyle w:val="ConsPlusNormal"/>
              <w:jc w:val="center"/>
            </w:pPr>
            <w:r>
              <w:t>0,0</w:t>
            </w:r>
          </w:p>
        </w:tc>
        <w:tc>
          <w:tcPr>
            <w:tcW w:w="904" w:type="dxa"/>
          </w:tcPr>
          <w:p w:rsidR="00083ABA" w:rsidRDefault="00083ABA">
            <w:pPr>
              <w:pStyle w:val="ConsPlusNormal"/>
              <w:jc w:val="center"/>
            </w:pPr>
            <w:r>
              <w:t>0,0</w:t>
            </w:r>
          </w:p>
        </w:tc>
        <w:tc>
          <w:tcPr>
            <w:tcW w:w="904" w:type="dxa"/>
          </w:tcPr>
          <w:p w:rsidR="00083ABA" w:rsidRDefault="00083ABA">
            <w:pPr>
              <w:pStyle w:val="ConsPlusNormal"/>
              <w:jc w:val="center"/>
            </w:pPr>
            <w:r>
              <w:t>0,0</w:t>
            </w:r>
          </w:p>
        </w:tc>
        <w:tc>
          <w:tcPr>
            <w:tcW w:w="680" w:type="dxa"/>
          </w:tcPr>
          <w:p w:rsidR="00083ABA" w:rsidRDefault="00083ABA">
            <w:pPr>
              <w:pStyle w:val="ConsPlusNormal"/>
              <w:jc w:val="center"/>
            </w:pPr>
            <w:r>
              <w:t>0,0</w:t>
            </w:r>
          </w:p>
        </w:tc>
      </w:tr>
      <w:tr w:rsidR="00083ABA">
        <w:tc>
          <w:tcPr>
            <w:tcW w:w="724" w:type="dxa"/>
          </w:tcPr>
          <w:p w:rsidR="00083ABA" w:rsidRDefault="00083ABA">
            <w:pPr>
              <w:pStyle w:val="ConsPlusNormal"/>
              <w:jc w:val="center"/>
            </w:pPr>
            <w:r>
              <w:lastRenderedPageBreak/>
              <w:t>3.1.5</w:t>
            </w:r>
          </w:p>
        </w:tc>
        <w:tc>
          <w:tcPr>
            <w:tcW w:w="2381" w:type="dxa"/>
          </w:tcPr>
          <w:p w:rsidR="00083ABA" w:rsidRDefault="00083ABA">
            <w:pPr>
              <w:pStyle w:val="ConsPlusNormal"/>
            </w:pPr>
            <w:r>
              <w:t>Предоставление субсидий муниципальным образованиям области на проведение мероприятий по укреплению материально-технического оснащения народных дружин, предоставление льгот народным дружинникам</w:t>
            </w:r>
          </w:p>
        </w:tc>
        <w:tc>
          <w:tcPr>
            <w:tcW w:w="2041" w:type="dxa"/>
          </w:tcPr>
          <w:p w:rsidR="00083ABA" w:rsidRDefault="00083ABA">
            <w:pPr>
              <w:pStyle w:val="ConsPlusNormal"/>
            </w:pPr>
            <w:r>
              <w:t>Управление по обеспечению деятельности мировых судей и взаимодействию с правоохранительными органами области,</w:t>
            </w:r>
          </w:p>
          <w:p w:rsidR="00083ABA" w:rsidRDefault="00083ABA">
            <w:pPr>
              <w:pStyle w:val="ConsPlusNormal"/>
            </w:pPr>
            <w:r>
              <w:t>департамент региональной безопасности области</w:t>
            </w:r>
          </w:p>
        </w:tc>
        <w:tc>
          <w:tcPr>
            <w:tcW w:w="694" w:type="dxa"/>
          </w:tcPr>
          <w:p w:rsidR="00083ABA" w:rsidRDefault="00083ABA">
            <w:pPr>
              <w:pStyle w:val="ConsPlusNormal"/>
              <w:jc w:val="center"/>
            </w:pPr>
            <w:r>
              <w:t>040</w:t>
            </w:r>
          </w:p>
        </w:tc>
        <w:tc>
          <w:tcPr>
            <w:tcW w:w="604" w:type="dxa"/>
          </w:tcPr>
          <w:p w:rsidR="00083ABA" w:rsidRDefault="00083ABA">
            <w:pPr>
              <w:pStyle w:val="ConsPlusNormal"/>
              <w:jc w:val="center"/>
            </w:pPr>
            <w:r>
              <w:t>0113</w:t>
            </w:r>
          </w:p>
        </w:tc>
        <w:tc>
          <w:tcPr>
            <w:tcW w:w="1324" w:type="dxa"/>
          </w:tcPr>
          <w:p w:rsidR="00083ABA" w:rsidRDefault="00083ABA">
            <w:pPr>
              <w:pStyle w:val="ConsPlusNormal"/>
            </w:pPr>
            <w:r>
              <w:t>1730113310</w:t>
            </w:r>
          </w:p>
        </w:tc>
        <w:tc>
          <w:tcPr>
            <w:tcW w:w="904" w:type="dxa"/>
          </w:tcPr>
          <w:p w:rsidR="00083ABA" w:rsidRDefault="00083ABA">
            <w:pPr>
              <w:pStyle w:val="ConsPlusNormal"/>
              <w:jc w:val="center"/>
            </w:pPr>
            <w:r>
              <w:t>0,0</w:t>
            </w:r>
          </w:p>
        </w:tc>
        <w:tc>
          <w:tcPr>
            <w:tcW w:w="904" w:type="dxa"/>
          </w:tcPr>
          <w:p w:rsidR="00083ABA" w:rsidRDefault="00083ABA">
            <w:pPr>
              <w:pStyle w:val="ConsPlusNormal"/>
              <w:jc w:val="center"/>
            </w:pPr>
            <w:r>
              <w:t>0,0</w:t>
            </w:r>
          </w:p>
        </w:tc>
        <w:tc>
          <w:tcPr>
            <w:tcW w:w="784" w:type="dxa"/>
          </w:tcPr>
          <w:p w:rsidR="00083ABA" w:rsidRDefault="00083ABA">
            <w:pPr>
              <w:pStyle w:val="ConsPlusNormal"/>
              <w:jc w:val="center"/>
            </w:pPr>
            <w:r>
              <w:t>0,0</w:t>
            </w:r>
          </w:p>
        </w:tc>
        <w:tc>
          <w:tcPr>
            <w:tcW w:w="754" w:type="dxa"/>
          </w:tcPr>
          <w:p w:rsidR="00083ABA" w:rsidRDefault="00083ABA">
            <w:pPr>
              <w:pStyle w:val="ConsPlusNormal"/>
              <w:jc w:val="center"/>
            </w:pPr>
            <w:r>
              <w:t>0,0</w:t>
            </w:r>
          </w:p>
        </w:tc>
        <w:tc>
          <w:tcPr>
            <w:tcW w:w="904" w:type="dxa"/>
          </w:tcPr>
          <w:p w:rsidR="00083ABA" w:rsidRDefault="00083ABA">
            <w:pPr>
              <w:pStyle w:val="ConsPlusNormal"/>
              <w:jc w:val="center"/>
            </w:pPr>
            <w:r>
              <w:t>0,0</w:t>
            </w:r>
          </w:p>
        </w:tc>
        <w:tc>
          <w:tcPr>
            <w:tcW w:w="904" w:type="dxa"/>
          </w:tcPr>
          <w:p w:rsidR="00083ABA" w:rsidRDefault="00083ABA">
            <w:pPr>
              <w:pStyle w:val="ConsPlusNormal"/>
              <w:jc w:val="center"/>
            </w:pPr>
            <w:r>
              <w:t>0,0</w:t>
            </w:r>
          </w:p>
        </w:tc>
        <w:tc>
          <w:tcPr>
            <w:tcW w:w="904" w:type="dxa"/>
          </w:tcPr>
          <w:p w:rsidR="00083ABA" w:rsidRDefault="00083ABA">
            <w:pPr>
              <w:pStyle w:val="ConsPlusNormal"/>
              <w:jc w:val="center"/>
            </w:pPr>
            <w:r>
              <w:t>0,0</w:t>
            </w:r>
          </w:p>
        </w:tc>
        <w:tc>
          <w:tcPr>
            <w:tcW w:w="680" w:type="dxa"/>
          </w:tcPr>
          <w:p w:rsidR="00083ABA" w:rsidRDefault="00083ABA">
            <w:pPr>
              <w:pStyle w:val="ConsPlusNormal"/>
              <w:jc w:val="center"/>
            </w:pPr>
            <w:r>
              <w:t>0,0</w:t>
            </w:r>
          </w:p>
        </w:tc>
      </w:tr>
      <w:tr w:rsidR="00083ABA">
        <w:tc>
          <w:tcPr>
            <w:tcW w:w="724" w:type="dxa"/>
          </w:tcPr>
          <w:p w:rsidR="00083ABA" w:rsidRDefault="00083ABA">
            <w:pPr>
              <w:pStyle w:val="ConsPlusNormal"/>
              <w:jc w:val="center"/>
            </w:pPr>
            <w:r>
              <w:t>3.1.6</w:t>
            </w:r>
          </w:p>
        </w:tc>
        <w:tc>
          <w:tcPr>
            <w:tcW w:w="2381" w:type="dxa"/>
          </w:tcPr>
          <w:p w:rsidR="00083ABA" w:rsidRDefault="00083ABA">
            <w:pPr>
              <w:pStyle w:val="ConsPlusNormal"/>
            </w:pPr>
            <w:r>
              <w:t>Реконструкция здания для содержания иностранных граждан и лиц без гражданства, подлежащих административному выдворению за пределы Российской Федерации, депортации или реадмиссии</w:t>
            </w:r>
          </w:p>
        </w:tc>
        <w:tc>
          <w:tcPr>
            <w:tcW w:w="2041" w:type="dxa"/>
          </w:tcPr>
          <w:p w:rsidR="00083ABA" w:rsidRDefault="00083ABA">
            <w:pPr>
              <w:pStyle w:val="ConsPlusNormal"/>
            </w:pPr>
            <w:r>
              <w:t>Управление архитектуры и строительства правительства области</w:t>
            </w:r>
          </w:p>
        </w:tc>
        <w:tc>
          <w:tcPr>
            <w:tcW w:w="694" w:type="dxa"/>
          </w:tcPr>
          <w:p w:rsidR="00083ABA" w:rsidRDefault="00083ABA">
            <w:pPr>
              <w:pStyle w:val="ConsPlusNormal"/>
              <w:jc w:val="center"/>
            </w:pPr>
            <w:r>
              <w:t>010</w:t>
            </w:r>
          </w:p>
        </w:tc>
        <w:tc>
          <w:tcPr>
            <w:tcW w:w="604" w:type="dxa"/>
          </w:tcPr>
          <w:p w:rsidR="00083ABA" w:rsidRDefault="00083ABA">
            <w:pPr>
              <w:pStyle w:val="ConsPlusNormal"/>
              <w:jc w:val="center"/>
            </w:pPr>
            <w:r>
              <w:t>0113</w:t>
            </w:r>
          </w:p>
        </w:tc>
        <w:tc>
          <w:tcPr>
            <w:tcW w:w="1324" w:type="dxa"/>
          </w:tcPr>
          <w:p w:rsidR="00083ABA" w:rsidRDefault="00083ABA">
            <w:pPr>
              <w:pStyle w:val="ConsPlusNormal"/>
              <w:jc w:val="center"/>
            </w:pPr>
            <w:r>
              <w:t>1730113330</w:t>
            </w:r>
          </w:p>
        </w:tc>
        <w:tc>
          <w:tcPr>
            <w:tcW w:w="904" w:type="dxa"/>
          </w:tcPr>
          <w:p w:rsidR="00083ABA" w:rsidRDefault="00083ABA">
            <w:pPr>
              <w:pStyle w:val="ConsPlusNormal"/>
              <w:jc w:val="center"/>
            </w:pPr>
            <w:r>
              <w:t>16799,2</w:t>
            </w:r>
          </w:p>
        </w:tc>
        <w:tc>
          <w:tcPr>
            <w:tcW w:w="904" w:type="dxa"/>
          </w:tcPr>
          <w:p w:rsidR="00083ABA" w:rsidRDefault="00083ABA">
            <w:pPr>
              <w:pStyle w:val="ConsPlusNormal"/>
              <w:jc w:val="center"/>
            </w:pPr>
            <w:r>
              <w:t>14358,5 / 4797,0 &lt;*&gt;</w:t>
            </w:r>
          </w:p>
        </w:tc>
        <w:tc>
          <w:tcPr>
            <w:tcW w:w="784" w:type="dxa"/>
          </w:tcPr>
          <w:p w:rsidR="00083ABA" w:rsidRDefault="00083ABA">
            <w:pPr>
              <w:pStyle w:val="ConsPlusNormal"/>
              <w:jc w:val="center"/>
            </w:pPr>
            <w:r>
              <w:t>2295,6 &lt;**&gt;</w:t>
            </w:r>
          </w:p>
        </w:tc>
        <w:tc>
          <w:tcPr>
            <w:tcW w:w="754" w:type="dxa"/>
          </w:tcPr>
          <w:p w:rsidR="00083ABA" w:rsidRDefault="00083ABA">
            <w:pPr>
              <w:pStyle w:val="ConsPlusNormal"/>
              <w:jc w:val="center"/>
            </w:pPr>
            <w:r>
              <w:t>145.1 &lt;***&gt;</w:t>
            </w:r>
          </w:p>
        </w:tc>
        <w:tc>
          <w:tcPr>
            <w:tcW w:w="904" w:type="dxa"/>
          </w:tcPr>
          <w:p w:rsidR="00083ABA" w:rsidRDefault="00083ABA">
            <w:pPr>
              <w:pStyle w:val="ConsPlusNormal"/>
              <w:jc w:val="center"/>
            </w:pPr>
            <w:r>
              <w:t>0,0</w:t>
            </w:r>
          </w:p>
        </w:tc>
        <w:tc>
          <w:tcPr>
            <w:tcW w:w="904" w:type="dxa"/>
          </w:tcPr>
          <w:p w:rsidR="00083ABA" w:rsidRDefault="00083ABA">
            <w:pPr>
              <w:pStyle w:val="ConsPlusNormal"/>
              <w:jc w:val="center"/>
            </w:pPr>
            <w:r>
              <w:t>0,0</w:t>
            </w:r>
          </w:p>
        </w:tc>
        <w:tc>
          <w:tcPr>
            <w:tcW w:w="904" w:type="dxa"/>
          </w:tcPr>
          <w:p w:rsidR="00083ABA" w:rsidRDefault="00083ABA">
            <w:pPr>
              <w:pStyle w:val="ConsPlusNormal"/>
              <w:jc w:val="center"/>
            </w:pPr>
            <w:r>
              <w:t>0,0</w:t>
            </w:r>
          </w:p>
        </w:tc>
        <w:tc>
          <w:tcPr>
            <w:tcW w:w="680" w:type="dxa"/>
          </w:tcPr>
          <w:p w:rsidR="00083ABA" w:rsidRDefault="00083ABA">
            <w:pPr>
              <w:pStyle w:val="ConsPlusNormal"/>
              <w:jc w:val="center"/>
            </w:pPr>
            <w:r>
              <w:t>0,0</w:t>
            </w:r>
          </w:p>
        </w:tc>
      </w:tr>
      <w:tr w:rsidR="00083ABA">
        <w:tc>
          <w:tcPr>
            <w:tcW w:w="724" w:type="dxa"/>
          </w:tcPr>
          <w:p w:rsidR="00083ABA" w:rsidRDefault="00083ABA">
            <w:pPr>
              <w:pStyle w:val="ConsPlusNormal"/>
              <w:jc w:val="center"/>
            </w:pPr>
            <w:r>
              <w:t>3.1.7</w:t>
            </w:r>
          </w:p>
        </w:tc>
        <w:tc>
          <w:tcPr>
            <w:tcW w:w="2381" w:type="dxa"/>
          </w:tcPr>
          <w:p w:rsidR="00083ABA" w:rsidRDefault="00083ABA">
            <w:pPr>
              <w:pStyle w:val="ConsPlusNormal"/>
            </w:pPr>
            <w:r>
              <w:t xml:space="preserve">Подготовка технической документации (технические планы, </w:t>
            </w:r>
            <w:r>
              <w:lastRenderedPageBreak/>
              <w:t>технические паспорта) на объект - здание для содержания иностранных граждан и лиц без гражданства, подлежащих административному выдворению за пределы Российской Федерации, депортации или реадмиссии</w:t>
            </w:r>
          </w:p>
        </w:tc>
        <w:tc>
          <w:tcPr>
            <w:tcW w:w="2041" w:type="dxa"/>
          </w:tcPr>
          <w:p w:rsidR="00083ABA" w:rsidRDefault="00083ABA">
            <w:pPr>
              <w:pStyle w:val="ConsPlusNormal"/>
            </w:pPr>
            <w:r>
              <w:lastRenderedPageBreak/>
              <w:t xml:space="preserve">Управление по обеспечению деятельности мировых судей и </w:t>
            </w:r>
            <w:r>
              <w:lastRenderedPageBreak/>
              <w:t>взаимодействию с правоохранительными органами области</w:t>
            </w:r>
          </w:p>
        </w:tc>
        <w:tc>
          <w:tcPr>
            <w:tcW w:w="694" w:type="dxa"/>
          </w:tcPr>
          <w:p w:rsidR="00083ABA" w:rsidRDefault="00083ABA">
            <w:pPr>
              <w:pStyle w:val="ConsPlusNormal"/>
              <w:jc w:val="center"/>
            </w:pPr>
            <w:r>
              <w:lastRenderedPageBreak/>
              <w:t>040</w:t>
            </w:r>
          </w:p>
        </w:tc>
        <w:tc>
          <w:tcPr>
            <w:tcW w:w="604" w:type="dxa"/>
          </w:tcPr>
          <w:p w:rsidR="00083ABA" w:rsidRDefault="00083ABA">
            <w:pPr>
              <w:pStyle w:val="ConsPlusNormal"/>
              <w:jc w:val="center"/>
            </w:pPr>
            <w:r>
              <w:t>0113</w:t>
            </w:r>
          </w:p>
        </w:tc>
        <w:tc>
          <w:tcPr>
            <w:tcW w:w="1324" w:type="dxa"/>
          </w:tcPr>
          <w:p w:rsidR="00083ABA" w:rsidRDefault="00083ABA">
            <w:pPr>
              <w:pStyle w:val="ConsPlusNormal"/>
              <w:jc w:val="center"/>
            </w:pPr>
            <w:r>
              <w:t>1730113310</w:t>
            </w:r>
          </w:p>
        </w:tc>
        <w:tc>
          <w:tcPr>
            <w:tcW w:w="904" w:type="dxa"/>
          </w:tcPr>
          <w:p w:rsidR="00083ABA" w:rsidRDefault="00083ABA">
            <w:pPr>
              <w:pStyle w:val="ConsPlusNormal"/>
              <w:jc w:val="center"/>
            </w:pPr>
            <w:r>
              <w:t>78,2</w:t>
            </w:r>
          </w:p>
        </w:tc>
        <w:tc>
          <w:tcPr>
            <w:tcW w:w="904" w:type="dxa"/>
          </w:tcPr>
          <w:p w:rsidR="00083ABA" w:rsidRDefault="00083ABA">
            <w:pPr>
              <w:pStyle w:val="ConsPlusNormal"/>
              <w:jc w:val="center"/>
            </w:pPr>
            <w:r>
              <w:t>0,0</w:t>
            </w:r>
          </w:p>
        </w:tc>
        <w:tc>
          <w:tcPr>
            <w:tcW w:w="784" w:type="dxa"/>
          </w:tcPr>
          <w:p w:rsidR="00083ABA" w:rsidRDefault="00083ABA">
            <w:pPr>
              <w:pStyle w:val="ConsPlusNormal"/>
              <w:jc w:val="center"/>
            </w:pPr>
            <w:r>
              <w:t>25,0</w:t>
            </w:r>
          </w:p>
        </w:tc>
        <w:tc>
          <w:tcPr>
            <w:tcW w:w="754" w:type="dxa"/>
          </w:tcPr>
          <w:p w:rsidR="00083ABA" w:rsidRDefault="00083ABA">
            <w:pPr>
              <w:pStyle w:val="ConsPlusNormal"/>
              <w:jc w:val="center"/>
            </w:pPr>
            <w:r>
              <w:t>10 / 43,2 &lt;***&gt;</w:t>
            </w:r>
          </w:p>
        </w:tc>
        <w:tc>
          <w:tcPr>
            <w:tcW w:w="904" w:type="dxa"/>
          </w:tcPr>
          <w:p w:rsidR="00083ABA" w:rsidRDefault="00083ABA">
            <w:pPr>
              <w:pStyle w:val="ConsPlusNormal"/>
              <w:jc w:val="center"/>
            </w:pPr>
            <w:r>
              <w:t>0,0</w:t>
            </w:r>
          </w:p>
        </w:tc>
        <w:tc>
          <w:tcPr>
            <w:tcW w:w="904" w:type="dxa"/>
          </w:tcPr>
          <w:p w:rsidR="00083ABA" w:rsidRDefault="00083ABA">
            <w:pPr>
              <w:pStyle w:val="ConsPlusNormal"/>
              <w:jc w:val="center"/>
            </w:pPr>
            <w:r>
              <w:t>0,0</w:t>
            </w:r>
          </w:p>
        </w:tc>
        <w:tc>
          <w:tcPr>
            <w:tcW w:w="904" w:type="dxa"/>
          </w:tcPr>
          <w:p w:rsidR="00083ABA" w:rsidRDefault="00083ABA">
            <w:pPr>
              <w:pStyle w:val="ConsPlusNormal"/>
              <w:jc w:val="center"/>
            </w:pPr>
            <w:r>
              <w:t>0,0</w:t>
            </w:r>
          </w:p>
        </w:tc>
        <w:tc>
          <w:tcPr>
            <w:tcW w:w="680" w:type="dxa"/>
          </w:tcPr>
          <w:p w:rsidR="00083ABA" w:rsidRDefault="00083ABA">
            <w:pPr>
              <w:pStyle w:val="ConsPlusNormal"/>
              <w:jc w:val="center"/>
            </w:pPr>
            <w:r>
              <w:t>0,0</w:t>
            </w:r>
          </w:p>
        </w:tc>
      </w:tr>
      <w:tr w:rsidR="00083ABA">
        <w:tc>
          <w:tcPr>
            <w:tcW w:w="724" w:type="dxa"/>
          </w:tcPr>
          <w:p w:rsidR="00083ABA" w:rsidRDefault="00083ABA">
            <w:pPr>
              <w:pStyle w:val="ConsPlusNormal"/>
              <w:jc w:val="center"/>
            </w:pPr>
            <w:r>
              <w:lastRenderedPageBreak/>
              <w:t>3.1.8</w:t>
            </w:r>
          </w:p>
        </w:tc>
        <w:tc>
          <w:tcPr>
            <w:tcW w:w="2381" w:type="dxa"/>
          </w:tcPr>
          <w:p w:rsidR="00083ABA" w:rsidRDefault="00083ABA">
            <w:pPr>
              <w:pStyle w:val="ConsPlusNormal"/>
            </w:pPr>
            <w:r>
              <w:t xml:space="preserve">Предоставление субвенций федеральному бюджету по заключению Соглашения между МВД России и правительством Еврейской автономной области о передаче части полномочий по составлению протоколов об административных правонарушениях, предусмотренных </w:t>
            </w:r>
            <w:hyperlink r:id="rId132">
              <w:r>
                <w:rPr>
                  <w:color w:val="0000FF"/>
                </w:rPr>
                <w:t>законом</w:t>
              </w:r>
            </w:hyperlink>
            <w:r>
              <w:t xml:space="preserve"> ЕАО от 23.06.2010 N 781-ОЗ "Об административных правонарушениях"</w:t>
            </w:r>
          </w:p>
        </w:tc>
        <w:tc>
          <w:tcPr>
            <w:tcW w:w="2041" w:type="dxa"/>
          </w:tcPr>
          <w:p w:rsidR="00083ABA" w:rsidRDefault="00083ABA">
            <w:pPr>
              <w:pStyle w:val="ConsPlusNormal"/>
            </w:pPr>
            <w:r>
              <w:t>Департамент региональной безопасности области, УМВД России по ЕАО</w:t>
            </w:r>
          </w:p>
        </w:tc>
        <w:tc>
          <w:tcPr>
            <w:tcW w:w="694" w:type="dxa"/>
          </w:tcPr>
          <w:p w:rsidR="00083ABA" w:rsidRDefault="00083ABA">
            <w:pPr>
              <w:pStyle w:val="ConsPlusNormal"/>
              <w:jc w:val="center"/>
            </w:pPr>
            <w:r>
              <w:t>040</w:t>
            </w:r>
          </w:p>
        </w:tc>
        <w:tc>
          <w:tcPr>
            <w:tcW w:w="604" w:type="dxa"/>
          </w:tcPr>
          <w:p w:rsidR="00083ABA" w:rsidRDefault="00083ABA">
            <w:pPr>
              <w:pStyle w:val="ConsPlusNormal"/>
              <w:jc w:val="center"/>
            </w:pPr>
            <w:r>
              <w:t>0113</w:t>
            </w:r>
          </w:p>
        </w:tc>
        <w:tc>
          <w:tcPr>
            <w:tcW w:w="1324" w:type="dxa"/>
          </w:tcPr>
          <w:p w:rsidR="00083ABA" w:rsidRDefault="00083ABA">
            <w:pPr>
              <w:pStyle w:val="ConsPlusNormal"/>
              <w:jc w:val="center"/>
            </w:pPr>
            <w:r>
              <w:t>1730157010</w:t>
            </w:r>
          </w:p>
        </w:tc>
        <w:tc>
          <w:tcPr>
            <w:tcW w:w="904" w:type="dxa"/>
          </w:tcPr>
          <w:p w:rsidR="00083ABA" w:rsidRDefault="00083ABA">
            <w:pPr>
              <w:pStyle w:val="ConsPlusNormal"/>
              <w:jc w:val="center"/>
            </w:pPr>
            <w:r>
              <w:t>2199,6</w:t>
            </w:r>
          </w:p>
        </w:tc>
        <w:tc>
          <w:tcPr>
            <w:tcW w:w="904" w:type="dxa"/>
          </w:tcPr>
          <w:p w:rsidR="00083ABA" w:rsidRDefault="00083ABA">
            <w:pPr>
              <w:pStyle w:val="ConsPlusNormal"/>
              <w:jc w:val="center"/>
            </w:pPr>
            <w:r>
              <w:t>0,0</w:t>
            </w:r>
          </w:p>
        </w:tc>
        <w:tc>
          <w:tcPr>
            <w:tcW w:w="784" w:type="dxa"/>
          </w:tcPr>
          <w:p w:rsidR="00083ABA" w:rsidRDefault="00083ABA">
            <w:pPr>
              <w:pStyle w:val="ConsPlusNormal"/>
              <w:jc w:val="center"/>
            </w:pPr>
            <w:r>
              <w:t>0,0</w:t>
            </w:r>
          </w:p>
        </w:tc>
        <w:tc>
          <w:tcPr>
            <w:tcW w:w="754" w:type="dxa"/>
          </w:tcPr>
          <w:p w:rsidR="00083ABA" w:rsidRDefault="00083ABA">
            <w:pPr>
              <w:pStyle w:val="ConsPlusNormal"/>
              <w:jc w:val="center"/>
            </w:pPr>
            <w:r>
              <w:t>0,0</w:t>
            </w:r>
          </w:p>
        </w:tc>
        <w:tc>
          <w:tcPr>
            <w:tcW w:w="904" w:type="dxa"/>
          </w:tcPr>
          <w:p w:rsidR="00083ABA" w:rsidRDefault="00083ABA">
            <w:pPr>
              <w:pStyle w:val="ConsPlusNormal"/>
              <w:jc w:val="center"/>
            </w:pPr>
            <w:r>
              <w:t>717,6</w:t>
            </w:r>
          </w:p>
        </w:tc>
        <w:tc>
          <w:tcPr>
            <w:tcW w:w="904" w:type="dxa"/>
          </w:tcPr>
          <w:p w:rsidR="00083ABA" w:rsidRDefault="00083ABA">
            <w:pPr>
              <w:pStyle w:val="ConsPlusNormal"/>
              <w:jc w:val="center"/>
            </w:pPr>
            <w:r>
              <w:t>494,0</w:t>
            </w:r>
          </w:p>
        </w:tc>
        <w:tc>
          <w:tcPr>
            <w:tcW w:w="904" w:type="dxa"/>
          </w:tcPr>
          <w:p w:rsidR="00083ABA" w:rsidRDefault="00083ABA">
            <w:pPr>
              <w:pStyle w:val="ConsPlusNormal"/>
              <w:jc w:val="center"/>
            </w:pPr>
            <w:r>
              <w:t>494,0</w:t>
            </w:r>
          </w:p>
        </w:tc>
        <w:tc>
          <w:tcPr>
            <w:tcW w:w="680" w:type="dxa"/>
          </w:tcPr>
          <w:p w:rsidR="00083ABA" w:rsidRDefault="00083ABA">
            <w:pPr>
              <w:pStyle w:val="ConsPlusNormal"/>
              <w:jc w:val="center"/>
            </w:pPr>
            <w:r>
              <w:t>494,0</w:t>
            </w:r>
          </w:p>
        </w:tc>
      </w:tr>
      <w:tr w:rsidR="00083ABA">
        <w:tc>
          <w:tcPr>
            <w:tcW w:w="724" w:type="dxa"/>
          </w:tcPr>
          <w:p w:rsidR="00083ABA" w:rsidRDefault="00083ABA">
            <w:pPr>
              <w:pStyle w:val="ConsPlusNormal"/>
              <w:jc w:val="center"/>
            </w:pPr>
            <w:r>
              <w:t>3.2</w:t>
            </w:r>
          </w:p>
        </w:tc>
        <w:tc>
          <w:tcPr>
            <w:tcW w:w="2381" w:type="dxa"/>
          </w:tcPr>
          <w:p w:rsidR="00083ABA" w:rsidRDefault="00083ABA">
            <w:pPr>
              <w:pStyle w:val="ConsPlusNormal"/>
            </w:pPr>
            <w:r>
              <w:t xml:space="preserve">Основное мероприятие 2 "Профилактика правонарушений, преступлений, асоциальных явлений </w:t>
            </w:r>
            <w:r>
              <w:lastRenderedPageBreak/>
              <w:t>среди несовершеннолетних и молодежи"</w:t>
            </w:r>
          </w:p>
        </w:tc>
        <w:tc>
          <w:tcPr>
            <w:tcW w:w="2041" w:type="dxa"/>
          </w:tcPr>
          <w:p w:rsidR="00083ABA" w:rsidRDefault="00083ABA">
            <w:pPr>
              <w:pStyle w:val="ConsPlusNormal"/>
            </w:pPr>
            <w:r>
              <w:lastRenderedPageBreak/>
              <w:t>Всего</w:t>
            </w:r>
          </w:p>
        </w:tc>
        <w:tc>
          <w:tcPr>
            <w:tcW w:w="694" w:type="dxa"/>
          </w:tcPr>
          <w:p w:rsidR="00083ABA" w:rsidRDefault="00083ABA">
            <w:pPr>
              <w:pStyle w:val="ConsPlusNormal"/>
            </w:pPr>
          </w:p>
        </w:tc>
        <w:tc>
          <w:tcPr>
            <w:tcW w:w="604" w:type="dxa"/>
          </w:tcPr>
          <w:p w:rsidR="00083ABA" w:rsidRDefault="00083ABA">
            <w:pPr>
              <w:pStyle w:val="ConsPlusNormal"/>
            </w:pPr>
          </w:p>
        </w:tc>
        <w:tc>
          <w:tcPr>
            <w:tcW w:w="1324" w:type="dxa"/>
          </w:tcPr>
          <w:p w:rsidR="00083ABA" w:rsidRDefault="00083ABA">
            <w:pPr>
              <w:pStyle w:val="ConsPlusNormal"/>
            </w:pPr>
          </w:p>
        </w:tc>
        <w:tc>
          <w:tcPr>
            <w:tcW w:w="904" w:type="dxa"/>
          </w:tcPr>
          <w:p w:rsidR="00083ABA" w:rsidRDefault="00083ABA">
            <w:pPr>
              <w:pStyle w:val="ConsPlusNormal"/>
              <w:jc w:val="center"/>
            </w:pPr>
            <w:r>
              <w:t>0,0</w:t>
            </w:r>
          </w:p>
        </w:tc>
        <w:tc>
          <w:tcPr>
            <w:tcW w:w="904" w:type="dxa"/>
          </w:tcPr>
          <w:p w:rsidR="00083ABA" w:rsidRDefault="00083ABA">
            <w:pPr>
              <w:pStyle w:val="ConsPlusNormal"/>
              <w:jc w:val="center"/>
            </w:pPr>
            <w:r>
              <w:t>0,0</w:t>
            </w:r>
          </w:p>
        </w:tc>
        <w:tc>
          <w:tcPr>
            <w:tcW w:w="784" w:type="dxa"/>
          </w:tcPr>
          <w:p w:rsidR="00083ABA" w:rsidRDefault="00083ABA">
            <w:pPr>
              <w:pStyle w:val="ConsPlusNormal"/>
              <w:jc w:val="center"/>
            </w:pPr>
            <w:r>
              <w:t>0,0</w:t>
            </w:r>
          </w:p>
        </w:tc>
        <w:tc>
          <w:tcPr>
            <w:tcW w:w="754" w:type="dxa"/>
          </w:tcPr>
          <w:p w:rsidR="00083ABA" w:rsidRDefault="00083ABA">
            <w:pPr>
              <w:pStyle w:val="ConsPlusNormal"/>
              <w:jc w:val="center"/>
            </w:pPr>
            <w:r>
              <w:t>0,0</w:t>
            </w:r>
          </w:p>
        </w:tc>
        <w:tc>
          <w:tcPr>
            <w:tcW w:w="904" w:type="dxa"/>
          </w:tcPr>
          <w:p w:rsidR="00083ABA" w:rsidRDefault="00083ABA">
            <w:pPr>
              <w:pStyle w:val="ConsPlusNormal"/>
              <w:jc w:val="center"/>
            </w:pPr>
            <w:r>
              <w:t>0,0</w:t>
            </w:r>
          </w:p>
        </w:tc>
        <w:tc>
          <w:tcPr>
            <w:tcW w:w="904" w:type="dxa"/>
          </w:tcPr>
          <w:p w:rsidR="00083ABA" w:rsidRDefault="00083ABA">
            <w:pPr>
              <w:pStyle w:val="ConsPlusNormal"/>
              <w:jc w:val="center"/>
            </w:pPr>
            <w:r>
              <w:t>0,0</w:t>
            </w:r>
          </w:p>
        </w:tc>
        <w:tc>
          <w:tcPr>
            <w:tcW w:w="904" w:type="dxa"/>
          </w:tcPr>
          <w:p w:rsidR="00083ABA" w:rsidRDefault="00083ABA">
            <w:pPr>
              <w:pStyle w:val="ConsPlusNormal"/>
              <w:jc w:val="center"/>
            </w:pPr>
            <w:r>
              <w:t>0,0</w:t>
            </w:r>
          </w:p>
        </w:tc>
        <w:tc>
          <w:tcPr>
            <w:tcW w:w="680" w:type="dxa"/>
          </w:tcPr>
          <w:p w:rsidR="00083ABA" w:rsidRDefault="00083ABA">
            <w:pPr>
              <w:pStyle w:val="ConsPlusNormal"/>
              <w:jc w:val="center"/>
            </w:pPr>
            <w:r>
              <w:t>0,0</w:t>
            </w:r>
          </w:p>
        </w:tc>
      </w:tr>
      <w:tr w:rsidR="00083ABA">
        <w:tc>
          <w:tcPr>
            <w:tcW w:w="724" w:type="dxa"/>
          </w:tcPr>
          <w:p w:rsidR="00083ABA" w:rsidRDefault="00083ABA">
            <w:pPr>
              <w:pStyle w:val="ConsPlusNormal"/>
              <w:jc w:val="center"/>
            </w:pPr>
            <w:r>
              <w:lastRenderedPageBreak/>
              <w:t>3.2.1</w:t>
            </w:r>
          </w:p>
        </w:tc>
        <w:tc>
          <w:tcPr>
            <w:tcW w:w="2381" w:type="dxa"/>
          </w:tcPr>
          <w:p w:rsidR="00083ABA" w:rsidRDefault="00083ABA">
            <w:pPr>
              <w:pStyle w:val="ConsPlusNormal"/>
            </w:pPr>
            <w:r>
              <w:t>Разработка, изготовление и распространение методических пособий для учителей общеобразовательных учреждений области по вопросам профилактики правонарушений и борьбы с преступностью, формирования мотивации к здоровому образу жизни</w:t>
            </w:r>
          </w:p>
        </w:tc>
        <w:tc>
          <w:tcPr>
            <w:tcW w:w="2041" w:type="dxa"/>
          </w:tcPr>
          <w:p w:rsidR="00083ABA" w:rsidRDefault="00083ABA">
            <w:pPr>
              <w:pStyle w:val="ConsPlusNormal"/>
            </w:pPr>
            <w:r>
              <w:t>Комитет образования правительства области,</w:t>
            </w:r>
          </w:p>
          <w:p w:rsidR="00083ABA" w:rsidRDefault="00083ABA">
            <w:pPr>
              <w:pStyle w:val="ConsPlusNormal"/>
            </w:pPr>
            <w:r>
              <w:t>департамент образования правительства области</w:t>
            </w:r>
          </w:p>
        </w:tc>
        <w:tc>
          <w:tcPr>
            <w:tcW w:w="694" w:type="dxa"/>
          </w:tcPr>
          <w:p w:rsidR="00083ABA" w:rsidRDefault="00083ABA">
            <w:pPr>
              <w:pStyle w:val="ConsPlusNormal"/>
              <w:jc w:val="center"/>
            </w:pPr>
            <w:r>
              <w:t>004</w:t>
            </w:r>
          </w:p>
        </w:tc>
        <w:tc>
          <w:tcPr>
            <w:tcW w:w="604" w:type="dxa"/>
          </w:tcPr>
          <w:p w:rsidR="00083ABA" w:rsidRDefault="00083ABA">
            <w:pPr>
              <w:pStyle w:val="ConsPlusNormal"/>
              <w:jc w:val="center"/>
            </w:pPr>
            <w:r>
              <w:t>0709</w:t>
            </w:r>
          </w:p>
        </w:tc>
        <w:tc>
          <w:tcPr>
            <w:tcW w:w="1324" w:type="dxa"/>
          </w:tcPr>
          <w:p w:rsidR="00083ABA" w:rsidRDefault="00083ABA">
            <w:pPr>
              <w:pStyle w:val="ConsPlusNormal"/>
            </w:pPr>
            <w:r>
              <w:t>1730213320</w:t>
            </w:r>
          </w:p>
        </w:tc>
        <w:tc>
          <w:tcPr>
            <w:tcW w:w="904" w:type="dxa"/>
          </w:tcPr>
          <w:p w:rsidR="00083ABA" w:rsidRDefault="00083ABA">
            <w:pPr>
              <w:pStyle w:val="ConsPlusNormal"/>
              <w:jc w:val="center"/>
            </w:pPr>
            <w:r>
              <w:t>0,0</w:t>
            </w:r>
          </w:p>
        </w:tc>
        <w:tc>
          <w:tcPr>
            <w:tcW w:w="904" w:type="dxa"/>
          </w:tcPr>
          <w:p w:rsidR="00083ABA" w:rsidRDefault="00083ABA">
            <w:pPr>
              <w:pStyle w:val="ConsPlusNormal"/>
              <w:jc w:val="center"/>
            </w:pPr>
            <w:r>
              <w:t>0,0</w:t>
            </w:r>
          </w:p>
        </w:tc>
        <w:tc>
          <w:tcPr>
            <w:tcW w:w="784" w:type="dxa"/>
          </w:tcPr>
          <w:p w:rsidR="00083ABA" w:rsidRDefault="00083ABA">
            <w:pPr>
              <w:pStyle w:val="ConsPlusNormal"/>
              <w:jc w:val="center"/>
            </w:pPr>
            <w:r>
              <w:t>0,0</w:t>
            </w:r>
          </w:p>
        </w:tc>
        <w:tc>
          <w:tcPr>
            <w:tcW w:w="754" w:type="dxa"/>
          </w:tcPr>
          <w:p w:rsidR="00083ABA" w:rsidRDefault="00083ABA">
            <w:pPr>
              <w:pStyle w:val="ConsPlusNormal"/>
              <w:jc w:val="center"/>
            </w:pPr>
            <w:r>
              <w:t>0,0</w:t>
            </w:r>
          </w:p>
        </w:tc>
        <w:tc>
          <w:tcPr>
            <w:tcW w:w="904" w:type="dxa"/>
          </w:tcPr>
          <w:p w:rsidR="00083ABA" w:rsidRDefault="00083ABA">
            <w:pPr>
              <w:pStyle w:val="ConsPlusNormal"/>
              <w:jc w:val="center"/>
            </w:pPr>
            <w:r>
              <w:t>0,0</w:t>
            </w:r>
          </w:p>
        </w:tc>
        <w:tc>
          <w:tcPr>
            <w:tcW w:w="904" w:type="dxa"/>
          </w:tcPr>
          <w:p w:rsidR="00083ABA" w:rsidRDefault="00083ABA">
            <w:pPr>
              <w:pStyle w:val="ConsPlusNormal"/>
              <w:jc w:val="center"/>
            </w:pPr>
            <w:r>
              <w:t>0,0</w:t>
            </w:r>
          </w:p>
        </w:tc>
        <w:tc>
          <w:tcPr>
            <w:tcW w:w="904" w:type="dxa"/>
          </w:tcPr>
          <w:p w:rsidR="00083ABA" w:rsidRDefault="00083ABA">
            <w:pPr>
              <w:pStyle w:val="ConsPlusNormal"/>
              <w:jc w:val="center"/>
            </w:pPr>
            <w:r>
              <w:t>0,0</w:t>
            </w:r>
          </w:p>
        </w:tc>
        <w:tc>
          <w:tcPr>
            <w:tcW w:w="680" w:type="dxa"/>
          </w:tcPr>
          <w:p w:rsidR="00083ABA" w:rsidRDefault="00083ABA">
            <w:pPr>
              <w:pStyle w:val="ConsPlusNormal"/>
              <w:jc w:val="center"/>
            </w:pPr>
            <w:r>
              <w:t>0,0</w:t>
            </w:r>
          </w:p>
        </w:tc>
      </w:tr>
      <w:tr w:rsidR="00083ABA">
        <w:tc>
          <w:tcPr>
            <w:tcW w:w="724" w:type="dxa"/>
          </w:tcPr>
          <w:p w:rsidR="00083ABA" w:rsidRDefault="00083ABA">
            <w:pPr>
              <w:pStyle w:val="ConsPlusNormal"/>
              <w:jc w:val="center"/>
            </w:pPr>
            <w:r>
              <w:t>3.2.2</w:t>
            </w:r>
          </w:p>
        </w:tc>
        <w:tc>
          <w:tcPr>
            <w:tcW w:w="2381" w:type="dxa"/>
          </w:tcPr>
          <w:p w:rsidR="00083ABA" w:rsidRDefault="00083ABA">
            <w:pPr>
              <w:pStyle w:val="ConsPlusNormal"/>
            </w:pPr>
            <w:r>
              <w:t>Проведение областного слета-соревнования "Школа безопасности" среди воспитанников детских домов и школ-интернатов</w:t>
            </w:r>
          </w:p>
        </w:tc>
        <w:tc>
          <w:tcPr>
            <w:tcW w:w="2041" w:type="dxa"/>
          </w:tcPr>
          <w:p w:rsidR="00083ABA" w:rsidRDefault="00083ABA">
            <w:pPr>
              <w:pStyle w:val="ConsPlusNormal"/>
            </w:pPr>
            <w:r>
              <w:t>Комитет образования области,</w:t>
            </w:r>
          </w:p>
          <w:p w:rsidR="00083ABA" w:rsidRDefault="00083ABA">
            <w:pPr>
              <w:pStyle w:val="ConsPlusNormal"/>
            </w:pPr>
            <w:r>
              <w:t>департамент образования правительства области</w:t>
            </w:r>
          </w:p>
        </w:tc>
        <w:tc>
          <w:tcPr>
            <w:tcW w:w="694" w:type="dxa"/>
          </w:tcPr>
          <w:p w:rsidR="00083ABA" w:rsidRDefault="00083ABA">
            <w:pPr>
              <w:pStyle w:val="ConsPlusNormal"/>
              <w:jc w:val="center"/>
            </w:pPr>
            <w:r>
              <w:t>004</w:t>
            </w:r>
          </w:p>
        </w:tc>
        <w:tc>
          <w:tcPr>
            <w:tcW w:w="604" w:type="dxa"/>
          </w:tcPr>
          <w:p w:rsidR="00083ABA" w:rsidRDefault="00083ABA">
            <w:pPr>
              <w:pStyle w:val="ConsPlusNormal"/>
              <w:jc w:val="center"/>
            </w:pPr>
            <w:r>
              <w:t>0709</w:t>
            </w:r>
          </w:p>
        </w:tc>
        <w:tc>
          <w:tcPr>
            <w:tcW w:w="1324" w:type="dxa"/>
          </w:tcPr>
          <w:p w:rsidR="00083ABA" w:rsidRDefault="00083ABA">
            <w:pPr>
              <w:pStyle w:val="ConsPlusNormal"/>
            </w:pPr>
            <w:r>
              <w:t>1730213320</w:t>
            </w:r>
          </w:p>
        </w:tc>
        <w:tc>
          <w:tcPr>
            <w:tcW w:w="904" w:type="dxa"/>
          </w:tcPr>
          <w:p w:rsidR="00083ABA" w:rsidRDefault="00083ABA">
            <w:pPr>
              <w:pStyle w:val="ConsPlusNormal"/>
              <w:jc w:val="center"/>
            </w:pPr>
            <w:r>
              <w:t>0,0</w:t>
            </w:r>
          </w:p>
        </w:tc>
        <w:tc>
          <w:tcPr>
            <w:tcW w:w="904" w:type="dxa"/>
          </w:tcPr>
          <w:p w:rsidR="00083ABA" w:rsidRDefault="00083ABA">
            <w:pPr>
              <w:pStyle w:val="ConsPlusNormal"/>
              <w:jc w:val="center"/>
            </w:pPr>
            <w:r>
              <w:t>0,0</w:t>
            </w:r>
          </w:p>
        </w:tc>
        <w:tc>
          <w:tcPr>
            <w:tcW w:w="784" w:type="dxa"/>
          </w:tcPr>
          <w:p w:rsidR="00083ABA" w:rsidRDefault="00083ABA">
            <w:pPr>
              <w:pStyle w:val="ConsPlusNormal"/>
              <w:jc w:val="center"/>
            </w:pPr>
            <w:r>
              <w:t>0,0</w:t>
            </w:r>
          </w:p>
        </w:tc>
        <w:tc>
          <w:tcPr>
            <w:tcW w:w="754" w:type="dxa"/>
          </w:tcPr>
          <w:p w:rsidR="00083ABA" w:rsidRDefault="00083ABA">
            <w:pPr>
              <w:pStyle w:val="ConsPlusNormal"/>
              <w:jc w:val="center"/>
            </w:pPr>
            <w:r>
              <w:t>0,0</w:t>
            </w:r>
          </w:p>
        </w:tc>
        <w:tc>
          <w:tcPr>
            <w:tcW w:w="904" w:type="dxa"/>
          </w:tcPr>
          <w:p w:rsidR="00083ABA" w:rsidRDefault="00083ABA">
            <w:pPr>
              <w:pStyle w:val="ConsPlusNormal"/>
              <w:jc w:val="center"/>
            </w:pPr>
            <w:r>
              <w:t>0,0</w:t>
            </w:r>
          </w:p>
        </w:tc>
        <w:tc>
          <w:tcPr>
            <w:tcW w:w="904" w:type="dxa"/>
          </w:tcPr>
          <w:p w:rsidR="00083ABA" w:rsidRDefault="00083ABA">
            <w:pPr>
              <w:pStyle w:val="ConsPlusNormal"/>
              <w:jc w:val="center"/>
            </w:pPr>
            <w:r>
              <w:t>0,0</w:t>
            </w:r>
          </w:p>
        </w:tc>
        <w:tc>
          <w:tcPr>
            <w:tcW w:w="904" w:type="dxa"/>
          </w:tcPr>
          <w:p w:rsidR="00083ABA" w:rsidRDefault="00083ABA">
            <w:pPr>
              <w:pStyle w:val="ConsPlusNormal"/>
              <w:jc w:val="center"/>
            </w:pPr>
            <w:r>
              <w:t>0,0</w:t>
            </w:r>
          </w:p>
        </w:tc>
        <w:tc>
          <w:tcPr>
            <w:tcW w:w="680" w:type="dxa"/>
          </w:tcPr>
          <w:p w:rsidR="00083ABA" w:rsidRDefault="00083ABA">
            <w:pPr>
              <w:pStyle w:val="ConsPlusNormal"/>
              <w:jc w:val="center"/>
            </w:pPr>
            <w:r>
              <w:t>0,0</w:t>
            </w:r>
          </w:p>
        </w:tc>
      </w:tr>
      <w:tr w:rsidR="00083ABA">
        <w:tc>
          <w:tcPr>
            <w:tcW w:w="724" w:type="dxa"/>
          </w:tcPr>
          <w:p w:rsidR="00083ABA" w:rsidRDefault="00083ABA">
            <w:pPr>
              <w:pStyle w:val="ConsPlusNormal"/>
              <w:jc w:val="center"/>
            </w:pPr>
            <w:r>
              <w:t>3.2.3</w:t>
            </w:r>
          </w:p>
        </w:tc>
        <w:tc>
          <w:tcPr>
            <w:tcW w:w="2381" w:type="dxa"/>
          </w:tcPr>
          <w:p w:rsidR="00083ABA" w:rsidRDefault="00083ABA">
            <w:pPr>
              <w:pStyle w:val="ConsPlusNormal"/>
            </w:pPr>
            <w:r>
              <w:t>Проведение физкультурно-спортивных и оздоровительных мероприятий среди несовершеннолетних по месту жительства "Я выбираю спорт!"</w:t>
            </w:r>
          </w:p>
        </w:tc>
        <w:tc>
          <w:tcPr>
            <w:tcW w:w="2041" w:type="dxa"/>
          </w:tcPr>
          <w:p w:rsidR="00083ABA" w:rsidRDefault="00083ABA">
            <w:pPr>
              <w:pStyle w:val="ConsPlusNormal"/>
            </w:pPr>
            <w:r>
              <w:t>Комитет по физической культуре и спорту правительства области,</w:t>
            </w:r>
          </w:p>
          <w:p w:rsidR="00083ABA" w:rsidRDefault="00083ABA">
            <w:pPr>
              <w:pStyle w:val="ConsPlusNormal"/>
            </w:pPr>
            <w:r>
              <w:t>департамент по физической культуре и спорту правительства области</w:t>
            </w:r>
          </w:p>
        </w:tc>
        <w:tc>
          <w:tcPr>
            <w:tcW w:w="694" w:type="dxa"/>
          </w:tcPr>
          <w:p w:rsidR="00083ABA" w:rsidRDefault="00083ABA">
            <w:pPr>
              <w:pStyle w:val="ConsPlusNormal"/>
              <w:jc w:val="center"/>
            </w:pPr>
            <w:r>
              <w:t>012</w:t>
            </w:r>
          </w:p>
        </w:tc>
        <w:tc>
          <w:tcPr>
            <w:tcW w:w="604" w:type="dxa"/>
          </w:tcPr>
          <w:p w:rsidR="00083ABA" w:rsidRDefault="00083ABA">
            <w:pPr>
              <w:pStyle w:val="ConsPlusNormal"/>
            </w:pPr>
            <w:r>
              <w:t>1105</w:t>
            </w:r>
          </w:p>
        </w:tc>
        <w:tc>
          <w:tcPr>
            <w:tcW w:w="1324" w:type="dxa"/>
          </w:tcPr>
          <w:p w:rsidR="00083ABA" w:rsidRDefault="00083ABA">
            <w:pPr>
              <w:pStyle w:val="ConsPlusNormal"/>
            </w:pPr>
            <w:r>
              <w:t>1730213320</w:t>
            </w:r>
          </w:p>
        </w:tc>
        <w:tc>
          <w:tcPr>
            <w:tcW w:w="904" w:type="dxa"/>
          </w:tcPr>
          <w:p w:rsidR="00083ABA" w:rsidRDefault="00083ABA">
            <w:pPr>
              <w:pStyle w:val="ConsPlusNormal"/>
              <w:jc w:val="center"/>
            </w:pPr>
            <w:r>
              <w:t>0,0</w:t>
            </w:r>
          </w:p>
        </w:tc>
        <w:tc>
          <w:tcPr>
            <w:tcW w:w="904" w:type="dxa"/>
          </w:tcPr>
          <w:p w:rsidR="00083ABA" w:rsidRDefault="00083ABA">
            <w:pPr>
              <w:pStyle w:val="ConsPlusNormal"/>
              <w:jc w:val="center"/>
            </w:pPr>
            <w:r>
              <w:t>0,0</w:t>
            </w:r>
          </w:p>
        </w:tc>
        <w:tc>
          <w:tcPr>
            <w:tcW w:w="784" w:type="dxa"/>
          </w:tcPr>
          <w:p w:rsidR="00083ABA" w:rsidRDefault="00083ABA">
            <w:pPr>
              <w:pStyle w:val="ConsPlusNormal"/>
              <w:jc w:val="center"/>
            </w:pPr>
            <w:r>
              <w:t>0,0</w:t>
            </w:r>
          </w:p>
        </w:tc>
        <w:tc>
          <w:tcPr>
            <w:tcW w:w="754" w:type="dxa"/>
          </w:tcPr>
          <w:p w:rsidR="00083ABA" w:rsidRDefault="00083ABA">
            <w:pPr>
              <w:pStyle w:val="ConsPlusNormal"/>
              <w:jc w:val="center"/>
            </w:pPr>
            <w:r>
              <w:t>0,0</w:t>
            </w:r>
          </w:p>
        </w:tc>
        <w:tc>
          <w:tcPr>
            <w:tcW w:w="904" w:type="dxa"/>
          </w:tcPr>
          <w:p w:rsidR="00083ABA" w:rsidRDefault="00083ABA">
            <w:pPr>
              <w:pStyle w:val="ConsPlusNormal"/>
              <w:jc w:val="center"/>
            </w:pPr>
            <w:r>
              <w:t>0,0</w:t>
            </w:r>
          </w:p>
        </w:tc>
        <w:tc>
          <w:tcPr>
            <w:tcW w:w="904" w:type="dxa"/>
          </w:tcPr>
          <w:p w:rsidR="00083ABA" w:rsidRDefault="00083ABA">
            <w:pPr>
              <w:pStyle w:val="ConsPlusNormal"/>
              <w:jc w:val="center"/>
            </w:pPr>
            <w:r>
              <w:t>0,0</w:t>
            </w:r>
          </w:p>
        </w:tc>
        <w:tc>
          <w:tcPr>
            <w:tcW w:w="904" w:type="dxa"/>
          </w:tcPr>
          <w:p w:rsidR="00083ABA" w:rsidRDefault="00083ABA">
            <w:pPr>
              <w:pStyle w:val="ConsPlusNormal"/>
              <w:jc w:val="center"/>
            </w:pPr>
            <w:r>
              <w:t>0,0</w:t>
            </w:r>
          </w:p>
        </w:tc>
        <w:tc>
          <w:tcPr>
            <w:tcW w:w="680" w:type="dxa"/>
          </w:tcPr>
          <w:p w:rsidR="00083ABA" w:rsidRDefault="00083ABA">
            <w:pPr>
              <w:pStyle w:val="ConsPlusNormal"/>
              <w:jc w:val="center"/>
            </w:pPr>
            <w:r>
              <w:t>0,0</w:t>
            </w:r>
          </w:p>
        </w:tc>
      </w:tr>
      <w:tr w:rsidR="00083ABA">
        <w:tc>
          <w:tcPr>
            <w:tcW w:w="724" w:type="dxa"/>
          </w:tcPr>
          <w:p w:rsidR="00083ABA" w:rsidRDefault="00083ABA">
            <w:pPr>
              <w:pStyle w:val="ConsPlusNormal"/>
              <w:jc w:val="center"/>
            </w:pPr>
            <w:r>
              <w:lastRenderedPageBreak/>
              <w:t>3.2.4</w:t>
            </w:r>
          </w:p>
        </w:tc>
        <w:tc>
          <w:tcPr>
            <w:tcW w:w="2381" w:type="dxa"/>
          </w:tcPr>
          <w:p w:rsidR="00083ABA" w:rsidRDefault="00083ABA">
            <w:pPr>
              <w:pStyle w:val="ConsPlusNormal"/>
            </w:pPr>
            <w:r>
              <w:t>Организация в период летнего отдыха профильных смен для подростков, состоящих на учете в ПДН</w:t>
            </w:r>
          </w:p>
        </w:tc>
        <w:tc>
          <w:tcPr>
            <w:tcW w:w="2041" w:type="dxa"/>
          </w:tcPr>
          <w:p w:rsidR="00083ABA" w:rsidRDefault="00083ABA">
            <w:pPr>
              <w:pStyle w:val="ConsPlusNormal"/>
            </w:pPr>
            <w:r>
              <w:t>Комитет образования области,</w:t>
            </w:r>
          </w:p>
          <w:p w:rsidR="00083ABA" w:rsidRDefault="00083ABA">
            <w:pPr>
              <w:pStyle w:val="ConsPlusNormal"/>
            </w:pPr>
            <w:r>
              <w:t>департамент образования области</w:t>
            </w:r>
          </w:p>
        </w:tc>
        <w:tc>
          <w:tcPr>
            <w:tcW w:w="694" w:type="dxa"/>
          </w:tcPr>
          <w:p w:rsidR="00083ABA" w:rsidRDefault="00083ABA">
            <w:pPr>
              <w:pStyle w:val="ConsPlusNormal"/>
              <w:jc w:val="center"/>
            </w:pPr>
            <w:r>
              <w:t>004</w:t>
            </w:r>
          </w:p>
        </w:tc>
        <w:tc>
          <w:tcPr>
            <w:tcW w:w="604" w:type="dxa"/>
          </w:tcPr>
          <w:p w:rsidR="00083ABA" w:rsidRDefault="00083ABA">
            <w:pPr>
              <w:pStyle w:val="ConsPlusNormal"/>
              <w:jc w:val="center"/>
            </w:pPr>
            <w:r>
              <w:t>0709</w:t>
            </w:r>
          </w:p>
        </w:tc>
        <w:tc>
          <w:tcPr>
            <w:tcW w:w="1324" w:type="dxa"/>
          </w:tcPr>
          <w:p w:rsidR="00083ABA" w:rsidRDefault="00083ABA">
            <w:pPr>
              <w:pStyle w:val="ConsPlusNormal"/>
            </w:pPr>
            <w:r>
              <w:t>1730213320</w:t>
            </w:r>
          </w:p>
        </w:tc>
        <w:tc>
          <w:tcPr>
            <w:tcW w:w="904" w:type="dxa"/>
          </w:tcPr>
          <w:p w:rsidR="00083ABA" w:rsidRDefault="00083ABA">
            <w:pPr>
              <w:pStyle w:val="ConsPlusNormal"/>
              <w:jc w:val="center"/>
            </w:pPr>
            <w:r>
              <w:t>0,0</w:t>
            </w:r>
          </w:p>
        </w:tc>
        <w:tc>
          <w:tcPr>
            <w:tcW w:w="904" w:type="dxa"/>
          </w:tcPr>
          <w:p w:rsidR="00083ABA" w:rsidRDefault="00083ABA">
            <w:pPr>
              <w:pStyle w:val="ConsPlusNormal"/>
              <w:jc w:val="center"/>
            </w:pPr>
            <w:r>
              <w:t>0,0</w:t>
            </w:r>
          </w:p>
        </w:tc>
        <w:tc>
          <w:tcPr>
            <w:tcW w:w="784" w:type="dxa"/>
          </w:tcPr>
          <w:p w:rsidR="00083ABA" w:rsidRDefault="00083ABA">
            <w:pPr>
              <w:pStyle w:val="ConsPlusNormal"/>
              <w:jc w:val="center"/>
            </w:pPr>
            <w:r>
              <w:t>0,0</w:t>
            </w:r>
          </w:p>
        </w:tc>
        <w:tc>
          <w:tcPr>
            <w:tcW w:w="754" w:type="dxa"/>
          </w:tcPr>
          <w:p w:rsidR="00083ABA" w:rsidRDefault="00083ABA">
            <w:pPr>
              <w:pStyle w:val="ConsPlusNormal"/>
              <w:jc w:val="center"/>
            </w:pPr>
            <w:r>
              <w:t>0,0</w:t>
            </w:r>
          </w:p>
        </w:tc>
        <w:tc>
          <w:tcPr>
            <w:tcW w:w="904" w:type="dxa"/>
          </w:tcPr>
          <w:p w:rsidR="00083ABA" w:rsidRDefault="00083ABA">
            <w:pPr>
              <w:pStyle w:val="ConsPlusNormal"/>
              <w:jc w:val="center"/>
            </w:pPr>
            <w:r>
              <w:t>0,0</w:t>
            </w:r>
          </w:p>
        </w:tc>
        <w:tc>
          <w:tcPr>
            <w:tcW w:w="904" w:type="dxa"/>
          </w:tcPr>
          <w:p w:rsidR="00083ABA" w:rsidRDefault="00083ABA">
            <w:pPr>
              <w:pStyle w:val="ConsPlusNormal"/>
              <w:jc w:val="center"/>
            </w:pPr>
            <w:r>
              <w:t>0,0</w:t>
            </w:r>
          </w:p>
        </w:tc>
        <w:tc>
          <w:tcPr>
            <w:tcW w:w="904" w:type="dxa"/>
          </w:tcPr>
          <w:p w:rsidR="00083ABA" w:rsidRDefault="00083ABA">
            <w:pPr>
              <w:pStyle w:val="ConsPlusNormal"/>
              <w:jc w:val="center"/>
            </w:pPr>
            <w:r>
              <w:t>0,0</w:t>
            </w:r>
          </w:p>
        </w:tc>
        <w:tc>
          <w:tcPr>
            <w:tcW w:w="680" w:type="dxa"/>
          </w:tcPr>
          <w:p w:rsidR="00083ABA" w:rsidRDefault="00083ABA">
            <w:pPr>
              <w:pStyle w:val="ConsPlusNormal"/>
              <w:jc w:val="center"/>
            </w:pPr>
            <w:r>
              <w:t>0,0</w:t>
            </w:r>
          </w:p>
        </w:tc>
      </w:tr>
      <w:tr w:rsidR="00083ABA">
        <w:tc>
          <w:tcPr>
            <w:tcW w:w="724" w:type="dxa"/>
          </w:tcPr>
          <w:p w:rsidR="00083ABA" w:rsidRDefault="00083ABA">
            <w:pPr>
              <w:pStyle w:val="ConsPlusNormal"/>
              <w:jc w:val="center"/>
            </w:pPr>
            <w:r>
              <w:t>3.2.5</w:t>
            </w:r>
          </w:p>
        </w:tc>
        <w:tc>
          <w:tcPr>
            <w:tcW w:w="2381" w:type="dxa"/>
          </w:tcPr>
          <w:p w:rsidR="00083ABA" w:rsidRDefault="00083ABA">
            <w:pPr>
              <w:pStyle w:val="ConsPlusNormal"/>
            </w:pPr>
            <w:r>
              <w:t>Оплата услуг частных охранных предприятий за обеспечение правопорядка в загородных лагерях в период оздоровительной кампании</w:t>
            </w:r>
          </w:p>
        </w:tc>
        <w:tc>
          <w:tcPr>
            <w:tcW w:w="2041" w:type="dxa"/>
          </w:tcPr>
          <w:p w:rsidR="00083ABA" w:rsidRDefault="00083ABA">
            <w:pPr>
              <w:pStyle w:val="ConsPlusNormal"/>
            </w:pPr>
            <w:r>
              <w:t>Комитет образования области,</w:t>
            </w:r>
          </w:p>
          <w:p w:rsidR="00083ABA" w:rsidRDefault="00083ABA">
            <w:pPr>
              <w:pStyle w:val="ConsPlusNormal"/>
            </w:pPr>
            <w:r>
              <w:t>департамент образования области</w:t>
            </w:r>
          </w:p>
        </w:tc>
        <w:tc>
          <w:tcPr>
            <w:tcW w:w="694" w:type="dxa"/>
          </w:tcPr>
          <w:p w:rsidR="00083ABA" w:rsidRDefault="00083ABA">
            <w:pPr>
              <w:pStyle w:val="ConsPlusNormal"/>
              <w:jc w:val="center"/>
            </w:pPr>
            <w:r>
              <w:t>004</w:t>
            </w:r>
          </w:p>
        </w:tc>
        <w:tc>
          <w:tcPr>
            <w:tcW w:w="604" w:type="dxa"/>
          </w:tcPr>
          <w:p w:rsidR="00083ABA" w:rsidRDefault="00083ABA">
            <w:pPr>
              <w:pStyle w:val="ConsPlusNormal"/>
              <w:jc w:val="center"/>
            </w:pPr>
            <w:r>
              <w:t>0709</w:t>
            </w:r>
          </w:p>
        </w:tc>
        <w:tc>
          <w:tcPr>
            <w:tcW w:w="1324" w:type="dxa"/>
          </w:tcPr>
          <w:p w:rsidR="00083ABA" w:rsidRDefault="00083ABA">
            <w:pPr>
              <w:pStyle w:val="ConsPlusNormal"/>
            </w:pPr>
            <w:r>
              <w:t>1730213320</w:t>
            </w:r>
          </w:p>
        </w:tc>
        <w:tc>
          <w:tcPr>
            <w:tcW w:w="904" w:type="dxa"/>
          </w:tcPr>
          <w:p w:rsidR="00083ABA" w:rsidRDefault="00083ABA">
            <w:pPr>
              <w:pStyle w:val="ConsPlusNormal"/>
              <w:jc w:val="center"/>
            </w:pPr>
            <w:r>
              <w:t>0,0</w:t>
            </w:r>
          </w:p>
        </w:tc>
        <w:tc>
          <w:tcPr>
            <w:tcW w:w="904" w:type="dxa"/>
          </w:tcPr>
          <w:p w:rsidR="00083ABA" w:rsidRDefault="00083ABA">
            <w:pPr>
              <w:pStyle w:val="ConsPlusNormal"/>
              <w:jc w:val="center"/>
            </w:pPr>
            <w:r>
              <w:t>0,0</w:t>
            </w:r>
          </w:p>
        </w:tc>
        <w:tc>
          <w:tcPr>
            <w:tcW w:w="784" w:type="dxa"/>
          </w:tcPr>
          <w:p w:rsidR="00083ABA" w:rsidRDefault="00083ABA">
            <w:pPr>
              <w:pStyle w:val="ConsPlusNormal"/>
              <w:jc w:val="center"/>
            </w:pPr>
            <w:r>
              <w:t>0,0</w:t>
            </w:r>
          </w:p>
        </w:tc>
        <w:tc>
          <w:tcPr>
            <w:tcW w:w="754" w:type="dxa"/>
          </w:tcPr>
          <w:p w:rsidR="00083ABA" w:rsidRDefault="00083ABA">
            <w:pPr>
              <w:pStyle w:val="ConsPlusNormal"/>
              <w:jc w:val="center"/>
            </w:pPr>
            <w:r>
              <w:t>0,0</w:t>
            </w:r>
          </w:p>
        </w:tc>
        <w:tc>
          <w:tcPr>
            <w:tcW w:w="904" w:type="dxa"/>
          </w:tcPr>
          <w:p w:rsidR="00083ABA" w:rsidRDefault="00083ABA">
            <w:pPr>
              <w:pStyle w:val="ConsPlusNormal"/>
              <w:jc w:val="center"/>
            </w:pPr>
            <w:r>
              <w:t>0,0</w:t>
            </w:r>
          </w:p>
        </w:tc>
        <w:tc>
          <w:tcPr>
            <w:tcW w:w="904" w:type="dxa"/>
          </w:tcPr>
          <w:p w:rsidR="00083ABA" w:rsidRDefault="00083ABA">
            <w:pPr>
              <w:pStyle w:val="ConsPlusNormal"/>
              <w:jc w:val="center"/>
            </w:pPr>
            <w:r>
              <w:t>0,0</w:t>
            </w:r>
          </w:p>
        </w:tc>
        <w:tc>
          <w:tcPr>
            <w:tcW w:w="904" w:type="dxa"/>
          </w:tcPr>
          <w:p w:rsidR="00083ABA" w:rsidRDefault="00083ABA">
            <w:pPr>
              <w:pStyle w:val="ConsPlusNormal"/>
              <w:jc w:val="center"/>
            </w:pPr>
            <w:r>
              <w:t>0,0</w:t>
            </w:r>
          </w:p>
        </w:tc>
        <w:tc>
          <w:tcPr>
            <w:tcW w:w="680" w:type="dxa"/>
          </w:tcPr>
          <w:p w:rsidR="00083ABA" w:rsidRDefault="00083ABA">
            <w:pPr>
              <w:pStyle w:val="ConsPlusNormal"/>
              <w:jc w:val="center"/>
            </w:pPr>
            <w:r>
              <w:t>0,0</w:t>
            </w:r>
          </w:p>
        </w:tc>
      </w:tr>
      <w:tr w:rsidR="00083ABA">
        <w:tc>
          <w:tcPr>
            <w:tcW w:w="724" w:type="dxa"/>
          </w:tcPr>
          <w:p w:rsidR="00083ABA" w:rsidRDefault="00083ABA">
            <w:pPr>
              <w:pStyle w:val="ConsPlusNormal"/>
              <w:jc w:val="center"/>
            </w:pPr>
            <w:r>
              <w:t>3.3</w:t>
            </w:r>
          </w:p>
        </w:tc>
        <w:tc>
          <w:tcPr>
            <w:tcW w:w="2381" w:type="dxa"/>
          </w:tcPr>
          <w:p w:rsidR="00083ABA" w:rsidRDefault="00083ABA">
            <w:pPr>
              <w:pStyle w:val="ConsPlusNormal"/>
            </w:pPr>
            <w:r>
              <w:t>Основное мероприятие 3 "Ресоциализация лиц, отбывших уголовное наказание в виде лишения свободы и (или) подвергшихся иным мерам уголовно-правового характера, профилактика повторной преступности"</w:t>
            </w:r>
          </w:p>
        </w:tc>
        <w:tc>
          <w:tcPr>
            <w:tcW w:w="2041" w:type="dxa"/>
          </w:tcPr>
          <w:p w:rsidR="00083ABA" w:rsidRDefault="00083ABA">
            <w:pPr>
              <w:pStyle w:val="ConsPlusNormal"/>
            </w:pPr>
            <w:r>
              <w:t>Всего</w:t>
            </w:r>
          </w:p>
        </w:tc>
        <w:tc>
          <w:tcPr>
            <w:tcW w:w="694" w:type="dxa"/>
          </w:tcPr>
          <w:p w:rsidR="00083ABA" w:rsidRDefault="00083ABA">
            <w:pPr>
              <w:pStyle w:val="ConsPlusNormal"/>
            </w:pPr>
          </w:p>
        </w:tc>
        <w:tc>
          <w:tcPr>
            <w:tcW w:w="604" w:type="dxa"/>
          </w:tcPr>
          <w:p w:rsidR="00083ABA" w:rsidRDefault="00083ABA">
            <w:pPr>
              <w:pStyle w:val="ConsPlusNormal"/>
            </w:pPr>
          </w:p>
        </w:tc>
        <w:tc>
          <w:tcPr>
            <w:tcW w:w="1324" w:type="dxa"/>
          </w:tcPr>
          <w:p w:rsidR="00083ABA" w:rsidRDefault="00083ABA">
            <w:pPr>
              <w:pStyle w:val="ConsPlusNormal"/>
              <w:jc w:val="center"/>
            </w:pPr>
            <w:r>
              <w:t>1730313310</w:t>
            </w:r>
          </w:p>
        </w:tc>
        <w:tc>
          <w:tcPr>
            <w:tcW w:w="904" w:type="dxa"/>
          </w:tcPr>
          <w:p w:rsidR="00083ABA" w:rsidRDefault="00083ABA">
            <w:pPr>
              <w:pStyle w:val="ConsPlusNormal"/>
              <w:jc w:val="center"/>
            </w:pPr>
            <w:r>
              <w:t>138,0</w:t>
            </w:r>
          </w:p>
        </w:tc>
        <w:tc>
          <w:tcPr>
            <w:tcW w:w="904" w:type="dxa"/>
          </w:tcPr>
          <w:p w:rsidR="00083ABA" w:rsidRDefault="00083ABA">
            <w:pPr>
              <w:pStyle w:val="ConsPlusNormal"/>
              <w:jc w:val="center"/>
            </w:pPr>
            <w:r>
              <w:t>0,0</w:t>
            </w:r>
          </w:p>
        </w:tc>
        <w:tc>
          <w:tcPr>
            <w:tcW w:w="784" w:type="dxa"/>
          </w:tcPr>
          <w:p w:rsidR="00083ABA" w:rsidRDefault="00083ABA">
            <w:pPr>
              <w:pStyle w:val="ConsPlusNormal"/>
              <w:jc w:val="center"/>
            </w:pPr>
            <w:r>
              <w:t>0,0</w:t>
            </w:r>
          </w:p>
        </w:tc>
        <w:tc>
          <w:tcPr>
            <w:tcW w:w="754" w:type="dxa"/>
          </w:tcPr>
          <w:p w:rsidR="00083ABA" w:rsidRDefault="00083ABA">
            <w:pPr>
              <w:pStyle w:val="ConsPlusNormal"/>
              <w:jc w:val="center"/>
            </w:pPr>
            <w:r>
              <w:t>90,0</w:t>
            </w:r>
          </w:p>
        </w:tc>
        <w:tc>
          <w:tcPr>
            <w:tcW w:w="904" w:type="dxa"/>
          </w:tcPr>
          <w:p w:rsidR="00083ABA" w:rsidRDefault="00083ABA">
            <w:pPr>
              <w:pStyle w:val="ConsPlusNormal"/>
              <w:jc w:val="center"/>
            </w:pPr>
            <w:r>
              <w:t>48,0</w:t>
            </w:r>
          </w:p>
        </w:tc>
        <w:tc>
          <w:tcPr>
            <w:tcW w:w="904" w:type="dxa"/>
          </w:tcPr>
          <w:p w:rsidR="00083ABA" w:rsidRDefault="00083ABA">
            <w:pPr>
              <w:pStyle w:val="ConsPlusNormal"/>
              <w:jc w:val="center"/>
            </w:pPr>
            <w:r>
              <w:t>0,0</w:t>
            </w:r>
          </w:p>
        </w:tc>
        <w:tc>
          <w:tcPr>
            <w:tcW w:w="904" w:type="dxa"/>
          </w:tcPr>
          <w:p w:rsidR="00083ABA" w:rsidRDefault="00083ABA">
            <w:pPr>
              <w:pStyle w:val="ConsPlusNormal"/>
              <w:jc w:val="center"/>
            </w:pPr>
            <w:r>
              <w:t>0,0</w:t>
            </w:r>
          </w:p>
        </w:tc>
        <w:tc>
          <w:tcPr>
            <w:tcW w:w="680" w:type="dxa"/>
          </w:tcPr>
          <w:p w:rsidR="00083ABA" w:rsidRDefault="00083ABA">
            <w:pPr>
              <w:pStyle w:val="ConsPlusNormal"/>
              <w:jc w:val="center"/>
            </w:pPr>
            <w:r>
              <w:t>0,0</w:t>
            </w:r>
          </w:p>
        </w:tc>
      </w:tr>
      <w:tr w:rsidR="00083ABA">
        <w:tc>
          <w:tcPr>
            <w:tcW w:w="724" w:type="dxa"/>
          </w:tcPr>
          <w:p w:rsidR="00083ABA" w:rsidRDefault="00083ABA">
            <w:pPr>
              <w:pStyle w:val="ConsPlusNormal"/>
              <w:jc w:val="center"/>
            </w:pPr>
            <w:r>
              <w:t>3.3.1</w:t>
            </w:r>
          </w:p>
        </w:tc>
        <w:tc>
          <w:tcPr>
            <w:tcW w:w="2381" w:type="dxa"/>
          </w:tcPr>
          <w:p w:rsidR="00083ABA" w:rsidRDefault="00083ABA">
            <w:pPr>
              <w:pStyle w:val="ConsPlusNormal"/>
            </w:pPr>
            <w:r>
              <w:t xml:space="preserve">Разработка и тиражирование методических пособий, буклетов, памяток, справочных и информационных материалов для граждан, подлежащих освобождению из исправительных учреждений, по </w:t>
            </w:r>
            <w:r>
              <w:lastRenderedPageBreak/>
              <w:t>вопросам содействия занятости и адаптации на рынке труда</w:t>
            </w:r>
          </w:p>
        </w:tc>
        <w:tc>
          <w:tcPr>
            <w:tcW w:w="2041" w:type="dxa"/>
          </w:tcPr>
          <w:p w:rsidR="00083ABA" w:rsidRDefault="00083ABA">
            <w:pPr>
              <w:pStyle w:val="ConsPlusNormal"/>
            </w:pPr>
            <w:r>
              <w:lastRenderedPageBreak/>
              <w:t>Управление трудовой занятости населения правительства области,</w:t>
            </w:r>
          </w:p>
          <w:p w:rsidR="00083ABA" w:rsidRDefault="00083ABA">
            <w:pPr>
              <w:pStyle w:val="ConsPlusNormal"/>
            </w:pPr>
            <w:r>
              <w:t>департамент по труду и занятости населения правительства области</w:t>
            </w:r>
          </w:p>
        </w:tc>
        <w:tc>
          <w:tcPr>
            <w:tcW w:w="694" w:type="dxa"/>
          </w:tcPr>
          <w:p w:rsidR="00083ABA" w:rsidRDefault="00083ABA">
            <w:pPr>
              <w:pStyle w:val="ConsPlusNormal"/>
              <w:jc w:val="center"/>
            </w:pPr>
            <w:r>
              <w:t>031</w:t>
            </w:r>
          </w:p>
        </w:tc>
        <w:tc>
          <w:tcPr>
            <w:tcW w:w="604" w:type="dxa"/>
          </w:tcPr>
          <w:p w:rsidR="00083ABA" w:rsidRDefault="00083ABA">
            <w:pPr>
              <w:pStyle w:val="ConsPlusNormal"/>
            </w:pPr>
            <w:r>
              <w:t>0401</w:t>
            </w:r>
          </w:p>
        </w:tc>
        <w:tc>
          <w:tcPr>
            <w:tcW w:w="1324" w:type="dxa"/>
          </w:tcPr>
          <w:p w:rsidR="00083ABA" w:rsidRDefault="00083ABA">
            <w:pPr>
              <w:pStyle w:val="ConsPlusNormal"/>
              <w:jc w:val="center"/>
            </w:pPr>
            <w:r>
              <w:t>1730313310</w:t>
            </w:r>
          </w:p>
        </w:tc>
        <w:tc>
          <w:tcPr>
            <w:tcW w:w="904" w:type="dxa"/>
          </w:tcPr>
          <w:p w:rsidR="00083ABA" w:rsidRDefault="00083ABA">
            <w:pPr>
              <w:pStyle w:val="ConsPlusNormal"/>
              <w:jc w:val="center"/>
            </w:pPr>
            <w:r>
              <w:t>0,0</w:t>
            </w:r>
          </w:p>
        </w:tc>
        <w:tc>
          <w:tcPr>
            <w:tcW w:w="904" w:type="dxa"/>
          </w:tcPr>
          <w:p w:rsidR="00083ABA" w:rsidRDefault="00083ABA">
            <w:pPr>
              <w:pStyle w:val="ConsPlusNormal"/>
              <w:jc w:val="center"/>
            </w:pPr>
            <w:r>
              <w:t>0,0</w:t>
            </w:r>
          </w:p>
        </w:tc>
        <w:tc>
          <w:tcPr>
            <w:tcW w:w="784" w:type="dxa"/>
          </w:tcPr>
          <w:p w:rsidR="00083ABA" w:rsidRDefault="00083ABA">
            <w:pPr>
              <w:pStyle w:val="ConsPlusNormal"/>
              <w:jc w:val="center"/>
            </w:pPr>
            <w:r>
              <w:t>0,0</w:t>
            </w:r>
          </w:p>
        </w:tc>
        <w:tc>
          <w:tcPr>
            <w:tcW w:w="754" w:type="dxa"/>
          </w:tcPr>
          <w:p w:rsidR="00083ABA" w:rsidRDefault="00083ABA">
            <w:pPr>
              <w:pStyle w:val="ConsPlusNormal"/>
              <w:jc w:val="center"/>
            </w:pPr>
            <w:r>
              <w:t>0,0</w:t>
            </w:r>
          </w:p>
        </w:tc>
        <w:tc>
          <w:tcPr>
            <w:tcW w:w="904" w:type="dxa"/>
          </w:tcPr>
          <w:p w:rsidR="00083ABA" w:rsidRDefault="00083ABA">
            <w:pPr>
              <w:pStyle w:val="ConsPlusNormal"/>
              <w:jc w:val="center"/>
            </w:pPr>
            <w:r>
              <w:t>0,0</w:t>
            </w:r>
          </w:p>
        </w:tc>
        <w:tc>
          <w:tcPr>
            <w:tcW w:w="904" w:type="dxa"/>
          </w:tcPr>
          <w:p w:rsidR="00083ABA" w:rsidRDefault="00083ABA">
            <w:pPr>
              <w:pStyle w:val="ConsPlusNormal"/>
              <w:jc w:val="center"/>
            </w:pPr>
            <w:r>
              <w:t>0,0</w:t>
            </w:r>
          </w:p>
        </w:tc>
        <w:tc>
          <w:tcPr>
            <w:tcW w:w="904" w:type="dxa"/>
          </w:tcPr>
          <w:p w:rsidR="00083ABA" w:rsidRDefault="00083ABA">
            <w:pPr>
              <w:pStyle w:val="ConsPlusNormal"/>
              <w:jc w:val="center"/>
            </w:pPr>
            <w:r>
              <w:t>0,0</w:t>
            </w:r>
          </w:p>
        </w:tc>
        <w:tc>
          <w:tcPr>
            <w:tcW w:w="680" w:type="dxa"/>
          </w:tcPr>
          <w:p w:rsidR="00083ABA" w:rsidRDefault="00083ABA">
            <w:pPr>
              <w:pStyle w:val="ConsPlusNormal"/>
              <w:jc w:val="center"/>
            </w:pPr>
            <w:r>
              <w:t>0,0</w:t>
            </w:r>
          </w:p>
        </w:tc>
      </w:tr>
      <w:tr w:rsidR="00083ABA">
        <w:tc>
          <w:tcPr>
            <w:tcW w:w="724" w:type="dxa"/>
          </w:tcPr>
          <w:p w:rsidR="00083ABA" w:rsidRDefault="00083ABA">
            <w:pPr>
              <w:pStyle w:val="ConsPlusNormal"/>
              <w:jc w:val="center"/>
            </w:pPr>
            <w:r>
              <w:lastRenderedPageBreak/>
              <w:t>3.3.2</w:t>
            </w:r>
          </w:p>
        </w:tc>
        <w:tc>
          <w:tcPr>
            <w:tcW w:w="2381" w:type="dxa"/>
          </w:tcPr>
          <w:p w:rsidR="00083ABA" w:rsidRDefault="00083ABA">
            <w:pPr>
              <w:pStyle w:val="ConsPlusNormal"/>
            </w:pPr>
            <w:r>
              <w:t>Установка электронных информационных терминалов службы занятости населения в исправительных учреждениях Еврейской автономной области в целях превентивного трудоустройства лиц, освободившихся из исправительных учреждений Еврейской автономной области и намеренных проживать на территории Еврейской автономной области</w:t>
            </w:r>
          </w:p>
        </w:tc>
        <w:tc>
          <w:tcPr>
            <w:tcW w:w="2041" w:type="dxa"/>
          </w:tcPr>
          <w:p w:rsidR="00083ABA" w:rsidRDefault="00083ABA">
            <w:pPr>
              <w:pStyle w:val="ConsPlusNormal"/>
            </w:pPr>
            <w:r>
              <w:t>Управление трудовой занятости населения правительства области,</w:t>
            </w:r>
          </w:p>
          <w:p w:rsidR="00083ABA" w:rsidRDefault="00083ABA">
            <w:pPr>
              <w:pStyle w:val="ConsPlusNormal"/>
            </w:pPr>
            <w:r>
              <w:t>департамент по труду и занятости населения правительства области</w:t>
            </w:r>
          </w:p>
        </w:tc>
        <w:tc>
          <w:tcPr>
            <w:tcW w:w="694" w:type="dxa"/>
          </w:tcPr>
          <w:p w:rsidR="00083ABA" w:rsidRDefault="00083ABA">
            <w:pPr>
              <w:pStyle w:val="ConsPlusNormal"/>
              <w:jc w:val="center"/>
            </w:pPr>
            <w:r>
              <w:t>031</w:t>
            </w:r>
          </w:p>
        </w:tc>
        <w:tc>
          <w:tcPr>
            <w:tcW w:w="604" w:type="dxa"/>
          </w:tcPr>
          <w:p w:rsidR="00083ABA" w:rsidRDefault="00083ABA">
            <w:pPr>
              <w:pStyle w:val="ConsPlusNormal"/>
              <w:jc w:val="center"/>
            </w:pPr>
            <w:r>
              <w:t>0401</w:t>
            </w:r>
          </w:p>
        </w:tc>
        <w:tc>
          <w:tcPr>
            <w:tcW w:w="1324" w:type="dxa"/>
          </w:tcPr>
          <w:p w:rsidR="00083ABA" w:rsidRDefault="00083ABA">
            <w:pPr>
              <w:pStyle w:val="ConsPlusNormal"/>
              <w:jc w:val="center"/>
            </w:pPr>
            <w:r>
              <w:t>1730313310</w:t>
            </w:r>
          </w:p>
        </w:tc>
        <w:tc>
          <w:tcPr>
            <w:tcW w:w="904" w:type="dxa"/>
          </w:tcPr>
          <w:p w:rsidR="00083ABA" w:rsidRDefault="00083ABA">
            <w:pPr>
              <w:pStyle w:val="ConsPlusNormal"/>
              <w:jc w:val="center"/>
            </w:pPr>
            <w:r>
              <w:t>138,0</w:t>
            </w:r>
          </w:p>
        </w:tc>
        <w:tc>
          <w:tcPr>
            <w:tcW w:w="904" w:type="dxa"/>
          </w:tcPr>
          <w:p w:rsidR="00083ABA" w:rsidRDefault="00083ABA">
            <w:pPr>
              <w:pStyle w:val="ConsPlusNormal"/>
              <w:jc w:val="center"/>
            </w:pPr>
            <w:r>
              <w:t>0,0</w:t>
            </w:r>
          </w:p>
        </w:tc>
        <w:tc>
          <w:tcPr>
            <w:tcW w:w="784" w:type="dxa"/>
          </w:tcPr>
          <w:p w:rsidR="00083ABA" w:rsidRDefault="00083ABA">
            <w:pPr>
              <w:pStyle w:val="ConsPlusNormal"/>
              <w:jc w:val="center"/>
            </w:pPr>
            <w:r>
              <w:t>0,0</w:t>
            </w:r>
          </w:p>
        </w:tc>
        <w:tc>
          <w:tcPr>
            <w:tcW w:w="754" w:type="dxa"/>
          </w:tcPr>
          <w:p w:rsidR="00083ABA" w:rsidRDefault="00083ABA">
            <w:pPr>
              <w:pStyle w:val="ConsPlusNormal"/>
              <w:jc w:val="center"/>
            </w:pPr>
            <w:r>
              <w:t>90,0</w:t>
            </w:r>
          </w:p>
        </w:tc>
        <w:tc>
          <w:tcPr>
            <w:tcW w:w="904" w:type="dxa"/>
          </w:tcPr>
          <w:p w:rsidR="00083ABA" w:rsidRDefault="00083ABA">
            <w:pPr>
              <w:pStyle w:val="ConsPlusNormal"/>
              <w:jc w:val="center"/>
            </w:pPr>
            <w:r>
              <w:t>48,0</w:t>
            </w:r>
          </w:p>
        </w:tc>
        <w:tc>
          <w:tcPr>
            <w:tcW w:w="904" w:type="dxa"/>
          </w:tcPr>
          <w:p w:rsidR="00083ABA" w:rsidRDefault="00083ABA">
            <w:pPr>
              <w:pStyle w:val="ConsPlusNormal"/>
              <w:jc w:val="center"/>
            </w:pPr>
            <w:r>
              <w:t>0,0</w:t>
            </w:r>
          </w:p>
        </w:tc>
        <w:tc>
          <w:tcPr>
            <w:tcW w:w="904" w:type="dxa"/>
          </w:tcPr>
          <w:p w:rsidR="00083ABA" w:rsidRDefault="00083ABA">
            <w:pPr>
              <w:pStyle w:val="ConsPlusNormal"/>
              <w:jc w:val="center"/>
            </w:pPr>
            <w:r>
              <w:t>0,0</w:t>
            </w:r>
          </w:p>
        </w:tc>
        <w:tc>
          <w:tcPr>
            <w:tcW w:w="680" w:type="dxa"/>
          </w:tcPr>
          <w:p w:rsidR="00083ABA" w:rsidRDefault="00083ABA">
            <w:pPr>
              <w:pStyle w:val="ConsPlusNormal"/>
              <w:jc w:val="center"/>
            </w:pPr>
            <w:r>
              <w:t>0,0</w:t>
            </w:r>
          </w:p>
        </w:tc>
      </w:tr>
      <w:tr w:rsidR="00083ABA">
        <w:tc>
          <w:tcPr>
            <w:tcW w:w="724" w:type="dxa"/>
          </w:tcPr>
          <w:p w:rsidR="00083ABA" w:rsidRDefault="00083ABA">
            <w:pPr>
              <w:pStyle w:val="ConsPlusNormal"/>
              <w:jc w:val="center"/>
            </w:pPr>
            <w:r>
              <w:t>3.3.3</w:t>
            </w:r>
          </w:p>
        </w:tc>
        <w:tc>
          <w:tcPr>
            <w:tcW w:w="2381" w:type="dxa"/>
          </w:tcPr>
          <w:p w:rsidR="00083ABA" w:rsidRDefault="00083ABA">
            <w:pPr>
              <w:pStyle w:val="ConsPlusNormal"/>
            </w:pPr>
            <w:r>
              <w:t>Организация работы по оказанию социальной помощи лицам, отбывшим уголовное наказание в виде лишения свободы и (или) подвергшимся иным мерам уголовно-правового характера, в том числе отбывающим уголовное наказание, не связанное с лишением свободы</w:t>
            </w:r>
          </w:p>
        </w:tc>
        <w:tc>
          <w:tcPr>
            <w:tcW w:w="2041" w:type="dxa"/>
          </w:tcPr>
          <w:p w:rsidR="00083ABA" w:rsidRDefault="00083ABA">
            <w:pPr>
              <w:pStyle w:val="ConsPlusNormal"/>
            </w:pPr>
            <w:r>
              <w:t>Комитет социальной защиты населения правительства области, УФСИН России по ЕАО,</w:t>
            </w:r>
          </w:p>
          <w:p w:rsidR="00083ABA" w:rsidRDefault="00083ABA">
            <w:pPr>
              <w:pStyle w:val="ConsPlusNormal"/>
            </w:pPr>
            <w:r>
              <w:t>департамент социальной защиты населения правительства области</w:t>
            </w:r>
          </w:p>
        </w:tc>
        <w:tc>
          <w:tcPr>
            <w:tcW w:w="694" w:type="dxa"/>
          </w:tcPr>
          <w:p w:rsidR="00083ABA" w:rsidRDefault="00083ABA">
            <w:pPr>
              <w:pStyle w:val="ConsPlusNormal"/>
              <w:jc w:val="center"/>
            </w:pPr>
            <w:r>
              <w:t>011</w:t>
            </w:r>
          </w:p>
        </w:tc>
        <w:tc>
          <w:tcPr>
            <w:tcW w:w="604" w:type="dxa"/>
          </w:tcPr>
          <w:p w:rsidR="00083ABA" w:rsidRDefault="00083ABA">
            <w:pPr>
              <w:pStyle w:val="ConsPlusNormal"/>
            </w:pPr>
            <w:r>
              <w:t>1006</w:t>
            </w:r>
          </w:p>
        </w:tc>
        <w:tc>
          <w:tcPr>
            <w:tcW w:w="1324" w:type="dxa"/>
          </w:tcPr>
          <w:p w:rsidR="00083ABA" w:rsidRDefault="00083ABA">
            <w:pPr>
              <w:pStyle w:val="ConsPlusNormal"/>
              <w:jc w:val="center"/>
            </w:pPr>
            <w:r>
              <w:t>1730313310</w:t>
            </w:r>
          </w:p>
        </w:tc>
        <w:tc>
          <w:tcPr>
            <w:tcW w:w="904" w:type="dxa"/>
          </w:tcPr>
          <w:p w:rsidR="00083ABA" w:rsidRDefault="00083ABA">
            <w:pPr>
              <w:pStyle w:val="ConsPlusNormal"/>
              <w:jc w:val="center"/>
            </w:pPr>
            <w:r>
              <w:t>0,0</w:t>
            </w:r>
          </w:p>
        </w:tc>
        <w:tc>
          <w:tcPr>
            <w:tcW w:w="904" w:type="dxa"/>
          </w:tcPr>
          <w:p w:rsidR="00083ABA" w:rsidRDefault="00083ABA">
            <w:pPr>
              <w:pStyle w:val="ConsPlusNormal"/>
              <w:jc w:val="center"/>
            </w:pPr>
            <w:r>
              <w:t>0,0</w:t>
            </w:r>
          </w:p>
        </w:tc>
        <w:tc>
          <w:tcPr>
            <w:tcW w:w="784" w:type="dxa"/>
          </w:tcPr>
          <w:p w:rsidR="00083ABA" w:rsidRDefault="00083ABA">
            <w:pPr>
              <w:pStyle w:val="ConsPlusNormal"/>
              <w:jc w:val="center"/>
            </w:pPr>
            <w:r>
              <w:t>0,0</w:t>
            </w:r>
          </w:p>
        </w:tc>
        <w:tc>
          <w:tcPr>
            <w:tcW w:w="754" w:type="dxa"/>
          </w:tcPr>
          <w:p w:rsidR="00083ABA" w:rsidRDefault="00083ABA">
            <w:pPr>
              <w:pStyle w:val="ConsPlusNormal"/>
              <w:jc w:val="center"/>
            </w:pPr>
            <w:r>
              <w:t>0,0</w:t>
            </w:r>
          </w:p>
        </w:tc>
        <w:tc>
          <w:tcPr>
            <w:tcW w:w="904" w:type="dxa"/>
          </w:tcPr>
          <w:p w:rsidR="00083ABA" w:rsidRDefault="00083ABA">
            <w:pPr>
              <w:pStyle w:val="ConsPlusNormal"/>
              <w:jc w:val="center"/>
            </w:pPr>
            <w:r>
              <w:t>0,0</w:t>
            </w:r>
          </w:p>
        </w:tc>
        <w:tc>
          <w:tcPr>
            <w:tcW w:w="904" w:type="dxa"/>
          </w:tcPr>
          <w:p w:rsidR="00083ABA" w:rsidRDefault="00083ABA">
            <w:pPr>
              <w:pStyle w:val="ConsPlusNormal"/>
              <w:jc w:val="center"/>
            </w:pPr>
            <w:r>
              <w:t>0,0</w:t>
            </w:r>
          </w:p>
        </w:tc>
        <w:tc>
          <w:tcPr>
            <w:tcW w:w="904" w:type="dxa"/>
          </w:tcPr>
          <w:p w:rsidR="00083ABA" w:rsidRDefault="00083ABA">
            <w:pPr>
              <w:pStyle w:val="ConsPlusNormal"/>
              <w:jc w:val="center"/>
            </w:pPr>
            <w:r>
              <w:t>0,0</w:t>
            </w:r>
          </w:p>
        </w:tc>
        <w:tc>
          <w:tcPr>
            <w:tcW w:w="680" w:type="dxa"/>
          </w:tcPr>
          <w:p w:rsidR="00083ABA" w:rsidRDefault="00083ABA">
            <w:pPr>
              <w:pStyle w:val="ConsPlusNormal"/>
              <w:jc w:val="center"/>
            </w:pPr>
            <w:r>
              <w:t>0,0</w:t>
            </w:r>
          </w:p>
        </w:tc>
      </w:tr>
      <w:tr w:rsidR="00083ABA">
        <w:tc>
          <w:tcPr>
            <w:tcW w:w="724" w:type="dxa"/>
          </w:tcPr>
          <w:p w:rsidR="00083ABA" w:rsidRDefault="00083ABA">
            <w:pPr>
              <w:pStyle w:val="ConsPlusNormal"/>
              <w:jc w:val="center"/>
            </w:pPr>
            <w:r>
              <w:t>3.4</w:t>
            </w:r>
          </w:p>
        </w:tc>
        <w:tc>
          <w:tcPr>
            <w:tcW w:w="2381" w:type="dxa"/>
          </w:tcPr>
          <w:p w:rsidR="00083ABA" w:rsidRDefault="00083ABA">
            <w:pPr>
              <w:pStyle w:val="ConsPlusNormal"/>
            </w:pPr>
            <w:r>
              <w:t xml:space="preserve">Основное мероприятие 4 "Правовое </w:t>
            </w:r>
            <w:r>
              <w:lastRenderedPageBreak/>
              <w:t>просвещение и правовое информирование населения Еврейской автономной области"</w:t>
            </w:r>
          </w:p>
        </w:tc>
        <w:tc>
          <w:tcPr>
            <w:tcW w:w="2041" w:type="dxa"/>
          </w:tcPr>
          <w:p w:rsidR="00083ABA" w:rsidRDefault="00083ABA">
            <w:pPr>
              <w:pStyle w:val="ConsPlusNormal"/>
            </w:pPr>
            <w:r>
              <w:lastRenderedPageBreak/>
              <w:t>Всего</w:t>
            </w:r>
          </w:p>
        </w:tc>
        <w:tc>
          <w:tcPr>
            <w:tcW w:w="694" w:type="dxa"/>
          </w:tcPr>
          <w:p w:rsidR="00083ABA" w:rsidRDefault="00083ABA">
            <w:pPr>
              <w:pStyle w:val="ConsPlusNormal"/>
            </w:pPr>
          </w:p>
        </w:tc>
        <w:tc>
          <w:tcPr>
            <w:tcW w:w="604" w:type="dxa"/>
          </w:tcPr>
          <w:p w:rsidR="00083ABA" w:rsidRDefault="00083ABA">
            <w:pPr>
              <w:pStyle w:val="ConsPlusNormal"/>
            </w:pPr>
          </w:p>
        </w:tc>
        <w:tc>
          <w:tcPr>
            <w:tcW w:w="1324" w:type="dxa"/>
          </w:tcPr>
          <w:p w:rsidR="00083ABA" w:rsidRDefault="00083ABA">
            <w:pPr>
              <w:pStyle w:val="ConsPlusNormal"/>
              <w:jc w:val="center"/>
            </w:pPr>
            <w:r>
              <w:t>1730413310</w:t>
            </w:r>
          </w:p>
        </w:tc>
        <w:tc>
          <w:tcPr>
            <w:tcW w:w="904" w:type="dxa"/>
          </w:tcPr>
          <w:p w:rsidR="00083ABA" w:rsidRDefault="00083ABA">
            <w:pPr>
              <w:pStyle w:val="ConsPlusNormal"/>
              <w:jc w:val="center"/>
            </w:pPr>
            <w:r>
              <w:t>25,0</w:t>
            </w:r>
          </w:p>
        </w:tc>
        <w:tc>
          <w:tcPr>
            <w:tcW w:w="904" w:type="dxa"/>
          </w:tcPr>
          <w:p w:rsidR="00083ABA" w:rsidRDefault="00083ABA">
            <w:pPr>
              <w:pStyle w:val="ConsPlusNormal"/>
              <w:jc w:val="center"/>
            </w:pPr>
            <w:r>
              <w:t>0,0</w:t>
            </w:r>
          </w:p>
        </w:tc>
        <w:tc>
          <w:tcPr>
            <w:tcW w:w="784" w:type="dxa"/>
          </w:tcPr>
          <w:p w:rsidR="00083ABA" w:rsidRDefault="00083ABA">
            <w:pPr>
              <w:pStyle w:val="ConsPlusNormal"/>
              <w:jc w:val="center"/>
            </w:pPr>
            <w:r>
              <w:t>0,0</w:t>
            </w:r>
          </w:p>
        </w:tc>
        <w:tc>
          <w:tcPr>
            <w:tcW w:w="754" w:type="dxa"/>
          </w:tcPr>
          <w:p w:rsidR="00083ABA" w:rsidRDefault="00083ABA">
            <w:pPr>
              <w:pStyle w:val="ConsPlusNormal"/>
              <w:jc w:val="center"/>
            </w:pPr>
            <w:r>
              <w:t>0,0</w:t>
            </w:r>
          </w:p>
        </w:tc>
        <w:tc>
          <w:tcPr>
            <w:tcW w:w="904" w:type="dxa"/>
          </w:tcPr>
          <w:p w:rsidR="00083ABA" w:rsidRDefault="00083ABA">
            <w:pPr>
              <w:pStyle w:val="ConsPlusNormal"/>
              <w:jc w:val="center"/>
            </w:pPr>
            <w:r>
              <w:t>0,0</w:t>
            </w:r>
          </w:p>
        </w:tc>
        <w:tc>
          <w:tcPr>
            <w:tcW w:w="904" w:type="dxa"/>
          </w:tcPr>
          <w:p w:rsidR="00083ABA" w:rsidRDefault="00083ABA">
            <w:pPr>
              <w:pStyle w:val="ConsPlusNormal"/>
              <w:jc w:val="center"/>
            </w:pPr>
            <w:r>
              <w:t>25,0</w:t>
            </w:r>
          </w:p>
        </w:tc>
        <w:tc>
          <w:tcPr>
            <w:tcW w:w="904" w:type="dxa"/>
          </w:tcPr>
          <w:p w:rsidR="00083ABA" w:rsidRDefault="00083ABA">
            <w:pPr>
              <w:pStyle w:val="ConsPlusNormal"/>
              <w:jc w:val="center"/>
            </w:pPr>
            <w:r>
              <w:t>0,0</w:t>
            </w:r>
          </w:p>
        </w:tc>
        <w:tc>
          <w:tcPr>
            <w:tcW w:w="680" w:type="dxa"/>
          </w:tcPr>
          <w:p w:rsidR="00083ABA" w:rsidRDefault="00083ABA">
            <w:pPr>
              <w:pStyle w:val="ConsPlusNormal"/>
              <w:jc w:val="center"/>
            </w:pPr>
            <w:r>
              <w:t>0,0</w:t>
            </w:r>
          </w:p>
        </w:tc>
      </w:tr>
      <w:tr w:rsidR="00083ABA">
        <w:tc>
          <w:tcPr>
            <w:tcW w:w="724" w:type="dxa"/>
          </w:tcPr>
          <w:p w:rsidR="00083ABA" w:rsidRDefault="00083ABA">
            <w:pPr>
              <w:pStyle w:val="ConsPlusNormal"/>
              <w:jc w:val="center"/>
            </w:pPr>
            <w:r>
              <w:lastRenderedPageBreak/>
              <w:t>3.4.1</w:t>
            </w:r>
          </w:p>
        </w:tc>
        <w:tc>
          <w:tcPr>
            <w:tcW w:w="2381" w:type="dxa"/>
          </w:tcPr>
          <w:p w:rsidR="00083ABA" w:rsidRDefault="00083ABA">
            <w:pPr>
              <w:pStyle w:val="ConsPlusNormal"/>
            </w:pPr>
            <w:r>
              <w:t>Разработка, изготовление и распространение среди граждан пенсионного возраста информационных листовок, буклетов, иной полиграфической продукции, содержащей сведения о способах защиты от преступных посягательств и рекомендуемых действиях при возникновении ситуации криминогенного характера, в том числе посредством сотовых телефонов</w:t>
            </w:r>
          </w:p>
        </w:tc>
        <w:tc>
          <w:tcPr>
            <w:tcW w:w="2041" w:type="dxa"/>
          </w:tcPr>
          <w:p w:rsidR="00083ABA" w:rsidRDefault="00083ABA">
            <w:pPr>
              <w:pStyle w:val="ConsPlusNormal"/>
            </w:pPr>
            <w:r>
              <w:t>Департамент социальной защиты населения правительства области, УМВД России по ЕАО (по согласованию)</w:t>
            </w:r>
          </w:p>
        </w:tc>
        <w:tc>
          <w:tcPr>
            <w:tcW w:w="694" w:type="dxa"/>
          </w:tcPr>
          <w:p w:rsidR="00083ABA" w:rsidRDefault="00083ABA">
            <w:pPr>
              <w:pStyle w:val="ConsPlusNormal"/>
              <w:jc w:val="center"/>
            </w:pPr>
            <w:r>
              <w:t>011</w:t>
            </w:r>
          </w:p>
        </w:tc>
        <w:tc>
          <w:tcPr>
            <w:tcW w:w="604" w:type="dxa"/>
          </w:tcPr>
          <w:p w:rsidR="00083ABA" w:rsidRDefault="00083ABA">
            <w:pPr>
              <w:pStyle w:val="ConsPlusNormal"/>
              <w:jc w:val="center"/>
            </w:pPr>
            <w:r>
              <w:t>1006</w:t>
            </w:r>
          </w:p>
        </w:tc>
        <w:tc>
          <w:tcPr>
            <w:tcW w:w="1324" w:type="dxa"/>
          </w:tcPr>
          <w:p w:rsidR="00083ABA" w:rsidRDefault="00083ABA">
            <w:pPr>
              <w:pStyle w:val="ConsPlusNormal"/>
              <w:jc w:val="center"/>
            </w:pPr>
            <w:r>
              <w:t>1730413310</w:t>
            </w:r>
          </w:p>
        </w:tc>
        <w:tc>
          <w:tcPr>
            <w:tcW w:w="904" w:type="dxa"/>
          </w:tcPr>
          <w:p w:rsidR="00083ABA" w:rsidRDefault="00083ABA">
            <w:pPr>
              <w:pStyle w:val="ConsPlusNormal"/>
              <w:jc w:val="center"/>
            </w:pPr>
            <w:r>
              <w:t>10,0</w:t>
            </w:r>
          </w:p>
        </w:tc>
        <w:tc>
          <w:tcPr>
            <w:tcW w:w="904" w:type="dxa"/>
          </w:tcPr>
          <w:p w:rsidR="00083ABA" w:rsidRDefault="00083ABA">
            <w:pPr>
              <w:pStyle w:val="ConsPlusNormal"/>
              <w:jc w:val="center"/>
            </w:pPr>
            <w:r>
              <w:t>0,0</w:t>
            </w:r>
          </w:p>
        </w:tc>
        <w:tc>
          <w:tcPr>
            <w:tcW w:w="784" w:type="dxa"/>
          </w:tcPr>
          <w:p w:rsidR="00083ABA" w:rsidRDefault="00083ABA">
            <w:pPr>
              <w:pStyle w:val="ConsPlusNormal"/>
              <w:jc w:val="center"/>
            </w:pPr>
            <w:r>
              <w:t>0,0</w:t>
            </w:r>
          </w:p>
        </w:tc>
        <w:tc>
          <w:tcPr>
            <w:tcW w:w="754" w:type="dxa"/>
          </w:tcPr>
          <w:p w:rsidR="00083ABA" w:rsidRDefault="00083ABA">
            <w:pPr>
              <w:pStyle w:val="ConsPlusNormal"/>
              <w:jc w:val="center"/>
            </w:pPr>
            <w:r>
              <w:t>0,0</w:t>
            </w:r>
          </w:p>
        </w:tc>
        <w:tc>
          <w:tcPr>
            <w:tcW w:w="904" w:type="dxa"/>
          </w:tcPr>
          <w:p w:rsidR="00083ABA" w:rsidRDefault="00083ABA">
            <w:pPr>
              <w:pStyle w:val="ConsPlusNormal"/>
              <w:jc w:val="center"/>
            </w:pPr>
            <w:r>
              <w:t>0,0</w:t>
            </w:r>
          </w:p>
        </w:tc>
        <w:tc>
          <w:tcPr>
            <w:tcW w:w="904" w:type="dxa"/>
          </w:tcPr>
          <w:p w:rsidR="00083ABA" w:rsidRDefault="00083ABA">
            <w:pPr>
              <w:pStyle w:val="ConsPlusNormal"/>
              <w:jc w:val="center"/>
            </w:pPr>
            <w:r>
              <w:t>10,0</w:t>
            </w:r>
          </w:p>
        </w:tc>
        <w:tc>
          <w:tcPr>
            <w:tcW w:w="904" w:type="dxa"/>
          </w:tcPr>
          <w:p w:rsidR="00083ABA" w:rsidRDefault="00083ABA">
            <w:pPr>
              <w:pStyle w:val="ConsPlusNormal"/>
              <w:jc w:val="center"/>
            </w:pPr>
            <w:r>
              <w:t>0,0</w:t>
            </w:r>
          </w:p>
        </w:tc>
        <w:tc>
          <w:tcPr>
            <w:tcW w:w="680" w:type="dxa"/>
          </w:tcPr>
          <w:p w:rsidR="00083ABA" w:rsidRDefault="00083ABA">
            <w:pPr>
              <w:pStyle w:val="ConsPlusNormal"/>
              <w:jc w:val="center"/>
            </w:pPr>
            <w:r>
              <w:t>0,0</w:t>
            </w:r>
          </w:p>
        </w:tc>
      </w:tr>
      <w:tr w:rsidR="00083ABA">
        <w:tc>
          <w:tcPr>
            <w:tcW w:w="724" w:type="dxa"/>
          </w:tcPr>
          <w:p w:rsidR="00083ABA" w:rsidRDefault="00083ABA">
            <w:pPr>
              <w:pStyle w:val="ConsPlusNormal"/>
              <w:jc w:val="center"/>
            </w:pPr>
            <w:r>
              <w:t>3.4.2</w:t>
            </w:r>
          </w:p>
        </w:tc>
        <w:tc>
          <w:tcPr>
            <w:tcW w:w="2381" w:type="dxa"/>
          </w:tcPr>
          <w:p w:rsidR="00083ABA" w:rsidRDefault="00083ABA">
            <w:pPr>
              <w:pStyle w:val="ConsPlusNormal"/>
            </w:pPr>
            <w:r>
              <w:t>Изготовление и распространение социальных видеороликов по вопросам профилактики правонарушений</w:t>
            </w:r>
          </w:p>
        </w:tc>
        <w:tc>
          <w:tcPr>
            <w:tcW w:w="2041" w:type="dxa"/>
          </w:tcPr>
          <w:p w:rsidR="00083ABA" w:rsidRDefault="00083ABA">
            <w:pPr>
              <w:pStyle w:val="ConsPlusNormal"/>
            </w:pPr>
            <w:r>
              <w:t>Департамент социальной защиты населения правительства области, УМВД России по ЕАО (по согласованию)</w:t>
            </w:r>
          </w:p>
        </w:tc>
        <w:tc>
          <w:tcPr>
            <w:tcW w:w="694" w:type="dxa"/>
          </w:tcPr>
          <w:p w:rsidR="00083ABA" w:rsidRDefault="00083ABA">
            <w:pPr>
              <w:pStyle w:val="ConsPlusNormal"/>
              <w:jc w:val="center"/>
            </w:pPr>
            <w:r>
              <w:t>011</w:t>
            </w:r>
          </w:p>
        </w:tc>
        <w:tc>
          <w:tcPr>
            <w:tcW w:w="604" w:type="dxa"/>
          </w:tcPr>
          <w:p w:rsidR="00083ABA" w:rsidRDefault="00083ABA">
            <w:pPr>
              <w:pStyle w:val="ConsPlusNormal"/>
              <w:jc w:val="center"/>
            </w:pPr>
            <w:r>
              <w:t>1006</w:t>
            </w:r>
          </w:p>
        </w:tc>
        <w:tc>
          <w:tcPr>
            <w:tcW w:w="1324" w:type="dxa"/>
          </w:tcPr>
          <w:p w:rsidR="00083ABA" w:rsidRDefault="00083ABA">
            <w:pPr>
              <w:pStyle w:val="ConsPlusNormal"/>
              <w:jc w:val="center"/>
            </w:pPr>
            <w:r>
              <w:t>1730413310</w:t>
            </w:r>
          </w:p>
        </w:tc>
        <w:tc>
          <w:tcPr>
            <w:tcW w:w="904" w:type="dxa"/>
          </w:tcPr>
          <w:p w:rsidR="00083ABA" w:rsidRDefault="00083ABA">
            <w:pPr>
              <w:pStyle w:val="ConsPlusNormal"/>
              <w:jc w:val="center"/>
            </w:pPr>
            <w:r>
              <w:t>15,0</w:t>
            </w:r>
          </w:p>
        </w:tc>
        <w:tc>
          <w:tcPr>
            <w:tcW w:w="904" w:type="dxa"/>
          </w:tcPr>
          <w:p w:rsidR="00083ABA" w:rsidRDefault="00083ABA">
            <w:pPr>
              <w:pStyle w:val="ConsPlusNormal"/>
              <w:jc w:val="center"/>
            </w:pPr>
            <w:r>
              <w:t>0,0</w:t>
            </w:r>
          </w:p>
        </w:tc>
        <w:tc>
          <w:tcPr>
            <w:tcW w:w="784" w:type="dxa"/>
          </w:tcPr>
          <w:p w:rsidR="00083ABA" w:rsidRDefault="00083ABA">
            <w:pPr>
              <w:pStyle w:val="ConsPlusNormal"/>
              <w:jc w:val="center"/>
            </w:pPr>
            <w:r>
              <w:t>0,0</w:t>
            </w:r>
          </w:p>
        </w:tc>
        <w:tc>
          <w:tcPr>
            <w:tcW w:w="754" w:type="dxa"/>
          </w:tcPr>
          <w:p w:rsidR="00083ABA" w:rsidRDefault="00083ABA">
            <w:pPr>
              <w:pStyle w:val="ConsPlusNormal"/>
              <w:jc w:val="center"/>
            </w:pPr>
            <w:r>
              <w:t>0,0</w:t>
            </w:r>
          </w:p>
        </w:tc>
        <w:tc>
          <w:tcPr>
            <w:tcW w:w="904" w:type="dxa"/>
          </w:tcPr>
          <w:p w:rsidR="00083ABA" w:rsidRDefault="00083ABA">
            <w:pPr>
              <w:pStyle w:val="ConsPlusNormal"/>
              <w:jc w:val="center"/>
            </w:pPr>
            <w:r>
              <w:t>0,0</w:t>
            </w:r>
          </w:p>
        </w:tc>
        <w:tc>
          <w:tcPr>
            <w:tcW w:w="904" w:type="dxa"/>
          </w:tcPr>
          <w:p w:rsidR="00083ABA" w:rsidRDefault="00083ABA">
            <w:pPr>
              <w:pStyle w:val="ConsPlusNormal"/>
              <w:jc w:val="center"/>
            </w:pPr>
            <w:r>
              <w:t>15,0</w:t>
            </w:r>
          </w:p>
        </w:tc>
        <w:tc>
          <w:tcPr>
            <w:tcW w:w="904" w:type="dxa"/>
          </w:tcPr>
          <w:p w:rsidR="00083ABA" w:rsidRDefault="00083ABA">
            <w:pPr>
              <w:pStyle w:val="ConsPlusNormal"/>
              <w:jc w:val="center"/>
            </w:pPr>
            <w:r>
              <w:t>0,0</w:t>
            </w:r>
          </w:p>
        </w:tc>
        <w:tc>
          <w:tcPr>
            <w:tcW w:w="680" w:type="dxa"/>
          </w:tcPr>
          <w:p w:rsidR="00083ABA" w:rsidRDefault="00083ABA">
            <w:pPr>
              <w:pStyle w:val="ConsPlusNormal"/>
              <w:jc w:val="center"/>
            </w:pPr>
            <w:r>
              <w:t>0,0</w:t>
            </w:r>
          </w:p>
        </w:tc>
      </w:tr>
      <w:tr w:rsidR="00083ABA">
        <w:tc>
          <w:tcPr>
            <w:tcW w:w="724" w:type="dxa"/>
          </w:tcPr>
          <w:p w:rsidR="00083ABA" w:rsidRDefault="00083ABA">
            <w:pPr>
              <w:pStyle w:val="ConsPlusNormal"/>
              <w:jc w:val="center"/>
              <w:outlineLvl w:val="4"/>
            </w:pPr>
            <w:bookmarkStart w:id="10" w:name="P4642"/>
            <w:bookmarkEnd w:id="10"/>
            <w:r>
              <w:t>4</w:t>
            </w:r>
          </w:p>
        </w:tc>
        <w:tc>
          <w:tcPr>
            <w:tcW w:w="2381" w:type="dxa"/>
          </w:tcPr>
          <w:p w:rsidR="00083ABA" w:rsidRDefault="00083ABA">
            <w:pPr>
              <w:pStyle w:val="ConsPlusNormal"/>
            </w:pPr>
            <w:r>
              <w:t xml:space="preserve">Подпрограмма 4 "Противодействие коррупции" на 2018 - </w:t>
            </w:r>
            <w:r>
              <w:lastRenderedPageBreak/>
              <w:t>2024 годы</w:t>
            </w:r>
          </w:p>
        </w:tc>
        <w:tc>
          <w:tcPr>
            <w:tcW w:w="2041" w:type="dxa"/>
          </w:tcPr>
          <w:p w:rsidR="00083ABA" w:rsidRDefault="00083ABA">
            <w:pPr>
              <w:pStyle w:val="ConsPlusNormal"/>
            </w:pPr>
            <w:r>
              <w:lastRenderedPageBreak/>
              <w:t>Всего</w:t>
            </w:r>
          </w:p>
        </w:tc>
        <w:tc>
          <w:tcPr>
            <w:tcW w:w="694" w:type="dxa"/>
          </w:tcPr>
          <w:p w:rsidR="00083ABA" w:rsidRDefault="00083ABA">
            <w:pPr>
              <w:pStyle w:val="ConsPlusNormal"/>
              <w:jc w:val="center"/>
            </w:pPr>
            <w:r>
              <w:t>001</w:t>
            </w:r>
          </w:p>
        </w:tc>
        <w:tc>
          <w:tcPr>
            <w:tcW w:w="604" w:type="dxa"/>
          </w:tcPr>
          <w:p w:rsidR="00083ABA" w:rsidRDefault="00083ABA">
            <w:pPr>
              <w:pStyle w:val="ConsPlusNormal"/>
              <w:jc w:val="center"/>
            </w:pPr>
            <w:r>
              <w:t>0113</w:t>
            </w:r>
          </w:p>
        </w:tc>
        <w:tc>
          <w:tcPr>
            <w:tcW w:w="1324" w:type="dxa"/>
          </w:tcPr>
          <w:p w:rsidR="00083ABA" w:rsidRDefault="00083ABA">
            <w:pPr>
              <w:pStyle w:val="ConsPlusNormal"/>
              <w:jc w:val="center"/>
            </w:pPr>
            <w:r>
              <w:t>1740113510</w:t>
            </w:r>
          </w:p>
        </w:tc>
        <w:tc>
          <w:tcPr>
            <w:tcW w:w="904" w:type="dxa"/>
          </w:tcPr>
          <w:p w:rsidR="00083ABA" w:rsidRDefault="00083ABA">
            <w:pPr>
              <w:pStyle w:val="ConsPlusNormal"/>
              <w:jc w:val="center"/>
            </w:pPr>
            <w:r>
              <w:t>50,0</w:t>
            </w:r>
          </w:p>
        </w:tc>
        <w:tc>
          <w:tcPr>
            <w:tcW w:w="904" w:type="dxa"/>
          </w:tcPr>
          <w:p w:rsidR="00083ABA" w:rsidRDefault="00083ABA">
            <w:pPr>
              <w:pStyle w:val="ConsPlusNormal"/>
              <w:jc w:val="center"/>
            </w:pPr>
            <w:r>
              <w:t>50,0</w:t>
            </w:r>
          </w:p>
        </w:tc>
        <w:tc>
          <w:tcPr>
            <w:tcW w:w="784" w:type="dxa"/>
          </w:tcPr>
          <w:p w:rsidR="00083ABA" w:rsidRDefault="00083ABA">
            <w:pPr>
              <w:pStyle w:val="ConsPlusNormal"/>
              <w:jc w:val="center"/>
            </w:pPr>
            <w:r>
              <w:t>0,0</w:t>
            </w:r>
          </w:p>
        </w:tc>
        <w:tc>
          <w:tcPr>
            <w:tcW w:w="754" w:type="dxa"/>
          </w:tcPr>
          <w:p w:rsidR="00083ABA" w:rsidRDefault="00083ABA">
            <w:pPr>
              <w:pStyle w:val="ConsPlusNormal"/>
              <w:jc w:val="center"/>
            </w:pPr>
            <w:r>
              <w:t>0,0</w:t>
            </w:r>
          </w:p>
        </w:tc>
        <w:tc>
          <w:tcPr>
            <w:tcW w:w="904" w:type="dxa"/>
          </w:tcPr>
          <w:p w:rsidR="00083ABA" w:rsidRDefault="00083ABA">
            <w:pPr>
              <w:pStyle w:val="ConsPlusNormal"/>
              <w:jc w:val="center"/>
            </w:pPr>
            <w:r>
              <w:t>0,0</w:t>
            </w:r>
          </w:p>
        </w:tc>
        <w:tc>
          <w:tcPr>
            <w:tcW w:w="904" w:type="dxa"/>
          </w:tcPr>
          <w:p w:rsidR="00083ABA" w:rsidRDefault="00083ABA">
            <w:pPr>
              <w:pStyle w:val="ConsPlusNormal"/>
              <w:jc w:val="center"/>
            </w:pPr>
            <w:r>
              <w:t>0,0</w:t>
            </w:r>
          </w:p>
        </w:tc>
        <w:tc>
          <w:tcPr>
            <w:tcW w:w="904" w:type="dxa"/>
          </w:tcPr>
          <w:p w:rsidR="00083ABA" w:rsidRDefault="00083ABA">
            <w:pPr>
              <w:pStyle w:val="ConsPlusNormal"/>
              <w:jc w:val="center"/>
            </w:pPr>
            <w:r>
              <w:t>0,0</w:t>
            </w:r>
          </w:p>
        </w:tc>
        <w:tc>
          <w:tcPr>
            <w:tcW w:w="680" w:type="dxa"/>
          </w:tcPr>
          <w:p w:rsidR="00083ABA" w:rsidRDefault="00083ABA">
            <w:pPr>
              <w:pStyle w:val="ConsPlusNormal"/>
              <w:jc w:val="center"/>
            </w:pPr>
            <w:r>
              <w:t>0,0</w:t>
            </w:r>
          </w:p>
        </w:tc>
      </w:tr>
      <w:tr w:rsidR="00083ABA">
        <w:tc>
          <w:tcPr>
            <w:tcW w:w="14506" w:type="dxa"/>
            <w:gridSpan w:val="14"/>
          </w:tcPr>
          <w:p w:rsidR="00083ABA" w:rsidRDefault="00083ABA">
            <w:pPr>
              <w:pStyle w:val="ConsPlusNormal"/>
              <w:jc w:val="center"/>
              <w:outlineLvl w:val="5"/>
            </w:pPr>
            <w:r>
              <w:lastRenderedPageBreak/>
              <w:t>Задача "Предупреждение коррупции при исполнении государственных функций и предоставлении государственных услуг в органах исполнительной власти области, формируемых правительством Еврейской автономной области, обеспечение защиты прав и законных интересов граждан, общества и государства от проявлений коррупции"</w:t>
            </w:r>
          </w:p>
        </w:tc>
      </w:tr>
      <w:tr w:rsidR="00083ABA">
        <w:tc>
          <w:tcPr>
            <w:tcW w:w="724" w:type="dxa"/>
          </w:tcPr>
          <w:p w:rsidR="00083ABA" w:rsidRDefault="00083ABA">
            <w:pPr>
              <w:pStyle w:val="ConsPlusNormal"/>
              <w:jc w:val="center"/>
            </w:pPr>
            <w:r>
              <w:t>4.1</w:t>
            </w:r>
          </w:p>
        </w:tc>
        <w:tc>
          <w:tcPr>
            <w:tcW w:w="2381" w:type="dxa"/>
          </w:tcPr>
          <w:p w:rsidR="00083ABA" w:rsidRDefault="00083ABA">
            <w:pPr>
              <w:pStyle w:val="ConsPlusNormal"/>
            </w:pPr>
            <w:r>
              <w:t>Основное мероприятие "Осуществление мероприятий по повышению эффективности системы противодействия коррупции в Еврейской автономной области"</w:t>
            </w:r>
          </w:p>
        </w:tc>
        <w:tc>
          <w:tcPr>
            <w:tcW w:w="2041" w:type="dxa"/>
          </w:tcPr>
          <w:p w:rsidR="00083ABA" w:rsidRDefault="00083ABA">
            <w:pPr>
              <w:pStyle w:val="ConsPlusNormal"/>
            </w:pPr>
            <w:r>
              <w:t>Всего</w:t>
            </w:r>
          </w:p>
        </w:tc>
        <w:tc>
          <w:tcPr>
            <w:tcW w:w="694" w:type="dxa"/>
          </w:tcPr>
          <w:p w:rsidR="00083ABA" w:rsidRDefault="00083ABA">
            <w:pPr>
              <w:pStyle w:val="ConsPlusNormal"/>
            </w:pPr>
          </w:p>
        </w:tc>
        <w:tc>
          <w:tcPr>
            <w:tcW w:w="604" w:type="dxa"/>
          </w:tcPr>
          <w:p w:rsidR="00083ABA" w:rsidRDefault="00083ABA">
            <w:pPr>
              <w:pStyle w:val="ConsPlusNormal"/>
            </w:pPr>
          </w:p>
        </w:tc>
        <w:tc>
          <w:tcPr>
            <w:tcW w:w="1324" w:type="dxa"/>
          </w:tcPr>
          <w:p w:rsidR="00083ABA" w:rsidRDefault="00083ABA">
            <w:pPr>
              <w:pStyle w:val="ConsPlusNormal"/>
              <w:jc w:val="center"/>
            </w:pPr>
            <w:r>
              <w:t>1740113510</w:t>
            </w:r>
          </w:p>
        </w:tc>
        <w:tc>
          <w:tcPr>
            <w:tcW w:w="904" w:type="dxa"/>
          </w:tcPr>
          <w:p w:rsidR="00083ABA" w:rsidRDefault="00083ABA">
            <w:pPr>
              <w:pStyle w:val="ConsPlusNormal"/>
              <w:jc w:val="center"/>
            </w:pPr>
            <w:r>
              <w:t>50,0</w:t>
            </w:r>
          </w:p>
        </w:tc>
        <w:tc>
          <w:tcPr>
            <w:tcW w:w="904" w:type="dxa"/>
          </w:tcPr>
          <w:p w:rsidR="00083ABA" w:rsidRDefault="00083ABA">
            <w:pPr>
              <w:pStyle w:val="ConsPlusNormal"/>
              <w:jc w:val="center"/>
            </w:pPr>
            <w:r>
              <w:t>50,0</w:t>
            </w:r>
          </w:p>
        </w:tc>
        <w:tc>
          <w:tcPr>
            <w:tcW w:w="784" w:type="dxa"/>
          </w:tcPr>
          <w:p w:rsidR="00083ABA" w:rsidRDefault="00083ABA">
            <w:pPr>
              <w:pStyle w:val="ConsPlusNormal"/>
              <w:jc w:val="center"/>
            </w:pPr>
            <w:r>
              <w:t>0,0</w:t>
            </w:r>
          </w:p>
        </w:tc>
        <w:tc>
          <w:tcPr>
            <w:tcW w:w="754" w:type="dxa"/>
          </w:tcPr>
          <w:p w:rsidR="00083ABA" w:rsidRDefault="00083ABA">
            <w:pPr>
              <w:pStyle w:val="ConsPlusNormal"/>
              <w:jc w:val="center"/>
            </w:pPr>
            <w:r>
              <w:t>0,0</w:t>
            </w:r>
          </w:p>
        </w:tc>
        <w:tc>
          <w:tcPr>
            <w:tcW w:w="904" w:type="dxa"/>
          </w:tcPr>
          <w:p w:rsidR="00083ABA" w:rsidRDefault="00083ABA">
            <w:pPr>
              <w:pStyle w:val="ConsPlusNormal"/>
              <w:jc w:val="center"/>
            </w:pPr>
            <w:r>
              <w:t>0,0</w:t>
            </w:r>
          </w:p>
        </w:tc>
        <w:tc>
          <w:tcPr>
            <w:tcW w:w="904" w:type="dxa"/>
          </w:tcPr>
          <w:p w:rsidR="00083ABA" w:rsidRDefault="00083ABA">
            <w:pPr>
              <w:pStyle w:val="ConsPlusNormal"/>
              <w:jc w:val="center"/>
            </w:pPr>
            <w:r>
              <w:t>0,0</w:t>
            </w:r>
          </w:p>
        </w:tc>
        <w:tc>
          <w:tcPr>
            <w:tcW w:w="904" w:type="dxa"/>
          </w:tcPr>
          <w:p w:rsidR="00083ABA" w:rsidRDefault="00083ABA">
            <w:pPr>
              <w:pStyle w:val="ConsPlusNormal"/>
              <w:jc w:val="center"/>
            </w:pPr>
            <w:r>
              <w:t>0,0</w:t>
            </w:r>
          </w:p>
        </w:tc>
        <w:tc>
          <w:tcPr>
            <w:tcW w:w="680" w:type="dxa"/>
          </w:tcPr>
          <w:p w:rsidR="00083ABA" w:rsidRDefault="00083ABA">
            <w:pPr>
              <w:pStyle w:val="ConsPlusNormal"/>
              <w:jc w:val="center"/>
            </w:pPr>
            <w:r>
              <w:t>0,0</w:t>
            </w:r>
          </w:p>
        </w:tc>
      </w:tr>
      <w:tr w:rsidR="00083ABA">
        <w:tc>
          <w:tcPr>
            <w:tcW w:w="724" w:type="dxa"/>
            <w:vMerge w:val="restart"/>
          </w:tcPr>
          <w:p w:rsidR="00083ABA" w:rsidRDefault="00083ABA">
            <w:pPr>
              <w:pStyle w:val="ConsPlusNormal"/>
              <w:jc w:val="center"/>
            </w:pPr>
            <w:r>
              <w:t>4.1.1</w:t>
            </w:r>
          </w:p>
        </w:tc>
        <w:tc>
          <w:tcPr>
            <w:tcW w:w="2381" w:type="dxa"/>
            <w:vMerge w:val="restart"/>
          </w:tcPr>
          <w:p w:rsidR="00083ABA" w:rsidRDefault="00083ABA">
            <w:pPr>
              <w:pStyle w:val="ConsPlusNormal"/>
            </w:pPr>
            <w:r>
              <w:t>Подготовка к публикации, публикация (размещение) в средствах массовой информации статей, пропагандистских и иных агитационных материалов антикоррупционной направленности, в том числе в сфере миграции</w:t>
            </w:r>
          </w:p>
        </w:tc>
        <w:tc>
          <w:tcPr>
            <w:tcW w:w="2041" w:type="dxa"/>
          </w:tcPr>
          <w:p w:rsidR="00083ABA" w:rsidRDefault="00083ABA">
            <w:pPr>
              <w:pStyle w:val="ConsPlusNormal"/>
            </w:pPr>
            <w:r>
              <w:t>Аппарат губернатора и правительства области (управление государственной службы и кадровой политики области), аппарат губернатора и правительства области (управление по информационной политике аппарата губернатора и правительства области)</w:t>
            </w:r>
          </w:p>
        </w:tc>
        <w:tc>
          <w:tcPr>
            <w:tcW w:w="694" w:type="dxa"/>
          </w:tcPr>
          <w:p w:rsidR="00083ABA" w:rsidRDefault="00083ABA">
            <w:pPr>
              <w:pStyle w:val="ConsPlusNormal"/>
              <w:jc w:val="center"/>
            </w:pPr>
            <w:r>
              <w:t>001</w:t>
            </w:r>
          </w:p>
        </w:tc>
        <w:tc>
          <w:tcPr>
            <w:tcW w:w="604" w:type="dxa"/>
          </w:tcPr>
          <w:p w:rsidR="00083ABA" w:rsidRDefault="00083ABA">
            <w:pPr>
              <w:pStyle w:val="ConsPlusNormal"/>
              <w:jc w:val="center"/>
            </w:pPr>
            <w:r>
              <w:t>0113</w:t>
            </w:r>
          </w:p>
        </w:tc>
        <w:tc>
          <w:tcPr>
            <w:tcW w:w="1324" w:type="dxa"/>
          </w:tcPr>
          <w:p w:rsidR="00083ABA" w:rsidRDefault="00083ABA">
            <w:pPr>
              <w:pStyle w:val="ConsPlusNormal"/>
              <w:jc w:val="center"/>
            </w:pPr>
            <w:r>
              <w:t>1740113510</w:t>
            </w:r>
          </w:p>
        </w:tc>
        <w:tc>
          <w:tcPr>
            <w:tcW w:w="904" w:type="dxa"/>
          </w:tcPr>
          <w:p w:rsidR="00083ABA" w:rsidRDefault="00083ABA">
            <w:pPr>
              <w:pStyle w:val="ConsPlusNormal"/>
              <w:jc w:val="center"/>
            </w:pPr>
            <w:r>
              <w:t>50,0</w:t>
            </w:r>
          </w:p>
        </w:tc>
        <w:tc>
          <w:tcPr>
            <w:tcW w:w="904" w:type="dxa"/>
          </w:tcPr>
          <w:p w:rsidR="00083ABA" w:rsidRDefault="00083ABA">
            <w:pPr>
              <w:pStyle w:val="ConsPlusNormal"/>
              <w:jc w:val="center"/>
            </w:pPr>
            <w:r>
              <w:t>50,0</w:t>
            </w:r>
          </w:p>
        </w:tc>
        <w:tc>
          <w:tcPr>
            <w:tcW w:w="784" w:type="dxa"/>
          </w:tcPr>
          <w:p w:rsidR="00083ABA" w:rsidRDefault="00083ABA">
            <w:pPr>
              <w:pStyle w:val="ConsPlusNormal"/>
              <w:jc w:val="center"/>
            </w:pPr>
            <w:r>
              <w:t>0,0</w:t>
            </w:r>
          </w:p>
        </w:tc>
        <w:tc>
          <w:tcPr>
            <w:tcW w:w="754" w:type="dxa"/>
          </w:tcPr>
          <w:p w:rsidR="00083ABA" w:rsidRDefault="00083ABA">
            <w:pPr>
              <w:pStyle w:val="ConsPlusNormal"/>
              <w:jc w:val="center"/>
            </w:pPr>
            <w:r>
              <w:t>0,0</w:t>
            </w:r>
          </w:p>
        </w:tc>
        <w:tc>
          <w:tcPr>
            <w:tcW w:w="904" w:type="dxa"/>
          </w:tcPr>
          <w:p w:rsidR="00083ABA" w:rsidRDefault="00083ABA">
            <w:pPr>
              <w:pStyle w:val="ConsPlusNormal"/>
              <w:jc w:val="center"/>
            </w:pPr>
            <w:r>
              <w:t>0,0</w:t>
            </w:r>
          </w:p>
        </w:tc>
        <w:tc>
          <w:tcPr>
            <w:tcW w:w="904" w:type="dxa"/>
          </w:tcPr>
          <w:p w:rsidR="00083ABA" w:rsidRDefault="00083ABA">
            <w:pPr>
              <w:pStyle w:val="ConsPlusNormal"/>
              <w:jc w:val="center"/>
            </w:pPr>
            <w:r>
              <w:t>0,0</w:t>
            </w:r>
          </w:p>
        </w:tc>
        <w:tc>
          <w:tcPr>
            <w:tcW w:w="904" w:type="dxa"/>
          </w:tcPr>
          <w:p w:rsidR="00083ABA" w:rsidRDefault="00083ABA">
            <w:pPr>
              <w:pStyle w:val="ConsPlusNormal"/>
              <w:jc w:val="center"/>
            </w:pPr>
            <w:r>
              <w:t>0,0</w:t>
            </w:r>
          </w:p>
        </w:tc>
        <w:tc>
          <w:tcPr>
            <w:tcW w:w="680" w:type="dxa"/>
          </w:tcPr>
          <w:p w:rsidR="00083ABA" w:rsidRDefault="00083ABA">
            <w:pPr>
              <w:pStyle w:val="ConsPlusNormal"/>
              <w:jc w:val="center"/>
            </w:pPr>
            <w:r>
              <w:t>0,0".</w:t>
            </w:r>
          </w:p>
        </w:tc>
      </w:tr>
      <w:tr w:rsidR="00083ABA">
        <w:tc>
          <w:tcPr>
            <w:tcW w:w="724" w:type="dxa"/>
            <w:vMerge/>
          </w:tcPr>
          <w:p w:rsidR="00083ABA" w:rsidRDefault="00083ABA">
            <w:pPr>
              <w:pStyle w:val="ConsPlusNormal"/>
            </w:pPr>
          </w:p>
        </w:tc>
        <w:tc>
          <w:tcPr>
            <w:tcW w:w="2381" w:type="dxa"/>
            <w:vMerge/>
          </w:tcPr>
          <w:p w:rsidR="00083ABA" w:rsidRDefault="00083ABA">
            <w:pPr>
              <w:pStyle w:val="ConsPlusNormal"/>
            </w:pPr>
          </w:p>
        </w:tc>
        <w:tc>
          <w:tcPr>
            <w:tcW w:w="2041" w:type="dxa"/>
          </w:tcPr>
          <w:p w:rsidR="00083ABA" w:rsidRDefault="00083ABA">
            <w:pPr>
              <w:pStyle w:val="ConsPlusNormal"/>
              <w:jc w:val="both"/>
            </w:pPr>
            <w:r>
              <w:t xml:space="preserve">Аппарат губернатора и правительства области </w:t>
            </w:r>
            <w:r>
              <w:lastRenderedPageBreak/>
              <w:t>(управление по информационной политике аппарата губернатора и правительства области)</w:t>
            </w:r>
          </w:p>
        </w:tc>
        <w:tc>
          <w:tcPr>
            <w:tcW w:w="694" w:type="dxa"/>
          </w:tcPr>
          <w:p w:rsidR="00083ABA" w:rsidRDefault="00083ABA">
            <w:pPr>
              <w:pStyle w:val="ConsPlusNormal"/>
              <w:jc w:val="center"/>
            </w:pPr>
            <w:r>
              <w:lastRenderedPageBreak/>
              <w:t>034</w:t>
            </w:r>
          </w:p>
        </w:tc>
        <w:tc>
          <w:tcPr>
            <w:tcW w:w="604" w:type="dxa"/>
          </w:tcPr>
          <w:p w:rsidR="00083ABA" w:rsidRDefault="00083ABA">
            <w:pPr>
              <w:pStyle w:val="ConsPlusNormal"/>
              <w:jc w:val="center"/>
            </w:pPr>
            <w:r>
              <w:t>0707</w:t>
            </w:r>
          </w:p>
        </w:tc>
        <w:tc>
          <w:tcPr>
            <w:tcW w:w="1324" w:type="dxa"/>
          </w:tcPr>
          <w:p w:rsidR="00083ABA" w:rsidRDefault="00083ABA">
            <w:pPr>
              <w:pStyle w:val="ConsPlusNormal"/>
              <w:jc w:val="center"/>
            </w:pPr>
            <w:r>
              <w:t>1740113510</w:t>
            </w:r>
          </w:p>
        </w:tc>
        <w:tc>
          <w:tcPr>
            <w:tcW w:w="904" w:type="dxa"/>
          </w:tcPr>
          <w:p w:rsidR="00083ABA" w:rsidRDefault="00083ABA">
            <w:pPr>
              <w:pStyle w:val="ConsPlusNormal"/>
              <w:jc w:val="center"/>
            </w:pPr>
            <w:r>
              <w:t>0,0</w:t>
            </w:r>
          </w:p>
        </w:tc>
        <w:tc>
          <w:tcPr>
            <w:tcW w:w="904" w:type="dxa"/>
          </w:tcPr>
          <w:p w:rsidR="00083ABA" w:rsidRDefault="00083ABA">
            <w:pPr>
              <w:pStyle w:val="ConsPlusNormal"/>
              <w:jc w:val="center"/>
            </w:pPr>
            <w:r>
              <w:t>0,0</w:t>
            </w:r>
          </w:p>
        </w:tc>
        <w:tc>
          <w:tcPr>
            <w:tcW w:w="784" w:type="dxa"/>
          </w:tcPr>
          <w:p w:rsidR="00083ABA" w:rsidRDefault="00083ABA">
            <w:pPr>
              <w:pStyle w:val="ConsPlusNormal"/>
              <w:jc w:val="center"/>
            </w:pPr>
            <w:r>
              <w:t>0,0</w:t>
            </w:r>
          </w:p>
        </w:tc>
        <w:tc>
          <w:tcPr>
            <w:tcW w:w="754" w:type="dxa"/>
          </w:tcPr>
          <w:p w:rsidR="00083ABA" w:rsidRDefault="00083ABA">
            <w:pPr>
              <w:pStyle w:val="ConsPlusNormal"/>
              <w:jc w:val="center"/>
            </w:pPr>
            <w:r>
              <w:t>0,0</w:t>
            </w:r>
          </w:p>
        </w:tc>
        <w:tc>
          <w:tcPr>
            <w:tcW w:w="904" w:type="dxa"/>
          </w:tcPr>
          <w:p w:rsidR="00083ABA" w:rsidRDefault="00083ABA">
            <w:pPr>
              <w:pStyle w:val="ConsPlusNormal"/>
              <w:jc w:val="center"/>
            </w:pPr>
            <w:r>
              <w:t>0,0</w:t>
            </w:r>
          </w:p>
        </w:tc>
        <w:tc>
          <w:tcPr>
            <w:tcW w:w="904" w:type="dxa"/>
          </w:tcPr>
          <w:p w:rsidR="00083ABA" w:rsidRDefault="00083ABA">
            <w:pPr>
              <w:pStyle w:val="ConsPlusNormal"/>
              <w:jc w:val="center"/>
            </w:pPr>
            <w:r>
              <w:t>0,0</w:t>
            </w:r>
          </w:p>
        </w:tc>
        <w:tc>
          <w:tcPr>
            <w:tcW w:w="904" w:type="dxa"/>
          </w:tcPr>
          <w:p w:rsidR="00083ABA" w:rsidRDefault="00083ABA">
            <w:pPr>
              <w:pStyle w:val="ConsPlusNormal"/>
              <w:jc w:val="center"/>
            </w:pPr>
            <w:r>
              <w:t>0,0</w:t>
            </w:r>
          </w:p>
        </w:tc>
        <w:tc>
          <w:tcPr>
            <w:tcW w:w="680" w:type="dxa"/>
          </w:tcPr>
          <w:p w:rsidR="00083ABA" w:rsidRDefault="00083ABA">
            <w:pPr>
              <w:pStyle w:val="ConsPlusNormal"/>
              <w:jc w:val="center"/>
            </w:pPr>
            <w:r>
              <w:t>0,0</w:t>
            </w:r>
          </w:p>
        </w:tc>
      </w:tr>
      <w:tr w:rsidR="00083ABA">
        <w:tc>
          <w:tcPr>
            <w:tcW w:w="724" w:type="dxa"/>
          </w:tcPr>
          <w:p w:rsidR="00083ABA" w:rsidRDefault="00083ABA">
            <w:pPr>
              <w:pStyle w:val="ConsPlusNormal"/>
              <w:jc w:val="center"/>
            </w:pPr>
            <w:r>
              <w:lastRenderedPageBreak/>
              <w:t>4.1.2</w:t>
            </w:r>
          </w:p>
        </w:tc>
        <w:tc>
          <w:tcPr>
            <w:tcW w:w="2381" w:type="dxa"/>
          </w:tcPr>
          <w:p w:rsidR="00083ABA" w:rsidRDefault="00083ABA">
            <w:pPr>
              <w:pStyle w:val="ConsPlusNormal"/>
            </w:pPr>
            <w:r>
              <w:t>Организация и проведение областного конкурса средств массовой информации на лучшее освещение вопросов, связанных с противодействием коррупции, в соответствии с Положением, определяемым губернатором области</w:t>
            </w:r>
          </w:p>
        </w:tc>
        <w:tc>
          <w:tcPr>
            <w:tcW w:w="2041" w:type="dxa"/>
          </w:tcPr>
          <w:p w:rsidR="00083ABA" w:rsidRDefault="00083ABA">
            <w:pPr>
              <w:pStyle w:val="ConsPlusNormal"/>
              <w:jc w:val="both"/>
            </w:pPr>
            <w:r>
              <w:t>Аппарат губернатора и правительства области (управление государственной службы и кадровой политики области)</w:t>
            </w:r>
          </w:p>
        </w:tc>
        <w:tc>
          <w:tcPr>
            <w:tcW w:w="694" w:type="dxa"/>
          </w:tcPr>
          <w:p w:rsidR="00083ABA" w:rsidRDefault="00083ABA">
            <w:pPr>
              <w:pStyle w:val="ConsPlusNormal"/>
              <w:jc w:val="center"/>
            </w:pPr>
            <w:r>
              <w:t>001</w:t>
            </w:r>
          </w:p>
        </w:tc>
        <w:tc>
          <w:tcPr>
            <w:tcW w:w="604" w:type="dxa"/>
          </w:tcPr>
          <w:p w:rsidR="00083ABA" w:rsidRDefault="00083ABA">
            <w:pPr>
              <w:pStyle w:val="ConsPlusNormal"/>
              <w:jc w:val="center"/>
            </w:pPr>
            <w:r>
              <w:t>0113</w:t>
            </w:r>
          </w:p>
        </w:tc>
        <w:tc>
          <w:tcPr>
            <w:tcW w:w="1324" w:type="dxa"/>
          </w:tcPr>
          <w:p w:rsidR="00083ABA" w:rsidRDefault="00083ABA">
            <w:pPr>
              <w:pStyle w:val="ConsPlusNormal"/>
              <w:jc w:val="center"/>
            </w:pPr>
            <w:r>
              <w:t>1740113510</w:t>
            </w:r>
          </w:p>
        </w:tc>
        <w:tc>
          <w:tcPr>
            <w:tcW w:w="904" w:type="dxa"/>
          </w:tcPr>
          <w:p w:rsidR="00083ABA" w:rsidRDefault="00083ABA">
            <w:pPr>
              <w:pStyle w:val="ConsPlusNormal"/>
              <w:jc w:val="center"/>
            </w:pPr>
            <w:r>
              <w:t>0,0</w:t>
            </w:r>
          </w:p>
        </w:tc>
        <w:tc>
          <w:tcPr>
            <w:tcW w:w="904" w:type="dxa"/>
          </w:tcPr>
          <w:p w:rsidR="00083ABA" w:rsidRDefault="00083ABA">
            <w:pPr>
              <w:pStyle w:val="ConsPlusNormal"/>
              <w:jc w:val="center"/>
            </w:pPr>
            <w:r>
              <w:t>0,0</w:t>
            </w:r>
          </w:p>
        </w:tc>
        <w:tc>
          <w:tcPr>
            <w:tcW w:w="784" w:type="dxa"/>
          </w:tcPr>
          <w:p w:rsidR="00083ABA" w:rsidRDefault="00083ABA">
            <w:pPr>
              <w:pStyle w:val="ConsPlusNormal"/>
              <w:jc w:val="center"/>
            </w:pPr>
            <w:r>
              <w:t>0,0</w:t>
            </w:r>
          </w:p>
        </w:tc>
        <w:tc>
          <w:tcPr>
            <w:tcW w:w="754" w:type="dxa"/>
          </w:tcPr>
          <w:p w:rsidR="00083ABA" w:rsidRDefault="00083ABA">
            <w:pPr>
              <w:pStyle w:val="ConsPlusNormal"/>
              <w:jc w:val="center"/>
            </w:pPr>
            <w:r>
              <w:t>0,0</w:t>
            </w:r>
          </w:p>
        </w:tc>
        <w:tc>
          <w:tcPr>
            <w:tcW w:w="904" w:type="dxa"/>
          </w:tcPr>
          <w:p w:rsidR="00083ABA" w:rsidRDefault="00083ABA">
            <w:pPr>
              <w:pStyle w:val="ConsPlusNormal"/>
              <w:jc w:val="center"/>
            </w:pPr>
            <w:r>
              <w:t>0,0</w:t>
            </w:r>
          </w:p>
        </w:tc>
        <w:tc>
          <w:tcPr>
            <w:tcW w:w="904" w:type="dxa"/>
          </w:tcPr>
          <w:p w:rsidR="00083ABA" w:rsidRDefault="00083ABA">
            <w:pPr>
              <w:pStyle w:val="ConsPlusNormal"/>
              <w:jc w:val="center"/>
            </w:pPr>
            <w:r>
              <w:t>0,0</w:t>
            </w:r>
          </w:p>
        </w:tc>
        <w:tc>
          <w:tcPr>
            <w:tcW w:w="904" w:type="dxa"/>
          </w:tcPr>
          <w:p w:rsidR="00083ABA" w:rsidRDefault="00083ABA">
            <w:pPr>
              <w:pStyle w:val="ConsPlusNormal"/>
              <w:jc w:val="center"/>
            </w:pPr>
            <w:r>
              <w:t>0,0</w:t>
            </w:r>
          </w:p>
        </w:tc>
        <w:tc>
          <w:tcPr>
            <w:tcW w:w="680" w:type="dxa"/>
          </w:tcPr>
          <w:p w:rsidR="00083ABA" w:rsidRDefault="00083ABA">
            <w:pPr>
              <w:pStyle w:val="ConsPlusNormal"/>
              <w:jc w:val="center"/>
            </w:pPr>
            <w:r>
              <w:t>0,0</w:t>
            </w:r>
          </w:p>
        </w:tc>
      </w:tr>
      <w:tr w:rsidR="00083ABA">
        <w:tc>
          <w:tcPr>
            <w:tcW w:w="724" w:type="dxa"/>
          </w:tcPr>
          <w:p w:rsidR="00083ABA" w:rsidRDefault="00083ABA">
            <w:pPr>
              <w:pStyle w:val="ConsPlusNormal"/>
              <w:jc w:val="center"/>
            </w:pPr>
            <w:r>
              <w:t>4.1.3</w:t>
            </w:r>
          </w:p>
        </w:tc>
        <w:tc>
          <w:tcPr>
            <w:tcW w:w="2381" w:type="dxa"/>
          </w:tcPr>
          <w:p w:rsidR="00083ABA" w:rsidRDefault="00083ABA">
            <w:pPr>
              <w:pStyle w:val="ConsPlusNormal"/>
            </w:pPr>
            <w:r>
              <w:t>Повышение квалификации государственных гражданских служащих в области, в должностные обязанности которых входит участие в противодействии коррупции</w:t>
            </w:r>
          </w:p>
        </w:tc>
        <w:tc>
          <w:tcPr>
            <w:tcW w:w="2041" w:type="dxa"/>
          </w:tcPr>
          <w:p w:rsidR="00083ABA" w:rsidRDefault="00083ABA">
            <w:pPr>
              <w:pStyle w:val="ConsPlusNormal"/>
              <w:jc w:val="both"/>
            </w:pPr>
            <w:r>
              <w:t>Аппарат губернатора и правительства области (управление государственной службы и кадровой политики области)</w:t>
            </w:r>
          </w:p>
        </w:tc>
        <w:tc>
          <w:tcPr>
            <w:tcW w:w="694" w:type="dxa"/>
          </w:tcPr>
          <w:p w:rsidR="00083ABA" w:rsidRDefault="00083ABA">
            <w:pPr>
              <w:pStyle w:val="ConsPlusNormal"/>
              <w:jc w:val="center"/>
            </w:pPr>
            <w:r>
              <w:t>001</w:t>
            </w:r>
          </w:p>
        </w:tc>
        <w:tc>
          <w:tcPr>
            <w:tcW w:w="604" w:type="dxa"/>
          </w:tcPr>
          <w:p w:rsidR="00083ABA" w:rsidRDefault="00083ABA">
            <w:pPr>
              <w:pStyle w:val="ConsPlusNormal"/>
              <w:jc w:val="center"/>
            </w:pPr>
            <w:r>
              <w:t>0113</w:t>
            </w:r>
          </w:p>
        </w:tc>
        <w:tc>
          <w:tcPr>
            <w:tcW w:w="1324" w:type="dxa"/>
          </w:tcPr>
          <w:p w:rsidR="00083ABA" w:rsidRDefault="00083ABA">
            <w:pPr>
              <w:pStyle w:val="ConsPlusNormal"/>
              <w:jc w:val="center"/>
            </w:pPr>
            <w:r>
              <w:t>1740113510</w:t>
            </w:r>
          </w:p>
        </w:tc>
        <w:tc>
          <w:tcPr>
            <w:tcW w:w="904" w:type="dxa"/>
          </w:tcPr>
          <w:p w:rsidR="00083ABA" w:rsidRDefault="00083ABA">
            <w:pPr>
              <w:pStyle w:val="ConsPlusNormal"/>
              <w:jc w:val="center"/>
            </w:pPr>
            <w:r>
              <w:t>0,0</w:t>
            </w:r>
          </w:p>
        </w:tc>
        <w:tc>
          <w:tcPr>
            <w:tcW w:w="904" w:type="dxa"/>
          </w:tcPr>
          <w:p w:rsidR="00083ABA" w:rsidRDefault="00083ABA">
            <w:pPr>
              <w:pStyle w:val="ConsPlusNormal"/>
              <w:jc w:val="center"/>
            </w:pPr>
            <w:r>
              <w:t>0,0</w:t>
            </w:r>
          </w:p>
        </w:tc>
        <w:tc>
          <w:tcPr>
            <w:tcW w:w="784" w:type="dxa"/>
          </w:tcPr>
          <w:p w:rsidR="00083ABA" w:rsidRDefault="00083ABA">
            <w:pPr>
              <w:pStyle w:val="ConsPlusNormal"/>
              <w:jc w:val="center"/>
            </w:pPr>
            <w:r>
              <w:t>0,0</w:t>
            </w:r>
          </w:p>
        </w:tc>
        <w:tc>
          <w:tcPr>
            <w:tcW w:w="754" w:type="dxa"/>
          </w:tcPr>
          <w:p w:rsidR="00083ABA" w:rsidRDefault="00083ABA">
            <w:pPr>
              <w:pStyle w:val="ConsPlusNormal"/>
              <w:jc w:val="center"/>
            </w:pPr>
            <w:r>
              <w:t>0,0</w:t>
            </w:r>
          </w:p>
        </w:tc>
        <w:tc>
          <w:tcPr>
            <w:tcW w:w="904" w:type="dxa"/>
          </w:tcPr>
          <w:p w:rsidR="00083ABA" w:rsidRDefault="00083ABA">
            <w:pPr>
              <w:pStyle w:val="ConsPlusNormal"/>
              <w:jc w:val="center"/>
            </w:pPr>
            <w:r>
              <w:t>0,0</w:t>
            </w:r>
          </w:p>
        </w:tc>
        <w:tc>
          <w:tcPr>
            <w:tcW w:w="904" w:type="dxa"/>
          </w:tcPr>
          <w:p w:rsidR="00083ABA" w:rsidRDefault="00083ABA">
            <w:pPr>
              <w:pStyle w:val="ConsPlusNormal"/>
              <w:jc w:val="center"/>
            </w:pPr>
            <w:r>
              <w:t>0,0</w:t>
            </w:r>
          </w:p>
        </w:tc>
        <w:tc>
          <w:tcPr>
            <w:tcW w:w="904" w:type="dxa"/>
          </w:tcPr>
          <w:p w:rsidR="00083ABA" w:rsidRDefault="00083ABA">
            <w:pPr>
              <w:pStyle w:val="ConsPlusNormal"/>
              <w:jc w:val="center"/>
            </w:pPr>
            <w:r>
              <w:t>0,0</w:t>
            </w:r>
          </w:p>
        </w:tc>
        <w:tc>
          <w:tcPr>
            <w:tcW w:w="680" w:type="dxa"/>
          </w:tcPr>
          <w:p w:rsidR="00083ABA" w:rsidRDefault="00083ABA">
            <w:pPr>
              <w:pStyle w:val="ConsPlusNormal"/>
              <w:jc w:val="center"/>
            </w:pPr>
            <w:r>
              <w:t>0,0</w:t>
            </w:r>
          </w:p>
        </w:tc>
      </w:tr>
      <w:tr w:rsidR="00083ABA">
        <w:tc>
          <w:tcPr>
            <w:tcW w:w="724" w:type="dxa"/>
          </w:tcPr>
          <w:p w:rsidR="00083ABA" w:rsidRDefault="00083ABA">
            <w:pPr>
              <w:pStyle w:val="ConsPlusNormal"/>
              <w:jc w:val="center"/>
            </w:pPr>
            <w:r>
              <w:t>4.1.4</w:t>
            </w:r>
          </w:p>
        </w:tc>
        <w:tc>
          <w:tcPr>
            <w:tcW w:w="2381" w:type="dxa"/>
          </w:tcPr>
          <w:p w:rsidR="00083ABA" w:rsidRDefault="00083ABA">
            <w:pPr>
              <w:pStyle w:val="ConsPlusNormal"/>
            </w:pPr>
            <w:r>
              <w:t xml:space="preserve">Обучение государственных гражданских служащих области, впервые поступивших на государственную гражданскую службу области для </w:t>
            </w:r>
            <w:r>
              <w:lastRenderedPageBreak/>
              <w:t>замещения должностей, включенных в перечни должностей, установленные нормативными правовыми актами области и локальными нормативными правовыми актами, по образовательным программам в области противодействия коррупции</w:t>
            </w:r>
          </w:p>
        </w:tc>
        <w:tc>
          <w:tcPr>
            <w:tcW w:w="2041" w:type="dxa"/>
          </w:tcPr>
          <w:p w:rsidR="00083ABA" w:rsidRDefault="00083ABA">
            <w:pPr>
              <w:pStyle w:val="ConsPlusNormal"/>
              <w:jc w:val="both"/>
            </w:pPr>
            <w:r>
              <w:lastRenderedPageBreak/>
              <w:t>Аппарат губернатора и правительства области (управление государственной службы и кадровой политики области)</w:t>
            </w:r>
          </w:p>
        </w:tc>
        <w:tc>
          <w:tcPr>
            <w:tcW w:w="694" w:type="dxa"/>
          </w:tcPr>
          <w:p w:rsidR="00083ABA" w:rsidRDefault="00083ABA">
            <w:pPr>
              <w:pStyle w:val="ConsPlusNormal"/>
              <w:jc w:val="center"/>
            </w:pPr>
            <w:r>
              <w:t>001</w:t>
            </w:r>
          </w:p>
        </w:tc>
        <w:tc>
          <w:tcPr>
            <w:tcW w:w="604" w:type="dxa"/>
          </w:tcPr>
          <w:p w:rsidR="00083ABA" w:rsidRDefault="00083ABA">
            <w:pPr>
              <w:pStyle w:val="ConsPlusNormal"/>
              <w:jc w:val="center"/>
            </w:pPr>
            <w:r>
              <w:t>0113</w:t>
            </w:r>
          </w:p>
        </w:tc>
        <w:tc>
          <w:tcPr>
            <w:tcW w:w="1324" w:type="dxa"/>
          </w:tcPr>
          <w:p w:rsidR="00083ABA" w:rsidRDefault="00083ABA">
            <w:pPr>
              <w:pStyle w:val="ConsPlusNormal"/>
              <w:jc w:val="center"/>
            </w:pPr>
            <w:r>
              <w:t>1740113510</w:t>
            </w:r>
          </w:p>
        </w:tc>
        <w:tc>
          <w:tcPr>
            <w:tcW w:w="904" w:type="dxa"/>
          </w:tcPr>
          <w:p w:rsidR="00083ABA" w:rsidRDefault="00083ABA">
            <w:pPr>
              <w:pStyle w:val="ConsPlusNormal"/>
              <w:jc w:val="center"/>
            </w:pPr>
            <w:r>
              <w:t>0,0</w:t>
            </w:r>
          </w:p>
        </w:tc>
        <w:tc>
          <w:tcPr>
            <w:tcW w:w="904" w:type="dxa"/>
          </w:tcPr>
          <w:p w:rsidR="00083ABA" w:rsidRDefault="00083ABA">
            <w:pPr>
              <w:pStyle w:val="ConsPlusNormal"/>
              <w:jc w:val="center"/>
            </w:pPr>
            <w:r>
              <w:t>0,0</w:t>
            </w:r>
          </w:p>
        </w:tc>
        <w:tc>
          <w:tcPr>
            <w:tcW w:w="784" w:type="dxa"/>
          </w:tcPr>
          <w:p w:rsidR="00083ABA" w:rsidRDefault="00083ABA">
            <w:pPr>
              <w:pStyle w:val="ConsPlusNormal"/>
              <w:jc w:val="center"/>
            </w:pPr>
            <w:r>
              <w:t>0,0</w:t>
            </w:r>
          </w:p>
        </w:tc>
        <w:tc>
          <w:tcPr>
            <w:tcW w:w="754" w:type="dxa"/>
          </w:tcPr>
          <w:p w:rsidR="00083ABA" w:rsidRDefault="00083ABA">
            <w:pPr>
              <w:pStyle w:val="ConsPlusNormal"/>
              <w:jc w:val="center"/>
            </w:pPr>
            <w:r>
              <w:t>0,0</w:t>
            </w:r>
          </w:p>
        </w:tc>
        <w:tc>
          <w:tcPr>
            <w:tcW w:w="904" w:type="dxa"/>
          </w:tcPr>
          <w:p w:rsidR="00083ABA" w:rsidRDefault="00083ABA">
            <w:pPr>
              <w:pStyle w:val="ConsPlusNormal"/>
              <w:jc w:val="center"/>
            </w:pPr>
            <w:r>
              <w:t>0,0</w:t>
            </w:r>
          </w:p>
        </w:tc>
        <w:tc>
          <w:tcPr>
            <w:tcW w:w="904" w:type="dxa"/>
          </w:tcPr>
          <w:p w:rsidR="00083ABA" w:rsidRDefault="00083ABA">
            <w:pPr>
              <w:pStyle w:val="ConsPlusNormal"/>
              <w:jc w:val="center"/>
            </w:pPr>
            <w:r>
              <w:t>0,0</w:t>
            </w:r>
          </w:p>
        </w:tc>
        <w:tc>
          <w:tcPr>
            <w:tcW w:w="904" w:type="dxa"/>
          </w:tcPr>
          <w:p w:rsidR="00083ABA" w:rsidRDefault="00083ABA">
            <w:pPr>
              <w:pStyle w:val="ConsPlusNormal"/>
              <w:jc w:val="center"/>
            </w:pPr>
            <w:r>
              <w:t>0,0</w:t>
            </w:r>
          </w:p>
        </w:tc>
        <w:tc>
          <w:tcPr>
            <w:tcW w:w="680" w:type="dxa"/>
          </w:tcPr>
          <w:p w:rsidR="00083ABA" w:rsidRDefault="00083ABA">
            <w:pPr>
              <w:pStyle w:val="ConsPlusNormal"/>
              <w:jc w:val="center"/>
            </w:pPr>
            <w:r>
              <w:t>0,0</w:t>
            </w:r>
          </w:p>
        </w:tc>
      </w:tr>
      <w:tr w:rsidR="00083ABA">
        <w:tc>
          <w:tcPr>
            <w:tcW w:w="724" w:type="dxa"/>
          </w:tcPr>
          <w:p w:rsidR="00083ABA" w:rsidRDefault="00083ABA">
            <w:pPr>
              <w:pStyle w:val="ConsPlusNormal"/>
              <w:jc w:val="center"/>
            </w:pPr>
            <w:r>
              <w:lastRenderedPageBreak/>
              <w:t>4.1.5</w:t>
            </w:r>
          </w:p>
        </w:tc>
        <w:tc>
          <w:tcPr>
            <w:tcW w:w="2381" w:type="dxa"/>
          </w:tcPr>
          <w:p w:rsidR="00083ABA" w:rsidRDefault="00083ABA">
            <w:pPr>
              <w:pStyle w:val="ConsPlusNormal"/>
            </w:pPr>
            <w:r>
              <w:t>Оказание методической и консультативной помощи органам исполнительной власти области, формируемым правительством области, органам местного самоуправления муниципальных образований области по вопросам соблюдения законодательства о государственной гражданской службе, муниципальной службе и принятия мер по противодействию коррупции на государственной гражданской службе области</w:t>
            </w:r>
          </w:p>
        </w:tc>
        <w:tc>
          <w:tcPr>
            <w:tcW w:w="2041" w:type="dxa"/>
          </w:tcPr>
          <w:p w:rsidR="00083ABA" w:rsidRDefault="00083ABA">
            <w:pPr>
              <w:pStyle w:val="ConsPlusNormal"/>
              <w:jc w:val="both"/>
            </w:pPr>
            <w:r>
              <w:t>Аппарат губернатора и правительства области (управление государственной службы и кадровой политики области)</w:t>
            </w:r>
          </w:p>
        </w:tc>
        <w:tc>
          <w:tcPr>
            <w:tcW w:w="694" w:type="dxa"/>
          </w:tcPr>
          <w:p w:rsidR="00083ABA" w:rsidRDefault="00083ABA">
            <w:pPr>
              <w:pStyle w:val="ConsPlusNormal"/>
              <w:jc w:val="center"/>
            </w:pPr>
            <w:r>
              <w:t>001</w:t>
            </w:r>
          </w:p>
        </w:tc>
        <w:tc>
          <w:tcPr>
            <w:tcW w:w="604" w:type="dxa"/>
          </w:tcPr>
          <w:p w:rsidR="00083ABA" w:rsidRDefault="00083ABA">
            <w:pPr>
              <w:pStyle w:val="ConsPlusNormal"/>
              <w:jc w:val="center"/>
            </w:pPr>
            <w:r>
              <w:t>0113</w:t>
            </w:r>
          </w:p>
        </w:tc>
        <w:tc>
          <w:tcPr>
            <w:tcW w:w="1324" w:type="dxa"/>
          </w:tcPr>
          <w:p w:rsidR="00083ABA" w:rsidRDefault="00083ABA">
            <w:pPr>
              <w:pStyle w:val="ConsPlusNormal"/>
              <w:jc w:val="center"/>
            </w:pPr>
            <w:r>
              <w:t>1740113510</w:t>
            </w:r>
          </w:p>
        </w:tc>
        <w:tc>
          <w:tcPr>
            <w:tcW w:w="904" w:type="dxa"/>
          </w:tcPr>
          <w:p w:rsidR="00083ABA" w:rsidRDefault="00083ABA">
            <w:pPr>
              <w:pStyle w:val="ConsPlusNormal"/>
              <w:jc w:val="center"/>
            </w:pPr>
            <w:r>
              <w:t>0,0</w:t>
            </w:r>
          </w:p>
        </w:tc>
        <w:tc>
          <w:tcPr>
            <w:tcW w:w="904" w:type="dxa"/>
          </w:tcPr>
          <w:p w:rsidR="00083ABA" w:rsidRDefault="00083ABA">
            <w:pPr>
              <w:pStyle w:val="ConsPlusNormal"/>
              <w:jc w:val="center"/>
            </w:pPr>
            <w:r>
              <w:t>0,0</w:t>
            </w:r>
          </w:p>
        </w:tc>
        <w:tc>
          <w:tcPr>
            <w:tcW w:w="784" w:type="dxa"/>
          </w:tcPr>
          <w:p w:rsidR="00083ABA" w:rsidRDefault="00083ABA">
            <w:pPr>
              <w:pStyle w:val="ConsPlusNormal"/>
              <w:jc w:val="center"/>
            </w:pPr>
            <w:r>
              <w:t>0,0</w:t>
            </w:r>
          </w:p>
        </w:tc>
        <w:tc>
          <w:tcPr>
            <w:tcW w:w="754" w:type="dxa"/>
          </w:tcPr>
          <w:p w:rsidR="00083ABA" w:rsidRDefault="00083ABA">
            <w:pPr>
              <w:pStyle w:val="ConsPlusNormal"/>
              <w:jc w:val="center"/>
            </w:pPr>
            <w:r>
              <w:t>0,0</w:t>
            </w:r>
          </w:p>
        </w:tc>
        <w:tc>
          <w:tcPr>
            <w:tcW w:w="904" w:type="dxa"/>
          </w:tcPr>
          <w:p w:rsidR="00083ABA" w:rsidRDefault="00083ABA">
            <w:pPr>
              <w:pStyle w:val="ConsPlusNormal"/>
              <w:jc w:val="center"/>
            </w:pPr>
            <w:r>
              <w:t>0,0</w:t>
            </w:r>
          </w:p>
        </w:tc>
        <w:tc>
          <w:tcPr>
            <w:tcW w:w="904" w:type="dxa"/>
          </w:tcPr>
          <w:p w:rsidR="00083ABA" w:rsidRDefault="00083ABA">
            <w:pPr>
              <w:pStyle w:val="ConsPlusNormal"/>
              <w:jc w:val="center"/>
            </w:pPr>
            <w:r>
              <w:t>0,0</w:t>
            </w:r>
          </w:p>
        </w:tc>
        <w:tc>
          <w:tcPr>
            <w:tcW w:w="904" w:type="dxa"/>
          </w:tcPr>
          <w:p w:rsidR="00083ABA" w:rsidRDefault="00083ABA">
            <w:pPr>
              <w:pStyle w:val="ConsPlusNormal"/>
              <w:jc w:val="center"/>
            </w:pPr>
            <w:r>
              <w:t>0,0</w:t>
            </w:r>
          </w:p>
        </w:tc>
        <w:tc>
          <w:tcPr>
            <w:tcW w:w="680" w:type="dxa"/>
          </w:tcPr>
          <w:p w:rsidR="00083ABA" w:rsidRDefault="00083ABA">
            <w:pPr>
              <w:pStyle w:val="ConsPlusNormal"/>
              <w:jc w:val="center"/>
            </w:pPr>
            <w:r>
              <w:t>0,0</w:t>
            </w:r>
          </w:p>
        </w:tc>
      </w:tr>
    </w:tbl>
    <w:p w:rsidR="00083ABA" w:rsidRDefault="00083ABA">
      <w:pPr>
        <w:pStyle w:val="ConsPlusNormal"/>
        <w:sectPr w:rsidR="00083ABA">
          <w:pgSz w:w="16838" w:h="11905" w:orient="landscape"/>
          <w:pgMar w:top="1701" w:right="1134" w:bottom="850" w:left="1134" w:header="0" w:footer="0" w:gutter="0"/>
          <w:cols w:space="720"/>
          <w:titlePg/>
        </w:sectPr>
      </w:pPr>
    </w:p>
    <w:p w:rsidR="00083ABA" w:rsidRDefault="00083ABA">
      <w:pPr>
        <w:pStyle w:val="ConsPlusNormal"/>
        <w:jc w:val="both"/>
      </w:pPr>
    </w:p>
    <w:p w:rsidR="00083ABA" w:rsidRDefault="00083ABA">
      <w:pPr>
        <w:pStyle w:val="ConsPlusNormal"/>
        <w:jc w:val="right"/>
        <w:outlineLvl w:val="2"/>
      </w:pPr>
      <w:r>
        <w:t>Таблица 4</w:t>
      </w:r>
    </w:p>
    <w:p w:rsidR="00083ABA" w:rsidRDefault="00083ABA">
      <w:pPr>
        <w:pStyle w:val="ConsPlusNormal"/>
        <w:jc w:val="both"/>
      </w:pPr>
    </w:p>
    <w:p w:rsidR="00083ABA" w:rsidRDefault="00083ABA">
      <w:pPr>
        <w:pStyle w:val="ConsPlusTitle"/>
        <w:jc w:val="center"/>
      </w:pPr>
      <w:r>
        <w:t>Структура</w:t>
      </w:r>
    </w:p>
    <w:p w:rsidR="00083ABA" w:rsidRDefault="00083ABA">
      <w:pPr>
        <w:pStyle w:val="ConsPlusTitle"/>
        <w:jc w:val="center"/>
      </w:pPr>
      <w:r>
        <w:t>финансирования государственной программы "Профилактика</w:t>
      </w:r>
    </w:p>
    <w:p w:rsidR="00083ABA" w:rsidRDefault="00083ABA">
      <w:pPr>
        <w:pStyle w:val="ConsPlusTitle"/>
        <w:jc w:val="center"/>
      </w:pPr>
      <w:r>
        <w:t>правонарушений и преступлений в Еврейской автономной</w:t>
      </w:r>
    </w:p>
    <w:p w:rsidR="00083ABA" w:rsidRDefault="00083ABA">
      <w:pPr>
        <w:pStyle w:val="ConsPlusTitle"/>
        <w:jc w:val="center"/>
      </w:pPr>
      <w:r>
        <w:t>области" на 2018 - 2024 годы по направлениям расходов</w:t>
      </w:r>
    </w:p>
    <w:p w:rsidR="00083ABA" w:rsidRDefault="00083ABA">
      <w:pPr>
        <w:pStyle w:val="ConsPlusNormal"/>
        <w:jc w:val="center"/>
      </w:pPr>
      <w:r>
        <w:t xml:space="preserve">(в ред. </w:t>
      </w:r>
      <w:hyperlink r:id="rId133">
        <w:r>
          <w:rPr>
            <w:color w:val="0000FF"/>
          </w:rPr>
          <w:t>постановления</w:t>
        </w:r>
      </w:hyperlink>
      <w:r>
        <w:t xml:space="preserve"> правительства ЕАО</w:t>
      </w:r>
    </w:p>
    <w:p w:rsidR="00083ABA" w:rsidRDefault="00083ABA">
      <w:pPr>
        <w:pStyle w:val="ConsPlusNormal"/>
        <w:jc w:val="center"/>
      </w:pPr>
      <w:r>
        <w:t>от 21.04.2022 N 149-пп)</w:t>
      </w:r>
    </w:p>
    <w:p w:rsidR="00083ABA" w:rsidRDefault="00083AB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34"/>
        <w:gridCol w:w="1020"/>
        <w:gridCol w:w="1020"/>
        <w:gridCol w:w="907"/>
        <w:gridCol w:w="907"/>
        <w:gridCol w:w="1020"/>
        <w:gridCol w:w="1020"/>
        <w:gridCol w:w="964"/>
        <w:gridCol w:w="680"/>
      </w:tblGrid>
      <w:tr w:rsidR="00083ABA">
        <w:tc>
          <w:tcPr>
            <w:tcW w:w="1534" w:type="dxa"/>
            <w:vMerge w:val="restart"/>
          </w:tcPr>
          <w:p w:rsidR="00083ABA" w:rsidRDefault="00083ABA">
            <w:pPr>
              <w:pStyle w:val="ConsPlusNormal"/>
              <w:jc w:val="center"/>
            </w:pPr>
            <w:r>
              <w:t>Источники и направления расходов</w:t>
            </w:r>
          </w:p>
        </w:tc>
        <w:tc>
          <w:tcPr>
            <w:tcW w:w="7538" w:type="dxa"/>
            <w:gridSpan w:val="8"/>
          </w:tcPr>
          <w:p w:rsidR="00083ABA" w:rsidRDefault="00083ABA">
            <w:pPr>
              <w:pStyle w:val="ConsPlusNormal"/>
              <w:jc w:val="center"/>
            </w:pPr>
            <w:r>
              <w:t>Расходы (тыс. рублей), годы</w:t>
            </w:r>
          </w:p>
        </w:tc>
      </w:tr>
      <w:tr w:rsidR="00083ABA">
        <w:tc>
          <w:tcPr>
            <w:tcW w:w="1534" w:type="dxa"/>
            <w:vMerge/>
          </w:tcPr>
          <w:p w:rsidR="00083ABA" w:rsidRDefault="00083ABA">
            <w:pPr>
              <w:pStyle w:val="ConsPlusNormal"/>
            </w:pPr>
          </w:p>
        </w:tc>
        <w:tc>
          <w:tcPr>
            <w:tcW w:w="1020" w:type="dxa"/>
            <w:vMerge w:val="restart"/>
          </w:tcPr>
          <w:p w:rsidR="00083ABA" w:rsidRDefault="00083ABA">
            <w:pPr>
              <w:pStyle w:val="ConsPlusNormal"/>
              <w:jc w:val="center"/>
            </w:pPr>
            <w:r>
              <w:t>Всего</w:t>
            </w:r>
          </w:p>
        </w:tc>
        <w:tc>
          <w:tcPr>
            <w:tcW w:w="6518" w:type="dxa"/>
            <w:gridSpan w:val="7"/>
          </w:tcPr>
          <w:p w:rsidR="00083ABA" w:rsidRDefault="00083ABA">
            <w:pPr>
              <w:pStyle w:val="ConsPlusNormal"/>
              <w:jc w:val="center"/>
            </w:pPr>
            <w:r>
              <w:t>В том числе по годам</w:t>
            </w:r>
          </w:p>
        </w:tc>
      </w:tr>
      <w:tr w:rsidR="00083ABA">
        <w:tc>
          <w:tcPr>
            <w:tcW w:w="1534" w:type="dxa"/>
            <w:vMerge/>
          </w:tcPr>
          <w:p w:rsidR="00083ABA" w:rsidRDefault="00083ABA">
            <w:pPr>
              <w:pStyle w:val="ConsPlusNormal"/>
            </w:pPr>
          </w:p>
        </w:tc>
        <w:tc>
          <w:tcPr>
            <w:tcW w:w="1020" w:type="dxa"/>
            <w:vMerge/>
          </w:tcPr>
          <w:p w:rsidR="00083ABA" w:rsidRDefault="00083ABA">
            <w:pPr>
              <w:pStyle w:val="ConsPlusNormal"/>
            </w:pPr>
          </w:p>
        </w:tc>
        <w:tc>
          <w:tcPr>
            <w:tcW w:w="1020" w:type="dxa"/>
          </w:tcPr>
          <w:p w:rsidR="00083ABA" w:rsidRDefault="00083ABA">
            <w:pPr>
              <w:pStyle w:val="ConsPlusNormal"/>
              <w:jc w:val="center"/>
            </w:pPr>
            <w:r>
              <w:t>2018</w:t>
            </w:r>
          </w:p>
        </w:tc>
        <w:tc>
          <w:tcPr>
            <w:tcW w:w="907" w:type="dxa"/>
          </w:tcPr>
          <w:p w:rsidR="00083ABA" w:rsidRDefault="00083ABA">
            <w:pPr>
              <w:pStyle w:val="ConsPlusNormal"/>
              <w:jc w:val="center"/>
            </w:pPr>
            <w:r>
              <w:t>2019</w:t>
            </w:r>
          </w:p>
        </w:tc>
        <w:tc>
          <w:tcPr>
            <w:tcW w:w="907" w:type="dxa"/>
          </w:tcPr>
          <w:p w:rsidR="00083ABA" w:rsidRDefault="00083ABA">
            <w:pPr>
              <w:pStyle w:val="ConsPlusNormal"/>
              <w:jc w:val="center"/>
            </w:pPr>
            <w:r>
              <w:t>2020</w:t>
            </w:r>
          </w:p>
        </w:tc>
        <w:tc>
          <w:tcPr>
            <w:tcW w:w="1020" w:type="dxa"/>
          </w:tcPr>
          <w:p w:rsidR="00083ABA" w:rsidRDefault="00083ABA">
            <w:pPr>
              <w:pStyle w:val="ConsPlusNormal"/>
              <w:jc w:val="center"/>
            </w:pPr>
            <w:r>
              <w:t>2021</w:t>
            </w:r>
          </w:p>
        </w:tc>
        <w:tc>
          <w:tcPr>
            <w:tcW w:w="1020" w:type="dxa"/>
          </w:tcPr>
          <w:p w:rsidR="00083ABA" w:rsidRDefault="00083ABA">
            <w:pPr>
              <w:pStyle w:val="ConsPlusNormal"/>
              <w:jc w:val="center"/>
            </w:pPr>
            <w:r>
              <w:t>2022</w:t>
            </w:r>
          </w:p>
        </w:tc>
        <w:tc>
          <w:tcPr>
            <w:tcW w:w="964" w:type="dxa"/>
          </w:tcPr>
          <w:p w:rsidR="00083ABA" w:rsidRDefault="00083ABA">
            <w:pPr>
              <w:pStyle w:val="ConsPlusNormal"/>
              <w:jc w:val="center"/>
            </w:pPr>
            <w:r>
              <w:t>2023</w:t>
            </w:r>
          </w:p>
        </w:tc>
        <w:tc>
          <w:tcPr>
            <w:tcW w:w="680" w:type="dxa"/>
          </w:tcPr>
          <w:p w:rsidR="00083ABA" w:rsidRDefault="00083ABA">
            <w:pPr>
              <w:pStyle w:val="ConsPlusNormal"/>
              <w:jc w:val="center"/>
            </w:pPr>
            <w:r>
              <w:t>2024</w:t>
            </w:r>
          </w:p>
        </w:tc>
      </w:tr>
      <w:tr w:rsidR="00083ABA">
        <w:tc>
          <w:tcPr>
            <w:tcW w:w="9072" w:type="dxa"/>
            <w:gridSpan w:val="9"/>
          </w:tcPr>
          <w:p w:rsidR="00083ABA" w:rsidRDefault="00083ABA">
            <w:pPr>
              <w:pStyle w:val="ConsPlusNormal"/>
              <w:jc w:val="center"/>
            </w:pPr>
            <w:r>
              <w:t>Всего</w:t>
            </w:r>
          </w:p>
        </w:tc>
      </w:tr>
      <w:tr w:rsidR="00083ABA">
        <w:tc>
          <w:tcPr>
            <w:tcW w:w="1534" w:type="dxa"/>
          </w:tcPr>
          <w:p w:rsidR="00083ABA" w:rsidRDefault="00083ABA">
            <w:pPr>
              <w:pStyle w:val="ConsPlusNormal"/>
            </w:pPr>
            <w:r>
              <w:t>Областной бюджет</w:t>
            </w:r>
          </w:p>
        </w:tc>
        <w:tc>
          <w:tcPr>
            <w:tcW w:w="1020" w:type="dxa"/>
          </w:tcPr>
          <w:p w:rsidR="00083ABA" w:rsidRDefault="00083ABA">
            <w:pPr>
              <w:pStyle w:val="ConsPlusNormal"/>
              <w:jc w:val="center"/>
            </w:pPr>
            <w:r>
              <w:t>25918,5</w:t>
            </w:r>
          </w:p>
        </w:tc>
        <w:tc>
          <w:tcPr>
            <w:tcW w:w="1020" w:type="dxa"/>
          </w:tcPr>
          <w:p w:rsidR="00083ABA" w:rsidRDefault="00083ABA">
            <w:pPr>
              <w:pStyle w:val="ConsPlusNormal"/>
              <w:jc w:val="center"/>
            </w:pPr>
            <w:r>
              <w:t>14958,5/</w:t>
            </w:r>
          </w:p>
          <w:p w:rsidR="00083ABA" w:rsidRDefault="00083ABA">
            <w:pPr>
              <w:pStyle w:val="ConsPlusNormal"/>
              <w:jc w:val="center"/>
            </w:pPr>
            <w:r>
              <w:t>4797,0</w:t>
            </w:r>
          </w:p>
          <w:p w:rsidR="00083ABA" w:rsidRDefault="00083ABA">
            <w:pPr>
              <w:pStyle w:val="ConsPlusNormal"/>
              <w:jc w:val="center"/>
            </w:pPr>
            <w:hyperlink w:anchor="P4898">
              <w:r>
                <w:rPr>
                  <w:color w:val="0000FF"/>
                </w:rPr>
                <w:t>&lt;*&gt;</w:t>
              </w:r>
            </w:hyperlink>
          </w:p>
        </w:tc>
        <w:tc>
          <w:tcPr>
            <w:tcW w:w="907" w:type="dxa"/>
          </w:tcPr>
          <w:p w:rsidR="00083ABA" w:rsidRDefault="00083ABA">
            <w:pPr>
              <w:pStyle w:val="ConsPlusNormal"/>
              <w:jc w:val="center"/>
            </w:pPr>
            <w:r>
              <w:t>2653,5/</w:t>
            </w:r>
          </w:p>
          <w:p w:rsidR="00083ABA" w:rsidRDefault="00083ABA">
            <w:pPr>
              <w:pStyle w:val="ConsPlusNormal"/>
              <w:jc w:val="center"/>
            </w:pPr>
            <w:r>
              <w:t>2295,6</w:t>
            </w:r>
          </w:p>
          <w:p w:rsidR="00083ABA" w:rsidRDefault="00083ABA">
            <w:pPr>
              <w:pStyle w:val="ConsPlusNormal"/>
              <w:jc w:val="center"/>
            </w:pPr>
            <w:hyperlink w:anchor="P4899">
              <w:r>
                <w:rPr>
                  <w:color w:val="0000FF"/>
                </w:rPr>
                <w:t>&lt;**&gt;</w:t>
              </w:r>
            </w:hyperlink>
          </w:p>
        </w:tc>
        <w:tc>
          <w:tcPr>
            <w:tcW w:w="907" w:type="dxa"/>
          </w:tcPr>
          <w:p w:rsidR="00083ABA" w:rsidRDefault="00083ABA">
            <w:pPr>
              <w:pStyle w:val="ConsPlusNormal"/>
              <w:jc w:val="center"/>
            </w:pPr>
            <w:r>
              <w:t>573,7/ 26,0</w:t>
            </w:r>
          </w:p>
          <w:p w:rsidR="00083ABA" w:rsidRDefault="00083ABA">
            <w:pPr>
              <w:pStyle w:val="ConsPlusNormal"/>
              <w:jc w:val="center"/>
            </w:pPr>
            <w:r>
              <w:t>&lt;*&gt;/</w:t>
            </w:r>
          </w:p>
          <w:p w:rsidR="00083ABA" w:rsidRDefault="00083ABA">
            <w:pPr>
              <w:pStyle w:val="ConsPlusNormal"/>
              <w:jc w:val="center"/>
            </w:pPr>
            <w:r>
              <w:t>243,6</w:t>
            </w:r>
          </w:p>
          <w:p w:rsidR="00083ABA" w:rsidRDefault="00083ABA">
            <w:pPr>
              <w:pStyle w:val="ConsPlusNormal"/>
              <w:jc w:val="center"/>
            </w:pPr>
            <w:hyperlink w:anchor="P4900">
              <w:r>
                <w:rPr>
                  <w:color w:val="0000FF"/>
                </w:rPr>
                <w:t>&lt;***&gt;</w:t>
              </w:r>
            </w:hyperlink>
          </w:p>
        </w:tc>
        <w:tc>
          <w:tcPr>
            <w:tcW w:w="1020" w:type="dxa"/>
          </w:tcPr>
          <w:p w:rsidR="00083ABA" w:rsidRDefault="00083ABA">
            <w:pPr>
              <w:pStyle w:val="ConsPlusNormal"/>
              <w:jc w:val="center"/>
            </w:pPr>
            <w:r>
              <w:t>1573,8</w:t>
            </w:r>
          </w:p>
        </w:tc>
        <w:tc>
          <w:tcPr>
            <w:tcW w:w="1020" w:type="dxa"/>
          </w:tcPr>
          <w:p w:rsidR="00083ABA" w:rsidRDefault="00083ABA">
            <w:pPr>
              <w:pStyle w:val="ConsPlusNormal"/>
              <w:jc w:val="center"/>
            </w:pPr>
            <w:r>
              <w:t>2053,0</w:t>
            </w:r>
          </w:p>
        </w:tc>
        <w:tc>
          <w:tcPr>
            <w:tcW w:w="964" w:type="dxa"/>
          </w:tcPr>
          <w:p w:rsidR="00083ABA" w:rsidRDefault="00083ABA">
            <w:pPr>
              <w:pStyle w:val="ConsPlusNormal"/>
              <w:jc w:val="center"/>
            </w:pPr>
            <w:r>
              <w:t>2053,0</w:t>
            </w:r>
          </w:p>
        </w:tc>
        <w:tc>
          <w:tcPr>
            <w:tcW w:w="680" w:type="dxa"/>
          </w:tcPr>
          <w:p w:rsidR="00083ABA" w:rsidRDefault="00083ABA">
            <w:pPr>
              <w:pStyle w:val="ConsPlusNormal"/>
              <w:jc w:val="center"/>
            </w:pPr>
            <w:r>
              <w:t>2053,0</w:t>
            </w:r>
          </w:p>
        </w:tc>
      </w:tr>
      <w:tr w:rsidR="00083ABA">
        <w:tc>
          <w:tcPr>
            <w:tcW w:w="1534" w:type="dxa"/>
          </w:tcPr>
          <w:p w:rsidR="00083ABA" w:rsidRDefault="00083ABA">
            <w:pPr>
              <w:pStyle w:val="ConsPlusNormal"/>
            </w:pPr>
            <w:r>
              <w:t>Федеральный бюджет</w:t>
            </w:r>
          </w:p>
        </w:tc>
        <w:tc>
          <w:tcPr>
            <w:tcW w:w="1020" w:type="dxa"/>
          </w:tcPr>
          <w:p w:rsidR="00083ABA" w:rsidRDefault="00083ABA">
            <w:pPr>
              <w:pStyle w:val="ConsPlusNormal"/>
              <w:jc w:val="center"/>
            </w:pPr>
            <w:r>
              <w:t>-</w:t>
            </w:r>
          </w:p>
        </w:tc>
        <w:tc>
          <w:tcPr>
            <w:tcW w:w="1020" w:type="dxa"/>
          </w:tcPr>
          <w:p w:rsidR="00083ABA" w:rsidRDefault="00083ABA">
            <w:pPr>
              <w:pStyle w:val="ConsPlusNormal"/>
              <w:jc w:val="center"/>
            </w:pPr>
            <w:r>
              <w:t>-</w:t>
            </w:r>
          </w:p>
        </w:tc>
        <w:tc>
          <w:tcPr>
            <w:tcW w:w="907" w:type="dxa"/>
          </w:tcPr>
          <w:p w:rsidR="00083ABA" w:rsidRDefault="00083ABA">
            <w:pPr>
              <w:pStyle w:val="ConsPlusNormal"/>
              <w:jc w:val="center"/>
            </w:pPr>
            <w:r>
              <w:t>-</w:t>
            </w:r>
          </w:p>
        </w:tc>
        <w:tc>
          <w:tcPr>
            <w:tcW w:w="907" w:type="dxa"/>
          </w:tcPr>
          <w:p w:rsidR="00083ABA" w:rsidRDefault="00083ABA">
            <w:pPr>
              <w:pStyle w:val="ConsPlusNormal"/>
              <w:jc w:val="center"/>
            </w:pPr>
            <w:r>
              <w:t>-</w:t>
            </w:r>
          </w:p>
        </w:tc>
        <w:tc>
          <w:tcPr>
            <w:tcW w:w="1020" w:type="dxa"/>
          </w:tcPr>
          <w:p w:rsidR="00083ABA" w:rsidRDefault="00083ABA">
            <w:pPr>
              <w:pStyle w:val="ConsPlusNormal"/>
              <w:jc w:val="center"/>
            </w:pPr>
            <w:r>
              <w:t>-</w:t>
            </w:r>
          </w:p>
        </w:tc>
        <w:tc>
          <w:tcPr>
            <w:tcW w:w="1020" w:type="dxa"/>
          </w:tcPr>
          <w:p w:rsidR="00083ABA" w:rsidRDefault="00083ABA">
            <w:pPr>
              <w:pStyle w:val="ConsPlusNormal"/>
              <w:jc w:val="center"/>
            </w:pPr>
            <w:r>
              <w:t>-</w:t>
            </w:r>
          </w:p>
        </w:tc>
        <w:tc>
          <w:tcPr>
            <w:tcW w:w="964" w:type="dxa"/>
          </w:tcPr>
          <w:p w:rsidR="00083ABA" w:rsidRDefault="00083ABA">
            <w:pPr>
              <w:pStyle w:val="ConsPlusNormal"/>
              <w:jc w:val="center"/>
            </w:pPr>
            <w:r>
              <w:t>-</w:t>
            </w:r>
          </w:p>
        </w:tc>
        <w:tc>
          <w:tcPr>
            <w:tcW w:w="680" w:type="dxa"/>
          </w:tcPr>
          <w:p w:rsidR="00083ABA" w:rsidRDefault="00083ABA">
            <w:pPr>
              <w:pStyle w:val="ConsPlusNormal"/>
              <w:jc w:val="center"/>
            </w:pPr>
            <w:r>
              <w:t>-</w:t>
            </w:r>
          </w:p>
        </w:tc>
      </w:tr>
      <w:tr w:rsidR="00083ABA">
        <w:tc>
          <w:tcPr>
            <w:tcW w:w="1534" w:type="dxa"/>
          </w:tcPr>
          <w:p w:rsidR="00083ABA" w:rsidRDefault="00083ABA">
            <w:pPr>
              <w:pStyle w:val="ConsPlusNormal"/>
            </w:pPr>
            <w:r>
              <w:t>Другие источники</w:t>
            </w:r>
          </w:p>
        </w:tc>
        <w:tc>
          <w:tcPr>
            <w:tcW w:w="1020" w:type="dxa"/>
          </w:tcPr>
          <w:p w:rsidR="00083ABA" w:rsidRDefault="00083ABA">
            <w:pPr>
              <w:pStyle w:val="ConsPlusNormal"/>
              <w:jc w:val="center"/>
            </w:pPr>
            <w:r>
              <w:t>-</w:t>
            </w:r>
          </w:p>
        </w:tc>
        <w:tc>
          <w:tcPr>
            <w:tcW w:w="1020" w:type="dxa"/>
          </w:tcPr>
          <w:p w:rsidR="00083ABA" w:rsidRDefault="00083ABA">
            <w:pPr>
              <w:pStyle w:val="ConsPlusNormal"/>
              <w:jc w:val="center"/>
            </w:pPr>
            <w:r>
              <w:t>-</w:t>
            </w:r>
          </w:p>
        </w:tc>
        <w:tc>
          <w:tcPr>
            <w:tcW w:w="907" w:type="dxa"/>
          </w:tcPr>
          <w:p w:rsidR="00083ABA" w:rsidRDefault="00083ABA">
            <w:pPr>
              <w:pStyle w:val="ConsPlusNormal"/>
              <w:jc w:val="center"/>
            </w:pPr>
            <w:r>
              <w:t>-</w:t>
            </w:r>
          </w:p>
        </w:tc>
        <w:tc>
          <w:tcPr>
            <w:tcW w:w="907" w:type="dxa"/>
          </w:tcPr>
          <w:p w:rsidR="00083ABA" w:rsidRDefault="00083ABA">
            <w:pPr>
              <w:pStyle w:val="ConsPlusNormal"/>
              <w:jc w:val="center"/>
            </w:pPr>
            <w:r>
              <w:t>-</w:t>
            </w:r>
          </w:p>
        </w:tc>
        <w:tc>
          <w:tcPr>
            <w:tcW w:w="1020" w:type="dxa"/>
          </w:tcPr>
          <w:p w:rsidR="00083ABA" w:rsidRDefault="00083ABA">
            <w:pPr>
              <w:pStyle w:val="ConsPlusNormal"/>
              <w:jc w:val="center"/>
            </w:pPr>
            <w:r>
              <w:t>-</w:t>
            </w:r>
          </w:p>
        </w:tc>
        <w:tc>
          <w:tcPr>
            <w:tcW w:w="1020" w:type="dxa"/>
          </w:tcPr>
          <w:p w:rsidR="00083ABA" w:rsidRDefault="00083ABA">
            <w:pPr>
              <w:pStyle w:val="ConsPlusNormal"/>
              <w:jc w:val="center"/>
            </w:pPr>
            <w:r>
              <w:t>-</w:t>
            </w:r>
          </w:p>
        </w:tc>
        <w:tc>
          <w:tcPr>
            <w:tcW w:w="964" w:type="dxa"/>
          </w:tcPr>
          <w:p w:rsidR="00083ABA" w:rsidRDefault="00083ABA">
            <w:pPr>
              <w:pStyle w:val="ConsPlusNormal"/>
              <w:jc w:val="center"/>
            </w:pPr>
            <w:r>
              <w:t>-</w:t>
            </w:r>
          </w:p>
        </w:tc>
        <w:tc>
          <w:tcPr>
            <w:tcW w:w="680" w:type="dxa"/>
          </w:tcPr>
          <w:p w:rsidR="00083ABA" w:rsidRDefault="00083ABA">
            <w:pPr>
              <w:pStyle w:val="ConsPlusNormal"/>
              <w:jc w:val="center"/>
            </w:pPr>
            <w:r>
              <w:t>-</w:t>
            </w:r>
          </w:p>
        </w:tc>
      </w:tr>
      <w:tr w:rsidR="00083ABA">
        <w:tc>
          <w:tcPr>
            <w:tcW w:w="9072" w:type="dxa"/>
            <w:gridSpan w:val="9"/>
          </w:tcPr>
          <w:p w:rsidR="00083ABA" w:rsidRDefault="00083ABA">
            <w:pPr>
              <w:pStyle w:val="ConsPlusNormal"/>
              <w:jc w:val="center"/>
            </w:pPr>
            <w:r>
              <w:t>Капитальные вложения</w:t>
            </w:r>
          </w:p>
        </w:tc>
      </w:tr>
      <w:tr w:rsidR="00083ABA">
        <w:tc>
          <w:tcPr>
            <w:tcW w:w="1534" w:type="dxa"/>
          </w:tcPr>
          <w:p w:rsidR="00083ABA" w:rsidRDefault="00083ABA">
            <w:pPr>
              <w:pStyle w:val="ConsPlusNormal"/>
            </w:pPr>
            <w:r>
              <w:t>Областной бюджет</w:t>
            </w:r>
          </w:p>
        </w:tc>
        <w:tc>
          <w:tcPr>
            <w:tcW w:w="1020" w:type="dxa"/>
          </w:tcPr>
          <w:p w:rsidR="00083ABA" w:rsidRDefault="00083ABA">
            <w:pPr>
              <w:pStyle w:val="ConsPlusNormal"/>
              <w:jc w:val="center"/>
            </w:pPr>
            <w:r>
              <w:t>16654,1</w:t>
            </w:r>
          </w:p>
        </w:tc>
        <w:tc>
          <w:tcPr>
            <w:tcW w:w="1020" w:type="dxa"/>
          </w:tcPr>
          <w:p w:rsidR="00083ABA" w:rsidRDefault="00083ABA">
            <w:pPr>
              <w:pStyle w:val="ConsPlusNormal"/>
              <w:jc w:val="center"/>
            </w:pPr>
            <w:r>
              <w:t>14358,5/</w:t>
            </w:r>
          </w:p>
          <w:p w:rsidR="00083ABA" w:rsidRDefault="00083ABA">
            <w:pPr>
              <w:pStyle w:val="ConsPlusNormal"/>
              <w:jc w:val="center"/>
            </w:pPr>
            <w:r>
              <w:t>4797,0</w:t>
            </w:r>
          </w:p>
          <w:p w:rsidR="00083ABA" w:rsidRDefault="00083ABA">
            <w:pPr>
              <w:pStyle w:val="ConsPlusNormal"/>
              <w:jc w:val="center"/>
            </w:pPr>
            <w:r>
              <w:t>&lt;*&gt;</w:t>
            </w:r>
          </w:p>
        </w:tc>
        <w:tc>
          <w:tcPr>
            <w:tcW w:w="907" w:type="dxa"/>
          </w:tcPr>
          <w:p w:rsidR="00083ABA" w:rsidRDefault="00083ABA">
            <w:pPr>
              <w:pStyle w:val="ConsPlusNormal"/>
              <w:jc w:val="center"/>
            </w:pPr>
            <w:r>
              <w:t>2295,6</w:t>
            </w:r>
          </w:p>
          <w:p w:rsidR="00083ABA" w:rsidRDefault="00083ABA">
            <w:pPr>
              <w:pStyle w:val="ConsPlusNormal"/>
              <w:jc w:val="center"/>
            </w:pPr>
            <w:r>
              <w:t>&lt;**&gt;</w:t>
            </w:r>
          </w:p>
        </w:tc>
        <w:tc>
          <w:tcPr>
            <w:tcW w:w="907" w:type="dxa"/>
          </w:tcPr>
          <w:p w:rsidR="00083ABA" w:rsidRDefault="00083ABA">
            <w:pPr>
              <w:pStyle w:val="ConsPlusNormal"/>
              <w:jc w:val="center"/>
            </w:pPr>
            <w:r>
              <w:t>-</w:t>
            </w:r>
          </w:p>
        </w:tc>
        <w:tc>
          <w:tcPr>
            <w:tcW w:w="1020" w:type="dxa"/>
          </w:tcPr>
          <w:p w:rsidR="00083ABA" w:rsidRDefault="00083ABA">
            <w:pPr>
              <w:pStyle w:val="ConsPlusNormal"/>
              <w:jc w:val="center"/>
            </w:pPr>
            <w:r>
              <w:t>-</w:t>
            </w:r>
          </w:p>
        </w:tc>
        <w:tc>
          <w:tcPr>
            <w:tcW w:w="1020" w:type="dxa"/>
          </w:tcPr>
          <w:p w:rsidR="00083ABA" w:rsidRDefault="00083ABA">
            <w:pPr>
              <w:pStyle w:val="ConsPlusNormal"/>
              <w:jc w:val="center"/>
            </w:pPr>
            <w:r>
              <w:t>-</w:t>
            </w:r>
          </w:p>
        </w:tc>
        <w:tc>
          <w:tcPr>
            <w:tcW w:w="964" w:type="dxa"/>
          </w:tcPr>
          <w:p w:rsidR="00083ABA" w:rsidRDefault="00083ABA">
            <w:pPr>
              <w:pStyle w:val="ConsPlusNormal"/>
              <w:jc w:val="center"/>
            </w:pPr>
            <w:r>
              <w:t>-</w:t>
            </w:r>
          </w:p>
        </w:tc>
        <w:tc>
          <w:tcPr>
            <w:tcW w:w="680" w:type="dxa"/>
          </w:tcPr>
          <w:p w:rsidR="00083ABA" w:rsidRDefault="00083ABA">
            <w:pPr>
              <w:pStyle w:val="ConsPlusNormal"/>
              <w:jc w:val="center"/>
            </w:pPr>
            <w:r>
              <w:t>-</w:t>
            </w:r>
          </w:p>
        </w:tc>
      </w:tr>
      <w:tr w:rsidR="00083ABA">
        <w:tc>
          <w:tcPr>
            <w:tcW w:w="1534" w:type="dxa"/>
          </w:tcPr>
          <w:p w:rsidR="00083ABA" w:rsidRDefault="00083ABA">
            <w:pPr>
              <w:pStyle w:val="ConsPlusNormal"/>
            </w:pPr>
            <w:r>
              <w:t>Федеральный бюджет</w:t>
            </w:r>
          </w:p>
        </w:tc>
        <w:tc>
          <w:tcPr>
            <w:tcW w:w="1020" w:type="dxa"/>
          </w:tcPr>
          <w:p w:rsidR="00083ABA" w:rsidRDefault="00083ABA">
            <w:pPr>
              <w:pStyle w:val="ConsPlusNormal"/>
              <w:jc w:val="center"/>
            </w:pPr>
            <w:r>
              <w:t>-</w:t>
            </w:r>
          </w:p>
        </w:tc>
        <w:tc>
          <w:tcPr>
            <w:tcW w:w="1020" w:type="dxa"/>
          </w:tcPr>
          <w:p w:rsidR="00083ABA" w:rsidRDefault="00083ABA">
            <w:pPr>
              <w:pStyle w:val="ConsPlusNormal"/>
              <w:jc w:val="center"/>
            </w:pPr>
            <w:r>
              <w:t>-</w:t>
            </w:r>
          </w:p>
        </w:tc>
        <w:tc>
          <w:tcPr>
            <w:tcW w:w="907" w:type="dxa"/>
          </w:tcPr>
          <w:p w:rsidR="00083ABA" w:rsidRDefault="00083ABA">
            <w:pPr>
              <w:pStyle w:val="ConsPlusNormal"/>
              <w:jc w:val="center"/>
            </w:pPr>
            <w:r>
              <w:t>-</w:t>
            </w:r>
          </w:p>
        </w:tc>
        <w:tc>
          <w:tcPr>
            <w:tcW w:w="907" w:type="dxa"/>
          </w:tcPr>
          <w:p w:rsidR="00083ABA" w:rsidRDefault="00083ABA">
            <w:pPr>
              <w:pStyle w:val="ConsPlusNormal"/>
              <w:jc w:val="center"/>
            </w:pPr>
            <w:r>
              <w:t>-</w:t>
            </w:r>
          </w:p>
        </w:tc>
        <w:tc>
          <w:tcPr>
            <w:tcW w:w="1020" w:type="dxa"/>
          </w:tcPr>
          <w:p w:rsidR="00083ABA" w:rsidRDefault="00083ABA">
            <w:pPr>
              <w:pStyle w:val="ConsPlusNormal"/>
              <w:jc w:val="center"/>
            </w:pPr>
            <w:r>
              <w:t>-</w:t>
            </w:r>
          </w:p>
        </w:tc>
        <w:tc>
          <w:tcPr>
            <w:tcW w:w="1020" w:type="dxa"/>
          </w:tcPr>
          <w:p w:rsidR="00083ABA" w:rsidRDefault="00083ABA">
            <w:pPr>
              <w:pStyle w:val="ConsPlusNormal"/>
              <w:jc w:val="center"/>
            </w:pPr>
            <w:r>
              <w:t>-</w:t>
            </w:r>
          </w:p>
        </w:tc>
        <w:tc>
          <w:tcPr>
            <w:tcW w:w="964" w:type="dxa"/>
          </w:tcPr>
          <w:p w:rsidR="00083ABA" w:rsidRDefault="00083ABA">
            <w:pPr>
              <w:pStyle w:val="ConsPlusNormal"/>
              <w:jc w:val="center"/>
            </w:pPr>
            <w:r>
              <w:t>-</w:t>
            </w:r>
          </w:p>
        </w:tc>
        <w:tc>
          <w:tcPr>
            <w:tcW w:w="680" w:type="dxa"/>
          </w:tcPr>
          <w:p w:rsidR="00083ABA" w:rsidRDefault="00083ABA">
            <w:pPr>
              <w:pStyle w:val="ConsPlusNormal"/>
              <w:jc w:val="center"/>
            </w:pPr>
            <w:r>
              <w:t>-</w:t>
            </w:r>
          </w:p>
        </w:tc>
      </w:tr>
      <w:tr w:rsidR="00083ABA">
        <w:tc>
          <w:tcPr>
            <w:tcW w:w="1534" w:type="dxa"/>
          </w:tcPr>
          <w:p w:rsidR="00083ABA" w:rsidRDefault="00083ABA">
            <w:pPr>
              <w:pStyle w:val="ConsPlusNormal"/>
            </w:pPr>
            <w:r>
              <w:t>Другие источники</w:t>
            </w:r>
          </w:p>
        </w:tc>
        <w:tc>
          <w:tcPr>
            <w:tcW w:w="1020" w:type="dxa"/>
          </w:tcPr>
          <w:p w:rsidR="00083ABA" w:rsidRDefault="00083ABA">
            <w:pPr>
              <w:pStyle w:val="ConsPlusNormal"/>
              <w:jc w:val="center"/>
            </w:pPr>
            <w:r>
              <w:t>-</w:t>
            </w:r>
          </w:p>
        </w:tc>
        <w:tc>
          <w:tcPr>
            <w:tcW w:w="1020" w:type="dxa"/>
          </w:tcPr>
          <w:p w:rsidR="00083ABA" w:rsidRDefault="00083ABA">
            <w:pPr>
              <w:pStyle w:val="ConsPlusNormal"/>
              <w:jc w:val="center"/>
            </w:pPr>
            <w:r>
              <w:t>-</w:t>
            </w:r>
          </w:p>
        </w:tc>
        <w:tc>
          <w:tcPr>
            <w:tcW w:w="907" w:type="dxa"/>
          </w:tcPr>
          <w:p w:rsidR="00083ABA" w:rsidRDefault="00083ABA">
            <w:pPr>
              <w:pStyle w:val="ConsPlusNormal"/>
              <w:jc w:val="center"/>
            </w:pPr>
            <w:r>
              <w:t>-</w:t>
            </w:r>
          </w:p>
        </w:tc>
        <w:tc>
          <w:tcPr>
            <w:tcW w:w="907" w:type="dxa"/>
          </w:tcPr>
          <w:p w:rsidR="00083ABA" w:rsidRDefault="00083ABA">
            <w:pPr>
              <w:pStyle w:val="ConsPlusNormal"/>
              <w:jc w:val="center"/>
            </w:pPr>
            <w:r>
              <w:t>-</w:t>
            </w:r>
          </w:p>
        </w:tc>
        <w:tc>
          <w:tcPr>
            <w:tcW w:w="1020" w:type="dxa"/>
          </w:tcPr>
          <w:p w:rsidR="00083ABA" w:rsidRDefault="00083ABA">
            <w:pPr>
              <w:pStyle w:val="ConsPlusNormal"/>
              <w:jc w:val="center"/>
            </w:pPr>
            <w:r>
              <w:t>-</w:t>
            </w:r>
          </w:p>
        </w:tc>
        <w:tc>
          <w:tcPr>
            <w:tcW w:w="1020" w:type="dxa"/>
          </w:tcPr>
          <w:p w:rsidR="00083ABA" w:rsidRDefault="00083ABA">
            <w:pPr>
              <w:pStyle w:val="ConsPlusNormal"/>
              <w:jc w:val="center"/>
            </w:pPr>
            <w:r>
              <w:t>-</w:t>
            </w:r>
          </w:p>
        </w:tc>
        <w:tc>
          <w:tcPr>
            <w:tcW w:w="964" w:type="dxa"/>
          </w:tcPr>
          <w:p w:rsidR="00083ABA" w:rsidRDefault="00083ABA">
            <w:pPr>
              <w:pStyle w:val="ConsPlusNormal"/>
              <w:jc w:val="center"/>
            </w:pPr>
            <w:r>
              <w:t>-</w:t>
            </w:r>
          </w:p>
        </w:tc>
        <w:tc>
          <w:tcPr>
            <w:tcW w:w="680" w:type="dxa"/>
          </w:tcPr>
          <w:p w:rsidR="00083ABA" w:rsidRDefault="00083ABA">
            <w:pPr>
              <w:pStyle w:val="ConsPlusNormal"/>
              <w:jc w:val="center"/>
            </w:pPr>
            <w:r>
              <w:t>-</w:t>
            </w:r>
          </w:p>
        </w:tc>
      </w:tr>
      <w:tr w:rsidR="00083ABA">
        <w:tc>
          <w:tcPr>
            <w:tcW w:w="9072" w:type="dxa"/>
            <w:gridSpan w:val="9"/>
          </w:tcPr>
          <w:p w:rsidR="00083ABA" w:rsidRDefault="00083ABA">
            <w:pPr>
              <w:pStyle w:val="ConsPlusNormal"/>
              <w:jc w:val="center"/>
            </w:pPr>
            <w:r>
              <w:t>НИОКР</w:t>
            </w:r>
          </w:p>
        </w:tc>
      </w:tr>
      <w:tr w:rsidR="00083ABA">
        <w:tc>
          <w:tcPr>
            <w:tcW w:w="1534" w:type="dxa"/>
          </w:tcPr>
          <w:p w:rsidR="00083ABA" w:rsidRDefault="00083ABA">
            <w:pPr>
              <w:pStyle w:val="ConsPlusNormal"/>
            </w:pPr>
            <w:r>
              <w:t>Областной бюджет</w:t>
            </w:r>
          </w:p>
        </w:tc>
        <w:tc>
          <w:tcPr>
            <w:tcW w:w="1020" w:type="dxa"/>
          </w:tcPr>
          <w:p w:rsidR="00083ABA" w:rsidRDefault="00083ABA">
            <w:pPr>
              <w:pStyle w:val="ConsPlusNormal"/>
              <w:jc w:val="center"/>
            </w:pPr>
            <w:r>
              <w:t>-</w:t>
            </w:r>
          </w:p>
        </w:tc>
        <w:tc>
          <w:tcPr>
            <w:tcW w:w="1020" w:type="dxa"/>
          </w:tcPr>
          <w:p w:rsidR="00083ABA" w:rsidRDefault="00083ABA">
            <w:pPr>
              <w:pStyle w:val="ConsPlusNormal"/>
              <w:jc w:val="center"/>
            </w:pPr>
            <w:r>
              <w:t>-</w:t>
            </w:r>
          </w:p>
        </w:tc>
        <w:tc>
          <w:tcPr>
            <w:tcW w:w="907" w:type="dxa"/>
          </w:tcPr>
          <w:p w:rsidR="00083ABA" w:rsidRDefault="00083ABA">
            <w:pPr>
              <w:pStyle w:val="ConsPlusNormal"/>
              <w:jc w:val="center"/>
            </w:pPr>
            <w:r>
              <w:t>-</w:t>
            </w:r>
          </w:p>
        </w:tc>
        <w:tc>
          <w:tcPr>
            <w:tcW w:w="907" w:type="dxa"/>
          </w:tcPr>
          <w:p w:rsidR="00083ABA" w:rsidRDefault="00083ABA">
            <w:pPr>
              <w:pStyle w:val="ConsPlusNormal"/>
              <w:jc w:val="center"/>
            </w:pPr>
            <w:r>
              <w:t>-</w:t>
            </w:r>
          </w:p>
        </w:tc>
        <w:tc>
          <w:tcPr>
            <w:tcW w:w="1020" w:type="dxa"/>
          </w:tcPr>
          <w:p w:rsidR="00083ABA" w:rsidRDefault="00083ABA">
            <w:pPr>
              <w:pStyle w:val="ConsPlusNormal"/>
              <w:jc w:val="center"/>
            </w:pPr>
            <w:r>
              <w:t>-</w:t>
            </w:r>
          </w:p>
        </w:tc>
        <w:tc>
          <w:tcPr>
            <w:tcW w:w="1020" w:type="dxa"/>
          </w:tcPr>
          <w:p w:rsidR="00083ABA" w:rsidRDefault="00083ABA">
            <w:pPr>
              <w:pStyle w:val="ConsPlusNormal"/>
              <w:jc w:val="center"/>
            </w:pPr>
            <w:r>
              <w:t>-</w:t>
            </w:r>
          </w:p>
        </w:tc>
        <w:tc>
          <w:tcPr>
            <w:tcW w:w="964" w:type="dxa"/>
          </w:tcPr>
          <w:p w:rsidR="00083ABA" w:rsidRDefault="00083ABA">
            <w:pPr>
              <w:pStyle w:val="ConsPlusNormal"/>
              <w:jc w:val="center"/>
            </w:pPr>
            <w:r>
              <w:t>-</w:t>
            </w:r>
          </w:p>
        </w:tc>
        <w:tc>
          <w:tcPr>
            <w:tcW w:w="680" w:type="dxa"/>
          </w:tcPr>
          <w:p w:rsidR="00083ABA" w:rsidRDefault="00083ABA">
            <w:pPr>
              <w:pStyle w:val="ConsPlusNormal"/>
              <w:jc w:val="center"/>
            </w:pPr>
            <w:r>
              <w:t>-</w:t>
            </w:r>
          </w:p>
        </w:tc>
      </w:tr>
      <w:tr w:rsidR="00083ABA">
        <w:tc>
          <w:tcPr>
            <w:tcW w:w="1534" w:type="dxa"/>
          </w:tcPr>
          <w:p w:rsidR="00083ABA" w:rsidRDefault="00083ABA">
            <w:pPr>
              <w:pStyle w:val="ConsPlusNormal"/>
            </w:pPr>
            <w:r>
              <w:t>Федеральный бюджет</w:t>
            </w:r>
          </w:p>
        </w:tc>
        <w:tc>
          <w:tcPr>
            <w:tcW w:w="1020" w:type="dxa"/>
          </w:tcPr>
          <w:p w:rsidR="00083ABA" w:rsidRDefault="00083ABA">
            <w:pPr>
              <w:pStyle w:val="ConsPlusNormal"/>
              <w:jc w:val="center"/>
            </w:pPr>
            <w:r>
              <w:t>-</w:t>
            </w:r>
          </w:p>
        </w:tc>
        <w:tc>
          <w:tcPr>
            <w:tcW w:w="1020" w:type="dxa"/>
          </w:tcPr>
          <w:p w:rsidR="00083ABA" w:rsidRDefault="00083ABA">
            <w:pPr>
              <w:pStyle w:val="ConsPlusNormal"/>
              <w:jc w:val="center"/>
            </w:pPr>
            <w:r>
              <w:t>-</w:t>
            </w:r>
          </w:p>
        </w:tc>
        <w:tc>
          <w:tcPr>
            <w:tcW w:w="907" w:type="dxa"/>
          </w:tcPr>
          <w:p w:rsidR="00083ABA" w:rsidRDefault="00083ABA">
            <w:pPr>
              <w:pStyle w:val="ConsPlusNormal"/>
              <w:jc w:val="center"/>
            </w:pPr>
            <w:r>
              <w:t>-</w:t>
            </w:r>
          </w:p>
        </w:tc>
        <w:tc>
          <w:tcPr>
            <w:tcW w:w="907" w:type="dxa"/>
          </w:tcPr>
          <w:p w:rsidR="00083ABA" w:rsidRDefault="00083ABA">
            <w:pPr>
              <w:pStyle w:val="ConsPlusNormal"/>
              <w:jc w:val="center"/>
            </w:pPr>
            <w:r>
              <w:t>-</w:t>
            </w:r>
          </w:p>
        </w:tc>
        <w:tc>
          <w:tcPr>
            <w:tcW w:w="1020" w:type="dxa"/>
          </w:tcPr>
          <w:p w:rsidR="00083ABA" w:rsidRDefault="00083ABA">
            <w:pPr>
              <w:pStyle w:val="ConsPlusNormal"/>
              <w:jc w:val="center"/>
            </w:pPr>
            <w:r>
              <w:t>-</w:t>
            </w:r>
          </w:p>
        </w:tc>
        <w:tc>
          <w:tcPr>
            <w:tcW w:w="1020" w:type="dxa"/>
          </w:tcPr>
          <w:p w:rsidR="00083ABA" w:rsidRDefault="00083ABA">
            <w:pPr>
              <w:pStyle w:val="ConsPlusNormal"/>
              <w:jc w:val="center"/>
            </w:pPr>
            <w:r>
              <w:t>-</w:t>
            </w:r>
          </w:p>
        </w:tc>
        <w:tc>
          <w:tcPr>
            <w:tcW w:w="964" w:type="dxa"/>
          </w:tcPr>
          <w:p w:rsidR="00083ABA" w:rsidRDefault="00083ABA">
            <w:pPr>
              <w:pStyle w:val="ConsPlusNormal"/>
              <w:jc w:val="center"/>
            </w:pPr>
            <w:r>
              <w:t>-</w:t>
            </w:r>
          </w:p>
        </w:tc>
        <w:tc>
          <w:tcPr>
            <w:tcW w:w="680" w:type="dxa"/>
          </w:tcPr>
          <w:p w:rsidR="00083ABA" w:rsidRDefault="00083ABA">
            <w:pPr>
              <w:pStyle w:val="ConsPlusNormal"/>
              <w:jc w:val="center"/>
            </w:pPr>
            <w:r>
              <w:t>-</w:t>
            </w:r>
          </w:p>
        </w:tc>
      </w:tr>
      <w:tr w:rsidR="00083ABA">
        <w:tc>
          <w:tcPr>
            <w:tcW w:w="1534" w:type="dxa"/>
          </w:tcPr>
          <w:p w:rsidR="00083ABA" w:rsidRDefault="00083ABA">
            <w:pPr>
              <w:pStyle w:val="ConsPlusNormal"/>
            </w:pPr>
            <w:r>
              <w:t>Другие источники</w:t>
            </w:r>
          </w:p>
        </w:tc>
        <w:tc>
          <w:tcPr>
            <w:tcW w:w="1020" w:type="dxa"/>
          </w:tcPr>
          <w:p w:rsidR="00083ABA" w:rsidRDefault="00083ABA">
            <w:pPr>
              <w:pStyle w:val="ConsPlusNormal"/>
              <w:jc w:val="center"/>
            </w:pPr>
            <w:r>
              <w:t>-</w:t>
            </w:r>
          </w:p>
        </w:tc>
        <w:tc>
          <w:tcPr>
            <w:tcW w:w="1020" w:type="dxa"/>
          </w:tcPr>
          <w:p w:rsidR="00083ABA" w:rsidRDefault="00083ABA">
            <w:pPr>
              <w:pStyle w:val="ConsPlusNormal"/>
              <w:jc w:val="center"/>
            </w:pPr>
            <w:r>
              <w:t>-</w:t>
            </w:r>
          </w:p>
        </w:tc>
        <w:tc>
          <w:tcPr>
            <w:tcW w:w="907" w:type="dxa"/>
          </w:tcPr>
          <w:p w:rsidR="00083ABA" w:rsidRDefault="00083ABA">
            <w:pPr>
              <w:pStyle w:val="ConsPlusNormal"/>
              <w:jc w:val="center"/>
            </w:pPr>
            <w:r>
              <w:t>-</w:t>
            </w:r>
          </w:p>
        </w:tc>
        <w:tc>
          <w:tcPr>
            <w:tcW w:w="907" w:type="dxa"/>
          </w:tcPr>
          <w:p w:rsidR="00083ABA" w:rsidRDefault="00083ABA">
            <w:pPr>
              <w:pStyle w:val="ConsPlusNormal"/>
              <w:jc w:val="center"/>
            </w:pPr>
            <w:r>
              <w:t>-</w:t>
            </w:r>
          </w:p>
        </w:tc>
        <w:tc>
          <w:tcPr>
            <w:tcW w:w="1020" w:type="dxa"/>
          </w:tcPr>
          <w:p w:rsidR="00083ABA" w:rsidRDefault="00083ABA">
            <w:pPr>
              <w:pStyle w:val="ConsPlusNormal"/>
              <w:jc w:val="center"/>
            </w:pPr>
            <w:r>
              <w:t>-</w:t>
            </w:r>
          </w:p>
        </w:tc>
        <w:tc>
          <w:tcPr>
            <w:tcW w:w="1020" w:type="dxa"/>
          </w:tcPr>
          <w:p w:rsidR="00083ABA" w:rsidRDefault="00083ABA">
            <w:pPr>
              <w:pStyle w:val="ConsPlusNormal"/>
              <w:jc w:val="center"/>
            </w:pPr>
            <w:r>
              <w:t>-</w:t>
            </w:r>
          </w:p>
        </w:tc>
        <w:tc>
          <w:tcPr>
            <w:tcW w:w="964" w:type="dxa"/>
          </w:tcPr>
          <w:p w:rsidR="00083ABA" w:rsidRDefault="00083ABA">
            <w:pPr>
              <w:pStyle w:val="ConsPlusNormal"/>
              <w:jc w:val="center"/>
            </w:pPr>
            <w:r>
              <w:t>-</w:t>
            </w:r>
          </w:p>
        </w:tc>
        <w:tc>
          <w:tcPr>
            <w:tcW w:w="680" w:type="dxa"/>
          </w:tcPr>
          <w:p w:rsidR="00083ABA" w:rsidRDefault="00083ABA">
            <w:pPr>
              <w:pStyle w:val="ConsPlusNormal"/>
              <w:jc w:val="center"/>
            </w:pPr>
            <w:r>
              <w:t>-</w:t>
            </w:r>
          </w:p>
        </w:tc>
      </w:tr>
      <w:tr w:rsidR="00083ABA">
        <w:tc>
          <w:tcPr>
            <w:tcW w:w="9072" w:type="dxa"/>
            <w:gridSpan w:val="9"/>
          </w:tcPr>
          <w:p w:rsidR="00083ABA" w:rsidRDefault="00083ABA">
            <w:pPr>
              <w:pStyle w:val="ConsPlusNormal"/>
              <w:jc w:val="center"/>
            </w:pPr>
            <w:r>
              <w:t>Прочие расходы</w:t>
            </w:r>
          </w:p>
        </w:tc>
      </w:tr>
      <w:tr w:rsidR="00083ABA">
        <w:tc>
          <w:tcPr>
            <w:tcW w:w="1534" w:type="dxa"/>
          </w:tcPr>
          <w:p w:rsidR="00083ABA" w:rsidRDefault="00083ABA">
            <w:pPr>
              <w:pStyle w:val="ConsPlusNormal"/>
            </w:pPr>
            <w:r>
              <w:t>Областной бюджет</w:t>
            </w:r>
          </w:p>
        </w:tc>
        <w:tc>
          <w:tcPr>
            <w:tcW w:w="1020" w:type="dxa"/>
          </w:tcPr>
          <w:p w:rsidR="00083ABA" w:rsidRDefault="00083ABA">
            <w:pPr>
              <w:pStyle w:val="ConsPlusNormal"/>
              <w:jc w:val="center"/>
            </w:pPr>
            <w:r>
              <w:t>8994,8</w:t>
            </w:r>
          </w:p>
        </w:tc>
        <w:tc>
          <w:tcPr>
            <w:tcW w:w="1020" w:type="dxa"/>
          </w:tcPr>
          <w:p w:rsidR="00083ABA" w:rsidRDefault="00083ABA">
            <w:pPr>
              <w:pStyle w:val="ConsPlusNormal"/>
              <w:jc w:val="center"/>
            </w:pPr>
            <w:r>
              <w:t>600,0</w:t>
            </w:r>
          </w:p>
        </w:tc>
        <w:tc>
          <w:tcPr>
            <w:tcW w:w="907" w:type="dxa"/>
          </w:tcPr>
          <w:p w:rsidR="00083ABA" w:rsidRDefault="00083ABA">
            <w:pPr>
              <w:pStyle w:val="ConsPlusNormal"/>
              <w:jc w:val="center"/>
            </w:pPr>
            <w:r>
              <w:t>357,9</w:t>
            </w:r>
          </w:p>
        </w:tc>
        <w:tc>
          <w:tcPr>
            <w:tcW w:w="907" w:type="dxa"/>
          </w:tcPr>
          <w:p w:rsidR="00083ABA" w:rsidRDefault="00083ABA">
            <w:pPr>
              <w:pStyle w:val="ConsPlusNormal"/>
              <w:jc w:val="center"/>
            </w:pPr>
            <w:r>
              <w:t>304,1</w:t>
            </w:r>
          </w:p>
        </w:tc>
        <w:tc>
          <w:tcPr>
            <w:tcW w:w="1020" w:type="dxa"/>
          </w:tcPr>
          <w:p w:rsidR="00083ABA" w:rsidRDefault="00083ABA">
            <w:pPr>
              <w:pStyle w:val="ConsPlusNormal"/>
              <w:jc w:val="center"/>
            </w:pPr>
            <w:r>
              <w:t>1573,8</w:t>
            </w:r>
          </w:p>
        </w:tc>
        <w:tc>
          <w:tcPr>
            <w:tcW w:w="1020" w:type="dxa"/>
          </w:tcPr>
          <w:p w:rsidR="00083ABA" w:rsidRDefault="00083ABA">
            <w:pPr>
              <w:pStyle w:val="ConsPlusNormal"/>
              <w:jc w:val="center"/>
            </w:pPr>
            <w:r>
              <w:t>2053,0</w:t>
            </w:r>
          </w:p>
        </w:tc>
        <w:tc>
          <w:tcPr>
            <w:tcW w:w="964" w:type="dxa"/>
          </w:tcPr>
          <w:p w:rsidR="00083ABA" w:rsidRDefault="00083ABA">
            <w:pPr>
              <w:pStyle w:val="ConsPlusNormal"/>
              <w:jc w:val="center"/>
            </w:pPr>
            <w:r>
              <w:t>2053,0</w:t>
            </w:r>
          </w:p>
        </w:tc>
        <w:tc>
          <w:tcPr>
            <w:tcW w:w="680" w:type="dxa"/>
          </w:tcPr>
          <w:p w:rsidR="00083ABA" w:rsidRDefault="00083ABA">
            <w:pPr>
              <w:pStyle w:val="ConsPlusNormal"/>
              <w:jc w:val="center"/>
            </w:pPr>
            <w:r>
              <w:t>2053,0</w:t>
            </w:r>
          </w:p>
        </w:tc>
      </w:tr>
      <w:tr w:rsidR="00083ABA">
        <w:tc>
          <w:tcPr>
            <w:tcW w:w="1534" w:type="dxa"/>
          </w:tcPr>
          <w:p w:rsidR="00083ABA" w:rsidRDefault="00083ABA">
            <w:pPr>
              <w:pStyle w:val="ConsPlusNormal"/>
            </w:pPr>
            <w:r>
              <w:t>Федеральный бюджет</w:t>
            </w:r>
          </w:p>
        </w:tc>
        <w:tc>
          <w:tcPr>
            <w:tcW w:w="1020" w:type="dxa"/>
          </w:tcPr>
          <w:p w:rsidR="00083ABA" w:rsidRDefault="00083ABA">
            <w:pPr>
              <w:pStyle w:val="ConsPlusNormal"/>
              <w:jc w:val="center"/>
            </w:pPr>
            <w:r>
              <w:t>-</w:t>
            </w:r>
          </w:p>
        </w:tc>
        <w:tc>
          <w:tcPr>
            <w:tcW w:w="1020" w:type="dxa"/>
          </w:tcPr>
          <w:p w:rsidR="00083ABA" w:rsidRDefault="00083ABA">
            <w:pPr>
              <w:pStyle w:val="ConsPlusNormal"/>
              <w:jc w:val="center"/>
            </w:pPr>
            <w:r>
              <w:t>-</w:t>
            </w:r>
          </w:p>
        </w:tc>
        <w:tc>
          <w:tcPr>
            <w:tcW w:w="907" w:type="dxa"/>
          </w:tcPr>
          <w:p w:rsidR="00083ABA" w:rsidRDefault="00083ABA">
            <w:pPr>
              <w:pStyle w:val="ConsPlusNormal"/>
              <w:jc w:val="center"/>
            </w:pPr>
            <w:r>
              <w:t>-</w:t>
            </w:r>
          </w:p>
        </w:tc>
        <w:tc>
          <w:tcPr>
            <w:tcW w:w="907" w:type="dxa"/>
          </w:tcPr>
          <w:p w:rsidR="00083ABA" w:rsidRDefault="00083ABA">
            <w:pPr>
              <w:pStyle w:val="ConsPlusNormal"/>
              <w:jc w:val="center"/>
            </w:pPr>
            <w:r>
              <w:t>-</w:t>
            </w:r>
          </w:p>
        </w:tc>
        <w:tc>
          <w:tcPr>
            <w:tcW w:w="1020" w:type="dxa"/>
          </w:tcPr>
          <w:p w:rsidR="00083ABA" w:rsidRDefault="00083ABA">
            <w:pPr>
              <w:pStyle w:val="ConsPlusNormal"/>
              <w:jc w:val="center"/>
            </w:pPr>
            <w:r>
              <w:t>-</w:t>
            </w:r>
          </w:p>
        </w:tc>
        <w:tc>
          <w:tcPr>
            <w:tcW w:w="1020" w:type="dxa"/>
          </w:tcPr>
          <w:p w:rsidR="00083ABA" w:rsidRDefault="00083ABA">
            <w:pPr>
              <w:pStyle w:val="ConsPlusNormal"/>
              <w:jc w:val="center"/>
            </w:pPr>
            <w:r>
              <w:t>-</w:t>
            </w:r>
          </w:p>
        </w:tc>
        <w:tc>
          <w:tcPr>
            <w:tcW w:w="964" w:type="dxa"/>
          </w:tcPr>
          <w:p w:rsidR="00083ABA" w:rsidRDefault="00083ABA">
            <w:pPr>
              <w:pStyle w:val="ConsPlusNormal"/>
              <w:jc w:val="center"/>
            </w:pPr>
            <w:r>
              <w:t>-</w:t>
            </w:r>
          </w:p>
        </w:tc>
        <w:tc>
          <w:tcPr>
            <w:tcW w:w="680" w:type="dxa"/>
          </w:tcPr>
          <w:p w:rsidR="00083ABA" w:rsidRDefault="00083ABA">
            <w:pPr>
              <w:pStyle w:val="ConsPlusNormal"/>
              <w:jc w:val="center"/>
            </w:pPr>
            <w:r>
              <w:t>-</w:t>
            </w:r>
          </w:p>
        </w:tc>
      </w:tr>
      <w:tr w:rsidR="00083ABA">
        <w:tc>
          <w:tcPr>
            <w:tcW w:w="1534" w:type="dxa"/>
          </w:tcPr>
          <w:p w:rsidR="00083ABA" w:rsidRDefault="00083ABA">
            <w:pPr>
              <w:pStyle w:val="ConsPlusNormal"/>
            </w:pPr>
            <w:r>
              <w:t>Другие источники</w:t>
            </w:r>
          </w:p>
        </w:tc>
        <w:tc>
          <w:tcPr>
            <w:tcW w:w="1020" w:type="dxa"/>
          </w:tcPr>
          <w:p w:rsidR="00083ABA" w:rsidRDefault="00083ABA">
            <w:pPr>
              <w:pStyle w:val="ConsPlusNormal"/>
              <w:jc w:val="center"/>
            </w:pPr>
            <w:r>
              <w:t>-</w:t>
            </w:r>
          </w:p>
        </w:tc>
        <w:tc>
          <w:tcPr>
            <w:tcW w:w="1020" w:type="dxa"/>
          </w:tcPr>
          <w:p w:rsidR="00083ABA" w:rsidRDefault="00083ABA">
            <w:pPr>
              <w:pStyle w:val="ConsPlusNormal"/>
              <w:jc w:val="center"/>
            </w:pPr>
            <w:r>
              <w:t>-</w:t>
            </w:r>
          </w:p>
        </w:tc>
        <w:tc>
          <w:tcPr>
            <w:tcW w:w="907" w:type="dxa"/>
          </w:tcPr>
          <w:p w:rsidR="00083ABA" w:rsidRDefault="00083ABA">
            <w:pPr>
              <w:pStyle w:val="ConsPlusNormal"/>
              <w:jc w:val="center"/>
            </w:pPr>
            <w:r>
              <w:t>-</w:t>
            </w:r>
          </w:p>
        </w:tc>
        <w:tc>
          <w:tcPr>
            <w:tcW w:w="907" w:type="dxa"/>
          </w:tcPr>
          <w:p w:rsidR="00083ABA" w:rsidRDefault="00083ABA">
            <w:pPr>
              <w:pStyle w:val="ConsPlusNormal"/>
              <w:jc w:val="center"/>
            </w:pPr>
            <w:r>
              <w:t>-</w:t>
            </w:r>
          </w:p>
        </w:tc>
        <w:tc>
          <w:tcPr>
            <w:tcW w:w="1020" w:type="dxa"/>
          </w:tcPr>
          <w:p w:rsidR="00083ABA" w:rsidRDefault="00083ABA">
            <w:pPr>
              <w:pStyle w:val="ConsPlusNormal"/>
              <w:jc w:val="center"/>
            </w:pPr>
            <w:r>
              <w:t>-</w:t>
            </w:r>
          </w:p>
        </w:tc>
        <w:tc>
          <w:tcPr>
            <w:tcW w:w="1020" w:type="dxa"/>
          </w:tcPr>
          <w:p w:rsidR="00083ABA" w:rsidRDefault="00083ABA">
            <w:pPr>
              <w:pStyle w:val="ConsPlusNormal"/>
              <w:jc w:val="center"/>
            </w:pPr>
            <w:r>
              <w:t>-</w:t>
            </w:r>
          </w:p>
        </w:tc>
        <w:tc>
          <w:tcPr>
            <w:tcW w:w="964" w:type="dxa"/>
          </w:tcPr>
          <w:p w:rsidR="00083ABA" w:rsidRDefault="00083ABA">
            <w:pPr>
              <w:pStyle w:val="ConsPlusNormal"/>
            </w:pPr>
          </w:p>
        </w:tc>
        <w:tc>
          <w:tcPr>
            <w:tcW w:w="680" w:type="dxa"/>
          </w:tcPr>
          <w:p w:rsidR="00083ABA" w:rsidRDefault="00083ABA">
            <w:pPr>
              <w:pStyle w:val="ConsPlusNormal"/>
            </w:pPr>
          </w:p>
        </w:tc>
      </w:tr>
    </w:tbl>
    <w:p w:rsidR="00083ABA" w:rsidRDefault="00083ABA">
      <w:pPr>
        <w:pStyle w:val="ConsPlusNormal"/>
        <w:jc w:val="both"/>
      </w:pPr>
    </w:p>
    <w:p w:rsidR="00083ABA" w:rsidRDefault="00083ABA">
      <w:pPr>
        <w:pStyle w:val="ConsPlusNormal"/>
        <w:ind w:firstLine="540"/>
        <w:jc w:val="both"/>
      </w:pPr>
      <w:r>
        <w:t>--------------------------------</w:t>
      </w:r>
    </w:p>
    <w:p w:rsidR="00083ABA" w:rsidRDefault="00083ABA">
      <w:pPr>
        <w:pStyle w:val="ConsPlusNormal"/>
        <w:spacing w:before="200"/>
        <w:ind w:firstLine="540"/>
        <w:jc w:val="both"/>
      </w:pPr>
      <w:bookmarkStart w:id="11" w:name="P4898"/>
      <w:bookmarkEnd w:id="11"/>
      <w:r>
        <w:t>&lt;*&gt; Кредиторская задолженность на 01.01.2018.</w:t>
      </w:r>
    </w:p>
    <w:p w:rsidR="00083ABA" w:rsidRDefault="00083ABA">
      <w:pPr>
        <w:pStyle w:val="ConsPlusNormal"/>
        <w:spacing w:before="200"/>
        <w:ind w:firstLine="540"/>
        <w:jc w:val="both"/>
      </w:pPr>
      <w:bookmarkStart w:id="12" w:name="P4899"/>
      <w:bookmarkEnd w:id="12"/>
      <w:r>
        <w:t>&lt;**&gt; Кредиторская задолженность на 01.01.2019.</w:t>
      </w:r>
    </w:p>
    <w:p w:rsidR="00083ABA" w:rsidRDefault="00083ABA">
      <w:pPr>
        <w:pStyle w:val="ConsPlusNormal"/>
        <w:spacing w:before="200"/>
        <w:ind w:firstLine="540"/>
        <w:jc w:val="both"/>
      </w:pPr>
      <w:bookmarkStart w:id="13" w:name="P4900"/>
      <w:bookmarkEnd w:id="13"/>
      <w:r>
        <w:t>&lt;***&gt; Кредиторская задолженность на 01.01.2020.</w:t>
      </w:r>
    </w:p>
    <w:p w:rsidR="00083ABA" w:rsidRDefault="00083ABA">
      <w:pPr>
        <w:pStyle w:val="ConsPlusNormal"/>
        <w:jc w:val="both"/>
      </w:pPr>
    </w:p>
    <w:p w:rsidR="00083ABA" w:rsidRDefault="00083ABA">
      <w:pPr>
        <w:pStyle w:val="ConsPlusTitle"/>
        <w:jc w:val="center"/>
        <w:outlineLvl w:val="1"/>
      </w:pPr>
      <w:r>
        <w:t>11. Методика оценки эффективности государственной программы</w:t>
      </w:r>
    </w:p>
    <w:p w:rsidR="00083ABA" w:rsidRDefault="00083ABA">
      <w:pPr>
        <w:pStyle w:val="ConsPlusNormal"/>
        <w:jc w:val="both"/>
      </w:pPr>
    </w:p>
    <w:p w:rsidR="00083ABA" w:rsidRDefault="00083ABA">
      <w:pPr>
        <w:pStyle w:val="ConsPlusNormal"/>
        <w:ind w:firstLine="540"/>
        <w:jc w:val="both"/>
      </w:pPr>
      <w:r>
        <w:t xml:space="preserve">В качестве критериев оценки эффективности мероприятий государственной программы используются индикаторы и показатели государственной программы, которые приводятся в </w:t>
      </w:r>
      <w:hyperlink w:anchor="P340">
        <w:r>
          <w:rPr>
            <w:color w:val="0000FF"/>
          </w:rPr>
          <w:t>таблице 1</w:t>
        </w:r>
      </w:hyperlink>
      <w:r>
        <w:t xml:space="preserve"> государственной программы.</w:t>
      </w:r>
    </w:p>
    <w:p w:rsidR="00083ABA" w:rsidRDefault="00083ABA">
      <w:pPr>
        <w:pStyle w:val="ConsPlusNormal"/>
        <w:spacing w:before="200"/>
        <w:ind w:firstLine="540"/>
        <w:jc w:val="both"/>
      </w:pPr>
      <w:r>
        <w:t>Методика определяет механизмы оценки эффективности реализации государственной программы в ходе ее реализации с учетом специфики развития в области ситуации, связанной с обеспечением общественной безопасности и противодействием преступности.</w:t>
      </w:r>
    </w:p>
    <w:p w:rsidR="00083ABA" w:rsidRDefault="00083ABA">
      <w:pPr>
        <w:pStyle w:val="ConsPlusNormal"/>
        <w:spacing w:before="200"/>
        <w:ind w:firstLine="540"/>
        <w:jc w:val="both"/>
      </w:pPr>
      <w:r>
        <w:t>Оценка эффективности реализации государственной программы проводится ответственным исполнителем государственной программы при подготовке годового отчета о ходе реализации и об оценке эффективности государственной программы (далее - годовой отчет) в течение всего срока выполнения государственной программы и после завершения ее реализации.</w:t>
      </w:r>
    </w:p>
    <w:p w:rsidR="00083ABA" w:rsidRDefault="00083ABA">
      <w:pPr>
        <w:pStyle w:val="ConsPlusNormal"/>
        <w:spacing w:before="200"/>
        <w:ind w:firstLine="540"/>
        <w:jc w:val="both"/>
      </w:pPr>
      <w:r>
        <w:t>В течение года ведется мониторинг показателей, используемых при проведении оценки эффективности. При представлении сведений о реализации мероприятий государственной программы по итогам за первый квартал, первое полугодие и девять месяцев используются сведения о достигнутом уровне выполнения целевых индикаторов и использовании средств, выделенных на реализацию мероприятий государственной программы.</w:t>
      </w:r>
    </w:p>
    <w:p w:rsidR="00083ABA" w:rsidRDefault="00083ABA">
      <w:pPr>
        <w:pStyle w:val="ConsPlusNormal"/>
        <w:spacing w:before="200"/>
        <w:ind w:firstLine="540"/>
        <w:jc w:val="both"/>
      </w:pPr>
      <w:r>
        <w:t>Эффективность реализации государственной программы оценивается по следующим направлениям:</w:t>
      </w:r>
    </w:p>
    <w:p w:rsidR="00083ABA" w:rsidRDefault="00083ABA">
      <w:pPr>
        <w:pStyle w:val="ConsPlusNormal"/>
        <w:spacing w:before="200"/>
        <w:ind w:firstLine="540"/>
        <w:jc w:val="both"/>
      </w:pPr>
      <w:r>
        <w:t>1) степень достижения целей и решения задач государственной программы в целом;</w:t>
      </w:r>
    </w:p>
    <w:p w:rsidR="00083ABA" w:rsidRDefault="00083ABA">
      <w:pPr>
        <w:pStyle w:val="ConsPlusNormal"/>
        <w:spacing w:before="200"/>
        <w:ind w:firstLine="540"/>
        <w:jc w:val="both"/>
      </w:pPr>
      <w:r>
        <w:t>2) степень эффективности использования средств областного бюджета;</w:t>
      </w:r>
    </w:p>
    <w:p w:rsidR="00083ABA" w:rsidRDefault="00083ABA">
      <w:pPr>
        <w:pStyle w:val="ConsPlusNormal"/>
        <w:spacing w:before="200"/>
        <w:ind w:firstLine="540"/>
        <w:jc w:val="both"/>
      </w:pPr>
      <w:r>
        <w:t>3) степень своевременности реализации мероприятий государственной программы.</w:t>
      </w:r>
    </w:p>
    <w:p w:rsidR="00083ABA" w:rsidRDefault="00083ABA">
      <w:pPr>
        <w:pStyle w:val="ConsPlusNormal"/>
        <w:jc w:val="both"/>
      </w:pPr>
    </w:p>
    <w:p w:rsidR="00083ABA" w:rsidRDefault="00083ABA">
      <w:pPr>
        <w:pStyle w:val="ConsPlusTitle"/>
        <w:jc w:val="center"/>
        <w:outlineLvl w:val="2"/>
      </w:pPr>
      <w:r>
        <w:t>Оценка степени достижения целей и решения задач</w:t>
      </w:r>
    </w:p>
    <w:p w:rsidR="00083ABA" w:rsidRDefault="00083ABA">
      <w:pPr>
        <w:pStyle w:val="ConsPlusTitle"/>
        <w:jc w:val="center"/>
      </w:pPr>
      <w:r>
        <w:t>государственной программы</w:t>
      </w:r>
    </w:p>
    <w:p w:rsidR="00083ABA" w:rsidRDefault="00083ABA">
      <w:pPr>
        <w:pStyle w:val="ConsPlusNormal"/>
        <w:jc w:val="both"/>
      </w:pPr>
    </w:p>
    <w:p w:rsidR="00083ABA" w:rsidRDefault="00083ABA">
      <w:pPr>
        <w:pStyle w:val="ConsPlusNormal"/>
        <w:ind w:firstLine="540"/>
        <w:jc w:val="both"/>
      </w:pPr>
      <w:r>
        <w:t>Оценка степени достижения целей и решения задач государственной программы, желаемой тенденцией развития которых является увеличение значений, осуществляется в соответствии со следующей формулой:</w:t>
      </w:r>
    </w:p>
    <w:p w:rsidR="00083ABA" w:rsidRDefault="00083ABA">
      <w:pPr>
        <w:pStyle w:val="ConsPlusNormal"/>
        <w:jc w:val="both"/>
      </w:pPr>
    </w:p>
    <w:p w:rsidR="00083ABA" w:rsidRDefault="00083ABA">
      <w:pPr>
        <w:pStyle w:val="ConsPlusNormal"/>
        <w:jc w:val="center"/>
      </w:pPr>
      <w:r>
        <w:t>СД</w:t>
      </w:r>
      <w:r>
        <w:rPr>
          <w:vertAlign w:val="subscript"/>
        </w:rPr>
        <w:t>п/ппз</w:t>
      </w:r>
      <w:r>
        <w:t xml:space="preserve"> = ЗП</w:t>
      </w:r>
      <w:r>
        <w:rPr>
          <w:vertAlign w:val="subscript"/>
        </w:rPr>
        <w:t>п/пф</w:t>
      </w:r>
      <w:r>
        <w:t xml:space="preserve"> / ЗП</w:t>
      </w:r>
      <w:r>
        <w:rPr>
          <w:vertAlign w:val="subscript"/>
        </w:rPr>
        <w:t>п/пп</w:t>
      </w:r>
      <w:r>
        <w:t>;</w:t>
      </w:r>
    </w:p>
    <w:p w:rsidR="00083ABA" w:rsidRDefault="00083ABA">
      <w:pPr>
        <w:pStyle w:val="ConsPlusNormal"/>
        <w:jc w:val="both"/>
      </w:pPr>
    </w:p>
    <w:p w:rsidR="00083ABA" w:rsidRDefault="00083ABA">
      <w:pPr>
        <w:pStyle w:val="ConsPlusNormal"/>
        <w:ind w:firstLine="540"/>
        <w:jc w:val="both"/>
      </w:pPr>
      <w:r>
        <w:t>для показателей (индикаторов), желаемой тенденцией развития которых является снижение значений, осуществляется в соответствии со следующей формулой:</w:t>
      </w:r>
    </w:p>
    <w:p w:rsidR="00083ABA" w:rsidRDefault="00083ABA">
      <w:pPr>
        <w:pStyle w:val="ConsPlusNormal"/>
        <w:jc w:val="both"/>
      </w:pPr>
    </w:p>
    <w:p w:rsidR="00083ABA" w:rsidRDefault="00083ABA">
      <w:pPr>
        <w:pStyle w:val="ConsPlusNormal"/>
        <w:jc w:val="center"/>
      </w:pPr>
      <w:r>
        <w:t>СД</w:t>
      </w:r>
      <w:r>
        <w:rPr>
          <w:vertAlign w:val="subscript"/>
        </w:rPr>
        <w:t>п/ппз</w:t>
      </w:r>
      <w:r>
        <w:t xml:space="preserve"> = ЗП</w:t>
      </w:r>
      <w:r>
        <w:rPr>
          <w:vertAlign w:val="subscript"/>
        </w:rPr>
        <w:t>п/пп</w:t>
      </w:r>
      <w:r>
        <w:t xml:space="preserve"> / ЗП</w:t>
      </w:r>
      <w:r>
        <w:rPr>
          <w:vertAlign w:val="subscript"/>
        </w:rPr>
        <w:t>п/пф</w:t>
      </w:r>
      <w:r>
        <w:t>,</w:t>
      </w:r>
    </w:p>
    <w:p w:rsidR="00083ABA" w:rsidRDefault="00083ABA">
      <w:pPr>
        <w:pStyle w:val="ConsPlusNormal"/>
        <w:jc w:val="both"/>
      </w:pPr>
    </w:p>
    <w:p w:rsidR="00083ABA" w:rsidRDefault="00083ABA">
      <w:pPr>
        <w:pStyle w:val="ConsPlusNormal"/>
        <w:ind w:firstLine="540"/>
        <w:jc w:val="both"/>
      </w:pPr>
      <w:r>
        <w:t>где:</w:t>
      </w:r>
    </w:p>
    <w:p w:rsidR="00083ABA" w:rsidRDefault="00083ABA">
      <w:pPr>
        <w:pStyle w:val="ConsPlusNormal"/>
        <w:spacing w:before="200"/>
        <w:ind w:firstLine="540"/>
        <w:jc w:val="both"/>
      </w:pPr>
      <w:r>
        <w:t>СД</w:t>
      </w:r>
      <w:r>
        <w:rPr>
          <w:vertAlign w:val="subscript"/>
        </w:rPr>
        <w:t>п/ппз</w:t>
      </w:r>
      <w:r>
        <w:t xml:space="preserve"> - степень достижения планового значения показателя (индикатора, характеризующего цели и задачи программы);</w:t>
      </w:r>
    </w:p>
    <w:p w:rsidR="00083ABA" w:rsidRDefault="00083ABA">
      <w:pPr>
        <w:pStyle w:val="ConsPlusNormal"/>
        <w:spacing w:before="200"/>
        <w:ind w:firstLine="540"/>
        <w:jc w:val="both"/>
      </w:pPr>
      <w:r>
        <w:t>ЗП</w:t>
      </w:r>
      <w:r>
        <w:rPr>
          <w:vertAlign w:val="subscript"/>
        </w:rPr>
        <w:t>п/пф</w:t>
      </w:r>
      <w:r>
        <w:t xml:space="preserve"> - значение показателя (индикатора), характеризующего цели и задачи программы, фактически достигнутое на конец отчетного периода;</w:t>
      </w:r>
    </w:p>
    <w:p w:rsidR="00083ABA" w:rsidRDefault="00083ABA">
      <w:pPr>
        <w:pStyle w:val="ConsPlusNormal"/>
        <w:spacing w:before="200"/>
        <w:ind w:firstLine="540"/>
        <w:jc w:val="both"/>
      </w:pPr>
      <w:r>
        <w:t>ЗП</w:t>
      </w:r>
      <w:r>
        <w:rPr>
          <w:vertAlign w:val="subscript"/>
        </w:rPr>
        <w:t>п/пп</w:t>
      </w:r>
      <w:r>
        <w:t xml:space="preserve"> - плановое значение показателя (индикатора), характеризующего цели и задачи программы.</w:t>
      </w:r>
    </w:p>
    <w:p w:rsidR="00083ABA" w:rsidRDefault="00083ABA">
      <w:pPr>
        <w:pStyle w:val="ConsPlusNormal"/>
        <w:jc w:val="both"/>
      </w:pPr>
    </w:p>
    <w:p w:rsidR="00083ABA" w:rsidRDefault="00083ABA">
      <w:pPr>
        <w:pStyle w:val="ConsPlusTitle"/>
        <w:jc w:val="center"/>
        <w:outlineLvl w:val="2"/>
      </w:pPr>
      <w:r>
        <w:t>Оценка степени эффективности использования</w:t>
      </w:r>
    </w:p>
    <w:p w:rsidR="00083ABA" w:rsidRDefault="00083ABA">
      <w:pPr>
        <w:pStyle w:val="ConsPlusTitle"/>
        <w:jc w:val="center"/>
      </w:pPr>
      <w:r>
        <w:lastRenderedPageBreak/>
        <w:t>средств областного бюджета</w:t>
      </w:r>
    </w:p>
    <w:p w:rsidR="00083ABA" w:rsidRDefault="00083ABA">
      <w:pPr>
        <w:pStyle w:val="ConsPlusNormal"/>
        <w:jc w:val="both"/>
      </w:pPr>
    </w:p>
    <w:p w:rsidR="00083ABA" w:rsidRDefault="00083ABA">
      <w:pPr>
        <w:pStyle w:val="ConsPlusNormal"/>
        <w:ind w:firstLine="540"/>
        <w:jc w:val="both"/>
      </w:pPr>
      <w:r>
        <w:t>Оценка степени эффективности использования средств областного бюджета (Э</w:t>
      </w:r>
      <w:r>
        <w:rPr>
          <w:vertAlign w:val="subscript"/>
        </w:rPr>
        <w:t>бс</w:t>
      </w:r>
      <w:r>
        <w:t>) рассчитывается как:</w:t>
      </w:r>
    </w:p>
    <w:p w:rsidR="00083ABA" w:rsidRDefault="00083ABA">
      <w:pPr>
        <w:pStyle w:val="ConsPlusNormal"/>
        <w:jc w:val="both"/>
      </w:pPr>
    </w:p>
    <w:p w:rsidR="00083ABA" w:rsidRDefault="00083ABA">
      <w:pPr>
        <w:pStyle w:val="ConsPlusNormal"/>
        <w:jc w:val="center"/>
      </w:pPr>
      <w:r>
        <w:rPr>
          <w:noProof/>
          <w:position w:val="-21"/>
        </w:rPr>
        <w:drawing>
          <wp:inline distT="0" distB="0" distL="0" distR="0">
            <wp:extent cx="612140" cy="3937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4" cstate="print">
                      <a:extLst>
                        <a:ext uri="{28A0092B-C50C-407E-A947-70E740481C1C}">
                          <a14:useLocalDpi xmlns:a14="http://schemas.microsoft.com/office/drawing/2010/main" val="0"/>
                        </a:ext>
                      </a:extLst>
                    </a:blip>
                    <a:srcRect/>
                    <a:stretch>
                      <a:fillRect/>
                    </a:stretch>
                  </pic:blipFill>
                  <pic:spPr bwMode="auto">
                    <a:xfrm>
                      <a:off x="0" y="0"/>
                      <a:ext cx="612140" cy="393700"/>
                    </a:xfrm>
                    <a:prstGeom prst="rect">
                      <a:avLst/>
                    </a:prstGeom>
                    <a:noFill/>
                    <a:ln>
                      <a:noFill/>
                    </a:ln>
                  </pic:spPr>
                </pic:pic>
              </a:graphicData>
            </a:graphic>
          </wp:inline>
        </w:drawing>
      </w:r>
    </w:p>
    <w:p w:rsidR="00083ABA" w:rsidRDefault="00083ABA">
      <w:pPr>
        <w:pStyle w:val="ConsPlusNormal"/>
        <w:jc w:val="both"/>
      </w:pPr>
    </w:p>
    <w:p w:rsidR="00083ABA" w:rsidRDefault="00083ABA">
      <w:pPr>
        <w:pStyle w:val="ConsPlusNormal"/>
        <w:ind w:firstLine="540"/>
        <w:jc w:val="both"/>
      </w:pPr>
      <w:r>
        <w:t>где:</w:t>
      </w:r>
    </w:p>
    <w:p w:rsidR="00083ABA" w:rsidRDefault="00083ABA">
      <w:pPr>
        <w:pStyle w:val="ConsPlusNormal"/>
        <w:spacing w:before="200"/>
        <w:ind w:firstLine="540"/>
        <w:jc w:val="both"/>
      </w:pPr>
      <w:r>
        <w:t>Э</w:t>
      </w:r>
      <w:r>
        <w:rPr>
          <w:vertAlign w:val="subscript"/>
        </w:rPr>
        <w:t>бс</w:t>
      </w:r>
      <w:r>
        <w:t xml:space="preserve"> - показатель эффективности использования бюджетных средств;</w:t>
      </w:r>
    </w:p>
    <w:p w:rsidR="00083ABA" w:rsidRDefault="00083ABA">
      <w:pPr>
        <w:pStyle w:val="ConsPlusNormal"/>
        <w:spacing w:before="200"/>
        <w:ind w:firstLine="540"/>
        <w:jc w:val="both"/>
      </w:pPr>
      <w:r>
        <w:t>Д</w:t>
      </w:r>
      <w:r>
        <w:rPr>
          <w:vertAlign w:val="subscript"/>
        </w:rPr>
        <w:t>зп</w:t>
      </w:r>
      <w:r>
        <w:t xml:space="preserve"> - показатель достижения целей и решения задач государственной программы;</w:t>
      </w:r>
    </w:p>
    <w:p w:rsidR="00083ABA" w:rsidRDefault="00083ABA">
      <w:pPr>
        <w:pStyle w:val="ConsPlusNormal"/>
        <w:spacing w:before="200"/>
        <w:ind w:firstLine="540"/>
        <w:jc w:val="both"/>
      </w:pPr>
      <w:r>
        <w:t>С</w:t>
      </w:r>
      <w:r>
        <w:rPr>
          <w:vertAlign w:val="subscript"/>
        </w:rPr>
        <w:t>зуз</w:t>
      </w:r>
      <w:r>
        <w:t xml:space="preserve"> - показатель степени выполнения запланированного уровня затрат, который рассчитывается по формуле:</w:t>
      </w:r>
    </w:p>
    <w:p w:rsidR="00083ABA" w:rsidRDefault="00083ABA">
      <w:pPr>
        <w:pStyle w:val="ConsPlusNormal"/>
        <w:jc w:val="both"/>
      </w:pPr>
    </w:p>
    <w:p w:rsidR="00083ABA" w:rsidRDefault="00083ABA">
      <w:pPr>
        <w:pStyle w:val="ConsPlusNormal"/>
        <w:jc w:val="center"/>
      </w:pPr>
      <w:r>
        <w:rPr>
          <w:noProof/>
          <w:position w:val="-19"/>
        </w:rPr>
        <w:drawing>
          <wp:inline distT="0" distB="0" distL="0" distR="0">
            <wp:extent cx="612775" cy="37084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5" cstate="print">
                      <a:extLst>
                        <a:ext uri="{28A0092B-C50C-407E-A947-70E740481C1C}">
                          <a14:useLocalDpi xmlns:a14="http://schemas.microsoft.com/office/drawing/2010/main" val="0"/>
                        </a:ext>
                      </a:extLst>
                    </a:blip>
                    <a:srcRect/>
                    <a:stretch>
                      <a:fillRect/>
                    </a:stretch>
                  </pic:blipFill>
                  <pic:spPr bwMode="auto">
                    <a:xfrm>
                      <a:off x="0" y="0"/>
                      <a:ext cx="612775" cy="370840"/>
                    </a:xfrm>
                    <a:prstGeom prst="rect">
                      <a:avLst/>
                    </a:prstGeom>
                    <a:noFill/>
                    <a:ln>
                      <a:noFill/>
                    </a:ln>
                  </pic:spPr>
                </pic:pic>
              </a:graphicData>
            </a:graphic>
          </wp:inline>
        </w:drawing>
      </w:r>
    </w:p>
    <w:p w:rsidR="00083ABA" w:rsidRDefault="00083ABA">
      <w:pPr>
        <w:pStyle w:val="ConsPlusNormal"/>
        <w:jc w:val="both"/>
      </w:pPr>
    </w:p>
    <w:p w:rsidR="00083ABA" w:rsidRDefault="00083ABA">
      <w:pPr>
        <w:pStyle w:val="ConsPlusNormal"/>
        <w:ind w:firstLine="540"/>
        <w:jc w:val="both"/>
      </w:pPr>
      <w:r>
        <w:t>где:</w:t>
      </w:r>
    </w:p>
    <w:p w:rsidR="00083ABA" w:rsidRDefault="00083ABA">
      <w:pPr>
        <w:pStyle w:val="ConsPlusNormal"/>
        <w:spacing w:before="200"/>
        <w:ind w:firstLine="540"/>
        <w:jc w:val="both"/>
      </w:pPr>
      <w:r>
        <w:t>Ф - фактическое использование бюджетных средств в рассматриваемом периоде на реализацию государственной программы;</w:t>
      </w:r>
    </w:p>
    <w:p w:rsidR="00083ABA" w:rsidRDefault="00083ABA">
      <w:pPr>
        <w:pStyle w:val="ConsPlusNormal"/>
        <w:spacing w:before="200"/>
        <w:ind w:firstLine="540"/>
        <w:jc w:val="both"/>
      </w:pPr>
      <w:r>
        <w:t>П - планируемые расходы областного бюджета на реализацию государственной программы.</w:t>
      </w:r>
    </w:p>
    <w:p w:rsidR="00083ABA" w:rsidRDefault="00083ABA">
      <w:pPr>
        <w:pStyle w:val="ConsPlusNormal"/>
        <w:spacing w:before="200"/>
        <w:ind w:firstLine="540"/>
        <w:jc w:val="both"/>
      </w:pPr>
      <w:r>
        <w:t>Эффективность будет тем выше, чем выше уровень достижения плановых значений показателей (индикаторов) и ниже уровень использования бюджетных средств.</w:t>
      </w:r>
    </w:p>
    <w:p w:rsidR="00083ABA" w:rsidRDefault="00083ABA">
      <w:pPr>
        <w:pStyle w:val="ConsPlusNormal"/>
        <w:jc w:val="both"/>
      </w:pPr>
    </w:p>
    <w:p w:rsidR="00083ABA" w:rsidRDefault="00083ABA">
      <w:pPr>
        <w:pStyle w:val="ConsPlusTitle"/>
        <w:jc w:val="center"/>
        <w:outlineLvl w:val="2"/>
      </w:pPr>
      <w:r>
        <w:t>Оценка степени своевременности</w:t>
      </w:r>
    </w:p>
    <w:p w:rsidR="00083ABA" w:rsidRDefault="00083ABA">
      <w:pPr>
        <w:pStyle w:val="ConsPlusTitle"/>
        <w:jc w:val="center"/>
      </w:pPr>
      <w:r>
        <w:t>реализации мероприятий государственной программы</w:t>
      </w:r>
    </w:p>
    <w:p w:rsidR="00083ABA" w:rsidRDefault="00083ABA">
      <w:pPr>
        <w:pStyle w:val="ConsPlusNormal"/>
        <w:jc w:val="both"/>
      </w:pPr>
    </w:p>
    <w:p w:rsidR="00083ABA" w:rsidRDefault="00083ABA">
      <w:pPr>
        <w:pStyle w:val="ConsPlusNormal"/>
        <w:ind w:firstLine="540"/>
        <w:jc w:val="both"/>
      </w:pPr>
      <w:r>
        <w:t>Оценка степени своевременности реализации мероприятий государственной программы (СС</w:t>
      </w:r>
      <w:r>
        <w:rPr>
          <w:vertAlign w:val="subscript"/>
        </w:rPr>
        <w:t>мп</w:t>
      </w:r>
      <w:r>
        <w:t>) производится по формуле:</w:t>
      </w:r>
    </w:p>
    <w:p w:rsidR="00083ABA" w:rsidRDefault="00083ABA">
      <w:pPr>
        <w:pStyle w:val="ConsPlusNormal"/>
        <w:jc w:val="both"/>
      </w:pPr>
    </w:p>
    <w:p w:rsidR="00083ABA" w:rsidRDefault="00083ABA">
      <w:pPr>
        <w:pStyle w:val="ConsPlusNormal"/>
        <w:jc w:val="center"/>
      </w:pPr>
      <w:r>
        <w:rPr>
          <w:noProof/>
          <w:position w:val="-18"/>
        </w:rPr>
        <w:drawing>
          <wp:inline distT="0" distB="0" distL="0" distR="0">
            <wp:extent cx="1325880" cy="35941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6" cstate="print">
                      <a:extLst>
                        <a:ext uri="{28A0092B-C50C-407E-A947-70E740481C1C}">
                          <a14:useLocalDpi xmlns:a14="http://schemas.microsoft.com/office/drawing/2010/main" val="0"/>
                        </a:ext>
                      </a:extLst>
                    </a:blip>
                    <a:srcRect/>
                    <a:stretch>
                      <a:fillRect/>
                    </a:stretch>
                  </pic:blipFill>
                  <pic:spPr bwMode="auto">
                    <a:xfrm>
                      <a:off x="0" y="0"/>
                      <a:ext cx="1325880" cy="359410"/>
                    </a:xfrm>
                    <a:prstGeom prst="rect">
                      <a:avLst/>
                    </a:prstGeom>
                    <a:noFill/>
                    <a:ln>
                      <a:noFill/>
                    </a:ln>
                  </pic:spPr>
                </pic:pic>
              </a:graphicData>
            </a:graphic>
          </wp:inline>
        </w:drawing>
      </w:r>
    </w:p>
    <w:p w:rsidR="00083ABA" w:rsidRDefault="00083ABA">
      <w:pPr>
        <w:pStyle w:val="ConsPlusNormal"/>
        <w:jc w:val="both"/>
      </w:pPr>
    </w:p>
    <w:p w:rsidR="00083ABA" w:rsidRDefault="00083ABA">
      <w:pPr>
        <w:pStyle w:val="ConsPlusNormal"/>
        <w:ind w:firstLine="540"/>
        <w:jc w:val="both"/>
      </w:pPr>
      <w:r>
        <w:t>где: СС</w:t>
      </w:r>
      <w:r>
        <w:rPr>
          <w:vertAlign w:val="subscript"/>
        </w:rPr>
        <w:t>мп</w:t>
      </w:r>
      <w:r>
        <w:t xml:space="preserve"> - степень своевременности реализации мероприятий государственной программы (процентов);</w:t>
      </w:r>
    </w:p>
    <w:p w:rsidR="00083ABA" w:rsidRDefault="00083ABA">
      <w:pPr>
        <w:pStyle w:val="ConsPlusNormal"/>
        <w:spacing w:before="200"/>
        <w:ind w:firstLine="540"/>
        <w:jc w:val="both"/>
      </w:pPr>
      <w:r>
        <w:t>ССН - количество мероприятий, выполненных с соблюдением установленных плановых сроков начала реализации;</w:t>
      </w:r>
    </w:p>
    <w:p w:rsidR="00083ABA" w:rsidRDefault="00083ABA">
      <w:pPr>
        <w:pStyle w:val="ConsPlusNormal"/>
        <w:spacing w:before="200"/>
        <w:ind w:firstLine="540"/>
        <w:jc w:val="both"/>
      </w:pPr>
      <w:r>
        <w:t>ССЗ - количество мероприятий государственной программы, завершенных с соблюдением установленных сроков;</w:t>
      </w:r>
    </w:p>
    <w:p w:rsidR="00083ABA" w:rsidRDefault="00083ABA">
      <w:pPr>
        <w:pStyle w:val="ConsPlusNormal"/>
        <w:spacing w:before="200"/>
        <w:ind w:firstLine="540"/>
        <w:jc w:val="both"/>
      </w:pPr>
      <w:r>
        <w:t xml:space="preserve">м - количество мероприятий государственной программы (определяется на основании данных </w:t>
      </w:r>
      <w:hyperlink w:anchor="P580">
        <w:r>
          <w:rPr>
            <w:color w:val="0000FF"/>
          </w:rPr>
          <w:t>таблицы N 2</w:t>
        </w:r>
      </w:hyperlink>
      <w:r>
        <w:t>).</w:t>
      </w:r>
    </w:p>
    <w:p w:rsidR="00083ABA" w:rsidRDefault="00083ABA">
      <w:pPr>
        <w:pStyle w:val="ConsPlusNormal"/>
        <w:jc w:val="both"/>
      </w:pPr>
    </w:p>
    <w:p w:rsidR="00083ABA" w:rsidRDefault="00083ABA">
      <w:pPr>
        <w:pStyle w:val="ConsPlusTitle"/>
        <w:jc w:val="center"/>
        <w:outlineLvl w:val="1"/>
      </w:pPr>
      <w:bookmarkStart w:id="14" w:name="P4960"/>
      <w:bookmarkEnd w:id="14"/>
      <w:r>
        <w:t>12. Подпрограмма 1</w:t>
      </w:r>
    </w:p>
    <w:p w:rsidR="00083ABA" w:rsidRDefault="00083ABA">
      <w:pPr>
        <w:pStyle w:val="ConsPlusTitle"/>
        <w:jc w:val="center"/>
      </w:pPr>
      <w:r>
        <w:t>"Профилактика наркомании на территории Еврейской автономной</w:t>
      </w:r>
    </w:p>
    <w:p w:rsidR="00083ABA" w:rsidRDefault="00083ABA">
      <w:pPr>
        <w:pStyle w:val="ConsPlusTitle"/>
        <w:jc w:val="center"/>
      </w:pPr>
      <w:r>
        <w:t>Области" на 2018 - 2024 годы</w:t>
      </w:r>
    </w:p>
    <w:p w:rsidR="00083ABA" w:rsidRDefault="00083ABA">
      <w:pPr>
        <w:pStyle w:val="ConsPlusNormal"/>
        <w:jc w:val="both"/>
      </w:pPr>
    </w:p>
    <w:p w:rsidR="00083ABA" w:rsidRDefault="00083ABA">
      <w:pPr>
        <w:pStyle w:val="ConsPlusTitle"/>
        <w:jc w:val="center"/>
        <w:outlineLvl w:val="2"/>
      </w:pPr>
      <w:r>
        <w:t>1. Паспорт</w:t>
      </w:r>
    </w:p>
    <w:p w:rsidR="00083ABA" w:rsidRDefault="00083ABA">
      <w:pPr>
        <w:pStyle w:val="ConsPlusTitle"/>
        <w:jc w:val="center"/>
      </w:pPr>
      <w:r>
        <w:t>подпрограммы 1 "Профилактика наркомании на территории</w:t>
      </w:r>
    </w:p>
    <w:p w:rsidR="00083ABA" w:rsidRDefault="00083ABA">
      <w:pPr>
        <w:pStyle w:val="ConsPlusTitle"/>
        <w:jc w:val="center"/>
      </w:pPr>
      <w:r>
        <w:t>Еврейской автономной области" на 2018 - 2024 годы</w:t>
      </w:r>
    </w:p>
    <w:p w:rsidR="00083ABA" w:rsidRDefault="00083AB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6803"/>
      </w:tblGrid>
      <w:tr w:rsidR="00083ABA">
        <w:tc>
          <w:tcPr>
            <w:tcW w:w="2268" w:type="dxa"/>
          </w:tcPr>
          <w:p w:rsidR="00083ABA" w:rsidRDefault="00083ABA">
            <w:pPr>
              <w:pStyle w:val="ConsPlusNormal"/>
            </w:pPr>
            <w:r>
              <w:t>Наименование подпрограммы</w:t>
            </w:r>
          </w:p>
        </w:tc>
        <w:tc>
          <w:tcPr>
            <w:tcW w:w="6803" w:type="dxa"/>
          </w:tcPr>
          <w:p w:rsidR="00083ABA" w:rsidRDefault="00083ABA">
            <w:pPr>
              <w:pStyle w:val="ConsPlusNormal"/>
              <w:jc w:val="both"/>
            </w:pPr>
            <w:r>
              <w:t>"Профилактика наркомании на территории Еврейской автономной области" (далее - подпрограмма)</w:t>
            </w:r>
          </w:p>
        </w:tc>
      </w:tr>
      <w:tr w:rsidR="00083ABA">
        <w:tblPrEx>
          <w:tblBorders>
            <w:insideH w:val="nil"/>
          </w:tblBorders>
        </w:tblPrEx>
        <w:tc>
          <w:tcPr>
            <w:tcW w:w="2268" w:type="dxa"/>
            <w:tcBorders>
              <w:bottom w:val="nil"/>
            </w:tcBorders>
          </w:tcPr>
          <w:p w:rsidR="00083ABA" w:rsidRDefault="00083ABA">
            <w:pPr>
              <w:pStyle w:val="ConsPlusNormal"/>
            </w:pPr>
            <w:r>
              <w:lastRenderedPageBreak/>
              <w:t>Ответственный исполнитель подпрограммы</w:t>
            </w:r>
          </w:p>
        </w:tc>
        <w:tc>
          <w:tcPr>
            <w:tcW w:w="6803" w:type="dxa"/>
            <w:tcBorders>
              <w:bottom w:val="nil"/>
            </w:tcBorders>
          </w:tcPr>
          <w:p w:rsidR="00083ABA" w:rsidRDefault="00083ABA">
            <w:pPr>
              <w:pStyle w:val="ConsPlusNormal"/>
              <w:jc w:val="both"/>
            </w:pPr>
            <w:r>
              <w:t>Управление по обеспечению деятельности мировых судей и взаимодействию с правоохранительными органами Еврейской автономной области.</w:t>
            </w:r>
          </w:p>
          <w:p w:rsidR="00083ABA" w:rsidRDefault="00083ABA">
            <w:pPr>
              <w:pStyle w:val="ConsPlusNormal"/>
              <w:jc w:val="both"/>
            </w:pPr>
            <w:r>
              <w:t>Департамент региональной безопасности области</w:t>
            </w:r>
          </w:p>
        </w:tc>
      </w:tr>
      <w:tr w:rsidR="00083ABA">
        <w:tblPrEx>
          <w:tblBorders>
            <w:insideH w:val="nil"/>
          </w:tblBorders>
        </w:tblPrEx>
        <w:tc>
          <w:tcPr>
            <w:tcW w:w="9071" w:type="dxa"/>
            <w:gridSpan w:val="2"/>
            <w:tcBorders>
              <w:top w:val="nil"/>
            </w:tcBorders>
          </w:tcPr>
          <w:p w:rsidR="00083ABA" w:rsidRDefault="00083ABA">
            <w:pPr>
              <w:pStyle w:val="ConsPlusNormal"/>
              <w:jc w:val="both"/>
            </w:pPr>
            <w:r>
              <w:t xml:space="preserve">(в ред. </w:t>
            </w:r>
            <w:hyperlink r:id="rId137">
              <w:r>
                <w:rPr>
                  <w:color w:val="0000FF"/>
                </w:rPr>
                <w:t>постановления</w:t>
              </w:r>
            </w:hyperlink>
            <w:r>
              <w:t xml:space="preserve"> правительства ЕАО от 25.06.2021 N 188-пп)</w:t>
            </w:r>
          </w:p>
        </w:tc>
      </w:tr>
      <w:tr w:rsidR="00083ABA">
        <w:tblPrEx>
          <w:tblBorders>
            <w:insideH w:val="nil"/>
          </w:tblBorders>
        </w:tblPrEx>
        <w:tc>
          <w:tcPr>
            <w:tcW w:w="2268" w:type="dxa"/>
            <w:tcBorders>
              <w:bottom w:val="nil"/>
            </w:tcBorders>
          </w:tcPr>
          <w:p w:rsidR="00083ABA" w:rsidRDefault="00083ABA">
            <w:pPr>
              <w:pStyle w:val="ConsPlusNormal"/>
            </w:pPr>
            <w:r>
              <w:t>Участники подпрограммы</w:t>
            </w:r>
          </w:p>
        </w:tc>
        <w:tc>
          <w:tcPr>
            <w:tcW w:w="6803" w:type="dxa"/>
            <w:tcBorders>
              <w:bottom w:val="nil"/>
            </w:tcBorders>
          </w:tcPr>
          <w:p w:rsidR="00083ABA" w:rsidRDefault="00083ABA">
            <w:pPr>
              <w:pStyle w:val="ConsPlusNormal"/>
              <w:jc w:val="both"/>
            </w:pPr>
            <w:r>
              <w:t>Комитет образования Еврейской автономной области.</w:t>
            </w:r>
          </w:p>
          <w:p w:rsidR="00083ABA" w:rsidRDefault="00083ABA">
            <w:pPr>
              <w:pStyle w:val="ConsPlusNormal"/>
              <w:jc w:val="both"/>
            </w:pPr>
            <w:r>
              <w:t>Департамент образования Еврейской автономной области.</w:t>
            </w:r>
          </w:p>
          <w:p w:rsidR="00083ABA" w:rsidRDefault="00083ABA">
            <w:pPr>
              <w:pStyle w:val="ConsPlusNormal"/>
              <w:jc w:val="both"/>
            </w:pPr>
            <w:r>
              <w:t>Комитет по физической культуре и спорту правительства Еврейской автономной области.</w:t>
            </w:r>
          </w:p>
          <w:p w:rsidR="00083ABA" w:rsidRDefault="00083ABA">
            <w:pPr>
              <w:pStyle w:val="ConsPlusNormal"/>
              <w:jc w:val="both"/>
            </w:pPr>
            <w:r>
              <w:t>Департамент по физической культуре и спорту правительства Еврейской автономной области.</w:t>
            </w:r>
          </w:p>
          <w:p w:rsidR="00083ABA" w:rsidRDefault="00083ABA">
            <w:pPr>
              <w:pStyle w:val="ConsPlusNormal"/>
              <w:jc w:val="both"/>
            </w:pPr>
            <w:r>
              <w:t>Комитет социальной защиты населения правительства Еврейской автономной области.</w:t>
            </w:r>
          </w:p>
          <w:p w:rsidR="00083ABA" w:rsidRDefault="00083ABA">
            <w:pPr>
              <w:pStyle w:val="ConsPlusNormal"/>
              <w:jc w:val="both"/>
            </w:pPr>
            <w:r>
              <w:t>Департамент социальной защиты населения правительства Еврейской автономной области.</w:t>
            </w:r>
          </w:p>
          <w:p w:rsidR="00083ABA" w:rsidRDefault="00083ABA">
            <w:pPr>
              <w:pStyle w:val="ConsPlusNormal"/>
              <w:jc w:val="both"/>
            </w:pPr>
            <w:r>
              <w:t>Управление здравоохранения правительства Еврейской автономной области.</w:t>
            </w:r>
          </w:p>
          <w:p w:rsidR="00083ABA" w:rsidRDefault="00083ABA">
            <w:pPr>
              <w:pStyle w:val="ConsPlusNormal"/>
              <w:jc w:val="both"/>
            </w:pPr>
            <w:r>
              <w:t>Департамент здравоохранения правительства Еврейской автономной области.</w:t>
            </w:r>
          </w:p>
          <w:p w:rsidR="00083ABA" w:rsidRDefault="00083ABA">
            <w:pPr>
              <w:pStyle w:val="ConsPlusNormal"/>
              <w:jc w:val="both"/>
            </w:pPr>
            <w:r>
              <w:t>Управление сельского хозяйства правительства области.</w:t>
            </w:r>
          </w:p>
          <w:p w:rsidR="00083ABA" w:rsidRDefault="00083ABA">
            <w:pPr>
              <w:pStyle w:val="ConsPlusNormal"/>
              <w:jc w:val="both"/>
            </w:pPr>
            <w:r>
              <w:t>Департамент сельского хозяйства правительства области.</w:t>
            </w:r>
          </w:p>
          <w:p w:rsidR="00083ABA" w:rsidRDefault="00083ABA">
            <w:pPr>
              <w:pStyle w:val="ConsPlusNormal"/>
              <w:jc w:val="both"/>
            </w:pPr>
            <w:r>
              <w:t>Управление по информационной политике аппарата губернатора и правительства области.</w:t>
            </w:r>
          </w:p>
          <w:p w:rsidR="00083ABA" w:rsidRDefault="00083ABA">
            <w:pPr>
              <w:pStyle w:val="ConsPlusNormal"/>
              <w:jc w:val="both"/>
            </w:pPr>
            <w:r>
              <w:t>Управление по внутренней политике Еврейской автономной области.</w:t>
            </w:r>
          </w:p>
          <w:p w:rsidR="00083ABA" w:rsidRDefault="00083ABA">
            <w:pPr>
              <w:pStyle w:val="ConsPlusNormal"/>
              <w:jc w:val="both"/>
            </w:pPr>
            <w:r>
              <w:t>Департамент по внутренней политике Еврейской автономной области.</w:t>
            </w:r>
          </w:p>
          <w:p w:rsidR="00083ABA" w:rsidRDefault="00083ABA">
            <w:pPr>
              <w:pStyle w:val="ConsPlusNormal"/>
              <w:jc w:val="both"/>
            </w:pPr>
            <w:r>
              <w:t>ОГБУ ДО "Центр "МОСТ".</w:t>
            </w:r>
          </w:p>
          <w:p w:rsidR="00083ABA" w:rsidRDefault="00083ABA">
            <w:pPr>
              <w:pStyle w:val="ConsPlusNormal"/>
              <w:jc w:val="both"/>
            </w:pPr>
            <w:r>
              <w:t>УМВД России по ЕАО (по согласованию).</w:t>
            </w:r>
          </w:p>
          <w:p w:rsidR="00083ABA" w:rsidRDefault="00083ABA">
            <w:pPr>
              <w:pStyle w:val="ConsPlusNormal"/>
              <w:jc w:val="both"/>
            </w:pPr>
            <w:r>
              <w:t>Уголовно-исполнительная инспекция УФСИН России по Еврейской автономной области (по согласованию).</w:t>
            </w:r>
          </w:p>
          <w:p w:rsidR="00083ABA" w:rsidRDefault="00083ABA">
            <w:pPr>
              <w:pStyle w:val="ConsPlusNormal"/>
              <w:jc w:val="both"/>
            </w:pPr>
            <w:r>
              <w:t>ЛОП на ст. Биробиджан Хабаровского ЛУ МВД России на транспорте.</w:t>
            </w:r>
          </w:p>
          <w:p w:rsidR="00083ABA" w:rsidRDefault="00083ABA">
            <w:pPr>
              <w:pStyle w:val="ConsPlusNormal"/>
              <w:jc w:val="both"/>
            </w:pPr>
            <w:r>
              <w:t>Органы местного самоуправления муниципальных образований области (по согласованию)</w:t>
            </w:r>
          </w:p>
        </w:tc>
      </w:tr>
      <w:tr w:rsidR="00083ABA">
        <w:tblPrEx>
          <w:tblBorders>
            <w:insideH w:val="nil"/>
          </w:tblBorders>
        </w:tblPrEx>
        <w:tc>
          <w:tcPr>
            <w:tcW w:w="9071" w:type="dxa"/>
            <w:gridSpan w:val="2"/>
            <w:tcBorders>
              <w:top w:val="nil"/>
            </w:tcBorders>
          </w:tcPr>
          <w:p w:rsidR="00083ABA" w:rsidRDefault="00083ABA">
            <w:pPr>
              <w:pStyle w:val="ConsPlusNormal"/>
              <w:jc w:val="both"/>
            </w:pPr>
            <w:r>
              <w:t xml:space="preserve">(в ред. </w:t>
            </w:r>
            <w:hyperlink r:id="rId138">
              <w:r>
                <w:rPr>
                  <w:color w:val="0000FF"/>
                </w:rPr>
                <w:t>постановления</w:t>
              </w:r>
            </w:hyperlink>
            <w:r>
              <w:t xml:space="preserve"> правительства ЕАО от 25.06.2021 N 188-пп)</w:t>
            </w:r>
          </w:p>
        </w:tc>
      </w:tr>
      <w:tr w:rsidR="00083ABA">
        <w:tc>
          <w:tcPr>
            <w:tcW w:w="2268" w:type="dxa"/>
          </w:tcPr>
          <w:p w:rsidR="00083ABA" w:rsidRDefault="00083ABA">
            <w:pPr>
              <w:pStyle w:val="ConsPlusNormal"/>
            </w:pPr>
            <w:r>
              <w:t>Цель подпрограммы</w:t>
            </w:r>
          </w:p>
        </w:tc>
        <w:tc>
          <w:tcPr>
            <w:tcW w:w="6803" w:type="dxa"/>
          </w:tcPr>
          <w:p w:rsidR="00083ABA" w:rsidRDefault="00083ABA">
            <w:pPr>
              <w:pStyle w:val="ConsPlusNormal"/>
              <w:jc w:val="both"/>
            </w:pPr>
            <w:r>
              <w:t>Противодействие незаконному распространению и немедицинскому употреблению наркотиков</w:t>
            </w:r>
          </w:p>
        </w:tc>
      </w:tr>
      <w:tr w:rsidR="00083ABA">
        <w:tblPrEx>
          <w:tblBorders>
            <w:insideH w:val="nil"/>
          </w:tblBorders>
        </w:tblPrEx>
        <w:tc>
          <w:tcPr>
            <w:tcW w:w="2268" w:type="dxa"/>
            <w:tcBorders>
              <w:bottom w:val="nil"/>
            </w:tcBorders>
          </w:tcPr>
          <w:p w:rsidR="00083ABA" w:rsidRDefault="00083ABA">
            <w:pPr>
              <w:pStyle w:val="ConsPlusNormal"/>
            </w:pPr>
            <w:r>
              <w:t>Задачи подпрограммы</w:t>
            </w:r>
          </w:p>
        </w:tc>
        <w:tc>
          <w:tcPr>
            <w:tcW w:w="6803" w:type="dxa"/>
            <w:tcBorders>
              <w:bottom w:val="nil"/>
            </w:tcBorders>
          </w:tcPr>
          <w:p w:rsidR="00083ABA" w:rsidRDefault="00083ABA">
            <w:pPr>
              <w:pStyle w:val="ConsPlusNormal"/>
              <w:jc w:val="both"/>
            </w:pPr>
            <w:r>
              <w:t>1. Обеспечение эффективной координации антинаркотической деятельности.</w:t>
            </w:r>
          </w:p>
          <w:p w:rsidR="00083ABA" w:rsidRDefault="00083ABA">
            <w:pPr>
              <w:pStyle w:val="ConsPlusNormal"/>
              <w:jc w:val="both"/>
            </w:pPr>
            <w:r>
              <w:t>2. Организация системы мониторинга наркоситуации Еврейской автономной области и выявления незаконных потребителей наркотиков.</w:t>
            </w:r>
          </w:p>
          <w:p w:rsidR="00083ABA" w:rsidRDefault="00083ABA">
            <w:pPr>
              <w:pStyle w:val="ConsPlusNormal"/>
              <w:jc w:val="both"/>
            </w:pPr>
            <w:r>
              <w:t>3. Формирование системы комплексной антинаркотической профилактической деятельности.</w:t>
            </w:r>
          </w:p>
          <w:p w:rsidR="00083ABA" w:rsidRDefault="00083ABA">
            <w:pPr>
              <w:pStyle w:val="ConsPlusNormal"/>
              <w:jc w:val="both"/>
            </w:pPr>
            <w:r>
              <w:t>4. Создание с учетом традиционных российских духовно-нравственных и культурных ценностей условий для формирования в обществе осознанного негативного отношения к незаконному потреблению наркотиков.</w:t>
            </w:r>
          </w:p>
          <w:p w:rsidR="00083ABA" w:rsidRDefault="00083ABA">
            <w:pPr>
              <w:pStyle w:val="ConsPlusNormal"/>
              <w:jc w:val="both"/>
            </w:pPr>
            <w:r>
              <w:t>5. Повышение эффективности системы здравоохранения в части профилактики наркомании.</w:t>
            </w:r>
          </w:p>
          <w:p w:rsidR="00083ABA" w:rsidRDefault="00083ABA">
            <w:pPr>
              <w:pStyle w:val="ConsPlusNormal"/>
              <w:jc w:val="both"/>
            </w:pPr>
            <w:r>
              <w:t>6. Повышение доступности для наркопотребителей профилактики и диагностики, а также социальной реабилитации и ресоциализации для наркопотребителей.</w:t>
            </w:r>
          </w:p>
          <w:p w:rsidR="00083ABA" w:rsidRDefault="00083ABA">
            <w:pPr>
              <w:pStyle w:val="ConsPlusNormal"/>
              <w:jc w:val="both"/>
            </w:pPr>
            <w:r>
              <w:t>7. Побуждение наркопотребителей к прохождению по решению суда лечения наркотической зависимости, медицинской и социальной реабилитации, включая лиц, освободившихся из мест лишения свободы, и лиц без определенного места жительства.</w:t>
            </w:r>
          </w:p>
          <w:p w:rsidR="00083ABA" w:rsidRDefault="00083ABA">
            <w:pPr>
              <w:pStyle w:val="ConsPlusNormal"/>
              <w:jc w:val="both"/>
            </w:pPr>
            <w:r>
              <w:t>8. Уничтожение инфраструктуры незаконного распространения наркотиков.</w:t>
            </w:r>
          </w:p>
          <w:p w:rsidR="00083ABA" w:rsidRDefault="00083ABA">
            <w:pPr>
              <w:pStyle w:val="ConsPlusNormal"/>
              <w:jc w:val="both"/>
            </w:pPr>
            <w:r>
              <w:lastRenderedPageBreak/>
              <w:t>9. Сокращение сырьевой базы незаконного производства наркотиков</w:t>
            </w:r>
          </w:p>
        </w:tc>
      </w:tr>
      <w:tr w:rsidR="00083ABA">
        <w:tblPrEx>
          <w:tblBorders>
            <w:insideH w:val="nil"/>
          </w:tblBorders>
        </w:tblPrEx>
        <w:tc>
          <w:tcPr>
            <w:tcW w:w="9071" w:type="dxa"/>
            <w:gridSpan w:val="2"/>
            <w:tcBorders>
              <w:top w:val="nil"/>
            </w:tcBorders>
          </w:tcPr>
          <w:p w:rsidR="00083ABA" w:rsidRDefault="00083ABA">
            <w:pPr>
              <w:pStyle w:val="ConsPlusNormal"/>
              <w:jc w:val="both"/>
            </w:pPr>
            <w:r>
              <w:lastRenderedPageBreak/>
              <w:t xml:space="preserve">(в ред. </w:t>
            </w:r>
            <w:hyperlink r:id="rId139">
              <w:r>
                <w:rPr>
                  <w:color w:val="0000FF"/>
                </w:rPr>
                <w:t>постановления</w:t>
              </w:r>
            </w:hyperlink>
            <w:r>
              <w:t xml:space="preserve"> правительства ЕАО от 25.06.2021 N 188-пп)</w:t>
            </w:r>
          </w:p>
        </w:tc>
      </w:tr>
      <w:tr w:rsidR="00083ABA">
        <w:tc>
          <w:tcPr>
            <w:tcW w:w="2268" w:type="dxa"/>
          </w:tcPr>
          <w:p w:rsidR="00083ABA" w:rsidRDefault="00083ABA">
            <w:pPr>
              <w:pStyle w:val="ConsPlusNormal"/>
            </w:pPr>
            <w:r>
              <w:t>Целевые индикаторы и показатели подпрограммы</w:t>
            </w:r>
          </w:p>
        </w:tc>
        <w:tc>
          <w:tcPr>
            <w:tcW w:w="6803" w:type="dxa"/>
          </w:tcPr>
          <w:p w:rsidR="00083ABA" w:rsidRDefault="00083ABA">
            <w:pPr>
              <w:pStyle w:val="ConsPlusNormal"/>
              <w:jc w:val="both"/>
            </w:pPr>
            <w:r>
              <w:t>Удельный вес наркопреступлений в общем количестве зарегистрированных преступных деяний.</w:t>
            </w:r>
          </w:p>
          <w:p w:rsidR="00083ABA" w:rsidRDefault="00083ABA">
            <w:pPr>
              <w:pStyle w:val="ConsPlusNormal"/>
              <w:jc w:val="both"/>
            </w:pPr>
            <w:r>
              <w:t>Уровень наркозаболеваемости (относительное количество больных наркоманией из расчета на 100 тыс. человек)</w:t>
            </w:r>
          </w:p>
        </w:tc>
      </w:tr>
      <w:tr w:rsidR="00083ABA">
        <w:tc>
          <w:tcPr>
            <w:tcW w:w="2268" w:type="dxa"/>
          </w:tcPr>
          <w:p w:rsidR="00083ABA" w:rsidRDefault="00083ABA">
            <w:pPr>
              <w:pStyle w:val="ConsPlusNormal"/>
            </w:pPr>
            <w:r>
              <w:t>Этапы и сроки реализации подпрограммы</w:t>
            </w:r>
          </w:p>
        </w:tc>
        <w:tc>
          <w:tcPr>
            <w:tcW w:w="6803" w:type="dxa"/>
          </w:tcPr>
          <w:p w:rsidR="00083ABA" w:rsidRDefault="00083ABA">
            <w:pPr>
              <w:pStyle w:val="ConsPlusNormal"/>
              <w:jc w:val="both"/>
            </w:pPr>
            <w:r>
              <w:t>2018 - 2024 годы, в один этап</w:t>
            </w:r>
          </w:p>
        </w:tc>
      </w:tr>
      <w:tr w:rsidR="00083ABA">
        <w:tblPrEx>
          <w:tblBorders>
            <w:insideH w:val="nil"/>
          </w:tblBorders>
        </w:tblPrEx>
        <w:tc>
          <w:tcPr>
            <w:tcW w:w="2268" w:type="dxa"/>
            <w:tcBorders>
              <w:bottom w:val="nil"/>
            </w:tcBorders>
          </w:tcPr>
          <w:p w:rsidR="00083ABA" w:rsidRDefault="00083ABA">
            <w:pPr>
              <w:pStyle w:val="ConsPlusNormal"/>
            </w:pPr>
            <w:r>
              <w:t>Объемы бюджетных ассигнований подпрограммы</w:t>
            </w:r>
          </w:p>
        </w:tc>
        <w:tc>
          <w:tcPr>
            <w:tcW w:w="6803" w:type="dxa"/>
            <w:tcBorders>
              <w:bottom w:val="nil"/>
            </w:tcBorders>
          </w:tcPr>
          <w:p w:rsidR="00083ABA" w:rsidRDefault="00083ABA">
            <w:pPr>
              <w:pStyle w:val="ConsPlusNormal"/>
              <w:jc w:val="both"/>
            </w:pPr>
            <w:r>
              <w:t>Общий объем финансирования - 5333,6 тыс. рублей, в том числе средства областного бюджета:</w:t>
            </w:r>
          </w:p>
          <w:p w:rsidR="00083ABA" w:rsidRDefault="00083ABA">
            <w:pPr>
              <w:pStyle w:val="ConsPlusNormal"/>
              <w:jc w:val="both"/>
            </w:pPr>
            <w:r>
              <w:t>2018 год - 300,0 тыс. рублей;</w:t>
            </w:r>
          </w:p>
          <w:p w:rsidR="00083ABA" w:rsidRDefault="00083ABA">
            <w:pPr>
              <w:pStyle w:val="ConsPlusNormal"/>
              <w:jc w:val="both"/>
            </w:pPr>
            <w:r>
              <w:t>2019 год - 137,0 тыс. рублей;</w:t>
            </w:r>
          </w:p>
          <w:p w:rsidR="00083ABA" w:rsidRDefault="00083ABA">
            <w:pPr>
              <w:pStyle w:val="ConsPlusNormal"/>
              <w:jc w:val="both"/>
            </w:pPr>
            <w:r>
              <w:t>2020 год - 124,0 тыс. рублей;</w:t>
            </w:r>
          </w:p>
          <w:p w:rsidR="00083ABA" w:rsidRDefault="00083ABA">
            <w:pPr>
              <w:pStyle w:val="ConsPlusNormal"/>
              <w:jc w:val="both"/>
            </w:pPr>
            <w:r>
              <w:t>2021 год - 731,3 тыс. рублей;</w:t>
            </w:r>
          </w:p>
          <w:p w:rsidR="00083ABA" w:rsidRDefault="00083ABA">
            <w:pPr>
              <w:pStyle w:val="ConsPlusNormal"/>
              <w:jc w:val="both"/>
            </w:pPr>
            <w:r>
              <w:t>2022 год - 1117,1 тыс. рублей;</w:t>
            </w:r>
          </w:p>
          <w:p w:rsidR="00083ABA" w:rsidRDefault="00083ABA">
            <w:pPr>
              <w:pStyle w:val="ConsPlusNormal"/>
              <w:jc w:val="both"/>
            </w:pPr>
            <w:r>
              <w:t>2023 год - 1462,1 тыс. рублей;</w:t>
            </w:r>
          </w:p>
          <w:p w:rsidR="00083ABA" w:rsidRDefault="00083ABA">
            <w:pPr>
              <w:pStyle w:val="ConsPlusNormal"/>
              <w:jc w:val="both"/>
            </w:pPr>
            <w:r>
              <w:t>2024 год - 1462,1 тыс. рублей</w:t>
            </w:r>
          </w:p>
        </w:tc>
      </w:tr>
      <w:tr w:rsidR="00083ABA">
        <w:tblPrEx>
          <w:tblBorders>
            <w:insideH w:val="nil"/>
          </w:tblBorders>
        </w:tblPrEx>
        <w:tc>
          <w:tcPr>
            <w:tcW w:w="9071" w:type="dxa"/>
            <w:gridSpan w:val="2"/>
            <w:tcBorders>
              <w:top w:val="nil"/>
            </w:tcBorders>
          </w:tcPr>
          <w:p w:rsidR="00083ABA" w:rsidRDefault="00083ABA">
            <w:pPr>
              <w:pStyle w:val="ConsPlusNormal"/>
              <w:jc w:val="both"/>
            </w:pPr>
            <w:r>
              <w:t xml:space="preserve">(в ред. </w:t>
            </w:r>
            <w:hyperlink r:id="rId140">
              <w:r>
                <w:rPr>
                  <w:color w:val="0000FF"/>
                </w:rPr>
                <w:t>постановления</w:t>
              </w:r>
            </w:hyperlink>
            <w:r>
              <w:t xml:space="preserve"> правительства ЕАО от 16.06.2022 N 229-пп)</w:t>
            </w:r>
          </w:p>
        </w:tc>
      </w:tr>
      <w:tr w:rsidR="00083ABA">
        <w:tc>
          <w:tcPr>
            <w:tcW w:w="2268" w:type="dxa"/>
          </w:tcPr>
          <w:p w:rsidR="00083ABA" w:rsidRDefault="00083ABA">
            <w:pPr>
              <w:pStyle w:val="ConsPlusNormal"/>
            </w:pPr>
            <w:r>
              <w:t>Ожидаемые результаты реализации подпрограммы</w:t>
            </w:r>
          </w:p>
        </w:tc>
        <w:tc>
          <w:tcPr>
            <w:tcW w:w="6803" w:type="dxa"/>
          </w:tcPr>
          <w:p w:rsidR="00083ABA" w:rsidRDefault="00083ABA">
            <w:pPr>
              <w:pStyle w:val="ConsPlusNormal"/>
              <w:jc w:val="both"/>
            </w:pPr>
            <w:r>
              <w:t>Снижение удельного веса наркопреступлений в общем количестве зарегистрированных преступных деяний до 11,7% - в 2019 году, 11,0% - в 2020 году, 10,5% - в 2021 году, 10,0% - в 2022 году, 9,7% - в 2023 году, 9,2% - в 2023 году (в сравнении с прогнозом показателя на 2017 год - 12,0%).</w:t>
            </w:r>
          </w:p>
          <w:p w:rsidR="00083ABA" w:rsidRDefault="00083ABA">
            <w:pPr>
              <w:pStyle w:val="ConsPlusNormal"/>
              <w:jc w:val="both"/>
            </w:pPr>
            <w:r>
              <w:t>Снижение уровня наркозаболеваемости (относительное количество больных наркоманией из расчета на 100 тыс. человек) с 298,6 (показатель 2016 года) до 291,0 к 2024 году</w:t>
            </w:r>
          </w:p>
        </w:tc>
      </w:tr>
    </w:tbl>
    <w:p w:rsidR="00083ABA" w:rsidRDefault="00083ABA">
      <w:pPr>
        <w:pStyle w:val="ConsPlusNormal"/>
        <w:jc w:val="both"/>
      </w:pPr>
    </w:p>
    <w:p w:rsidR="00083ABA" w:rsidRDefault="00083ABA">
      <w:pPr>
        <w:pStyle w:val="ConsPlusTitle"/>
        <w:jc w:val="center"/>
        <w:outlineLvl w:val="2"/>
      </w:pPr>
      <w:r>
        <w:t>2. Общая характеристика сферы реализации подпрограммы,</w:t>
      </w:r>
    </w:p>
    <w:p w:rsidR="00083ABA" w:rsidRDefault="00083ABA">
      <w:pPr>
        <w:pStyle w:val="ConsPlusTitle"/>
        <w:jc w:val="center"/>
      </w:pPr>
      <w:r>
        <w:t>в том числе основных проблем, и прогноз ее развития</w:t>
      </w:r>
    </w:p>
    <w:p w:rsidR="00083ABA" w:rsidRDefault="00083ABA">
      <w:pPr>
        <w:pStyle w:val="ConsPlusNormal"/>
        <w:jc w:val="both"/>
      </w:pPr>
    </w:p>
    <w:p w:rsidR="00083ABA" w:rsidRDefault="00083ABA">
      <w:pPr>
        <w:pStyle w:val="ConsPlusNormal"/>
        <w:ind w:firstLine="540"/>
        <w:jc w:val="both"/>
      </w:pPr>
      <w:r>
        <w:t>Необходимость разработки настоящей подпрограммы обусловлена анализом состояния наркоситуации в области.</w:t>
      </w:r>
    </w:p>
    <w:p w:rsidR="00083ABA" w:rsidRDefault="00083ABA">
      <w:pPr>
        <w:pStyle w:val="ConsPlusNormal"/>
        <w:spacing w:before="200"/>
        <w:ind w:firstLine="540"/>
        <w:jc w:val="both"/>
      </w:pPr>
      <w:r>
        <w:t>Анализ обстановки, связанной с противодействием незаконному обороту наркотиков и профилактикой их потребления, а также результаты работы правоохранительных органов области свидетельствуют о том, что в ближайшее время наркоситуация на территории области останется сложной. Область входит в число регионов России с наиболее высоким уровнем наркопреступности, чему способствуют природно-климатические условия, благоприятно влияющие на естественное произрастание дикорастущей маньчжурской конопли.</w:t>
      </w:r>
    </w:p>
    <w:p w:rsidR="00083ABA" w:rsidRDefault="00083ABA">
      <w:pPr>
        <w:pStyle w:val="ConsPlusNormal"/>
        <w:spacing w:before="200"/>
        <w:ind w:firstLine="540"/>
        <w:jc w:val="both"/>
      </w:pPr>
      <w:r>
        <w:t>Анализ наркоситуации свидетельствует, что ввиду еще не сформировавшихся жизненных установок и ценностей наиболее подверженной категорией населения в вовлечение в незаконный оборот наркотиков являются молодые люди в возрасте 14 - 30 лет. По удельному весу молодежи в общем числе лиц, осужденных за совершение наркопреступлений, положение в области характеризуется как тяжелое.</w:t>
      </w:r>
    </w:p>
    <w:p w:rsidR="00083ABA" w:rsidRDefault="00083ABA">
      <w:pPr>
        <w:pStyle w:val="ConsPlusNormal"/>
        <w:spacing w:before="200"/>
        <w:ind w:firstLine="540"/>
        <w:jc w:val="both"/>
      </w:pPr>
      <w:r>
        <w:t>В этой связи одним из принципиально важных направлений антинаркотической деятельности стала работа в первую очередь с подростками и молодежью, в том числе по раннему выявлению незаконного потребления наркотических средств и психотропных веществ.</w:t>
      </w:r>
    </w:p>
    <w:p w:rsidR="00083ABA" w:rsidRDefault="00083ABA">
      <w:pPr>
        <w:pStyle w:val="ConsPlusNormal"/>
        <w:spacing w:before="200"/>
        <w:ind w:firstLine="540"/>
        <w:jc w:val="both"/>
      </w:pPr>
      <w:r>
        <w:t>Проводимые мероприятия способствуют предупреждению употребления детьми и подростками психоактивных веществ, совершения правонарушений и преступлений, обучению несовершеннолетних навыкам ответственного поведения в пользу собственного здоровья.</w:t>
      </w:r>
    </w:p>
    <w:p w:rsidR="00083ABA" w:rsidRDefault="00083ABA">
      <w:pPr>
        <w:pStyle w:val="ConsPlusNormal"/>
        <w:spacing w:before="200"/>
        <w:ind w:firstLine="540"/>
        <w:jc w:val="both"/>
      </w:pPr>
      <w:r>
        <w:t xml:space="preserve">Система раннего выявления лиц, потребляющих наркотики, в области осуществляется посредством проведения социологических опросов, анкетирования, медицинского обследования, в </w:t>
      </w:r>
      <w:r>
        <w:lastRenderedPageBreak/>
        <w:t>том числе с использованием иммунохроматографических экспресс-тестов, и выделения на их основе групп риска с проведением в дальнейшем разъяснительной и профилактической работы среди подростков и молодежи, а также их родителей, с решением вопросов оказания психологической помощи.</w:t>
      </w:r>
    </w:p>
    <w:p w:rsidR="00083ABA" w:rsidRDefault="00083ABA">
      <w:pPr>
        <w:pStyle w:val="ConsPlusNormal"/>
        <w:spacing w:before="200"/>
        <w:ind w:firstLine="540"/>
        <w:jc w:val="both"/>
      </w:pPr>
      <w:r>
        <w:t>Реализация мероприятий подпрограммы будет способствовать созданию в области системы профилактической деятельности антинаркотической направленности.</w:t>
      </w:r>
    </w:p>
    <w:p w:rsidR="00083ABA" w:rsidRDefault="00083ABA">
      <w:pPr>
        <w:pStyle w:val="ConsPlusNormal"/>
        <w:spacing w:before="200"/>
        <w:ind w:firstLine="540"/>
        <w:jc w:val="both"/>
      </w:pPr>
      <w:r>
        <w:t>Эффективным механизмом решения проблемы является программно-целевой метод планирования деятельности с четким определением целей и задач, перечнем скоординированных мероприятий по устранению причин и условий, способствующих незаконному распространению наркотиков, в соответствии с реальными возможностями областного бюджета.</w:t>
      </w:r>
    </w:p>
    <w:p w:rsidR="00083ABA" w:rsidRDefault="00083ABA">
      <w:pPr>
        <w:pStyle w:val="ConsPlusNormal"/>
        <w:jc w:val="both"/>
      </w:pPr>
    </w:p>
    <w:p w:rsidR="00083ABA" w:rsidRDefault="00083ABA">
      <w:pPr>
        <w:pStyle w:val="ConsPlusTitle"/>
        <w:jc w:val="center"/>
        <w:outlineLvl w:val="2"/>
      </w:pPr>
      <w:r>
        <w:t>3. Приоритеты государственной политики в сфере реализации</w:t>
      </w:r>
    </w:p>
    <w:p w:rsidR="00083ABA" w:rsidRDefault="00083ABA">
      <w:pPr>
        <w:pStyle w:val="ConsPlusTitle"/>
        <w:jc w:val="center"/>
      </w:pPr>
      <w:r>
        <w:t>государственной подпрограммы, цели и задачи подпрограммы</w:t>
      </w:r>
    </w:p>
    <w:p w:rsidR="00083ABA" w:rsidRDefault="00083ABA">
      <w:pPr>
        <w:pStyle w:val="ConsPlusNormal"/>
        <w:jc w:val="both"/>
      </w:pPr>
    </w:p>
    <w:p w:rsidR="00083ABA" w:rsidRDefault="00083ABA">
      <w:pPr>
        <w:pStyle w:val="ConsPlusNormal"/>
        <w:ind w:firstLine="540"/>
        <w:jc w:val="both"/>
      </w:pPr>
      <w:r>
        <w:t xml:space="preserve">Указом Президента Российской Федерации от 09.06.2010 N 690 утверждена </w:t>
      </w:r>
      <w:hyperlink r:id="rId141">
        <w:r>
          <w:rPr>
            <w:color w:val="0000FF"/>
          </w:rPr>
          <w:t>Стратегия</w:t>
        </w:r>
      </w:hyperlink>
      <w:r>
        <w:t xml:space="preserve"> государственной антинаркотической политики Российской Федерации до 2020 года (далее - Стратегия). Генеральной целью Стратегии и подпрограммы является сокращение незаконного распространения и немедицинского потребления наркотиков, масштабов последствий их незаконного оборота для безопасности и здоровья личности, общества и государства.</w:t>
      </w:r>
    </w:p>
    <w:p w:rsidR="00083ABA" w:rsidRDefault="00083ABA">
      <w:pPr>
        <w:pStyle w:val="ConsPlusNormal"/>
        <w:spacing w:before="200"/>
        <w:ind w:firstLine="540"/>
        <w:jc w:val="both"/>
      </w:pPr>
      <w:r>
        <w:t>В числе безотлагательных мер по стабилизации наркоситуации в стране рассматривается системная работа органов государственной власти, направленная на предупреждение немедицинского потребления наркотиков.</w:t>
      </w:r>
    </w:p>
    <w:p w:rsidR="00083ABA" w:rsidRDefault="00083ABA">
      <w:pPr>
        <w:pStyle w:val="ConsPlusNormal"/>
        <w:spacing w:before="200"/>
        <w:ind w:firstLine="540"/>
        <w:jc w:val="both"/>
      </w:pPr>
      <w:r>
        <w:t>Целью подпрограммы является противодействие незаконному распространению и немедицинскому употреблению наркотиков.</w:t>
      </w:r>
    </w:p>
    <w:p w:rsidR="00083ABA" w:rsidRDefault="00083ABA">
      <w:pPr>
        <w:pStyle w:val="ConsPlusNormal"/>
        <w:spacing w:before="200"/>
        <w:ind w:firstLine="540"/>
        <w:jc w:val="both"/>
      </w:pPr>
      <w:r>
        <w:t>Основными задачами подпрограммы являются создание системы мониторинга наркоситуации и выявления незаконных потребителей наркотиков, уничтожение мест произрастания дикорастущих наркотикосодержащих растений, а также формирование негативного отношения к немедицинскому потреблению наркотиков.</w:t>
      </w:r>
    </w:p>
    <w:p w:rsidR="00083ABA" w:rsidRDefault="00083ABA">
      <w:pPr>
        <w:pStyle w:val="ConsPlusNormal"/>
        <w:jc w:val="both"/>
      </w:pPr>
    </w:p>
    <w:p w:rsidR="00083ABA" w:rsidRDefault="00083ABA">
      <w:pPr>
        <w:pStyle w:val="ConsPlusTitle"/>
        <w:jc w:val="center"/>
        <w:outlineLvl w:val="2"/>
      </w:pPr>
      <w:r>
        <w:t>4. Перечень показателей (индикаторов) подпрограммы</w:t>
      </w:r>
    </w:p>
    <w:p w:rsidR="00083ABA" w:rsidRDefault="00083ABA">
      <w:pPr>
        <w:pStyle w:val="ConsPlusNormal"/>
        <w:jc w:val="both"/>
      </w:pPr>
    </w:p>
    <w:p w:rsidR="00083ABA" w:rsidRDefault="00083ABA">
      <w:pPr>
        <w:pStyle w:val="ConsPlusNormal"/>
        <w:ind w:firstLine="540"/>
        <w:jc w:val="both"/>
      </w:pPr>
      <w:r>
        <w:t xml:space="preserve">Перечень показателей (индикаторов) подпрограммы приведен в </w:t>
      </w:r>
      <w:hyperlink w:anchor="P286">
        <w:r>
          <w:rPr>
            <w:color w:val="0000FF"/>
          </w:rPr>
          <w:t>подразделе 4.1</w:t>
        </w:r>
      </w:hyperlink>
      <w:r>
        <w:t xml:space="preserve"> "Перечень показателей (индикаторов) подпрограмм государственной программы" раздела 4 "Перечень показателей (индикаторов) государственной программы" государственной программы.</w:t>
      </w:r>
    </w:p>
    <w:p w:rsidR="00083ABA" w:rsidRDefault="00083ABA">
      <w:pPr>
        <w:pStyle w:val="ConsPlusNormal"/>
        <w:jc w:val="both"/>
      </w:pPr>
    </w:p>
    <w:p w:rsidR="00083ABA" w:rsidRDefault="00083ABA">
      <w:pPr>
        <w:pStyle w:val="ConsPlusTitle"/>
        <w:jc w:val="center"/>
        <w:outlineLvl w:val="2"/>
      </w:pPr>
      <w:r>
        <w:t>5. Прогноз конечных результатов подпрограммы</w:t>
      </w:r>
    </w:p>
    <w:p w:rsidR="00083ABA" w:rsidRDefault="00083ABA">
      <w:pPr>
        <w:pStyle w:val="ConsPlusNormal"/>
        <w:jc w:val="both"/>
      </w:pPr>
    </w:p>
    <w:p w:rsidR="00083ABA" w:rsidRDefault="00083ABA">
      <w:pPr>
        <w:pStyle w:val="ConsPlusNormal"/>
        <w:ind w:firstLine="540"/>
        <w:jc w:val="both"/>
      </w:pPr>
      <w:r>
        <w:t>Выполнение подпрограммных мероприятий позволит:</w:t>
      </w:r>
    </w:p>
    <w:p w:rsidR="00083ABA" w:rsidRDefault="00083ABA">
      <w:pPr>
        <w:pStyle w:val="ConsPlusNormal"/>
        <w:spacing w:before="200"/>
        <w:ind w:firstLine="540"/>
        <w:jc w:val="both"/>
      </w:pPr>
      <w:r>
        <w:t>- снизить удельный вес наркопреступлений в общем количестве зарегистрированных преступных деяний до 11,7 процента - в 2019 году, 11,0 процента - в 2020 году, 10,5 процента - в 2021 году, 10,0 процента - в 2022 году, 9,7 процента - в 2023 году, 9,2 процента - в 2024 году (в сравнении с прогнозом показателя на 2017 год - 12,0 процента);</w:t>
      </w:r>
    </w:p>
    <w:p w:rsidR="00083ABA" w:rsidRDefault="00083ABA">
      <w:pPr>
        <w:pStyle w:val="ConsPlusNormal"/>
        <w:spacing w:before="200"/>
        <w:ind w:firstLine="540"/>
        <w:jc w:val="both"/>
      </w:pPr>
      <w:r>
        <w:t>- снизить уровень наркозаболеваемости (относительное количество больных наркоманией из расчета на 100 тыс. человек) с 298,6 (показатель 2016 года) до 291,0 к 2024 году.</w:t>
      </w:r>
    </w:p>
    <w:p w:rsidR="00083ABA" w:rsidRDefault="00083ABA">
      <w:pPr>
        <w:pStyle w:val="ConsPlusNormal"/>
        <w:jc w:val="both"/>
      </w:pPr>
    </w:p>
    <w:p w:rsidR="00083ABA" w:rsidRDefault="00083ABA">
      <w:pPr>
        <w:pStyle w:val="ConsPlusTitle"/>
        <w:jc w:val="center"/>
        <w:outlineLvl w:val="2"/>
      </w:pPr>
      <w:r>
        <w:t>6. Сроки и этапы реализации подпрограммы</w:t>
      </w:r>
    </w:p>
    <w:p w:rsidR="00083ABA" w:rsidRDefault="00083ABA">
      <w:pPr>
        <w:pStyle w:val="ConsPlusNormal"/>
        <w:jc w:val="both"/>
      </w:pPr>
    </w:p>
    <w:p w:rsidR="00083ABA" w:rsidRDefault="00083ABA">
      <w:pPr>
        <w:pStyle w:val="ConsPlusNormal"/>
        <w:ind w:firstLine="540"/>
        <w:jc w:val="both"/>
      </w:pPr>
      <w:r>
        <w:t>Срок реализации подпрограммы - 2018 - 2024 годы, в один этап.</w:t>
      </w:r>
    </w:p>
    <w:p w:rsidR="00083ABA" w:rsidRDefault="00083ABA">
      <w:pPr>
        <w:pStyle w:val="ConsPlusNormal"/>
        <w:jc w:val="both"/>
      </w:pPr>
    </w:p>
    <w:p w:rsidR="00083ABA" w:rsidRDefault="00083ABA">
      <w:pPr>
        <w:pStyle w:val="ConsPlusTitle"/>
        <w:jc w:val="center"/>
        <w:outlineLvl w:val="2"/>
      </w:pPr>
      <w:r>
        <w:t>7. Система подпрограммных мероприятий</w:t>
      </w:r>
    </w:p>
    <w:p w:rsidR="00083ABA" w:rsidRDefault="00083ABA">
      <w:pPr>
        <w:pStyle w:val="ConsPlusNormal"/>
        <w:jc w:val="both"/>
      </w:pPr>
    </w:p>
    <w:p w:rsidR="00083ABA" w:rsidRDefault="00083ABA">
      <w:pPr>
        <w:pStyle w:val="ConsPlusNormal"/>
        <w:ind w:firstLine="540"/>
        <w:jc w:val="both"/>
      </w:pPr>
      <w:r>
        <w:t xml:space="preserve">Перечень мероприятий подпрограммы приведен в </w:t>
      </w:r>
      <w:hyperlink w:anchor="P580">
        <w:r>
          <w:rPr>
            <w:color w:val="0000FF"/>
          </w:rPr>
          <w:t>таблице 2</w:t>
        </w:r>
      </w:hyperlink>
      <w:r>
        <w:t xml:space="preserve"> государственной программы.</w:t>
      </w:r>
    </w:p>
    <w:p w:rsidR="00083ABA" w:rsidRDefault="00083ABA">
      <w:pPr>
        <w:pStyle w:val="ConsPlusNormal"/>
        <w:jc w:val="both"/>
      </w:pPr>
    </w:p>
    <w:p w:rsidR="00083ABA" w:rsidRDefault="00083ABA">
      <w:pPr>
        <w:pStyle w:val="ConsPlusTitle"/>
        <w:jc w:val="center"/>
        <w:outlineLvl w:val="2"/>
      </w:pPr>
      <w:r>
        <w:t>8. Механизм реализации подпрограммы</w:t>
      </w:r>
    </w:p>
    <w:p w:rsidR="00083ABA" w:rsidRDefault="00083ABA">
      <w:pPr>
        <w:pStyle w:val="ConsPlusNormal"/>
        <w:jc w:val="both"/>
      </w:pPr>
    </w:p>
    <w:p w:rsidR="00083ABA" w:rsidRDefault="00083ABA">
      <w:pPr>
        <w:pStyle w:val="ConsPlusNormal"/>
        <w:ind w:firstLine="540"/>
        <w:jc w:val="both"/>
      </w:pPr>
      <w:r>
        <w:t xml:space="preserve">Механизм реализации подпрограммы направлен на эффективное планирование исполнения основных ее мероприятий, координацию действий участников подпрограммы, обеспечение </w:t>
      </w:r>
      <w:r>
        <w:lastRenderedPageBreak/>
        <w:t>контроля за исполнением подпрограммных мероприятий, проведение мониторинга состояния работ по подпрограмме, выработку решений при отклонении хода работ от плана.</w:t>
      </w:r>
    </w:p>
    <w:p w:rsidR="00083ABA" w:rsidRDefault="00083ABA">
      <w:pPr>
        <w:pStyle w:val="ConsPlusNormal"/>
        <w:spacing w:before="200"/>
        <w:ind w:firstLine="540"/>
        <w:jc w:val="both"/>
      </w:pPr>
      <w:r>
        <w:t>Ответственный исполнитель подпрограммы осуществляет контроль за исполнением подпрограммы, представляет ответственному исполнителю государственной программы ежеквартальный и годовой отчеты о ходе и результатах реализации подпрограммы.</w:t>
      </w:r>
    </w:p>
    <w:p w:rsidR="00083ABA" w:rsidRDefault="00083ABA">
      <w:pPr>
        <w:pStyle w:val="ConsPlusNormal"/>
        <w:spacing w:before="200"/>
        <w:ind w:firstLine="540"/>
        <w:jc w:val="both"/>
      </w:pPr>
      <w:r>
        <w:t>Участники мероприятий подпрограммы представляют ответственному исполнителю подпрограммы информацию о ходе ее реализации:</w:t>
      </w:r>
    </w:p>
    <w:p w:rsidR="00083ABA" w:rsidRDefault="00083ABA">
      <w:pPr>
        <w:pStyle w:val="ConsPlusNormal"/>
        <w:spacing w:before="200"/>
        <w:ind w:firstLine="540"/>
        <w:jc w:val="both"/>
      </w:pPr>
      <w:r>
        <w:t>- ежеквартально до 5-го числа месяца, следующего за отчетным периодом;</w:t>
      </w:r>
    </w:p>
    <w:p w:rsidR="00083ABA" w:rsidRDefault="00083ABA">
      <w:pPr>
        <w:pStyle w:val="ConsPlusNormal"/>
        <w:spacing w:before="200"/>
        <w:ind w:firstLine="540"/>
        <w:jc w:val="both"/>
      </w:pPr>
      <w:r>
        <w:t>- в срок до 10 января года, следующего за отчетным, для проведения оценки эффективности реализации подпрограммы при подготовке годового отчета.</w:t>
      </w:r>
    </w:p>
    <w:p w:rsidR="00083ABA" w:rsidRDefault="00083ABA">
      <w:pPr>
        <w:pStyle w:val="ConsPlusNormal"/>
        <w:spacing w:before="200"/>
        <w:ind w:firstLine="540"/>
        <w:jc w:val="both"/>
      </w:pPr>
      <w:r>
        <w:t>Участники подпрограммных мероприятий:</w:t>
      </w:r>
    </w:p>
    <w:p w:rsidR="00083ABA" w:rsidRDefault="00083ABA">
      <w:pPr>
        <w:pStyle w:val="ConsPlusNormal"/>
        <w:spacing w:before="200"/>
        <w:ind w:firstLine="540"/>
        <w:jc w:val="both"/>
      </w:pPr>
      <w:r>
        <w:t>- согласовывают с ответственным исполнителем подпрограммы возможные сроки выполнения мероприятий;</w:t>
      </w:r>
    </w:p>
    <w:p w:rsidR="00083ABA" w:rsidRDefault="00083ABA">
      <w:pPr>
        <w:pStyle w:val="ConsPlusNormal"/>
        <w:spacing w:before="200"/>
        <w:ind w:firstLine="540"/>
        <w:jc w:val="both"/>
      </w:pPr>
      <w:r>
        <w:t>- несут ответственность за качественное и своевременное выполнение мероприятий подпрограммы, рациональное использование выделяемых на их реализацию финансовых средств;</w:t>
      </w:r>
    </w:p>
    <w:p w:rsidR="00083ABA" w:rsidRDefault="00083ABA">
      <w:pPr>
        <w:pStyle w:val="ConsPlusNormal"/>
        <w:spacing w:before="200"/>
        <w:ind w:firstLine="540"/>
        <w:jc w:val="both"/>
      </w:pPr>
      <w:r>
        <w:t>- представляют ответственному исполнителю подпрограммы копии актов, подтверждающих сдачу и прием выполненных работ, и иных документов, подтверждающих исполнение обязательств по заключенным государственным контрактам в рамках реализации мероприятий подпрограммы.</w:t>
      </w:r>
    </w:p>
    <w:p w:rsidR="00083ABA" w:rsidRDefault="00083ABA">
      <w:pPr>
        <w:pStyle w:val="ConsPlusNormal"/>
        <w:spacing w:before="200"/>
        <w:ind w:firstLine="540"/>
        <w:jc w:val="both"/>
      </w:pPr>
      <w:r>
        <w:t>Ответственный исполнитель подпрограммы организует проверки хода реализации подпрограммы с целью соблюдения сроков реализации мероприятий подпрограммы, целевого и эффективного использования средств, выделяемых на их реализацию, определения степени достижения конечных результатов подпрограммы.</w:t>
      </w:r>
    </w:p>
    <w:p w:rsidR="00083ABA" w:rsidRDefault="00083ABA">
      <w:pPr>
        <w:pStyle w:val="ConsPlusNormal"/>
        <w:spacing w:before="200"/>
        <w:ind w:firstLine="540"/>
        <w:jc w:val="both"/>
      </w:pPr>
      <w:r>
        <w:t>Оценка эффективности реализации подпрограммных мероприятий проводится на основании статистических данных мониторинга наркоситуации в области УМВД России по ЕАО, отчетов исполнителей указанных мероприятий в сравнении с 2016 годом.</w:t>
      </w:r>
    </w:p>
    <w:p w:rsidR="00083ABA" w:rsidRDefault="00083ABA">
      <w:pPr>
        <w:pStyle w:val="ConsPlusNormal"/>
        <w:spacing w:before="200"/>
        <w:ind w:firstLine="540"/>
        <w:jc w:val="both"/>
      </w:pPr>
      <w:r>
        <w:t xml:space="preserve">Для оценки эффективности реализации подпрограммы используются целевые показатели, представленные в </w:t>
      </w:r>
      <w:hyperlink w:anchor="P417">
        <w:r>
          <w:rPr>
            <w:color w:val="0000FF"/>
          </w:rPr>
          <w:t>таблице 1</w:t>
        </w:r>
      </w:hyperlink>
      <w:r>
        <w:t xml:space="preserve"> государственной программы.</w:t>
      </w:r>
    </w:p>
    <w:p w:rsidR="00083ABA" w:rsidRDefault="00083ABA">
      <w:pPr>
        <w:pStyle w:val="ConsPlusNormal"/>
        <w:spacing w:before="200"/>
        <w:ind w:firstLine="540"/>
        <w:jc w:val="both"/>
      </w:pPr>
      <w:r>
        <w:t>Оценка эффективности реализации подпрограммных мероприятий проводится поэтапно и включает:</w:t>
      </w:r>
    </w:p>
    <w:p w:rsidR="00083ABA" w:rsidRDefault="00083ABA">
      <w:pPr>
        <w:pStyle w:val="ConsPlusNormal"/>
        <w:spacing w:before="200"/>
        <w:ind w:firstLine="540"/>
        <w:jc w:val="both"/>
      </w:pPr>
      <w:r>
        <w:t>1) степень достижения целей и решения задач государственной подпрограммы в целом;</w:t>
      </w:r>
    </w:p>
    <w:p w:rsidR="00083ABA" w:rsidRDefault="00083ABA">
      <w:pPr>
        <w:pStyle w:val="ConsPlusNormal"/>
        <w:spacing w:before="200"/>
        <w:ind w:firstLine="540"/>
        <w:jc w:val="both"/>
      </w:pPr>
      <w:r>
        <w:t>2) степень эффективности использования средств областного бюджета;</w:t>
      </w:r>
    </w:p>
    <w:p w:rsidR="00083ABA" w:rsidRDefault="00083ABA">
      <w:pPr>
        <w:pStyle w:val="ConsPlusNormal"/>
        <w:spacing w:before="200"/>
        <w:ind w:firstLine="540"/>
        <w:jc w:val="both"/>
      </w:pPr>
      <w:r>
        <w:t>3) степень реализации мероприятий подпрограммы в целом и результатов, достигнутых по каждому мероприятию.</w:t>
      </w:r>
    </w:p>
    <w:p w:rsidR="00083ABA" w:rsidRDefault="00083ABA">
      <w:pPr>
        <w:pStyle w:val="ConsPlusNormal"/>
        <w:jc w:val="both"/>
      </w:pPr>
    </w:p>
    <w:p w:rsidR="00083ABA" w:rsidRDefault="00083ABA">
      <w:pPr>
        <w:pStyle w:val="ConsPlusTitle"/>
        <w:jc w:val="center"/>
        <w:outlineLvl w:val="2"/>
      </w:pPr>
      <w:r>
        <w:t>9. Прогноз сводных показателей государственных</w:t>
      </w:r>
    </w:p>
    <w:p w:rsidR="00083ABA" w:rsidRDefault="00083ABA">
      <w:pPr>
        <w:pStyle w:val="ConsPlusTitle"/>
        <w:jc w:val="center"/>
      </w:pPr>
      <w:r>
        <w:t>заданий по этапам реализации подпрограммы</w:t>
      </w:r>
    </w:p>
    <w:p w:rsidR="00083ABA" w:rsidRDefault="00083ABA">
      <w:pPr>
        <w:pStyle w:val="ConsPlusNormal"/>
        <w:jc w:val="both"/>
      </w:pPr>
    </w:p>
    <w:p w:rsidR="00083ABA" w:rsidRDefault="00083ABA">
      <w:pPr>
        <w:pStyle w:val="ConsPlusNormal"/>
        <w:ind w:firstLine="540"/>
        <w:jc w:val="both"/>
      </w:pPr>
      <w:r>
        <w:t>Государственные задания по этапам реализации подпрограммы отсутствуют.</w:t>
      </w:r>
    </w:p>
    <w:p w:rsidR="00083ABA" w:rsidRDefault="00083ABA">
      <w:pPr>
        <w:pStyle w:val="ConsPlusNormal"/>
        <w:jc w:val="both"/>
      </w:pPr>
    </w:p>
    <w:p w:rsidR="00083ABA" w:rsidRDefault="00083ABA">
      <w:pPr>
        <w:pStyle w:val="ConsPlusTitle"/>
        <w:jc w:val="center"/>
        <w:outlineLvl w:val="2"/>
      </w:pPr>
      <w:r>
        <w:t>10. Ресурсное обеспечение реализации подпрограммы</w:t>
      </w:r>
    </w:p>
    <w:p w:rsidR="00083ABA" w:rsidRDefault="00083ABA">
      <w:pPr>
        <w:pStyle w:val="ConsPlusNormal"/>
        <w:jc w:val="center"/>
      </w:pPr>
      <w:r>
        <w:t xml:space="preserve">(в ред. </w:t>
      </w:r>
      <w:hyperlink r:id="rId142">
        <w:r>
          <w:rPr>
            <w:color w:val="0000FF"/>
          </w:rPr>
          <w:t>постановления</w:t>
        </w:r>
      </w:hyperlink>
      <w:r>
        <w:t xml:space="preserve"> правительства ЕАО</w:t>
      </w:r>
    </w:p>
    <w:p w:rsidR="00083ABA" w:rsidRDefault="00083ABA">
      <w:pPr>
        <w:pStyle w:val="ConsPlusNormal"/>
        <w:jc w:val="center"/>
      </w:pPr>
      <w:r>
        <w:t>от 16.06.2022 N 229-пп)</w:t>
      </w:r>
    </w:p>
    <w:p w:rsidR="00083ABA" w:rsidRDefault="00083ABA">
      <w:pPr>
        <w:pStyle w:val="ConsPlusNormal"/>
        <w:jc w:val="both"/>
      </w:pPr>
    </w:p>
    <w:p w:rsidR="00083ABA" w:rsidRDefault="00083ABA">
      <w:pPr>
        <w:pStyle w:val="ConsPlusNormal"/>
        <w:ind w:firstLine="540"/>
        <w:jc w:val="both"/>
      </w:pPr>
      <w:r>
        <w:t>Общий объем финансирования подпрограммы составляет 5333,6 тыс. рублей, в том числе средства областного бюджета - 5333,6 тыс. рублей.</w:t>
      </w:r>
    </w:p>
    <w:p w:rsidR="00083ABA" w:rsidRDefault="00083ABA">
      <w:pPr>
        <w:pStyle w:val="ConsPlusNormal"/>
        <w:spacing w:before="200"/>
        <w:ind w:firstLine="540"/>
        <w:jc w:val="both"/>
      </w:pPr>
      <w:r>
        <w:t xml:space="preserve">Общий объем финансирования подпрограммы за счет средств областного бюджета с расшифровкой по главным распорядителям средств областного бюджета, мероприятиям подпрограммы, а также по годам приведен в </w:t>
      </w:r>
      <w:hyperlink w:anchor="P3218">
        <w:r>
          <w:rPr>
            <w:color w:val="0000FF"/>
          </w:rPr>
          <w:t>таблице 3</w:t>
        </w:r>
      </w:hyperlink>
      <w:r>
        <w:t xml:space="preserve"> государственной программы.</w:t>
      </w:r>
    </w:p>
    <w:p w:rsidR="00083ABA" w:rsidRDefault="00083ABA">
      <w:pPr>
        <w:pStyle w:val="ConsPlusNormal"/>
        <w:jc w:val="both"/>
      </w:pPr>
    </w:p>
    <w:p w:rsidR="00083ABA" w:rsidRDefault="00083ABA">
      <w:pPr>
        <w:pStyle w:val="ConsPlusNormal"/>
        <w:jc w:val="right"/>
        <w:outlineLvl w:val="3"/>
      </w:pPr>
      <w:r>
        <w:lastRenderedPageBreak/>
        <w:t>Таблица 1</w:t>
      </w:r>
    </w:p>
    <w:p w:rsidR="00083ABA" w:rsidRDefault="00083ABA">
      <w:pPr>
        <w:pStyle w:val="ConsPlusNormal"/>
        <w:jc w:val="both"/>
      </w:pPr>
    </w:p>
    <w:p w:rsidR="00083ABA" w:rsidRDefault="00083ABA">
      <w:pPr>
        <w:pStyle w:val="ConsPlusTitle"/>
        <w:jc w:val="center"/>
      </w:pPr>
      <w:r>
        <w:t>Структура</w:t>
      </w:r>
    </w:p>
    <w:p w:rsidR="00083ABA" w:rsidRDefault="00083ABA">
      <w:pPr>
        <w:pStyle w:val="ConsPlusTitle"/>
        <w:jc w:val="center"/>
      </w:pPr>
      <w:r>
        <w:t>финансирования подпрограммы по направлениям расходов</w:t>
      </w:r>
    </w:p>
    <w:p w:rsidR="00083ABA" w:rsidRDefault="00083AB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34"/>
        <w:gridCol w:w="1020"/>
        <w:gridCol w:w="1020"/>
        <w:gridCol w:w="907"/>
        <w:gridCol w:w="907"/>
        <w:gridCol w:w="1020"/>
        <w:gridCol w:w="1020"/>
        <w:gridCol w:w="964"/>
        <w:gridCol w:w="680"/>
      </w:tblGrid>
      <w:tr w:rsidR="00083ABA">
        <w:tc>
          <w:tcPr>
            <w:tcW w:w="1534" w:type="dxa"/>
            <w:vMerge w:val="restart"/>
          </w:tcPr>
          <w:p w:rsidR="00083ABA" w:rsidRDefault="00083ABA">
            <w:pPr>
              <w:pStyle w:val="ConsPlusNormal"/>
              <w:jc w:val="center"/>
            </w:pPr>
            <w:r>
              <w:t>Источники и направления расходов</w:t>
            </w:r>
          </w:p>
        </w:tc>
        <w:tc>
          <w:tcPr>
            <w:tcW w:w="7538" w:type="dxa"/>
            <w:gridSpan w:val="8"/>
          </w:tcPr>
          <w:p w:rsidR="00083ABA" w:rsidRDefault="00083ABA">
            <w:pPr>
              <w:pStyle w:val="ConsPlusNormal"/>
              <w:jc w:val="center"/>
            </w:pPr>
            <w:r>
              <w:t>Расходы (тыс. рублей), годы</w:t>
            </w:r>
          </w:p>
        </w:tc>
      </w:tr>
      <w:tr w:rsidR="00083ABA">
        <w:tc>
          <w:tcPr>
            <w:tcW w:w="1534" w:type="dxa"/>
            <w:vMerge/>
          </w:tcPr>
          <w:p w:rsidR="00083ABA" w:rsidRDefault="00083ABA">
            <w:pPr>
              <w:pStyle w:val="ConsPlusNormal"/>
            </w:pPr>
          </w:p>
        </w:tc>
        <w:tc>
          <w:tcPr>
            <w:tcW w:w="1020" w:type="dxa"/>
            <w:vMerge w:val="restart"/>
          </w:tcPr>
          <w:p w:rsidR="00083ABA" w:rsidRDefault="00083ABA">
            <w:pPr>
              <w:pStyle w:val="ConsPlusNormal"/>
              <w:jc w:val="center"/>
            </w:pPr>
            <w:r>
              <w:t>Всего</w:t>
            </w:r>
          </w:p>
        </w:tc>
        <w:tc>
          <w:tcPr>
            <w:tcW w:w="6518" w:type="dxa"/>
            <w:gridSpan w:val="7"/>
          </w:tcPr>
          <w:p w:rsidR="00083ABA" w:rsidRDefault="00083ABA">
            <w:pPr>
              <w:pStyle w:val="ConsPlusNormal"/>
              <w:jc w:val="center"/>
            </w:pPr>
            <w:r>
              <w:t>В том числе по годам</w:t>
            </w:r>
          </w:p>
        </w:tc>
      </w:tr>
      <w:tr w:rsidR="00083ABA">
        <w:tc>
          <w:tcPr>
            <w:tcW w:w="1534" w:type="dxa"/>
            <w:vMerge/>
          </w:tcPr>
          <w:p w:rsidR="00083ABA" w:rsidRDefault="00083ABA">
            <w:pPr>
              <w:pStyle w:val="ConsPlusNormal"/>
            </w:pPr>
          </w:p>
        </w:tc>
        <w:tc>
          <w:tcPr>
            <w:tcW w:w="1020" w:type="dxa"/>
            <w:vMerge/>
          </w:tcPr>
          <w:p w:rsidR="00083ABA" w:rsidRDefault="00083ABA">
            <w:pPr>
              <w:pStyle w:val="ConsPlusNormal"/>
            </w:pPr>
          </w:p>
        </w:tc>
        <w:tc>
          <w:tcPr>
            <w:tcW w:w="1020" w:type="dxa"/>
          </w:tcPr>
          <w:p w:rsidR="00083ABA" w:rsidRDefault="00083ABA">
            <w:pPr>
              <w:pStyle w:val="ConsPlusNormal"/>
              <w:jc w:val="center"/>
            </w:pPr>
            <w:r>
              <w:t>2018</w:t>
            </w:r>
          </w:p>
        </w:tc>
        <w:tc>
          <w:tcPr>
            <w:tcW w:w="907" w:type="dxa"/>
          </w:tcPr>
          <w:p w:rsidR="00083ABA" w:rsidRDefault="00083ABA">
            <w:pPr>
              <w:pStyle w:val="ConsPlusNormal"/>
              <w:jc w:val="center"/>
            </w:pPr>
            <w:r>
              <w:t>2019</w:t>
            </w:r>
          </w:p>
        </w:tc>
        <w:tc>
          <w:tcPr>
            <w:tcW w:w="907" w:type="dxa"/>
          </w:tcPr>
          <w:p w:rsidR="00083ABA" w:rsidRDefault="00083ABA">
            <w:pPr>
              <w:pStyle w:val="ConsPlusNormal"/>
              <w:jc w:val="center"/>
            </w:pPr>
            <w:r>
              <w:t>2020</w:t>
            </w:r>
          </w:p>
        </w:tc>
        <w:tc>
          <w:tcPr>
            <w:tcW w:w="1020" w:type="dxa"/>
          </w:tcPr>
          <w:p w:rsidR="00083ABA" w:rsidRDefault="00083ABA">
            <w:pPr>
              <w:pStyle w:val="ConsPlusNormal"/>
              <w:jc w:val="center"/>
            </w:pPr>
            <w:r>
              <w:t>2021</w:t>
            </w:r>
          </w:p>
        </w:tc>
        <w:tc>
          <w:tcPr>
            <w:tcW w:w="1020" w:type="dxa"/>
          </w:tcPr>
          <w:p w:rsidR="00083ABA" w:rsidRDefault="00083ABA">
            <w:pPr>
              <w:pStyle w:val="ConsPlusNormal"/>
              <w:jc w:val="center"/>
            </w:pPr>
            <w:r>
              <w:t>2022</w:t>
            </w:r>
          </w:p>
        </w:tc>
        <w:tc>
          <w:tcPr>
            <w:tcW w:w="964" w:type="dxa"/>
          </w:tcPr>
          <w:p w:rsidR="00083ABA" w:rsidRDefault="00083ABA">
            <w:pPr>
              <w:pStyle w:val="ConsPlusNormal"/>
              <w:jc w:val="center"/>
            </w:pPr>
            <w:r>
              <w:t>2023</w:t>
            </w:r>
          </w:p>
        </w:tc>
        <w:tc>
          <w:tcPr>
            <w:tcW w:w="680" w:type="dxa"/>
          </w:tcPr>
          <w:p w:rsidR="00083ABA" w:rsidRDefault="00083ABA">
            <w:pPr>
              <w:pStyle w:val="ConsPlusNormal"/>
              <w:jc w:val="center"/>
            </w:pPr>
            <w:r>
              <w:t>2024</w:t>
            </w:r>
          </w:p>
        </w:tc>
      </w:tr>
      <w:tr w:rsidR="00083ABA">
        <w:tc>
          <w:tcPr>
            <w:tcW w:w="1534" w:type="dxa"/>
          </w:tcPr>
          <w:p w:rsidR="00083ABA" w:rsidRDefault="00083ABA">
            <w:pPr>
              <w:pStyle w:val="ConsPlusNormal"/>
              <w:jc w:val="center"/>
            </w:pPr>
            <w:r>
              <w:t>1</w:t>
            </w:r>
          </w:p>
        </w:tc>
        <w:tc>
          <w:tcPr>
            <w:tcW w:w="1020" w:type="dxa"/>
          </w:tcPr>
          <w:p w:rsidR="00083ABA" w:rsidRDefault="00083ABA">
            <w:pPr>
              <w:pStyle w:val="ConsPlusNormal"/>
              <w:jc w:val="center"/>
            </w:pPr>
            <w:r>
              <w:t>2</w:t>
            </w:r>
          </w:p>
        </w:tc>
        <w:tc>
          <w:tcPr>
            <w:tcW w:w="1020" w:type="dxa"/>
          </w:tcPr>
          <w:p w:rsidR="00083ABA" w:rsidRDefault="00083ABA">
            <w:pPr>
              <w:pStyle w:val="ConsPlusNormal"/>
              <w:jc w:val="center"/>
            </w:pPr>
            <w:r>
              <w:t>3</w:t>
            </w:r>
          </w:p>
        </w:tc>
        <w:tc>
          <w:tcPr>
            <w:tcW w:w="907" w:type="dxa"/>
          </w:tcPr>
          <w:p w:rsidR="00083ABA" w:rsidRDefault="00083ABA">
            <w:pPr>
              <w:pStyle w:val="ConsPlusNormal"/>
              <w:jc w:val="center"/>
            </w:pPr>
            <w:r>
              <w:t>4</w:t>
            </w:r>
          </w:p>
        </w:tc>
        <w:tc>
          <w:tcPr>
            <w:tcW w:w="907" w:type="dxa"/>
          </w:tcPr>
          <w:p w:rsidR="00083ABA" w:rsidRDefault="00083ABA">
            <w:pPr>
              <w:pStyle w:val="ConsPlusNormal"/>
              <w:jc w:val="center"/>
            </w:pPr>
            <w:r>
              <w:t>5</w:t>
            </w:r>
          </w:p>
        </w:tc>
        <w:tc>
          <w:tcPr>
            <w:tcW w:w="1020" w:type="dxa"/>
          </w:tcPr>
          <w:p w:rsidR="00083ABA" w:rsidRDefault="00083ABA">
            <w:pPr>
              <w:pStyle w:val="ConsPlusNormal"/>
              <w:jc w:val="center"/>
            </w:pPr>
            <w:r>
              <w:t>6</w:t>
            </w:r>
          </w:p>
        </w:tc>
        <w:tc>
          <w:tcPr>
            <w:tcW w:w="1020" w:type="dxa"/>
          </w:tcPr>
          <w:p w:rsidR="00083ABA" w:rsidRDefault="00083ABA">
            <w:pPr>
              <w:pStyle w:val="ConsPlusNormal"/>
              <w:jc w:val="center"/>
            </w:pPr>
            <w:r>
              <w:t>7</w:t>
            </w:r>
          </w:p>
        </w:tc>
        <w:tc>
          <w:tcPr>
            <w:tcW w:w="964" w:type="dxa"/>
          </w:tcPr>
          <w:p w:rsidR="00083ABA" w:rsidRDefault="00083ABA">
            <w:pPr>
              <w:pStyle w:val="ConsPlusNormal"/>
              <w:jc w:val="center"/>
            </w:pPr>
            <w:r>
              <w:t>8</w:t>
            </w:r>
          </w:p>
        </w:tc>
        <w:tc>
          <w:tcPr>
            <w:tcW w:w="680" w:type="dxa"/>
          </w:tcPr>
          <w:p w:rsidR="00083ABA" w:rsidRDefault="00083ABA">
            <w:pPr>
              <w:pStyle w:val="ConsPlusNormal"/>
              <w:jc w:val="center"/>
            </w:pPr>
            <w:r>
              <w:t>9</w:t>
            </w:r>
          </w:p>
        </w:tc>
      </w:tr>
      <w:tr w:rsidR="00083ABA">
        <w:tc>
          <w:tcPr>
            <w:tcW w:w="9072" w:type="dxa"/>
            <w:gridSpan w:val="9"/>
          </w:tcPr>
          <w:p w:rsidR="00083ABA" w:rsidRDefault="00083ABA">
            <w:pPr>
              <w:pStyle w:val="ConsPlusNormal"/>
              <w:jc w:val="center"/>
            </w:pPr>
            <w:r>
              <w:t>Всего</w:t>
            </w:r>
          </w:p>
        </w:tc>
      </w:tr>
      <w:tr w:rsidR="00083ABA">
        <w:tc>
          <w:tcPr>
            <w:tcW w:w="1534" w:type="dxa"/>
          </w:tcPr>
          <w:p w:rsidR="00083ABA" w:rsidRDefault="00083ABA">
            <w:pPr>
              <w:pStyle w:val="ConsPlusNormal"/>
            </w:pPr>
            <w:r>
              <w:t>Областной бюджет</w:t>
            </w:r>
          </w:p>
        </w:tc>
        <w:tc>
          <w:tcPr>
            <w:tcW w:w="1020" w:type="dxa"/>
          </w:tcPr>
          <w:p w:rsidR="00083ABA" w:rsidRDefault="00083ABA">
            <w:pPr>
              <w:pStyle w:val="ConsPlusNormal"/>
              <w:jc w:val="center"/>
            </w:pPr>
            <w:r>
              <w:t>5333,6</w:t>
            </w:r>
          </w:p>
        </w:tc>
        <w:tc>
          <w:tcPr>
            <w:tcW w:w="1020" w:type="dxa"/>
          </w:tcPr>
          <w:p w:rsidR="00083ABA" w:rsidRDefault="00083ABA">
            <w:pPr>
              <w:pStyle w:val="ConsPlusNormal"/>
              <w:jc w:val="center"/>
            </w:pPr>
            <w:r>
              <w:t>300,0</w:t>
            </w:r>
          </w:p>
        </w:tc>
        <w:tc>
          <w:tcPr>
            <w:tcW w:w="907" w:type="dxa"/>
          </w:tcPr>
          <w:p w:rsidR="00083ABA" w:rsidRDefault="00083ABA">
            <w:pPr>
              <w:pStyle w:val="ConsPlusNormal"/>
              <w:jc w:val="center"/>
            </w:pPr>
            <w:r>
              <w:t>137,0</w:t>
            </w:r>
          </w:p>
        </w:tc>
        <w:tc>
          <w:tcPr>
            <w:tcW w:w="907" w:type="dxa"/>
          </w:tcPr>
          <w:p w:rsidR="00083ABA" w:rsidRDefault="00083ABA">
            <w:pPr>
              <w:pStyle w:val="ConsPlusNormal"/>
              <w:jc w:val="center"/>
            </w:pPr>
            <w:r>
              <w:t>124,0</w:t>
            </w:r>
          </w:p>
        </w:tc>
        <w:tc>
          <w:tcPr>
            <w:tcW w:w="1020" w:type="dxa"/>
          </w:tcPr>
          <w:p w:rsidR="00083ABA" w:rsidRDefault="00083ABA">
            <w:pPr>
              <w:pStyle w:val="ConsPlusNormal"/>
              <w:jc w:val="center"/>
            </w:pPr>
            <w:r>
              <w:t>731,3</w:t>
            </w:r>
          </w:p>
        </w:tc>
        <w:tc>
          <w:tcPr>
            <w:tcW w:w="1020" w:type="dxa"/>
          </w:tcPr>
          <w:p w:rsidR="00083ABA" w:rsidRDefault="00083ABA">
            <w:pPr>
              <w:pStyle w:val="ConsPlusNormal"/>
              <w:jc w:val="center"/>
            </w:pPr>
            <w:r>
              <w:t>1117,1</w:t>
            </w:r>
          </w:p>
        </w:tc>
        <w:tc>
          <w:tcPr>
            <w:tcW w:w="964" w:type="dxa"/>
          </w:tcPr>
          <w:p w:rsidR="00083ABA" w:rsidRDefault="00083ABA">
            <w:pPr>
              <w:pStyle w:val="ConsPlusNormal"/>
              <w:jc w:val="center"/>
            </w:pPr>
            <w:r>
              <w:t>1462,1</w:t>
            </w:r>
          </w:p>
        </w:tc>
        <w:tc>
          <w:tcPr>
            <w:tcW w:w="680" w:type="dxa"/>
          </w:tcPr>
          <w:p w:rsidR="00083ABA" w:rsidRDefault="00083ABA">
            <w:pPr>
              <w:pStyle w:val="ConsPlusNormal"/>
              <w:jc w:val="center"/>
            </w:pPr>
            <w:r>
              <w:t>1462,1</w:t>
            </w:r>
          </w:p>
        </w:tc>
      </w:tr>
      <w:tr w:rsidR="00083ABA">
        <w:tc>
          <w:tcPr>
            <w:tcW w:w="1534" w:type="dxa"/>
          </w:tcPr>
          <w:p w:rsidR="00083ABA" w:rsidRDefault="00083ABA">
            <w:pPr>
              <w:pStyle w:val="ConsPlusNormal"/>
            </w:pPr>
            <w:r>
              <w:t>Федеральный бюджет</w:t>
            </w:r>
          </w:p>
        </w:tc>
        <w:tc>
          <w:tcPr>
            <w:tcW w:w="1020" w:type="dxa"/>
          </w:tcPr>
          <w:p w:rsidR="00083ABA" w:rsidRDefault="00083ABA">
            <w:pPr>
              <w:pStyle w:val="ConsPlusNormal"/>
              <w:jc w:val="center"/>
            </w:pPr>
            <w:r>
              <w:t>-</w:t>
            </w:r>
          </w:p>
        </w:tc>
        <w:tc>
          <w:tcPr>
            <w:tcW w:w="1020" w:type="dxa"/>
          </w:tcPr>
          <w:p w:rsidR="00083ABA" w:rsidRDefault="00083ABA">
            <w:pPr>
              <w:pStyle w:val="ConsPlusNormal"/>
              <w:jc w:val="center"/>
            </w:pPr>
            <w:r>
              <w:t>-</w:t>
            </w:r>
          </w:p>
        </w:tc>
        <w:tc>
          <w:tcPr>
            <w:tcW w:w="907" w:type="dxa"/>
          </w:tcPr>
          <w:p w:rsidR="00083ABA" w:rsidRDefault="00083ABA">
            <w:pPr>
              <w:pStyle w:val="ConsPlusNormal"/>
              <w:jc w:val="center"/>
            </w:pPr>
            <w:r>
              <w:t>-</w:t>
            </w:r>
          </w:p>
        </w:tc>
        <w:tc>
          <w:tcPr>
            <w:tcW w:w="907" w:type="dxa"/>
          </w:tcPr>
          <w:p w:rsidR="00083ABA" w:rsidRDefault="00083ABA">
            <w:pPr>
              <w:pStyle w:val="ConsPlusNormal"/>
              <w:jc w:val="center"/>
            </w:pPr>
            <w:r>
              <w:t>-</w:t>
            </w:r>
          </w:p>
        </w:tc>
        <w:tc>
          <w:tcPr>
            <w:tcW w:w="1020" w:type="dxa"/>
          </w:tcPr>
          <w:p w:rsidR="00083ABA" w:rsidRDefault="00083ABA">
            <w:pPr>
              <w:pStyle w:val="ConsPlusNormal"/>
              <w:jc w:val="center"/>
            </w:pPr>
            <w:r>
              <w:t>-</w:t>
            </w:r>
          </w:p>
        </w:tc>
        <w:tc>
          <w:tcPr>
            <w:tcW w:w="1020" w:type="dxa"/>
          </w:tcPr>
          <w:p w:rsidR="00083ABA" w:rsidRDefault="00083ABA">
            <w:pPr>
              <w:pStyle w:val="ConsPlusNormal"/>
              <w:jc w:val="center"/>
            </w:pPr>
            <w:r>
              <w:t>-</w:t>
            </w:r>
          </w:p>
        </w:tc>
        <w:tc>
          <w:tcPr>
            <w:tcW w:w="964" w:type="dxa"/>
          </w:tcPr>
          <w:p w:rsidR="00083ABA" w:rsidRDefault="00083ABA">
            <w:pPr>
              <w:pStyle w:val="ConsPlusNormal"/>
              <w:jc w:val="center"/>
            </w:pPr>
            <w:r>
              <w:t>-</w:t>
            </w:r>
          </w:p>
        </w:tc>
        <w:tc>
          <w:tcPr>
            <w:tcW w:w="680" w:type="dxa"/>
          </w:tcPr>
          <w:p w:rsidR="00083ABA" w:rsidRDefault="00083ABA">
            <w:pPr>
              <w:pStyle w:val="ConsPlusNormal"/>
              <w:jc w:val="center"/>
            </w:pPr>
            <w:r>
              <w:t>-</w:t>
            </w:r>
          </w:p>
        </w:tc>
      </w:tr>
      <w:tr w:rsidR="00083ABA">
        <w:tc>
          <w:tcPr>
            <w:tcW w:w="1534" w:type="dxa"/>
          </w:tcPr>
          <w:p w:rsidR="00083ABA" w:rsidRDefault="00083ABA">
            <w:pPr>
              <w:pStyle w:val="ConsPlusNormal"/>
            </w:pPr>
            <w:r>
              <w:t>Другие источники</w:t>
            </w:r>
          </w:p>
        </w:tc>
        <w:tc>
          <w:tcPr>
            <w:tcW w:w="1020" w:type="dxa"/>
          </w:tcPr>
          <w:p w:rsidR="00083ABA" w:rsidRDefault="00083ABA">
            <w:pPr>
              <w:pStyle w:val="ConsPlusNormal"/>
              <w:jc w:val="center"/>
            </w:pPr>
            <w:r>
              <w:t>-</w:t>
            </w:r>
          </w:p>
        </w:tc>
        <w:tc>
          <w:tcPr>
            <w:tcW w:w="1020" w:type="dxa"/>
          </w:tcPr>
          <w:p w:rsidR="00083ABA" w:rsidRDefault="00083ABA">
            <w:pPr>
              <w:pStyle w:val="ConsPlusNormal"/>
              <w:jc w:val="center"/>
            </w:pPr>
            <w:r>
              <w:t>-</w:t>
            </w:r>
          </w:p>
        </w:tc>
        <w:tc>
          <w:tcPr>
            <w:tcW w:w="907" w:type="dxa"/>
          </w:tcPr>
          <w:p w:rsidR="00083ABA" w:rsidRDefault="00083ABA">
            <w:pPr>
              <w:pStyle w:val="ConsPlusNormal"/>
              <w:jc w:val="center"/>
            </w:pPr>
            <w:r>
              <w:t>-</w:t>
            </w:r>
          </w:p>
        </w:tc>
        <w:tc>
          <w:tcPr>
            <w:tcW w:w="907" w:type="dxa"/>
          </w:tcPr>
          <w:p w:rsidR="00083ABA" w:rsidRDefault="00083ABA">
            <w:pPr>
              <w:pStyle w:val="ConsPlusNormal"/>
              <w:jc w:val="center"/>
            </w:pPr>
            <w:r>
              <w:t>-</w:t>
            </w:r>
          </w:p>
        </w:tc>
        <w:tc>
          <w:tcPr>
            <w:tcW w:w="1020" w:type="dxa"/>
          </w:tcPr>
          <w:p w:rsidR="00083ABA" w:rsidRDefault="00083ABA">
            <w:pPr>
              <w:pStyle w:val="ConsPlusNormal"/>
              <w:jc w:val="center"/>
            </w:pPr>
            <w:r>
              <w:t>-</w:t>
            </w:r>
          </w:p>
        </w:tc>
        <w:tc>
          <w:tcPr>
            <w:tcW w:w="1020" w:type="dxa"/>
          </w:tcPr>
          <w:p w:rsidR="00083ABA" w:rsidRDefault="00083ABA">
            <w:pPr>
              <w:pStyle w:val="ConsPlusNormal"/>
              <w:jc w:val="center"/>
            </w:pPr>
            <w:r>
              <w:t>-</w:t>
            </w:r>
          </w:p>
        </w:tc>
        <w:tc>
          <w:tcPr>
            <w:tcW w:w="964" w:type="dxa"/>
          </w:tcPr>
          <w:p w:rsidR="00083ABA" w:rsidRDefault="00083ABA">
            <w:pPr>
              <w:pStyle w:val="ConsPlusNormal"/>
              <w:jc w:val="center"/>
            </w:pPr>
            <w:r>
              <w:t>-</w:t>
            </w:r>
          </w:p>
        </w:tc>
        <w:tc>
          <w:tcPr>
            <w:tcW w:w="680" w:type="dxa"/>
          </w:tcPr>
          <w:p w:rsidR="00083ABA" w:rsidRDefault="00083ABA">
            <w:pPr>
              <w:pStyle w:val="ConsPlusNormal"/>
              <w:jc w:val="center"/>
            </w:pPr>
            <w:r>
              <w:t>-</w:t>
            </w:r>
          </w:p>
        </w:tc>
      </w:tr>
      <w:tr w:rsidR="00083ABA">
        <w:tc>
          <w:tcPr>
            <w:tcW w:w="9072" w:type="dxa"/>
            <w:gridSpan w:val="9"/>
          </w:tcPr>
          <w:p w:rsidR="00083ABA" w:rsidRDefault="00083ABA">
            <w:pPr>
              <w:pStyle w:val="ConsPlusNormal"/>
              <w:jc w:val="center"/>
            </w:pPr>
            <w:r>
              <w:t>Капитальные вложения</w:t>
            </w:r>
          </w:p>
        </w:tc>
      </w:tr>
      <w:tr w:rsidR="00083ABA">
        <w:tc>
          <w:tcPr>
            <w:tcW w:w="1534" w:type="dxa"/>
          </w:tcPr>
          <w:p w:rsidR="00083ABA" w:rsidRDefault="00083ABA">
            <w:pPr>
              <w:pStyle w:val="ConsPlusNormal"/>
            </w:pPr>
            <w:r>
              <w:t>Областной бюджет</w:t>
            </w:r>
          </w:p>
        </w:tc>
        <w:tc>
          <w:tcPr>
            <w:tcW w:w="1020" w:type="dxa"/>
          </w:tcPr>
          <w:p w:rsidR="00083ABA" w:rsidRDefault="00083ABA">
            <w:pPr>
              <w:pStyle w:val="ConsPlusNormal"/>
              <w:jc w:val="center"/>
            </w:pPr>
            <w:r>
              <w:t>-</w:t>
            </w:r>
          </w:p>
        </w:tc>
        <w:tc>
          <w:tcPr>
            <w:tcW w:w="1020" w:type="dxa"/>
          </w:tcPr>
          <w:p w:rsidR="00083ABA" w:rsidRDefault="00083ABA">
            <w:pPr>
              <w:pStyle w:val="ConsPlusNormal"/>
              <w:jc w:val="center"/>
            </w:pPr>
            <w:r>
              <w:t>-</w:t>
            </w:r>
          </w:p>
        </w:tc>
        <w:tc>
          <w:tcPr>
            <w:tcW w:w="907" w:type="dxa"/>
          </w:tcPr>
          <w:p w:rsidR="00083ABA" w:rsidRDefault="00083ABA">
            <w:pPr>
              <w:pStyle w:val="ConsPlusNormal"/>
              <w:jc w:val="center"/>
            </w:pPr>
            <w:r>
              <w:t>-</w:t>
            </w:r>
          </w:p>
        </w:tc>
        <w:tc>
          <w:tcPr>
            <w:tcW w:w="907" w:type="dxa"/>
          </w:tcPr>
          <w:p w:rsidR="00083ABA" w:rsidRDefault="00083ABA">
            <w:pPr>
              <w:pStyle w:val="ConsPlusNormal"/>
              <w:jc w:val="center"/>
            </w:pPr>
            <w:r>
              <w:t>-</w:t>
            </w:r>
          </w:p>
        </w:tc>
        <w:tc>
          <w:tcPr>
            <w:tcW w:w="1020" w:type="dxa"/>
          </w:tcPr>
          <w:p w:rsidR="00083ABA" w:rsidRDefault="00083ABA">
            <w:pPr>
              <w:pStyle w:val="ConsPlusNormal"/>
              <w:jc w:val="center"/>
            </w:pPr>
            <w:r>
              <w:t>-</w:t>
            </w:r>
          </w:p>
        </w:tc>
        <w:tc>
          <w:tcPr>
            <w:tcW w:w="1020" w:type="dxa"/>
          </w:tcPr>
          <w:p w:rsidR="00083ABA" w:rsidRDefault="00083ABA">
            <w:pPr>
              <w:pStyle w:val="ConsPlusNormal"/>
              <w:jc w:val="center"/>
            </w:pPr>
            <w:r>
              <w:t>-</w:t>
            </w:r>
          </w:p>
        </w:tc>
        <w:tc>
          <w:tcPr>
            <w:tcW w:w="964" w:type="dxa"/>
          </w:tcPr>
          <w:p w:rsidR="00083ABA" w:rsidRDefault="00083ABA">
            <w:pPr>
              <w:pStyle w:val="ConsPlusNormal"/>
              <w:jc w:val="center"/>
            </w:pPr>
            <w:r>
              <w:t>-</w:t>
            </w:r>
          </w:p>
        </w:tc>
        <w:tc>
          <w:tcPr>
            <w:tcW w:w="680" w:type="dxa"/>
          </w:tcPr>
          <w:p w:rsidR="00083ABA" w:rsidRDefault="00083ABA">
            <w:pPr>
              <w:pStyle w:val="ConsPlusNormal"/>
              <w:jc w:val="center"/>
            </w:pPr>
            <w:r>
              <w:t>-</w:t>
            </w:r>
          </w:p>
        </w:tc>
      </w:tr>
      <w:tr w:rsidR="00083ABA">
        <w:tc>
          <w:tcPr>
            <w:tcW w:w="1534" w:type="dxa"/>
          </w:tcPr>
          <w:p w:rsidR="00083ABA" w:rsidRDefault="00083ABA">
            <w:pPr>
              <w:pStyle w:val="ConsPlusNormal"/>
            </w:pPr>
            <w:r>
              <w:t>Федеральный бюджет</w:t>
            </w:r>
          </w:p>
        </w:tc>
        <w:tc>
          <w:tcPr>
            <w:tcW w:w="1020" w:type="dxa"/>
          </w:tcPr>
          <w:p w:rsidR="00083ABA" w:rsidRDefault="00083ABA">
            <w:pPr>
              <w:pStyle w:val="ConsPlusNormal"/>
              <w:jc w:val="center"/>
            </w:pPr>
            <w:r>
              <w:t>-</w:t>
            </w:r>
          </w:p>
        </w:tc>
        <w:tc>
          <w:tcPr>
            <w:tcW w:w="1020" w:type="dxa"/>
          </w:tcPr>
          <w:p w:rsidR="00083ABA" w:rsidRDefault="00083ABA">
            <w:pPr>
              <w:pStyle w:val="ConsPlusNormal"/>
              <w:jc w:val="center"/>
            </w:pPr>
            <w:r>
              <w:t>-</w:t>
            </w:r>
          </w:p>
        </w:tc>
        <w:tc>
          <w:tcPr>
            <w:tcW w:w="907" w:type="dxa"/>
          </w:tcPr>
          <w:p w:rsidR="00083ABA" w:rsidRDefault="00083ABA">
            <w:pPr>
              <w:pStyle w:val="ConsPlusNormal"/>
              <w:jc w:val="center"/>
            </w:pPr>
            <w:r>
              <w:t>-</w:t>
            </w:r>
          </w:p>
        </w:tc>
        <w:tc>
          <w:tcPr>
            <w:tcW w:w="907" w:type="dxa"/>
          </w:tcPr>
          <w:p w:rsidR="00083ABA" w:rsidRDefault="00083ABA">
            <w:pPr>
              <w:pStyle w:val="ConsPlusNormal"/>
              <w:jc w:val="center"/>
            </w:pPr>
            <w:r>
              <w:t>-</w:t>
            </w:r>
          </w:p>
        </w:tc>
        <w:tc>
          <w:tcPr>
            <w:tcW w:w="1020" w:type="dxa"/>
          </w:tcPr>
          <w:p w:rsidR="00083ABA" w:rsidRDefault="00083ABA">
            <w:pPr>
              <w:pStyle w:val="ConsPlusNormal"/>
              <w:jc w:val="center"/>
            </w:pPr>
            <w:r>
              <w:t>-</w:t>
            </w:r>
          </w:p>
        </w:tc>
        <w:tc>
          <w:tcPr>
            <w:tcW w:w="1020" w:type="dxa"/>
          </w:tcPr>
          <w:p w:rsidR="00083ABA" w:rsidRDefault="00083ABA">
            <w:pPr>
              <w:pStyle w:val="ConsPlusNormal"/>
              <w:jc w:val="center"/>
            </w:pPr>
            <w:r>
              <w:t>-</w:t>
            </w:r>
          </w:p>
        </w:tc>
        <w:tc>
          <w:tcPr>
            <w:tcW w:w="964" w:type="dxa"/>
          </w:tcPr>
          <w:p w:rsidR="00083ABA" w:rsidRDefault="00083ABA">
            <w:pPr>
              <w:pStyle w:val="ConsPlusNormal"/>
              <w:jc w:val="center"/>
            </w:pPr>
            <w:r>
              <w:t>-</w:t>
            </w:r>
          </w:p>
        </w:tc>
        <w:tc>
          <w:tcPr>
            <w:tcW w:w="680" w:type="dxa"/>
          </w:tcPr>
          <w:p w:rsidR="00083ABA" w:rsidRDefault="00083ABA">
            <w:pPr>
              <w:pStyle w:val="ConsPlusNormal"/>
              <w:jc w:val="center"/>
            </w:pPr>
            <w:r>
              <w:t>-</w:t>
            </w:r>
          </w:p>
        </w:tc>
      </w:tr>
      <w:tr w:rsidR="00083ABA">
        <w:tc>
          <w:tcPr>
            <w:tcW w:w="1534" w:type="dxa"/>
          </w:tcPr>
          <w:p w:rsidR="00083ABA" w:rsidRDefault="00083ABA">
            <w:pPr>
              <w:pStyle w:val="ConsPlusNormal"/>
            </w:pPr>
            <w:r>
              <w:t>Другие источники</w:t>
            </w:r>
          </w:p>
        </w:tc>
        <w:tc>
          <w:tcPr>
            <w:tcW w:w="1020" w:type="dxa"/>
          </w:tcPr>
          <w:p w:rsidR="00083ABA" w:rsidRDefault="00083ABA">
            <w:pPr>
              <w:pStyle w:val="ConsPlusNormal"/>
              <w:jc w:val="center"/>
            </w:pPr>
            <w:r>
              <w:t>-</w:t>
            </w:r>
          </w:p>
        </w:tc>
        <w:tc>
          <w:tcPr>
            <w:tcW w:w="1020" w:type="dxa"/>
          </w:tcPr>
          <w:p w:rsidR="00083ABA" w:rsidRDefault="00083ABA">
            <w:pPr>
              <w:pStyle w:val="ConsPlusNormal"/>
              <w:jc w:val="center"/>
            </w:pPr>
            <w:r>
              <w:t>-</w:t>
            </w:r>
          </w:p>
        </w:tc>
        <w:tc>
          <w:tcPr>
            <w:tcW w:w="907" w:type="dxa"/>
          </w:tcPr>
          <w:p w:rsidR="00083ABA" w:rsidRDefault="00083ABA">
            <w:pPr>
              <w:pStyle w:val="ConsPlusNormal"/>
              <w:jc w:val="center"/>
            </w:pPr>
            <w:r>
              <w:t>-</w:t>
            </w:r>
          </w:p>
        </w:tc>
        <w:tc>
          <w:tcPr>
            <w:tcW w:w="907" w:type="dxa"/>
          </w:tcPr>
          <w:p w:rsidR="00083ABA" w:rsidRDefault="00083ABA">
            <w:pPr>
              <w:pStyle w:val="ConsPlusNormal"/>
              <w:jc w:val="center"/>
            </w:pPr>
            <w:r>
              <w:t>-</w:t>
            </w:r>
          </w:p>
        </w:tc>
        <w:tc>
          <w:tcPr>
            <w:tcW w:w="1020" w:type="dxa"/>
          </w:tcPr>
          <w:p w:rsidR="00083ABA" w:rsidRDefault="00083ABA">
            <w:pPr>
              <w:pStyle w:val="ConsPlusNormal"/>
              <w:jc w:val="center"/>
            </w:pPr>
            <w:r>
              <w:t>-</w:t>
            </w:r>
          </w:p>
        </w:tc>
        <w:tc>
          <w:tcPr>
            <w:tcW w:w="1020" w:type="dxa"/>
          </w:tcPr>
          <w:p w:rsidR="00083ABA" w:rsidRDefault="00083ABA">
            <w:pPr>
              <w:pStyle w:val="ConsPlusNormal"/>
              <w:jc w:val="center"/>
            </w:pPr>
            <w:r>
              <w:t>-</w:t>
            </w:r>
          </w:p>
        </w:tc>
        <w:tc>
          <w:tcPr>
            <w:tcW w:w="964" w:type="dxa"/>
          </w:tcPr>
          <w:p w:rsidR="00083ABA" w:rsidRDefault="00083ABA">
            <w:pPr>
              <w:pStyle w:val="ConsPlusNormal"/>
              <w:jc w:val="center"/>
            </w:pPr>
            <w:r>
              <w:t>-</w:t>
            </w:r>
          </w:p>
        </w:tc>
        <w:tc>
          <w:tcPr>
            <w:tcW w:w="680" w:type="dxa"/>
          </w:tcPr>
          <w:p w:rsidR="00083ABA" w:rsidRDefault="00083ABA">
            <w:pPr>
              <w:pStyle w:val="ConsPlusNormal"/>
              <w:jc w:val="center"/>
            </w:pPr>
            <w:r>
              <w:t>-</w:t>
            </w:r>
          </w:p>
        </w:tc>
      </w:tr>
      <w:tr w:rsidR="00083ABA">
        <w:tc>
          <w:tcPr>
            <w:tcW w:w="9072" w:type="dxa"/>
            <w:gridSpan w:val="9"/>
          </w:tcPr>
          <w:p w:rsidR="00083ABA" w:rsidRDefault="00083ABA">
            <w:pPr>
              <w:pStyle w:val="ConsPlusNormal"/>
              <w:jc w:val="center"/>
            </w:pPr>
            <w:r>
              <w:t>НИОКР</w:t>
            </w:r>
          </w:p>
        </w:tc>
      </w:tr>
      <w:tr w:rsidR="00083ABA">
        <w:tc>
          <w:tcPr>
            <w:tcW w:w="1534" w:type="dxa"/>
          </w:tcPr>
          <w:p w:rsidR="00083ABA" w:rsidRDefault="00083ABA">
            <w:pPr>
              <w:pStyle w:val="ConsPlusNormal"/>
            </w:pPr>
            <w:r>
              <w:t>Областной бюджет</w:t>
            </w:r>
          </w:p>
        </w:tc>
        <w:tc>
          <w:tcPr>
            <w:tcW w:w="1020" w:type="dxa"/>
          </w:tcPr>
          <w:p w:rsidR="00083ABA" w:rsidRDefault="00083ABA">
            <w:pPr>
              <w:pStyle w:val="ConsPlusNormal"/>
              <w:jc w:val="center"/>
            </w:pPr>
            <w:r>
              <w:t>-</w:t>
            </w:r>
          </w:p>
        </w:tc>
        <w:tc>
          <w:tcPr>
            <w:tcW w:w="1020" w:type="dxa"/>
          </w:tcPr>
          <w:p w:rsidR="00083ABA" w:rsidRDefault="00083ABA">
            <w:pPr>
              <w:pStyle w:val="ConsPlusNormal"/>
              <w:jc w:val="center"/>
            </w:pPr>
            <w:r>
              <w:t>-</w:t>
            </w:r>
          </w:p>
        </w:tc>
        <w:tc>
          <w:tcPr>
            <w:tcW w:w="907" w:type="dxa"/>
          </w:tcPr>
          <w:p w:rsidR="00083ABA" w:rsidRDefault="00083ABA">
            <w:pPr>
              <w:pStyle w:val="ConsPlusNormal"/>
              <w:jc w:val="center"/>
            </w:pPr>
            <w:r>
              <w:t>-</w:t>
            </w:r>
          </w:p>
        </w:tc>
        <w:tc>
          <w:tcPr>
            <w:tcW w:w="907" w:type="dxa"/>
          </w:tcPr>
          <w:p w:rsidR="00083ABA" w:rsidRDefault="00083ABA">
            <w:pPr>
              <w:pStyle w:val="ConsPlusNormal"/>
              <w:jc w:val="center"/>
            </w:pPr>
            <w:r>
              <w:t>-</w:t>
            </w:r>
          </w:p>
        </w:tc>
        <w:tc>
          <w:tcPr>
            <w:tcW w:w="1020" w:type="dxa"/>
          </w:tcPr>
          <w:p w:rsidR="00083ABA" w:rsidRDefault="00083ABA">
            <w:pPr>
              <w:pStyle w:val="ConsPlusNormal"/>
              <w:jc w:val="center"/>
            </w:pPr>
            <w:r>
              <w:t>-</w:t>
            </w:r>
          </w:p>
        </w:tc>
        <w:tc>
          <w:tcPr>
            <w:tcW w:w="1020" w:type="dxa"/>
          </w:tcPr>
          <w:p w:rsidR="00083ABA" w:rsidRDefault="00083ABA">
            <w:pPr>
              <w:pStyle w:val="ConsPlusNormal"/>
              <w:jc w:val="center"/>
            </w:pPr>
            <w:r>
              <w:t>-</w:t>
            </w:r>
          </w:p>
        </w:tc>
        <w:tc>
          <w:tcPr>
            <w:tcW w:w="964" w:type="dxa"/>
          </w:tcPr>
          <w:p w:rsidR="00083ABA" w:rsidRDefault="00083ABA">
            <w:pPr>
              <w:pStyle w:val="ConsPlusNormal"/>
              <w:jc w:val="center"/>
            </w:pPr>
            <w:r>
              <w:t>-</w:t>
            </w:r>
          </w:p>
        </w:tc>
        <w:tc>
          <w:tcPr>
            <w:tcW w:w="680" w:type="dxa"/>
          </w:tcPr>
          <w:p w:rsidR="00083ABA" w:rsidRDefault="00083ABA">
            <w:pPr>
              <w:pStyle w:val="ConsPlusNormal"/>
              <w:jc w:val="center"/>
            </w:pPr>
            <w:r>
              <w:t>-</w:t>
            </w:r>
          </w:p>
        </w:tc>
      </w:tr>
      <w:tr w:rsidR="00083ABA">
        <w:tc>
          <w:tcPr>
            <w:tcW w:w="1534" w:type="dxa"/>
          </w:tcPr>
          <w:p w:rsidR="00083ABA" w:rsidRDefault="00083ABA">
            <w:pPr>
              <w:pStyle w:val="ConsPlusNormal"/>
            </w:pPr>
            <w:r>
              <w:t>Федеральный бюджет</w:t>
            </w:r>
          </w:p>
        </w:tc>
        <w:tc>
          <w:tcPr>
            <w:tcW w:w="1020" w:type="dxa"/>
          </w:tcPr>
          <w:p w:rsidR="00083ABA" w:rsidRDefault="00083ABA">
            <w:pPr>
              <w:pStyle w:val="ConsPlusNormal"/>
              <w:jc w:val="center"/>
            </w:pPr>
            <w:r>
              <w:t>-</w:t>
            </w:r>
          </w:p>
        </w:tc>
        <w:tc>
          <w:tcPr>
            <w:tcW w:w="1020" w:type="dxa"/>
          </w:tcPr>
          <w:p w:rsidR="00083ABA" w:rsidRDefault="00083ABA">
            <w:pPr>
              <w:pStyle w:val="ConsPlusNormal"/>
              <w:jc w:val="center"/>
            </w:pPr>
            <w:r>
              <w:t>-</w:t>
            </w:r>
          </w:p>
        </w:tc>
        <w:tc>
          <w:tcPr>
            <w:tcW w:w="907" w:type="dxa"/>
          </w:tcPr>
          <w:p w:rsidR="00083ABA" w:rsidRDefault="00083ABA">
            <w:pPr>
              <w:pStyle w:val="ConsPlusNormal"/>
              <w:jc w:val="center"/>
            </w:pPr>
            <w:r>
              <w:t>-</w:t>
            </w:r>
          </w:p>
        </w:tc>
        <w:tc>
          <w:tcPr>
            <w:tcW w:w="907" w:type="dxa"/>
          </w:tcPr>
          <w:p w:rsidR="00083ABA" w:rsidRDefault="00083ABA">
            <w:pPr>
              <w:pStyle w:val="ConsPlusNormal"/>
              <w:jc w:val="center"/>
            </w:pPr>
            <w:r>
              <w:t>-</w:t>
            </w:r>
          </w:p>
        </w:tc>
        <w:tc>
          <w:tcPr>
            <w:tcW w:w="1020" w:type="dxa"/>
          </w:tcPr>
          <w:p w:rsidR="00083ABA" w:rsidRDefault="00083ABA">
            <w:pPr>
              <w:pStyle w:val="ConsPlusNormal"/>
              <w:jc w:val="center"/>
            </w:pPr>
            <w:r>
              <w:t>-</w:t>
            </w:r>
          </w:p>
        </w:tc>
        <w:tc>
          <w:tcPr>
            <w:tcW w:w="1020" w:type="dxa"/>
          </w:tcPr>
          <w:p w:rsidR="00083ABA" w:rsidRDefault="00083ABA">
            <w:pPr>
              <w:pStyle w:val="ConsPlusNormal"/>
              <w:jc w:val="center"/>
            </w:pPr>
            <w:r>
              <w:t>-</w:t>
            </w:r>
          </w:p>
        </w:tc>
        <w:tc>
          <w:tcPr>
            <w:tcW w:w="964" w:type="dxa"/>
          </w:tcPr>
          <w:p w:rsidR="00083ABA" w:rsidRDefault="00083ABA">
            <w:pPr>
              <w:pStyle w:val="ConsPlusNormal"/>
              <w:jc w:val="center"/>
            </w:pPr>
            <w:r>
              <w:t>-</w:t>
            </w:r>
          </w:p>
        </w:tc>
        <w:tc>
          <w:tcPr>
            <w:tcW w:w="680" w:type="dxa"/>
          </w:tcPr>
          <w:p w:rsidR="00083ABA" w:rsidRDefault="00083ABA">
            <w:pPr>
              <w:pStyle w:val="ConsPlusNormal"/>
              <w:jc w:val="center"/>
            </w:pPr>
            <w:r>
              <w:t>-</w:t>
            </w:r>
          </w:p>
        </w:tc>
      </w:tr>
      <w:tr w:rsidR="00083ABA">
        <w:tc>
          <w:tcPr>
            <w:tcW w:w="1534" w:type="dxa"/>
          </w:tcPr>
          <w:p w:rsidR="00083ABA" w:rsidRDefault="00083ABA">
            <w:pPr>
              <w:pStyle w:val="ConsPlusNormal"/>
            </w:pPr>
            <w:r>
              <w:t>Другие источники</w:t>
            </w:r>
          </w:p>
        </w:tc>
        <w:tc>
          <w:tcPr>
            <w:tcW w:w="1020" w:type="dxa"/>
          </w:tcPr>
          <w:p w:rsidR="00083ABA" w:rsidRDefault="00083ABA">
            <w:pPr>
              <w:pStyle w:val="ConsPlusNormal"/>
              <w:jc w:val="center"/>
            </w:pPr>
            <w:r>
              <w:t>-</w:t>
            </w:r>
          </w:p>
        </w:tc>
        <w:tc>
          <w:tcPr>
            <w:tcW w:w="1020" w:type="dxa"/>
          </w:tcPr>
          <w:p w:rsidR="00083ABA" w:rsidRDefault="00083ABA">
            <w:pPr>
              <w:pStyle w:val="ConsPlusNormal"/>
              <w:jc w:val="center"/>
            </w:pPr>
            <w:r>
              <w:t>-</w:t>
            </w:r>
          </w:p>
        </w:tc>
        <w:tc>
          <w:tcPr>
            <w:tcW w:w="907" w:type="dxa"/>
          </w:tcPr>
          <w:p w:rsidR="00083ABA" w:rsidRDefault="00083ABA">
            <w:pPr>
              <w:pStyle w:val="ConsPlusNormal"/>
              <w:jc w:val="center"/>
            </w:pPr>
            <w:r>
              <w:t>-</w:t>
            </w:r>
          </w:p>
        </w:tc>
        <w:tc>
          <w:tcPr>
            <w:tcW w:w="907" w:type="dxa"/>
          </w:tcPr>
          <w:p w:rsidR="00083ABA" w:rsidRDefault="00083ABA">
            <w:pPr>
              <w:pStyle w:val="ConsPlusNormal"/>
              <w:jc w:val="center"/>
            </w:pPr>
            <w:r>
              <w:t>-</w:t>
            </w:r>
          </w:p>
        </w:tc>
        <w:tc>
          <w:tcPr>
            <w:tcW w:w="1020" w:type="dxa"/>
          </w:tcPr>
          <w:p w:rsidR="00083ABA" w:rsidRDefault="00083ABA">
            <w:pPr>
              <w:pStyle w:val="ConsPlusNormal"/>
              <w:jc w:val="center"/>
            </w:pPr>
            <w:r>
              <w:t>-</w:t>
            </w:r>
          </w:p>
        </w:tc>
        <w:tc>
          <w:tcPr>
            <w:tcW w:w="1020" w:type="dxa"/>
          </w:tcPr>
          <w:p w:rsidR="00083ABA" w:rsidRDefault="00083ABA">
            <w:pPr>
              <w:pStyle w:val="ConsPlusNormal"/>
              <w:jc w:val="center"/>
            </w:pPr>
            <w:r>
              <w:t>-</w:t>
            </w:r>
          </w:p>
        </w:tc>
        <w:tc>
          <w:tcPr>
            <w:tcW w:w="964" w:type="dxa"/>
          </w:tcPr>
          <w:p w:rsidR="00083ABA" w:rsidRDefault="00083ABA">
            <w:pPr>
              <w:pStyle w:val="ConsPlusNormal"/>
              <w:jc w:val="center"/>
            </w:pPr>
            <w:r>
              <w:t>-</w:t>
            </w:r>
          </w:p>
        </w:tc>
        <w:tc>
          <w:tcPr>
            <w:tcW w:w="680" w:type="dxa"/>
          </w:tcPr>
          <w:p w:rsidR="00083ABA" w:rsidRDefault="00083ABA">
            <w:pPr>
              <w:pStyle w:val="ConsPlusNormal"/>
              <w:jc w:val="center"/>
            </w:pPr>
            <w:r>
              <w:t>-</w:t>
            </w:r>
          </w:p>
        </w:tc>
      </w:tr>
      <w:tr w:rsidR="00083ABA">
        <w:tc>
          <w:tcPr>
            <w:tcW w:w="9072" w:type="dxa"/>
            <w:gridSpan w:val="9"/>
          </w:tcPr>
          <w:p w:rsidR="00083ABA" w:rsidRDefault="00083ABA">
            <w:pPr>
              <w:pStyle w:val="ConsPlusNormal"/>
              <w:jc w:val="center"/>
            </w:pPr>
            <w:r>
              <w:t>Прочие расходы</w:t>
            </w:r>
          </w:p>
        </w:tc>
      </w:tr>
      <w:tr w:rsidR="00083ABA">
        <w:tc>
          <w:tcPr>
            <w:tcW w:w="1534" w:type="dxa"/>
          </w:tcPr>
          <w:p w:rsidR="00083ABA" w:rsidRDefault="00083ABA">
            <w:pPr>
              <w:pStyle w:val="ConsPlusNormal"/>
            </w:pPr>
            <w:r>
              <w:t>Областной бюджет</w:t>
            </w:r>
          </w:p>
        </w:tc>
        <w:tc>
          <w:tcPr>
            <w:tcW w:w="1020" w:type="dxa"/>
          </w:tcPr>
          <w:p w:rsidR="00083ABA" w:rsidRDefault="00083ABA">
            <w:pPr>
              <w:pStyle w:val="ConsPlusNormal"/>
              <w:jc w:val="center"/>
            </w:pPr>
            <w:r>
              <w:t>5333,6</w:t>
            </w:r>
          </w:p>
        </w:tc>
        <w:tc>
          <w:tcPr>
            <w:tcW w:w="1020" w:type="dxa"/>
          </w:tcPr>
          <w:p w:rsidR="00083ABA" w:rsidRDefault="00083ABA">
            <w:pPr>
              <w:pStyle w:val="ConsPlusNormal"/>
              <w:jc w:val="center"/>
            </w:pPr>
            <w:r>
              <w:t>300,0</w:t>
            </w:r>
          </w:p>
        </w:tc>
        <w:tc>
          <w:tcPr>
            <w:tcW w:w="907" w:type="dxa"/>
          </w:tcPr>
          <w:p w:rsidR="00083ABA" w:rsidRDefault="00083ABA">
            <w:pPr>
              <w:pStyle w:val="ConsPlusNormal"/>
              <w:jc w:val="center"/>
            </w:pPr>
            <w:r>
              <w:t>137,0</w:t>
            </w:r>
          </w:p>
        </w:tc>
        <w:tc>
          <w:tcPr>
            <w:tcW w:w="907" w:type="dxa"/>
          </w:tcPr>
          <w:p w:rsidR="00083ABA" w:rsidRDefault="00083ABA">
            <w:pPr>
              <w:pStyle w:val="ConsPlusNormal"/>
              <w:jc w:val="center"/>
            </w:pPr>
            <w:r>
              <w:t>124,0</w:t>
            </w:r>
          </w:p>
        </w:tc>
        <w:tc>
          <w:tcPr>
            <w:tcW w:w="1020" w:type="dxa"/>
          </w:tcPr>
          <w:p w:rsidR="00083ABA" w:rsidRDefault="00083ABA">
            <w:pPr>
              <w:pStyle w:val="ConsPlusNormal"/>
              <w:jc w:val="center"/>
            </w:pPr>
            <w:r>
              <w:t>731,3</w:t>
            </w:r>
          </w:p>
        </w:tc>
        <w:tc>
          <w:tcPr>
            <w:tcW w:w="1020" w:type="dxa"/>
          </w:tcPr>
          <w:p w:rsidR="00083ABA" w:rsidRDefault="00083ABA">
            <w:pPr>
              <w:pStyle w:val="ConsPlusNormal"/>
              <w:jc w:val="center"/>
            </w:pPr>
            <w:r>
              <w:t>1117,1</w:t>
            </w:r>
          </w:p>
        </w:tc>
        <w:tc>
          <w:tcPr>
            <w:tcW w:w="964" w:type="dxa"/>
          </w:tcPr>
          <w:p w:rsidR="00083ABA" w:rsidRDefault="00083ABA">
            <w:pPr>
              <w:pStyle w:val="ConsPlusNormal"/>
              <w:jc w:val="center"/>
            </w:pPr>
            <w:r>
              <w:t>1462,1</w:t>
            </w:r>
          </w:p>
        </w:tc>
        <w:tc>
          <w:tcPr>
            <w:tcW w:w="680" w:type="dxa"/>
          </w:tcPr>
          <w:p w:rsidR="00083ABA" w:rsidRDefault="00083ABA">
            <w:pPr>
              <w:pStyle w:val="ConsPlusNormal"/>
              <w:jc w:val="center"/>
            </w:pPr>
            <w:r>
              <w:t>1462,1</w:t>
            </w:r>
          </w:p>
        </w:tc>
      </w:tr>
      <w:tr w:rsidR="00083ABA">
        <w:tc>
          <w:tcPr>
            <w:tcW w:w="1534" w:type="dxa"/>
          </w:tcPr>
          <w:p w:rsidR="00083ABA" w:rsidRDefault="00083ABA">
            <w:pPr>
              <w:pStyle w:val="ConsPlusNormal"/>
            </w:pPr>
            <w:r>
              <w:t>Федеральный бюджет</w:t>
            </w:r>
          </w:p>
        </w:tc>
        <w:tc>
          <w:tcPr>
            <w:tcW w:w="1020" w:type="dxa"/>
          </w:tcPr>
          <w:p w:rsidR="00083ABA" w:rsidRDefault="00083ABA">
            <w:pPr>
              <w:pStyle w:val="ConsPlusNormal"/>
              <w:jc w:val="center"/>
            </w:pPr>
            <w:r>
              <w:t>-</w:t>
            </w:r>
          </w:p>
        </w:tc>
        <w:tc>
          <w:tcPr>
            <w:tcW w:w="1020" w:type="dxa"/>
          </w:tcPr>
          <w:p w:rsidR="00083ABA" w:rsidRDefault="00083ABA">
            <w:pPr>
              <w:pStyle w:val="ConsPlusNormal"/>
              <w:jc w:val="center"/>
            </w:pPr>
            <w:r>
              <w:t>-</w:t>
            </w:r>
          </w:p>
        </w:tc>
        <w:tc>
          <w:tcPr>
            <w:tcW w:w="907" w:type="dxa"/>
          </w:tcPr>
          <w:p w:rsidR="00083ABA" w:rsidRDefault="00083ABA">
            <w:pPr>
              <w:pStyle w:val="ConsPlusNormal"/>
              <w:jc w:val="center"/>
            </w:pPr>
            <w:r>
              <w:t>-</w:t>
            </w:r>
          </w:p>
        </w:tc>
        <w:tc>
          <w:tcPr>
            <w:tcW w:w="907" w:type="dxa"/>
          </w:tcPr>
          <w:p w:rsidR="00083ABA" w:rsidRDefault="00083ABA">
            <w:pPr>
              <w:pStyle w:val="ConsPlusNormal"/>
              <w:jc w:val="center"/>
            </w:pPr>
            <w:r>
              <w:t>-</w:t>
            </w:r>
          </w:p>
        </w:tc>
        <w:tc>
          <w:tcPr>
            <w:tcW w:w="1020" w:type="dxa"/>
          </w:tcPr>
          <w:p w:rsidR="00083ABA" w:rsidRDefault="00083ABA">
            <w:pPr>
              <w:pStyle w:val="ConsPlusNormal"/>
              <w:jc w:val="center"/>
            </w:pPr>
            <w:r>
              <w:t>-</w:t>
            </w:r>
          </w:p>
        </w:tc>
        <w:tc>
          <w:tcPr>
            <w:tcW w:w="1020" w:type="dxa"/>
          </w:tcPr>
          <w:p w:rsidR="00083ABA" w:rsidRDefault="00083ABA">
            <w:pPr>
              <w:pStyle w:val="ConsPlusNormal"/>
              <w:jc w:val="center"/>
            </w:pPr>
            <w:r>
              <w:t>-</w:t>
            </w:r>
          </w:p>
        </w:tc>
        <w:tc>
          <w:tcPr>
            <w:tcW w:w="964" w:type="dxa"/>
          </w:tcPr>
          <w:p w:rsidR="00083ABA" w:rsidRDefault="00083ABA">
            <w:pPr>
              <w:pStyle w:val="ConsPlusNormal"/>
              <w:jc w:val="center"/>
            </w:pPr>
            <w:r>
              <w:t>-</w:t>
            </w:r>
          </w:p>
        </w:tc>
        <w:tc>
          <w:tcPr>
            <w:tcW w:w="680" w:type="dxa"/>
          </w:tcPr>
          <w:p w:rsidR="00083ABA" w:rsidRDefault="00083ABA">
            <w:pPr>
              <w:pStyle w:val="ConsPlusNormal"/>
              <w:jc w:val="center"/>
            </w:pPr>
            <w:r>
              <w:t>-</w:t>
            </w:r>
          </w:p>
        </w:tc>
      </w:tr>
      <w:tr w:rsidR="00083ABA">
        <w:tc>
          <w:tcPr>
            <w:tcW w:w="1534" w:type="dxa"/>
          </w:tcPr>
          <w:p w:rsidR="00083ABA" w:rsidRDefault="00083ABA">
            <w:pPr>
              <w:pStyle w:val="ConsPlusNormal"/>
            </w:pPr>
            <w:r>
              <w:t>Другие источники</w:t>
            </w:r>
          </w:p>
        </w:tc>
        <w:tc>
          <w:tcPr>
            <w:tcW w:w="1020" w:type="dxa"/>
          </w:tcPr>
          <w:p w:rsidR="00083ABA" w:rsidRDefault="00083ABA">
            <w:pPr>
              <w:pStyle w:val="ConsPlusNormal"/>
              <w:jc w:val="center"/>
            </w:pPr>
            <w:r>
              <w:t>-</w:t>
            </w:r>
          </w:p>
        </w:tc>
        <w:tc>
          <w:tcPr>
            <w:tcW w:w="1020" w:type="dxa"/>
          </w:tcPr>
          <w:p w:rsidR="00083ABA" w:rsidRDefault="00083ABA">
            <w:pPr>
              <w:pStyle w:val="ConsPlusNormal"/>
              <w:jc w:val="center"/>
            </w:pPr>
            <w:r>
              <w:t>-</w:t>
            </w:r>
          </w:p>
        </w:tc>
        <w:tc>
          <w:tcPr>
            <w:tcW w:w="907" w:type="dxa"/>
          </w:tcPr>
          <w:p w:rsidR="00083ABA" w:rsidRDefault="00083ABA">
            <w:pPr>
              <w:pStyle w:val="ConsPlusNormal"/>
              <w:jc w:val="center"/>
            </w:pPr>
            <w:r>
              <w:t>-</w:t>
            </w:r>
          </w:p>
        </w:tc>
        <w:tc>
          <w:tcPr>
            <w:tcW w:w="907" w:type="dxa"/>
          </w:tcPr>
          <w:p w:rsidR="00083ABA" w:rsidRDefault="00083ABA">
            <w:pPr>
              <w:pStyle w:val="ConsPlusNormal"/>
              <w:jc w:val="center"/>
            </w:pPr>
            <w:r>
              <w:t>-</w:t>
            </w:r>
          </w:p>
        </w:tc>
        <w:tc>
          <w:tcPr>
            <w:tcW w:w="1020" w:type="dxa"/>
          </w:tcPr>
          <w:p w:rsidR="00083ABA" w:rsidRDefault="00083ABA">
            <w:pPr>
              <w:pStyle w:val="ConsPlusNormal"/>
              <w:jc w:val="center"/>
            </w:pPr>
            <w:r>
              <w:t>-</w:t>
            </w:r>
          </w:p>
        </w:tc>
        <w:tc>
          <w:tcPr>
            <w:tcW w:w="1020" w:type="dxa"/>
          </w:tcPr>
          <w:p w:rsidR="00083ABA" w:rsidRDefault="00083ABA">
            <w:pPr>
              <w:pStyle w:val="ConsPlusNormal"/>
              <w:jc w:val="center"/>
            </w:pPr>
            <w:r>
              <w:t>-</w:t>
            </w:r>
          </w:p>
        </w:tc>
        <w:tc>
          <w:tcPr>
            <w:tcW w:w="964" w:type="dxa"/>
          </w:tcPr>
          <w:p w:rsidR="00083ABA" w:rsidRDefault="00083ABA">
            <w:pPr>
              <w:pStyle w:val="ConsPlusNormal"/>
              <w:jc w:val="center"/>
            </w:pPr>
            <w:r>
              <w:t>-</w:t>
            </w:r>
          </w:p>
        </w:tc>
        <w:tc>
          <w:tcPr>
            <w:tcW w:w="680" w:type="dxa"/>
          </w:tcPr>
          <w:p w:rsidR="00083ABA" w:rsidRDefault="00083ABA">
            <w:pPr>
              <w:pStyle w:val="ConsPlusNormal"/>
              <w:jc w:val="center"/>
            </w:pPr>
            <w:r>
              <w:t>-</w:t>
            </w:r>
          </w:p>
        </w:tc>
      </w:tr>
    </w:tbl>
    <w:p w:rsidR="00083ABA" w:rsidRDefault="00083ABA">
      <w:pPr>
        <w:pStyle w:val="ConsPlusNormal"/>
        <w:jc w:val="both"/>
      </w:pPr>
    </w:p>
    <w:p w:rsidR="00083ABA" w:rsidRDefault="00083ABA">
      <w:pPr>
        <w:pStyle w:val="ConsPlusTitle"/>
        <w:jc w:val="center"/>
        <w:outlineLvl w:val="1"/>
      </w:pPr>
      <w:bookmarkStart w:id="15" w:name="P5233"/>
      <w:bookmarkEnd w:id="15"/>
      <w:r>
        <w:t>13. Подпрограмма 2</w:t>
      </w:r>
    </w:p>
    <w:p w:rsidR="00083ABA" w:rsidRDefault="00083ABA">
      <w:pPr>
        <w:pStyle w:val="ConsPlusTitle"/>
        <w:jc w:val="center"/>
      </w:pPr>
      <w:r>
        <w:t>"Профилактика терроризма и экстремизма на территории</w:t>
      </w:r>
    </w:p>
    <w:p w:rsidR="00083ABA" w:rsidRDefault="00083ABA">
      <w:pPr>
        <w:pStyle w:val="ConsPlusTitle"/>
        <w:jc w:val="center"/>
      </w:pPr>
      <w:r>
        <w:t>Еврейской автономной области" на 2018 - 2024 годы</w:t>
      </w:r>
    </w:p>
    <w:p w:rsidR="00083ABA" w:rsidRDefault="00083ABA">
      <w:pPr>
        <w:pStyle w:val="ConsPlusNormal"/>
        <w:jc w:val="both"/>
      </w:pPr>
    </w:p>
    <w:p w:rsidR="00083ABA" w:rsidRDefault="00083ABA">
      <w:pPr>
        <w:pStyle w:val="ConsPlusTitle"/>
        <w:jc w:val="center"/>
        <w:outlineLvl w:val="2"/>
      </w:pPr>
      <w:r>
        <w:t>1. Паспорт</w:t>
      </w:r>
    </w:p>
    <w:p w:rsidR="00083ABA" w:rsidRDefault="00083ABA">
      <w:pPr>
        <w:pStyle w:val="ConsPlusTitle"/>
        <w:jc w:val="center"/>
      </w:pPr>
      <w:r>
        <w:t>подпрограммы 2 "Профилактика терроризма и экстремизма</w:t>
      </w:r>
    </w:p>
    <w:p w:rsidR="00083ABA" w:rsidRDefault="00083ABA">
      <w:pPr>
        <w:pStyle w:val="ConsPlusTitle"/>
        <w:jc w:val="center"/>
      </w:pPr>
      <w:r>
        <w:lastRenderedPageBreak/>
        <w:t>на территории Еврейской автономной области"</w:t>
      </w:r>
    </w:p>
    <w:p w:rsidR="00083ABA" w:rsidRDefault="00083ABA">
      <w:pPr>
        <w:pStyle w:val="ConsPlusTitle"/>
        <w:jc w:val="center"/>
      </w:pPr>
      <w:r>
        <w:t>на 2018 - 2024 годы</w:t>
      </w:r>
    </w:p>
    <w:p w:rsidR="00083ABA" w:rsidRDefault="00083AB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6803"/>
      </w:tblGrid>
      <w:tr w:rsidR="00083ABA">
        <w:tc>
          <w:tcPr>
            <w:tcW w:w="2268" w:type="dxa"/>
          </w:tcPr>
          <w:p w:rsidR="00083ABA" w:rsidRDefault="00083ABA">
            <w:pPr>
              <w:pStyle w:val="ConsPlusNormal"/>
            </w:pPr>
            <w:r>
              <w:t>Наименование подпрограммы</w:t>
            </w:r>
          </w:p>
        </w:tc>
        <w:tc>
          <w:tcPr>
            <w:tcW w:w="6803" w:type="dxa"/>
          </w:tcPr>
          <w:p w:rsidR="00083ABA" w:rsidRDefault="00083ABA">
            <w:pPr>
              <w:pStyle w:val="ConsPlusNormal"/>
              <w:jc w:val="both"/>
            </w:pPr>
            <w:r>
              <w:t>"Профилактика терроризма и экстремизма на территории Еврейской автономной области" (далее - подпрограмма)</w:t>
            </w:r>
          </w:p>
        </w:tc>
      </w:tr>
      <w:tr w:rsidR="00083ABA">
        <w:tblPrEx>
          <w:tblBorders>
            <w:insideH w:val="nil"/>
          </w:tblBorders>
        </w:tblPrEx>
        <w:tc>
          <w:tcPr>
            <w:tcW w:w="2268" w:type="dxa"/>
            <w:tcBorders>
              <w:bottom w:val="nil"/>
            </w:tcBorders>
          </w:tcPr>
          <w:p w:rsidR="00083ABA" w:rsidRDefault="00083ABA">
            <w:pPr>
              <w:pStyle w:val="ConsPlusNormal"/>
            </w:pPr>
            <w:r>
              <w:t>Ответственный исполнитель подпрограммы</w:t>
            </w:r>
          </w:p>
        </w:tc>
        <w:tc>
          <w:tcPr>
            <w:tcW w:w="6803" w:type="dxa"/>
            <w:tcBorders>
              <w:bottom w:val="nil"/>
            </w:tcBorders>
          </w:tcPr>
          <w:p w:rsidR="00083ABA" w:rsidRDefault="00083ABA">
            <w:pPr>
              <w:pStyle w:val="ConsPlusNormal"/>
              <w:jc w:val="both"/>
            </w:pPr>
            <w:r>
              <w:t>Управление по обеспечению деятельности антитеррористической комиссии в области</w:t>
            </w:r>
          </w:p>
        </w:tc>
      </w:tr>
      <w:tr w:rsidR="00083ABA">
        <w:tblPrEx>
          <w:tblBorders>
            <w:insideH w:val="nil"/>
          </w:tblBorders>
        </w:tblPrEx>
        <w:tc>
          <w:tcPr>
            <w:tcW w:w="9071" w:type="dxa"/>
            <w:gridSpan w:val="2"/>
            <w:tcBorders>
              <w:top w:val="nil"/>
            </w:tcBorders>
          </w:tcPr>
          <w:p w:rsidR="00083ABA" w:rsidRDefault="00083ABA">
            <w:pPr>
              <w:pStyle w:val="ConsPlusNormal"/>
              <w:jc w:val="both"/>
            </w:pPr>
            <w:r>
              <w:t xml:space="preserve">(в ред. </w:t>
            </w:r>
            <w:hyperlink r:id="rId143">
              <w:r>
                <w:rPr>
                  <w:color w:val="0000FF"/>
                </w:rPr>
                <w:t>постановления</w:t>
              </w:r>
            </w:hyperlink>
            <w:r>
              <w:t xml:space="preserve"> правительства ЕАО от 25.06.2021 N 188-пп)</w:t>
            </w:r>
          </w:p>
        </w:tc>
      </w:tr>
      <w:tr w:rsidR="00083ABA">
        <w:tblPrEx>
          <w:tblBorders>
            <w:insideH w:val="nil"/>
          </w:tblBorders>
        </w:tblPrEx>
        <w:tc>
          <w:tcPr>
            <w:tcW w:w="2268" w:type="dxa"/>
            <w:tcBorders>
              <w:bottom w:val="nil"/>
            </w:tcBorders>
          </w:tcPr>
          <w:p w:rsidR="00083ABA" w:rsidRDefault="00083ABA">
            <w:pPr>
              <w:pStyle w:val="ConsPlusNormal"/>
            </w:pPr>
            <w:r>
              <w:t>Участники подпрограммы</w:t>
            </w:r>
          </w:p>
        </w:tc>
        <w:tc>
          <w:tcPr>
            <w:tcW w:w="6803" w:type="dxa"/>
            <w:tcBorders>
              <w:bottom w:val="nil"/>
            </w:tcBorders>
          </w:tcPr>
          <w:p w:rsidR="00083ABA" w:rsidRDefault="00083ABA">
            <w:pPr>
              <w:pStyle w:val="ConsPlusNormal"/>
              <w:jc w:val="both"/>
            </w:pPr>
            <w:r>
              <w:t>Комитет образования Еврейской автономной области.</w:t>
            </w:r>
          </w:p>
          <w:p w:rsidR="00083ABA" w:rsidRDefault="00083ABA">
            <w:pPr>
              <w:pStyle w:val="ConsPlusNormal"/>
              <w:jc w:val="both"/>
            </w:pPr>
            <w:r>
              <w:t>Департамент образования Еврейской автономной области.</w:t>
            </w:r>
          </w:p>
          <w:p w:rsidR="00083ABA" w:rsidRDefault="00083ABA">
            <w:pPr>
              <w:pStyle w:val="ConsPlusNormal"/>
              <w:jc w:val="both"/>
            </w:pPr>
            <w:r>
              <w:t>Комитет социальной защиты населения правительства Еврейской автономной области.</w:t>
            </w:r>
          </w:p>
          <w:p w:rsidR="00083ABA" w:rsidRDefault="00083ABA">
            <w:pPr>
              <w:pStyle w:val="ConsPlusNormal"/>
              <w:jc w:val="both"/>
            </w:pPr>
            <w:r>
              <w:t>Департамент социальной защиты населения правительства Еврейской автономной области.</w:t>
            </w:r>
          </w:p>
          <w:p w:rsidR="00083ABA" w:rsidRDefault="00083ABA">
            <w:pPr>
              <w:pStyle w:val="ConsPlusNormal"/>
              <w:jc w:val="both"/>
            </w:pPr>
            <w:r>
              <w:t>Управление здравоохранения правительства Еврейской автономной области.</w:t>
            </w:r>
          </w:p>
          <w:p w:rsidR="00083ABA" w:rsidRDefault="00083ABA">
            <w:pPr>
              <w:pStyle w:val="ConsPlusNormal"/>
              <w:jc w:val="both"/>
            </w:pPr>
            <w:r>
              <w:t>Департамент здравоохранения правительства Еврейской автономной области.</w:t>
            </w:r>
          </w:p>
          <w:p w:rsidR="00083ABA" w:rsidRDefault="00083ABA">
            <w:pPr>
              <w:pStyle w:val="ConsPlusNormal"/>
              <w:jc w:val="both"/>
            </w:pPr>
            <w:r>
              <w:t>Управление по внутренней политике Еврейской автономной области.</w:t>
            </w:r>
          </w:p>
          <w:p w:rsidR="00083ABA" w:rsidRDefault="00083ABA">
            <w:pPr>
              <w:pStyle w:val="ConsPlusNormal"/>
              <w:jc w:val="both"/>
            </w:pPr>
            <w:r>
              <w:t>Департамент по внутренней политике Еврейской автономной области.</w:t>
            </w:r>
          </w:p>
          <w:p w:rsidR="00083ABA" w:rsidRDefault="00083ABA">
            <w:pPr>
              <w:pStyle w:val="ConsPlusNormal"/>
              <w:jc w:val="both"/>
            </w:pPr>
            <w:r>
              <w:t>Управление культуры правительства Еврейской автономной области.</w:t>
            </w:r>
          </w:p>
          <w:p w:rsidR="00083ABA" w:rsidRDefault="00083ABA">
            <w:pPr>
              <w:pStyle w:val="ConsPlusNormal"/>
              <w:jc w:val="both"/>
            </w:pPr>
            <w:r>
              <w:t>Департамент культуры правительства Еврейской автономной области.</w:t>
            </w:r>
          </w:p>
          <w:p w:rsidR="00083ABA" w:rsidRDefault="00083ABA">
            <w:pPr>
              <w:pStyle w:val="ConsPlusNormal"/>
              <w:jc w:val="both"/>
            </w:pPr>
            <w:r>
              <w:t>Комитет по физической культуре и спорту правительства Еврейской автономной области.</w:t>
            </w:r>
          </w:p>
          <w:p w:rsidR="00083ABA" w:rsidRDefault="00083ABA">
            <w:pPr>
              <w:pStyle w:val="ConsPlusNormal"/>
              <w:jc w:val="both"/>
            </w:pPr>
            <w:r>
              <w:t>Департамент по физической культуре и спорту правительства Еврейской автономной области.</w:t>
            </w:r>
          </w:p>
          <w:p w:rsidR="00083ABA" w:rsidRDefault="00083ABA">
            <w:pPr>
              <w:pStyle w:val="ConsPlusNormal"/>
              <w:jc w:val="both"/>
            </w:pPr>
            <w:r>
              <w:t>Управление по информационной политике аппарата губернатора и правительства Еврейской автономной области.</w:t>
            </w:r>
          </w:p>
          <w:p w:rsidR="00083ABA" w:rsidRDefault="00083ABA">
            <w:pPr>
              <w:pStyle w:val="ConsPlusNormal"/>
              <w:jc w:val="both"/>
            </w:pPr>
            <w:r>
              <w:t>ОГБУЗ "Детская областная больница".</w:t>
            </w:r>
          </w:p>
          <w:p w:rsidR="00083ABA" w:rsidRDefault="00083ABA">
            <w:pPr>
              <w:pStyle w:val="ConsPlusNormal"/>
              <w:jc w:val="both"/>
            </w:pPr>
            <w:r>
              <w:t>ОГБУЗ "Областная больница".</w:t>
            </w:r>
          </w:p>
          <w:p w:rsidR="00083ABA" w:rsidRDefault="00083ABA">
            <w:pPr>
              <w:pStyle w:val="ConsPlusNormal"/>
              <w:jc w:val="both"/>
            </w:pPr>
            <w:r>
              <w:t>ОГБУЗ "Психиатрическая больница".</w:t>
            </w:r>
          </w:p>
          <w:p w:rsidR="00083ABA" w:rsidRDefault="00083ABA">
            <w:pPr>
              <w:pStyle w:val="ConsPlusNormal"/>
              <w:jc w:val="both"/>
            </w:pPr>
            <w:r>
              <w:t>ОГКУЗ "Противотуберкулезный диспансер".</w:t>
            </w:r>
          </w:p>
          <w:p w:rsidR="00083ABA" w:rsidRDefault="00083ABA">
            <w:pPr>
              <w:pStyle w:val="ConsPlusNormal"/>
              <w:jc w:val="both"/>
            </w:pPr>
            <w:r>
              <w:t>ОГПОБУ "Биробиджанский медицинский колледж".</w:t>
            </w:r>
          </w:p>
          <w:p w:rsidR="00083ABA" w:rsidRDefault="00083ABA">
            <w:pPr>
              <w:pStyle w:val="ConsPlusNormal"/>
              <w:jc w:val="both"/>
            </w:pPr>
            <w:r>
              <w:t>ОГКУЗ "Дом ребенка специализированный".</w:t>
            </w:r>
          </w:p>
          <w:p w:rsidR="00083ABA" w:rsidRDefault="00083ABA">
            <w:pPr>
              <w:pStyle w:val="ConsPlusNormal"/>
              <w:jc w:val="both"/>
            </w:pPr>
            <w:r>
              <w:t>ОГБУЗ "Онкологический диспансер".</w:t>
            </w:r>
          </w:p>
          <w:p w:rsidR="00083ABA" w:rsidRDefault="00083ABA">
            <w:pPr>
              <w:pStyle w:val="ConsPlusNormal"/>
              <w:jc w:val="both"/>
            </w:pPr>
            <w:r>
              <w:t>ОГБУЗ "Николаевская районная больница".</w:t>
            </w:r>
          </w:p>
          <w:p w:rsidR="00083ABA" w:rsidRDefault="00083ABA">
            <w:pPr>
              <w:pStyle w:val="ConsPlusNormal"/>
              <w:jc w:val="both"/>
            </w:pPr>
            <w:r>
              <w:t>ОГБУЗ "Валдгеймская центральная районная больница".</w:t>
            </w:r>
          </w:p>
          <w:p w:rsidR="00083ABA" w:rsidRDefault="00083ABA">
            <w:pPr>
              <w:pStyle w:val="ConsPlusNormal"/>
              <w:jc w:val="both"/>
            </w:pPr>
            <w:r>
              <w:t>ОГОБУ для детей-сирот и детей, оставшихся без попечения родителей, "Детский дом N 2".</w:t>
            </w:r>
          </w:p>
          <w:p w:rsidR="00083ABA" w:rsidRDefault="00083ABA">
            <w:pPr>
              <w:pStyle w:val="ConsPlusNormal"/>
              <w:jc w:val="both"/>
            </w:pPr>
            <w:r>
              <w:t>ОГАУ ДО "Детско-юношеский центр "Солнечный".</w:t>
            </w:r>
          </w:p>
          <w:p w:rsidR="00083ABA" w:rsidRDefault="00083ABA">
            <w:pPr>
              <w:pStyle w:val="ConsPlusNormal"/>
              <w:jc w:val="both"/>
            </w:pPr>
            <w:r>
              <w:t>ОГПОБУ "Политехнический техникум".</w:t>
            </w:r>
          </w:p>
          <w:p w:rsidR="00083ABA" w:rsidRDefault="00083ABA">
            <w:pPr>
              <w:pStyle w:val="ConsPlusNormal"/>
              <w:jc w:val="both"/>
            </w:pPr>
            <w:r>
              <w:t>ОГАОУ ДПО "Институт повышения квалификации педагогических работников".</w:t>
            </w:r>
          </w:p>
          <w:p w:rsidR="00083ABA" w:rsidRDefault="00083ABA">
            <w:pPr>
              <w:pStyle w:val="ConsPlusNormal"/>
              <w:jc w:val="both"/>
            </w:pPr>
            <w:r>
              <w:t>ОГОБУ для детей-сирот и детей, оставшихся без попечения родителей, "Специальная (коррекционная) школа-интернат".</w:t>
            </w:r>
          </w:p>
          <w:p w:rsidR="00083ABA" w:rsidRDefault="00083ABA">
            <w:pPr>
              <w:pStyle w:val="ConsPlusNormal"/>
              <w:jc w:val="both"/>
            </w:pPr>
            <w:r>
              <w:t>ОГБУ "СШОР Еврейской автономной области".</w:t>
            </w:r>
          </w:p>
          <w:p w:rsidR="00083ABA" w:rsidRDefault="00083ABA">
            <w:pPr>
              <w:pStyle w:val="ConsPlusNormal"/>
              <w:jc w:val="both"/>
            </w:pPr>
            <w:r>
              <w:t>ОГБУ "Бираканский дом-интернат для престарелых и инвалидов".</w:t>
            </w:r>
          </w:p>
          <w:p w:rsidR="00083ABA" w:rsidRDefault="00083ABA">
            <w:pPr>
              <w:pStyle w:val="ConsPlusNormal"/>
              <w:jc w:val="both"/>
            </w:pPr>
            <w:r>
              <w:t>ОГБУК "Биробиджанская областная филармония".</w:t>
            </w:r>
          </w:p>
          <w:p w:rsidR="00083ABA" w:rsidRDefault="00083ABA">
            <w:pPr>
              <w:pStyle w:val="ConsPlusNormal"/>
              <w:jc w:val="both"/>
            </w:pPr>
            <w:r>
              <w:t>ОГПОБУ "Биробиджанский колледж культуры и искусств".</w:t>
            </w:r>
          </w:p>
          <w:p w:rsidR="00083ABA" w:rsidRDefault="00083ABA">
            <w:pPr>
              <w:pStyle w:val="ConsPlusNormal"/>
              <w:jc w:val="both"/>
            </w:pPr>
            <w:r>
              <w:t>ОГБУК "Биробиджанская областная универсальная научная библиотека им. Шолом-Алейхема".</w:t>
            </w:r>
          </w:p>
          <w:p w:rsidR="00083ABA" w:rsidRDefault="00083ABA">
            <w:pPr>
              <w:pStyle w:val="ConsPlusNormal"/>
              <w:jc w:val="both"/>
            </w:pPr>
            <w:r>
              <w:t>ОГКУ "ЦЗН г. Биробиджана".</w:t>
            </w:r>
          </w:p>
          <w:p w:rsidR="00083ABA" w:rsidRDefault="00083ABA">
            <w:pPr>
              <w:pStyle w:val="ConsPlusNormal"/>
              <w:jc w:val="both"/>
            </w:pPr>
            <w:r>
              <w:t>ОГКУ "ЦЗН Смидовичского района".</w:t>
            </w:r>
          </w:p>
          <w:p w:rsidR="00083ABA" w:rsidRDefault="00083ABA">
            <w:pPr>
              <w:pStyle w:val="ConsPlusNormal"/>
              <w:jc w:val="both"/>
            </w:pPr>
            <w:r>
              <w:t>ОГКУ "ЦЗН Ленинского района".</w:t>
            </w:r>
          </w:p>
          <w:p w:rsidR="00083ABA" w:rsidRDefault="00083ABA">
            <w:pPr>
              <w:pStyle w:val="ConsPlusNormal"/>
              <w:jc w:val="both"/>
            </w:pPr>
            <w:r>
              <w:t>ОГКУ "ЦЗН Октябрьского района".</w:t>
            </w:r>
          </w:p>
          <w:p w:rsidR="00083ABA" w:rsidRDefault="00083ABA">
            <w:pPr>
              <w:pStyle w:val="ConsPlusNormal"/>
              <w:jc w:val="both"/>
            </w:pPr>
            <w:r>
              <w:t>ГУ МЧС России по ЕАО (по согласованию).</w:t>
            </w:r>
          </w:p>
          <w:p w:rsidR="00083ABA" w:rsidRDefault="00083ABA">
            <w:pPr>
              <w:pStyle w:val="ConsPlusNormal"/>
              <w:jc w:val="both"/>
            </w:pPr>
            <w:r>
              <w:t>Управление Росгвардии по Еврейской автономной области (по согласованию).</w:t>
            </w:r>
          </w:p>
          <w:p w:rsidR="00083ABA" w:rsidRDefault="00083ABA">
            <w:pPr>
              <w:pStyle w:val="ConsPlusNormal"/>
              <w:jc w:val="both"/>
            </w:pPr>
            <w:r>
              <w:lastRenderedPageBreak/>
              <w:t>УМВД России по ЕАО (по согласованию).</w:t>
            </w:r>
          </w:p>
          <w:p w:rsidR="00083ABA" w:rsidRDefault="00083ABA">
            <w:pPr>
              <w:pStyle w:val="ConsPlusNormal"/>
              <w:jc w:val="both"/>
            </w:pPr>
            <w:r>
              <w:t>УФСБ России по ЕАО (по согласованию).</w:t>
            </w:r>
          </w:p>
          <w:p w:rsidR="00083ABA" w:rsidRDefault="00083ABA">
            <w:pPr>
              <w:pStyle w:val="ConsPlusNormal"/>
              <w:jc w:val="both"/>
            </w:pPr>
            <w:r>
              <w:t>УИИ УФСИН России по Еврейской автономной области (по согласованию).</w:t>
            </w:r>
          </w:p>
          <w:p w:rsidR="00083ABA" w:rsidRDefault="00083ABA">
            <w:pPr>
              <w:pStyle w:val="ConsPlusNormal"/>
              <w:jc w:val="both"/>
            </w:pPr>
            <w:r>
              <w:t>ЦССИ ФСО России в ЕАО (по согласованию)</w:t>
            </w:r>
          </w:p>
        </w:tc>
      </w:tr>
      <w:tr w:rsidR="00083ABA">
        <w:tblPrEx>
          <w:tblBorders>
            <w:insideH w:val="nil"/>
          </w:tblBorders>
        </w:tblPrEx>
        <w:tc>
          <w:tcPr>
            <w:tcW w:w="9071" w:type="dxa"/>
            <w:gridSpan w:val="2"/>
            <w:tcBorders>
              <w:top w:val="nil"/>
            </w:tcBorders>
          </w:tcPr>
          <w:p w:rsidR="00083ABA" w:rsidRDefault="00083ABA">
            <w:pPr>
              <w:pStyle w:val="ConsPlusNormal"/>
              <w:jc w:val="both"/>
            </w:pPr>
            <w:r>
              <w:lastRenderedPageBreak/>
              <w:t xml:space="preserve">(в ред. </w:t>
            </w:r>
            <w:hyperlink r:id="rId144">
              <w:r>
                <w:rPr>
                  <w:color w:val="0000FF"/>
                </w:rPr>
                <w:t>постановления</w:t>
              </w:r>
            </w:hyperlink>
            <w:r>
              <w:t xml:space="preserve"> правительства ЕАО от 25.06.2021 N 188-пп)</w:t>
            </w:r>
          </w:p>
        </w:tc>
      </w:tr>
      <w:tr w:rsidR="00083ABA">
        <w:tc>
          <w:tcPr>
            <w:tcW w:w="2268" w:type="dxa"/>
          </w:tcPr>
          <w:p w:rsidR="00083ABA" w:rsidRDefault="00083ABA">
            <w:pPr>
              <w:pStyle w:val="ConsPlusNormal"/>
            </w:pPr>
            <w:r>
              <w:t>Цель подпрограммы</w:t>
            </w:r>
          </w:p>
        </w:tc>
        <w:tc>
          <w:tcPr>
            <w:tcW w:w="6803" w:type="dxa"/>
          </w:tcPr>
          <w:p w:rsidR="00083ABA" w:rsidRDefault="00083ABA">
            <w:pPr>
              <w:pStyle w:val="ConsPlusNormal"/>
              <w:jc w:val="both"/>
            </w:pPr>
            <w:r>
              <w:t>Профилактика террористических угроз и проявлений экстремизма</w:t>
            </w:r>
          </w:p>
        </w:tc>
      </w:tr>
      <w:tr w:rsidR="00083ABA">
        <w:tc>
          <w:tcPr>
            <w:tcW w:w="2268" w:type="dxa"/>
          </w:tcPr>
          <w:p w:rsidR="00083ABA" w:rsidRDefault="00083ABA">
            <w:pPr>
              <w:pStyle w:val="ConsPlusNormal"/>
            </w:pPr>
            <w:r>
              <w:t>Задачи подпрограммы</w:t>
            </w:r>
          </w:p>
        </w:tc>
        <w:tc>
          <w:tcPr>
            <w:tcW w:w="6803" w:type="dxa"/>
          </w:tcPr>
          <w:p w:rsidR="00083ABA" w:rsidRDefault="00083ABA">
            <w:pPr>
              <w:pStyle w:val="ConsPlusNormal"/>
              <w:jc w:val="both"/>
            </w:pPr>
            <w:r>
              <w:t>Профилактика террористических угроз и проявлений экстремизма, укрепление антитеррористической защищенности объектов массового пребывания людей</w:t>
            </w:r>
          </w:p>
        </w:tc>
      </w:tr>
      <w:tr w:rsidR="00083ABA">
        <w:tc>
          <w:tcPr>
            <w:tcW w:w="2268" w:type="dxa"/>
          </w:tcPr>
          <w:p w:rsidR="00083ABA" w:rsidRDefault="00083ABA">
            <w:pPr>
              <w:pStyle w:val="ConsPlusNormal"/>
            </w:pPr>
            <w:r>
              <w:t>Целевые индикаторы и показатели подпрограммы</w:t>
            </w:r>
          </w:p>
        </w:tc>
        <w:tc>
          <w:tcPr>
            <w:tcW w:w="6803" w:type="dxa"/>
          </w:tcPr>
          <w:p w:rsidR="00083ABA" w:rsidRDefault="00083ABA">
            <w:pPr>
              <w:pStyle w:val="ConsPlusNormal"/>
              <w:jc w:val="both"/>
            </w:pPr>
            <w:r>
              <w:t>Количество актов террористического и экстремистского характера на территории Еврейской автономной области.</w:t>
            </w:r>
          </w:p>
          <w:p w:rsidR="00083ABA" w:rsidRDefault="00083ABA">
            <w:pPr>
              <w:pStyle w:val="ConsPlusNormal"/>
              <w:jc w:val="both"/>
            </w:pPr>
            <w:r>
              <w:t>Количество тактико-специальных и командно-штабных учений по организации взаимодействия правоохранительных органов, органов исполнительной власти Еврейской автономной области и органов местного самоуправления в условиях террористической угрозы, при пресечении актов терроризма и ликвидации их последствий.</w:t>
            </w:r>
          </w:p>
          <w:p w:rsidR="00083ABA" w:rsidRDefault="00083ABA">
            <w:pPr>
              <w:pStyle w:val="ConsPlusNormal"/>
              <w:jc w:val="both"/>
            </w:pPr>
            <w:r>
              <w:t>Увеличение количества публикаций антитеррористической направленности в областных средствах массовой информации на 5% ежегодно</w:t>
            </w:r>
          </w:p>
        </w:tc>
      </w:tr>
      <w:tr w:rsidR="00083ABA">
        <w:tc>
          <w:tcPr>
            <w:tcW w:w="2268" w:type="dxa"/>
          </w:tcPr>
          <w:p w:rsidR="00083ABA" w:rsidRDefault="00083ABA">
            <w:pPr>
              <w:pStyle w:val="ConsPlusNormal"/>
            </w:pPr>
            <w:r>
              <w:t>Этапы и сроки реализации подпрограммы</w:t>
            </w:r>
          </w:p>
        </w:tc>
        <w:tc>
          <w:tcPr>
            <w:tcW w:w="6803" w:type="dxa"/>
          </w:tcPr>
          <w:p w:rsidR="00083ABA" w:rsidRDefault="00083ABA">
            <w:pPr>
              <w:pStyle w:val="ConsPlusNormal"/>
              <w:jc w:val="both"/>
            </w:pPr>
            <w:r>
              <w:t>2018 - 2024 годы, в один этап</w:t>
            </w:r>
          </w:p>
        </w:tc>
      </w:tr>
      <w:tr w:rsidR="00083ABA">
        <w:tblPrEx>
          <w:tblBorders>
            <w:insideH w:val="nil"/>
          </w:tblBorders>
        </w:tblPrEx>
        <w:tc>
          <w:tcPr>
            <w:tcW w:w="2268" w:type="dxa"/>
            <w:tcBorders>
              <w:bottom w:val="nil"/>
            </w:tcBorders>
          </w:tcPr>
          <w:p w:rsidR="00083ABA" w:rsidRDefault="00083ABA">
            <w:pPr>
              <w:pStyle w:val="ConsPlusNormal"/>
            </w:pPr>
            <w:r>
              <w:t>Объемы бюджетных ассигнований подпрограммы</w:t>
            </w:r>
          </w:p>
        </w:tc>
        <w:tc>
          <w:tcPr>
            <w:tcW w:w="6803" w:type="dxa"/>
            <w:tcBorders>
              <w:bottom w:val="nil"/>
            </w:tcBorders>
          </w:tcPr>
          <w:p w:rsidR="00083ABA" w:rsidRDefault="00083ABA">
            <w:pPr>
              <w:pStyle w:val="ConsPlusNormal"/>
              <w:jc w:val="both"/>
            </w:pPr>
            <w:r>
              <w:t>Общий объем финансирования - 646,9 тыс. рублей, в том числе средства областного бюджета:</w:t>
            </w:r>
          </w:p>
          <w:p w:rsidR="00083ABA" w:rsidRDefault="00083ABA">
            <w:pPr>
              <w:pStyle w:val="ConsPlusNormal"/>
              <w:jc w:val="both"/>
            </w:pPr>
            <w:r>
              <w:t>2018 год - 148,9 тыс. рублей;</w:t>
            </w:r>
          </w:p>
          <w:p w:rsidR="00083ABA" w:rsidRDefault="00083ABA">
            <w:pPr>
              <w:pStyle w:val="ConsPlusNormal"/>
              <w:jc w:val="both"/>
            </w:pPr>
            <w:r>
              <w:t>2019 год - 90,0 тыс. рублей;</w:t>
            </w:r>
          </w:p>
          <w:p w:rsidR="00083ABA" w:rsidRDefault="00083ABA">
            <w:pPr>
              <w:pStyle w:val="ConsPlusNormal"/>
              <w:jc w:val="both"/>
            </w:pPr>
            <w:r>
              <w:t>2020 год - 56,0 тыс. рублей;</w:t>
            </w:r>
          </w:p>
          <w:p w:rsidR="00083ABA" w:rsidRDefault="00083ABA">
            <w:pPr>
              <w:pStyle w:val="ConsPlusNormal"/>
              <w:jc w:val="both"/>
            </w:pPr>
            <w:r>
              <w:t>2021 год - 8,0 тыс. рублей;</w:t>
            </w:r>
          </w:p>
          <w:p w:rsidR="00083ABA" w:rsidRDefault="00083ABA">
            <w:pPr>
              <w:pStyle w:val="ConsPlusNormal"/>
              <w:jc w:val="both"/>
            </w:pPr>
            <w:r>
              <w:t>2022 год - 328,0 тыс. рублей;</w:t>
            </w:r>
          </w:p>
          <w:p w:rsidR="00083ABA" w:rsidRDefault="00083ABA">
            <w:pPr>
              <w:pStyle w:val="ConsPlusNormal"/>
              <w:jc w:val="both"/>
            </w:pPr>
            <w:r>
              <w:t>2023 год - 8,0 тыс. рублей</w:t>
            </w:r>
          </w:p>
        </w:tc>
      </w:tr>
      <w:tr w:rsidR="00083ABA">
        <w:tblPrEx>
          <w:tblBorders>
            <w:insideH w:val="nil"/>
          </w:tblBorders>
        </w:tblPrEx>
        <w:tc>
          <w:tcPr>
            <w:tcW w:w="9071" w:type="dxa"/>
            <w:gridSpan w:val="2"/>
            <w:tcBorders>
              <w:top w:val="nil"/>
            </w:tcBorders>
          </w:tcPr>
          <w:p w:rsidR="00083ABA" w:rsidRDefault="00083ABA">
            <w:pPr>
              <w:pStyle w:val="ConsPlusNormal"/>
              <w:jc w:val="both"/>
            </w:pPr>
            <w:r>
              <w:t xml:space="preserve">(в ред. </w:t>
            </w:r>
            <w:hyperlink r:id="rId145">
              <w:r>
                <w:rPr>
                  <w:color w:val="0000FF"/>
                </w:rPr>
                <w:t>постановления</w:t>
              </w:r>
            </w:hyperlink>
            <w:r>
              <w:t xml:space="preserve"> правительства ЕАО от 16.06.2022 N 229-пп)</w:t>
            </w:r>
          </w:p>
        </w:tc>
      </w:tr>
      <w:tr w:rsidR="00083ABA">
        <w:tc>
          <w:tcPr>
            <w:tcW w:w="2268" w:type="dxa"/>
          </w:tcPr>
          <w:p w:rsidR="00083ABA" w:rsidRDefault="00083ABA">
            <w:pPr>
              <w:pStyle w:val="ConsPlusNormal"/>
            </w:pPr>
            <w:r>
              <w:t>Ожидаемые результаты реализации подпрограммы</w:t>
            </w:r>
          </w:p>
        </w:tc>
        <w:tc>
          <w:tcPr>
            <w:tcW w:w="6803" w:type="dxa"/>
          </w:tcPr>
          <w:p w:rsidR="00083ABA" w:rsidRDefault="00083ABA">
            <w:pPr>
              <w:pStyle w:val="ConsPlusNormal"/>
              <w:jc w:val="both"/>
            </w:pPr>
            <w:r>
              <w:t>Недопущение совершения актов террористического и экстремистского характера.</w:t>
            </w:r>
          </w:p>
          <w:p w:rsidR="00083ABA" w:rsidRDefault="00083ABA">
            <w:pPr>
              <w:pStyle w:val="ConsPlusNormal"/>
              <w:jc w:val="both"/>
            </w:pPr>
            <w:r>
              <w:t>Проведение не менее 4 тактико-специальных и командно-штабных учений в год по организации взаимодействия правоохранительных органов, органов исполнительной власти Еврейской автономной области и органов местного самоуправления в условиях террористической угрозы при пресечении актов терроризма и ликвидации их последствий.</w:t>
            </w:r>
          </w:p>
          <w:p w:rsidR="00083ABA" w:rsidRDefault="00083ABA">
            <w:pPr>
              <w:pStyle w:val="ConsPlusNormal"/>
              <w:jc w:val="both"/>
            </w:pPr>
            <w:r>
              <w:t>Увеличение количества публикаций антитеррористической направленности в областных средствах массовой информации на 5% ежегодно</w:t>
            </w:r>
          </w:p>
        </w:tc>
      </w:tr>
    </w:tbl>
    <w:p w:rsidR="00083ABA" w:rsidRDefault="00083ABA">
      <w:pPr>
        <w:pStyle w:val="ConsPlusNormal"/>
        <w:jc w:val="both"/>
      </w:pPr>
    </w:p>
    <w:p w:rsidR="00083ABA" w:rsidRDefault="00083ABA">
      <w:pPr>
        <w:pStyle w:val="ConsPlusTitle"/>
        <w:jc w:val="center"/>
        <w:outlineLvl w:val="2"/>
      </w:pPr>
      <w:r>
        <w:t>2. Общая характеристика сферы реализации подпрограммы,</w:t>
      </w:r>
    </w:p>
    <w:p w:rsidR="00083ABA" w:rsidRDefault="00083ABA">
      <w:pPr>
        <w:pStyle w:val="ConsPlusTitle"/>
        <w:jc w:val="center"/>
      </w:pPr>
      <w:r>
        <w:t>в том числе основных проблем, и прогноз ее развития</w:t>
      </w:r>
    </w:p>
    <w:p w:rsidR="00083ABA" w:rsidRDefault="00083ABA">
      <w:pPr>
        <w:pStyle w:val="ConsPlusNormal"/>
        <w:jc w:val="both"/>
      </w:pPr>
    </w:p>
    <w:p w:rsidR="00083ABA" w:rsidRDefault="00083ABA">
      <w:pPr>
        <w:pStyle w:val="ConsPlusNormal"/>
        <w:ind w:firstLine="540"/>
        <w:jc w:val="both"/>
      </w:pPr>
      <w:r>
        <w:t xml:space="preserve">Реализация Федерального </w:t>
      </w:r>
      <w:hyperlink r:id="rId146">
        <w:r>
          <w:rPr>
            <w:color w:val="0000FF"/>
          </w:rPr>
          <w:t>закона</w:t>
        </w:r>
      </w:hyperlink>
      <w:r>
        <w:t xml:space="preserve"> Российской Федерации от 25.07.2002 N 114-ФЗ "О противодействии экстремистской деятельности", Федерального </w:t>
      </w:r>
      <w:hyperlink r:id="rId147">
        <w:r>
          <w:rPr>
            <w:color w:val="0000FF"/>
          </w:rPr>
          <w:t>закона</w:t>
        </w:r>
      </w:hyperlink>
      <w:r>
        <w:t xml:space="preserve"> Российской Федерации от 06.03.2006 N 35-ФЗ "О противодействии терроризму", </w:t>
      </w:r>
      <w:hyperlink r:id="rId148">
        <w:r>
          <w:rPr>
            <w:color w:val="0000FF"/>
          </w:rPr>
          <w:t>Стратегии</w:t>
        </w:r>
      </w:hyperlink>
      <w:r>
        <w:t xml:space="preserve"> национальной безопасности Российской Федерации, утвержденной Указом Президента Российской Федерации от 31.12.2015 N 683, </w:t>
      </w:r>
      <w:hyperlink r:id="rId149">
        <w:r>
          <w:rPr>
            <w:color w:val="0000FF"/>
          </w:rPr>
          <w:t>Концепции</w:t>
        </w:r>
      </w:hyperlink>
      <w:r>
        <w:t xml:space="preserve"> противодействия терроризму в Российской Федерации, утвержденной Президентом Российской Федерации 05.10.2009, других федеральных и областных нормативных правовых актов в определенной степени способствует стабилизации общественно-политической ситуации и повышению уровня общественной безопасности в островном регионе.</w:t>
      </w:r>
    </w:p>
    <w:p w:rsidR="00083ABA" w:rsidRDefault="00083ABA">
      <w:pPr>
        <w:pStyle w:val="ConsPlusNormal"/>
        <w:spacing w:before="200"/>
        <w:ind w:firstLine="540"/>
        <w:jc w:val="both"/>
      </w:pPr>
      <w:r>
        <w:lastRenderedPageBreak/>
        <w:t>Необходимость принятия настоящей подпрограммы связана с тем, что складывающаяся в Российской Федерации и, в частности, в области обстановка в сфере противодействия терроризму и экстремизму продолжает оставаться напряженной.</w:t>
      </w:r>
    </w:p>
    <w:p w:rsidR="00083ABA" w:rsidRDefault="00083ABA">
      <w:pPr>
        <w:pStyle w:val="ConsPlusNormal"/>
        <w:spacing w:before="200"/>
        <w:ind w:firstLine="540"/>
        <w:jc w:val="both"/>
      </w:pPr>
      <w:r>
        <w:t>Правоохранительными органами области, органами исполнительной власти, формируемыми правительством области, последовательно проводится работа по профилактике терроризма и экстремизма, иной противоправной деятельности, способствующей подобным проявлениям. Однако угроза совершения террористических актов сохраняется.</w:t>
      </w:r>
    </w:p>
    <w:p w:rsidR="00083ABA" w:rsidRDefault="00083ABA">
      <w:pPr>
        <w:pStyle w:val="ConsPlusNormal"/>
        <w:spacing w:before="200"/>
        <w:ind w:firstLine="540"/>
        <w:jc w:val="both"/>
      </w:pPr>
      <w:r>
        <w:t>Несмотря на сложившийся в целом благоприятный климат межнациональных отношений на территории области, эти отношения, являясь важной частью общественных отношений, в развивающемся, модернизирующемся государстве должны находиться в постоянной динамике и требовать постоянного внимания и системного регулирования.</w:t>
      </w:r>
    </w:p>
    <w:p w:rsidR="00083ABA" w:rsidRDefault="00083ABA">
      <w:pPr>
        <w:pStyle w:val="ConsPlusNormal"/>
        <w:spacing w:before="200"/>
        <w:ind w:firstLine="540"/>
        <w:jc w:val="both"/>
      </w:pPr>
      <w:r>
        <w:t>Кроме того, лидеры незаконных вооруженных формирований - организаторы террористической деятельности в связи с лишением их возможности проведения на Северном Кавказе террористических актов и иных противоправных деяний силами крупных вооруженных формирований переходят к практике нанесения точечных ударов по различным объектам, прежде всего с массовым пребыванием населения, в других регионах России.</w:t>
      </w:r>
    </w:p>
    <w:p w:rsidR="00083ABA" w:rsidRDefault="00083ABA">
      <w:pPr>
        <w:pStyle w:val="ConsPlusNormal"/>
        <w:spacing w:before="200"/>
        <w:ind w:firstLine="540"/>
        <w:jc w:val="both"/>
      </w:pPr>
      <w:r>
        <w:t>Требуется принятие дополнительных превентивных мер, направленных на противодействие терроризму, прежде всего связанных с технической укрепленностью жизненно важных объектов и мест массового пребывания населения, обучением людей действиям в условиях чрезвычайного характера, а также совершенствованием мер и механизмов профилактики терроризма.</w:t>
      </w:r>
    </w:p>
    <w:p w:rsidR="00083ABA" w:rsidRDefault="00083ABA">
      <w:pPr>
        <w:pStyle w:val="ConsPlusNormal"/>
        <w:spacing w:before="200"/>
        <w:ind w:firstLine="540"/>
        <w:jc w:val="both"/>
      </w:pPr>
      <w:r>
        <w:t>Реализация предусмотренных подпрограммой мер позволит увеличить потенциал института профилактики терроризма и экстремизма в целом, повысить эффективность деятельности органов, задействованных в сфере борьбы с терроризмом и экстремизмом, привлечь дополнительные финансовые ресурсы за счет вовлечения в профилактическую работу институтов гражданского общества, выработать современную упреждающую систему мер противодействия терроризму и экстремизму на территории области и тем самым обеспечить выполнение задач и поручений, поставленных Президентом и Правительством Российской Федерации.</w:t>
      </w:r>
    </w:p>
    <w:p w:rsidR="00083ABA" w:rsidRDefault="00083ABA">
      <w:pPr>
        <w:pStyle w:val="ConsPlusNormal"/>
        <w:jc w:val="both"/>
      </w:pPr>
    </w:p>
    <w:p w:rsidR="00083ABA" w:rsidRDefault="00083ABA">
      <w:pPr>
        <w:pStyle w:val="ConsPlusTitle"/>
        <w:jc w:val="center"/>
        <w:outlineLvl w:val="2"/>
      </w:pPr>
      <w:r>
        <w:t>3. Приоритеты государственной политики в сфере реализации</w:t>
      </w:r>
    </w:p>
    <w:p w:rsidR="00083ABA" w:rsidRDefault="00083ABA">
      <w:pPr>
        <w:pStyle w:val="ConsPlusTitle"/>
        <w:jc w:val="center"/>
      </w:pPr>
      <w:r>
        <w:t>подпрограммы, цели и задачи подпрограммы</w:t>
      </w:r>
    </w:p>
    <w:p w:rsidR="00083ABA" w:rsidRDefault="00083ABA">
      <w:pPr>
        <w:pStyle w:val="ConsPlusNormal"/>
        <w:jc w:val="both"/>
      </w:pPr>
    </w:p>
    <w:p w:rsidR="00083ABA" w:rsidRDefault="00083ABA">
      <w:pPr>
        <w:pStyle w:val="ConsPlusNormal"/>
        <w:ind w:firstLine="540"/>
        <w:jc w:val="both"/>
      </w:pPr>
      <w:r>
        <w:t xml:space="preserve">Приоритеты государственной политики в сфере реализации подпрограммы установлены </w:t>
      </w:r>
      <w:hyperlink r:id="rId150">
        <w:r>
          <w:rPr>
            <w:color w:val="0000FF"/>
          </w:rPr>
          <w:t>Концепцией</w:t>
        </w:r>
      </w:hyperlink>
      <w:r>
        <w:t xml:space="preserve"> противодействия терроризму в Российской Федерации, утвержденной Президентом Российской Федерации 5 октября 2009 года.</w:t>
      </w:r>
    </w:p>
    <w:p w:rsidR="00083ABA" w:rsidRDefault="00083ABA">
      <w:pPr>
        <w:pStyle w:val="ConsPlusNormal"/>
        <w:spacing w:before="200"/>
        <w:ind w:firstLine="540"/>
        <w:jc w:val="both"/>
      </w:pPr>
      <w:r>
        <w:t>Цель подпрограммы - профилактика террористических угроз и проявлений экстремизма.</w:t>
      </w:r>
    </w:p>
    <w:p w:rsidR="00083ABA" w:rsidRDefault="00083ABA">
      <w:pPr>
        <w:pStyle w:val="ConsPlusNormal"/>
        <w:spacing w:before="200"/>
        <w:ind w:firstLine="540"/>
        <w:jc w:val="both"/>
      </w:pPr>
      <w:r>
        <w:t>Задачи подпрограммы:</w:t>
      </w:r>
    </w:p>
    <w:p w:rsidR="00083ABA" w:rsidRDefault="00083ABA">
      <w:pPr>
        <w:pStyle w:val="ConsPlusNormal"/>
        <w:spacing w:before="200"/>
        <w:ind w:firstLine="540"/>
        <w:jc w:val="both"/>
      </w:pPr>
      <w:r>
        <w:t>- профилактика террористических угроз и проявлений экстремизма, укрепление антитеррористической защищенности объектов массового пребывания людей.</w:t>
      </w:r>
    </w:p>
    <w:p w:rsidR="00083ABA" w:rsidRDefault="00083ABA">
      <w:pPr>
        <w:pStyle w:val="ConsPlusNormal"/>
        <w:jc w:val="both"/>
      </w:pPr>
    </w:p>
    <w:p w:rsidR="00083ABA" w:rsidRDefault="00083ABA">
      <w:pPr>
        <w:pStyle w:val="ConsPlusTitle"/>
        <w:jc w:val="center"/>
        <w:outlineLvl w:val="2"/>
      </w:pPr>
      <w:r>
        <w:t>4. Перечень показателей (индикаторов) подпрограммы</w:t>
      </w:r>
    </w:p>
    <w:p w:rsidR="00083ABA" w:rsidRDefault="00083ABA">
      <w:pPr>
        <w:pStyle w:val="ConsPlusNormal"/>
        <w:jc w:val="both"/>
      </w:pPr>
    </w:p>
    <w:p w:rsidR="00083ABA" w:rsidRDefault="00083ABA">
      <w:pPr>
        <w:pStyle w:val="ConsPlusNormal"/>
        <w:ind w:firstLine="540"/>
        <w:jc w:val="both"/>
      </w:pPr>
      <w:r>
        <w:t xml:space="preserve">Перечень показателей (индикаторов) подпрограммы приведен в </w:t>
      </w:r>
      <w:hyperlink w:anchor="P286">
        <w:r>
          <w:rPr>
            <w:color w:val="0000FF"/>
          </w:rPr>
          <w:t>подразделе 4.1</w:t>
        </w:r>
      </w:hyperlink>
      <w:r>
        <w:t xml:space="preserve"> "Перечень показателей (индикаторов) подпрограмм государственной программы" раздела 4 "Перечень показателей (индикаторов) государственной программы" государственной программы.</w:t>
      </w:r>
    </w:p>
    <w:p w:rsidR="00083ABA" w:rsidRDefault="00083ABA">
      <w:pPr>
        <w:pStyle w:val="ConsPlusNormal"/>
        <w:jc w:val="both"/>
      </w:pPr>
    </w:p>
    <w:p w:rsidR="00083ABA" w:rsidRDefault="00083ABA">
      <w:pPr>
        <w:pStyle w:val="ConsPlusTitle"/>
        <w:jc w:val="center"/>
        <w:outlineLvl w:val="2"/>
      </w:pPr>
      <w:r>
        <w:t>5. Прогноз конечных результатов подпрограммы</w:t>
      </w:r>
    </w:p>
    <w:p w:rsidR="00083ABA" w:rsidRDefault="00083ABA">
      <w:pPr>
        <w:pStyle w:val="ConsPlusNormal"/>
        <w:jc w:val="both"/>
      </w:pPr>
    </w:p>
    <w:p w:rsidR="00083ABA" w:rsidRDefault="00083ABA">
      <w:pPr>
        <w:pStyle w:val="ConsPlusNormal"/>
        <w:ind w:firstLine="540"/>
        <w:jc w:val="both"/>
      </w:pPr>
      <w:r>
        <w:t>Выполнение подпрограммных мероприятий позволит:</w:t>
      </w:r>
    </w:p>
    <w:p w:rsidR="00083ABA" w:rsidRDefault="00083ABA">
      <w:pPr>
        <w:pStyle w:val="ConsPlusNormal"/>
        <w:spacing w:before="200"/>
        <w:ind w:firstLine="540"/>
        <w:jc w:val="both"/>
      </w:pPr>
      <w:r>
        <w:t>- не допустить совершение актов террористического и экстремистского характера;</w:t>
      </w:r>
    </w:p>
    <w:p w:rsidR="00083ABA" w:rsidRDefault="00083ABA">
      <w:pPr>
        <w:pStyle w:val="ConsPlusNormal"/>
        <w:spacing w:before="200"/>
        <w:ind w:firstLine="540"/>
        <w:jc w:val="both"/>
      </w:pPr>
      <w:r>
        <w:t>- провести не менее 4 тактико-специальных и командно-штабных учений в год по организации взаимодействия правоохранительных органов, органов исполнительной власти области, формируемых правительством области, и органов местного самоуправления в условиях террористической угрозы при пресечении актов терроризма и ликвидации их последствий;</w:t>
      </w:r>
    </w:p>
    <w:p w:rsidR="00083ABA" w:rsidRDefault="00083ABA">
      <w:pPr>
        <w:pStyle w:val="ConsPlusNormal"/>
        <w:spacing w:before="200"/>
        <w:ind w:firstLine="540"/>
        <w:jc w:val="both"/>
      </w:pPr>
      <w:r>
        <w:lastRenderedPageBreak/>
        <w:t>- увеличивать количество публикаций антитеррористической направленности в областных средствах массовой информации на 5 процентов ежегодно.</w:t>
      </w:r>
    </w:p>
    <w:p w:rsidR="00083ABA" w:rsidRDefault="00083ABA">
      <w:pPr>
        <w:pStyle w:val="ConsPlusNormal"/>
        <w:jc w:val="both"/>
      </w:pPr>
    </w:p>
    <w:p w:rsidR="00083ABA" w:rsidRDefault="00083ABA">
      <w:pPr>
        <w:pStyle w:val="ConsPlusTitle"/>
        <w:jc w:val="center"/>
        <w:outlineLvl w:val="2"/>
      </w:pPr>
      <w:r>
        <w:t>6. Сроки и этапы реализации подпрограммы</w:t>
      </w:r>
    </w:p>
    <w:p w:rsidR="00083ABA" w:rsidRDefault="00083ABA">
      <w:pPr>
        <w:pStyle w:val="ConsPlusNormal"/>
        <w:jc w:val="both"/>
      </w:pPr>
    </w:p>
    <w:p w:rsidR="00083ABA" w:rsidRDefault="00083ABA">
      <w:pPr>
        <w:pStyle w:val="ConsPlusNormal"/>
        <w:ind w:firstLine="540"/>
        <w:jc w:val="both"/>
      </w:pPr>
      <w:r>
        <w:t>Срок реализации подпрограммы - 2018 - 2024 годы, в один этап.</w:t>
      </w:r>
    </w:p>
    <w:p w:rsidR="00083ABA" w:rsidRDefault="00083ABA">
      <w:pPr>
        <w:pStyle w:val="ConsPlusNormal"/>
        <w:jc w:val="both"/>
      </w:pPr>
    </w:p>
    <w:p w:rsidR="00083ABA" w:rsidRDefault="00083ABA">
      <w:pPr>
        <w:pStyle w:val="ConsPlusTitle"/>
        <w:jc w:val="center"/>
        <w:outlineLvl w:val="2"/>
      </w:pPr>
      <w:r>
        <w:t>7. Система подпрограммных мероприятий</w:t>
      </w:r>
    </w:p>
    <w:p w:rsidR="00083ABA" w:rsidRDefault="00083ABA">
      <w:pPr>
        <w:pStyle w:val="ConsPlusNormal"/>
        <w:jc w:val="both"/>
      </w:pPr>
    </w:p>
    <w:p w:rsidR="00083ABA" w:rsidRDefault="00083ABA">
      <w:pPr>
        <w:pStyle w:val="ConsPlusNormal"/>
        <w:ind w:firstLine="540"/>
        <w:jc w:val="both"/>
      </w:pPr>
      <w:r>
        <w:t xml:space="preserve">Перечень мероприятий подпрограммы приведен в </w:t>
      </w:r>
      <w:hyperlink w:anchor="P580">
        <w:r>
          <w:rPr>
            <w:color w:val="0000FF"/>
          </w:rPr>
          <w:t>таблице 2</w:t>
        </w:r>
      </w:hyperlink>
      <w:r>
        <w:t xml:space="preserve"> государственной программы.</w:t>
      </w:r>
    </w:p>
    <w:p w:rsidR="00083ABA" w:rsidRDefault="00083ABA">
      <w:pPr>
        <w:pStyle w:val="ConsPlusNormal"/>
        <w:jc w:val="both"/>
      </w:pPr>
    </w:p>
    <w:p w:rsidR="00083ABA" w:rsidRDefault="00083ABA">
      <w:pPr>
        <w:pStyle w:val="ConsPlusTitle"/>
        <w:jc w:val="center"/>
        <w:outlineLvl w:val="2"/>
      </w:pPr>
      <w:r>
        <w:t>8. Механизм реализации подпрограммы</w:t>
      </w:r>
    </w:p>
    <w:p w:rsidR="00083ABA" w:rsidRDefault="00083ABA">
      <w:pPr>
        <w:pStyle w:val="ConsPlusNormal"/>
        <w:jc w:val="both"/>
      </w:pPr>
    </w:p>
    <w:p w:rsidR="00083ABA" w:rsidRDefault="00083ABA">
      <w:pPr>
        <w:pStyle w:val="ConsPlusNormal"/>
        <w:ind w:firstLine="540"/>
        <w:jc w:val="both"/>
      </w:pPr>
      <w:r>
        <w:t>Механизм реализации подпрограммы направлен на эффективное планирование исполнения основных ее мероприятий, координацию действий участников подпрограммы, обеспечение контроля за исполнением подпрограммных мероприятий, проведение мониторинга состояния работ по подпрограмме, выработку решений при отклонении хода работ от плана.</w:t>
      </w:r>
    </w:p>
    <w:p w:rsidR="00083ABA" w:rsidRDefault="00083ABA">
      <w:pPr>
        <w:pStyle w:val="ConsPlusNormal"/>
        <w:spacing w:before="200"/>
        <w:ind w:firstLine="540"/>
        <w:jc w:val="both"/>
      </w:pPr>
      <w:r>
        <w:t>Ответственный исполнитель подпрограммы осуществляет контроль за исполнением подпрограммы, представляет ответственному исполнителю государственной программы ежеквартальный и годовой отчеты о ходе и результатах реализации подпрограммы.</w:t>
      </w:r>
    </w:p>
    <w:p w:rsidR="00083ABA" w:rsidRDefault="00083ABA">
      <w:pPr>
        <w:pStyle w:val="ConsPlusNormal"/>
        <w:spacing w:before="200"/>
        <w:ind w:firstLine="540"/>
        <w:jc w:val="both"/>
      </w:pPr>
      <w:r>
        <w:t>Участники мероприятий подпрограммы представляют ответственному исполнителю подпрограммы информацию о ходе ее реализации:</w:t>
      </w:r>
    </w:p>
    <w:p w:rsidR="00083ABA" w:rsidRDefault="00083ABA">
      <w:pPr>
        <w:pStyle w:val="ConsPlusNormal"/>
        <w:spacing w:before="200"/>
        <w:ind w:firstLine="540"/>
        <w:jc w:val="both"/>
      </w:pPr>
      <w:r>
        <w:t>- ежеквартально до 5-го числа месяца, следующего за отчетным периодом;</w:t>
      </w:r>
    </w:p>
    <w:p w:rsidR="00083ABA" w:rsidRDefault="00083ABA">
      <w:pPr>
        <w:pStyle w:val="ConsPlusNormal"/>
        <w:spacing w:before="200"/>
        <w:ind w:firstLine="540"/>
        <w:jc w:val="both"/>
      </w:pPr>
      <w:r>
        <w:t>- в срок до 10 января года, следующего за отчетным, для проведения оценки эффективности реализации подпрограммы при подготовке годового отчета.</w:t>
      </w:r>
    </w:p>
    <w:p w:rsidR="00083ABA" w:rsidRDefault="00083ABA">
      <w:pPr>
        <w:pStyle w:val="ConsPlusNormal"/>
        <w:spacing w:before="200"/>
        <w:ind w:firstLine="540"/>
        <w:jc w:val="both"/>
      </w:pPr>
      <w:r>
        <w:t>Участники подпрограммных мероприятий:</w:t>
      </w:r>
    </w:p>
    <w:p w:rsidR="00083ABA" w:rsidRDefault="00083ABA">
      <w:pPr>
        <w:pStyle w:val="ConsPlusNormal"/>
        <w:spacing w:before="200"/>
        <w:ind w:firstLine="540"/>
        <w:jc w:val="both"/>
      </w:pPr>
      <w:r>
        <w:t>- согласовывают с ответственным исполнителем подпрограммы возможные сроки выполнения мероприятий;</w:t>
      </w:r>
    </w:p>
    <w:p w:rsidR="00083ABA" w:rsidRDefault="00083ABA">
      <w:pPr>
        <w:pStyle w:val="ConsPlusNormal"/>
        <w:spacing w:before="200"/>
        <w:ind w:firstLine="540"/>
        <w:jc w:val="both"/>
      </w:pPr>
      <w:r>
        <w:t>- несут ответственность за качественное и своевременное выполнение мероприятий подпрограммы, рациональное использование выделяемых на их реализацию финансовых средств;</w:t>
      </w:r>
    </w:p>
    <w:p w:rsidR="00083ABA" w:rsidRDefault="00083ABA">
      <w:pPr>
        <w:pStyle w:val="ConsPlusNormal"/>
        <w:spacing w:before="200"/>
        <w:ind w:firstLine="540"/>
        <w:jc w:val="both"/>
      </w:pPr>
      <w:r>
        <w:t>- представляют ответственному исполнителю подпрограммы копии актов, подтверждающих сдачу и прием выполненных работ, и иных документов, подтверждающих исполнение обязательств по заключенным государственным контрактам в рамках реализации мероприятий подпрограммы.</w:t>
      </w:r>
    </w:p>
    <w:p w:rsidR="00083ABA" w:rsidRDefault="00083ABA">
      <w:pPr>
        <w:pStyle w:val="ConsPlusNormal"/>
        <w:spacing w:before="200"/>
        <w:ind w:firstLine="540"/>
        <w:jc w:val="both"/>
      </w:pPr>
      <w:r>
        <w:t>Ответственный исполнитель подпрограммы организует проверки хода реализации подпрограммы с целью соблюдения сроков реализации мероприятий подпрограммы, целевого и эффективного использования средств, выделяемых на их реализацию, определения степени достижения конечных результатов подпрограммы.</w:t>
      </w:r>
    </w:p>
    <w:p w:rsidR="00083ABA" w:rsidRDefault="00083ABA">
      <w:pPr>
        <w:pStyle w:val="ConsPlusNormal"/>
        <w:spacing w:before="200"/>
        <w:ind w:firstLine="540"/>
        <w:jc w:val="both"/>
      </w:pPr>
      <w:r>
        <w:t>Оценка эффективности реализации подпрограммных мероприятий проводится на основании статистических данных УМВД России по ЕАО, отчетов исполнителей указанных мероприятий в сравнении с 2016 годом.</w:t>
      </w:r>
    </w:p>
    <w:p w:rsidR="00083ABA" w:rsidRDefault="00083ABA">
      <w:pPr>
        <w:pStyle w:val="ConsPlusNormal"/>
        <w:spacing w:before="200"/>
        <w:ind w:firstLine="540"/>
        <w:jc w:val="both"/>
      </w:pPr>
      <w:r>
        <w:t xml:space="preserve">Для оценки эффективности реализации подпрограммы используются целевые показатели, представленные в </w:t>
      </w:r>
      <w:hyperlink w:anchor="P444">
        <w:r>
          <w:rPr>
            <w:color w:val="0000FF"/>
          </w:rPr>
          <w:t>таблице 1</w:t>
        </w:r>
      </w:hyperlink>
      <w:r>
        <w:t xml:space="preserve"> государственной программы.</w:t>
      </w:r>
    </w:p>
    <w:p w:rsidR="00083ABA" w:rsidRDefault="00083ABA">
      <w:pPr>
        <w:pStyle w:val="ConsPlusNormal"/>
        <w:spacing w:before="200"/>
        <w:ind w:firstLine="540"/>
        <w:jc w:val="both"/>
      </w:pPr>
      <w:r>
        <w:t>Оценка эффективности реализации подпрограммных мероприятий проводится поэтапно и включает:</w:t>
      </w:r>
    </w:p>
    <w:p w:rsidR="00083ABA" w:rsidRDefault="00083ABA">
      <w:pPr>
        <w:pStyle w:val="ConsPlusNormal"/>
        <w:spacing w:before="200"/>
        <w:ind w:firstLine="540"/>
        <w:jc w:val="both"/>
      </w:pPr>
      <w:r>
        <w:t>1) степень достижения целей и решения задач государственной подпрограммы в целом;</w:t>
      </w:r>
    </w:p>
    <w:p w:rsidR="00083ABA" w:rsidRDefault="00083ABA">
      <w:pPr>
        <w:pStyle w:val="ConsPlusNormal"/>
        <w:spacing w:before="200"/>
        <w:ind w:firstLine="540"/>
        <w:jc w:val="both"/>
      </w:pPr>
      <w:r>
        <w:t>2) степень эффективности использования средств областного бюджета;</w:t>
      </w:r>
    </w:p>
    <w:p w:rsidR="00083ABA" w:rsidRDefault="00083ABA">
      <w:pPr>
        <w:pStyle w:val="ConsPlusNormal"/>
        <w:spacing w:before="200"/>
        <w:ind w:firstLine="540"/>
        <w:jc w:val="both"/>
      </w:pPr>
      <w:r>
        <w:t>3) степень реализации мероприятий подпрограммы в целом и результатов, достигнутых по каждому мероприятию.</w:t>
      </w:r>
    </w:p>
    <w:p w:rsidR="00083ABA" w:rsidRDefault="00083ABA">
      <w:pPr>
        <w:pStyle w:val="ConsPlusNormal"/>
        <w:jc w:val="both"/>
      </w:pPr>
    </w:p>
    <w:p w:rsidR="00083ABA" w:rsidRDefault="00083ABA">
      <w:pPr>
        <w:pStyle w:val="ConsPlusTitle"/>
        <w:jc w:val="center"/>
        <w:outlineLvl w:val="2"/>
      </w:pPr>
      <w:r>
        <w:t>9. Прогноз сводных показателей государственных заданий</w:t>
      </w:r>
    </w:p>
    <w:p w:rsidR="00083ABA" w:rsidRDefault="00083ABA">
      <w:pPr>
        <w:pStyle w:val="ConsPlusTitle"/>
        <w:jc w:val="center"/>
      </w:pPr>
      <w:r>
        <w:lastRenderedPageBreak/>
        <w:t>по этапам реализации подпрограммы</w:t>
      </w:r>
    </w:p>
    <w:p w:rsidR="00083ABA" w:rsidRDefault="00083ABA">
      <w:pPr>
        <w:pStyle w:val="ConsPlusNormal"/>
        <w:jc w:val="both"/>
      </w:pPr>
    </w:p>
    <w:p w:rsidR="00083ABA" w:rsidRDefault="00083ABA">
      <w:pPr>
        <w:pStyle w:val="ConsPlusNormal"/>
        <w:ind w:firstLine="540"/>
        <w:jc w:val="both"/>
      </w:pPr>
      <w:r>
        <w:t>Государственные задания по этапам реализации подпрограммы отсутствуют.</w:t>
      </w:r>
    </w:p>
    <w:p w:rsidR="00083ABA" w:rsidRDefault="00083ABA">
      <w:pPr>
        <w:pStyle w:val="ConsPlusNormal"/>
        <w:jc w:val="both"/>
      </w:pPr>
    </w:p>
    <w:p w:rsidR="00083ABA" w:rsidRDefault="00083ABA">
      <w:pPr>
        <w:pStyle w:val="ConsPlusTitle"/>
        <w:jc w:val="center"/>
        <w:outlineLvl w:val="2"/>
      </w:pPr>
      <w:r>
        <w:t>10. Ресурсное обеспечение реализации подпрограммы</w:t>
      </w:r>
    </w:p>
    <w:p w:rsidR="00083ABA" w:rsidRDefault="00083ABA">
      <w:pPr>
        <w:pStyle w:val="ConsPlusNormal"/>
        <w:jc w:val="center"/>
      </w:pPr>
      <w:r>
        <w:t xml:space="preserve">(в ред. </w:t>
      </w:r>
      <w:hyperlink r:id="rId151">
        <w:r>
          <w:rPr>
            <w:color w:val="0000FF"/>
          </w:rPr>
          <w:t>постановления</w:t>
        </w:r>
      </w:hyperlink>
      <w:r>
        <w:t xml:space="preserve"> правительства ЕАО</w:t>
      </w:r>
    </w:p>
    <w:p w:rsidR="00083ABA" w:rsidRDefault="00083ABA">
      <w:pPr>
        <w:pStyle w:val="ConsPlusNormal"/>
        <w:jc w:val="center"/>
      </w:pPr>
      <w:r>
        <w:t>от 16.06.2022 N 229-пп)</w:t>
      </w:r>
    </w:p>
    <w:p w:rsidR="00083ABA" w:rsidRDefault="00083ABA">
      <w:pPr>
        <w:pStyle w:val="ConsPlusNormal"/>
        <w:jc w:val="both"/>
      </w:pPr>
    </w:p>
    <w:p w:rsidR="00083ABA" w:rsidRDefault="00083ABA">
      <w:pPr>
        <w:pStyle w:val="ConsPlusNormal"/>
        <w:ind w:firstLine="540"/>
        <w:jc w:val="both"/>
      </w:pPr>
      <w:r>
        <w:t>Общий объем финансирования подпрограммы составляет 646,9 тыс. рублей, в том числе средства областного бюджета - 646,9 тыс. рублей.</w:t>
      </w:r>
    </w:p>
    <w:p w:rsidR="00083ABA" w:rsidRDefault="00083ABA">
      <w:pPr>
        <w:pStyle w:val="ConsPlusNormal"/>
        <w:spacing w:before="200"/>
        <w:ind w:firstLine="540"/>
        <w:jc w:val="both"/>
      </w:pPr>
      <w:r>
        <w:t xml:space="preserve">Общий объем финансирования подпрограммы за счет средств областного бюджета с расшифровкой по главным распорядителям средств областного бюджета, мероприятиям подпрограммы, а также по годам приведен в </w:t>
      </w:r>
      <w:hyperlink w:anchor="P3632">
        <w:r>
          <w:rPr>
            <w:color w:val="0000FF"/>
          </w:rPr>
          <w:t>таблице 3</w:t>
        </w:r>
      </w:hyperlink>
      <w:r>
        <w:t xml:space="preserve"> государственной программы.</w:t>
      </w:r>
    </w:p>
    <w:p w:rsidR="00083ABA" w:rsidRDefault="00083ABA">
      <w:pPr>
        <w:pStyle w:val="ConsPlusNormal"/>
        <w:jc w:val="both"/>
      </w:pPr>
    </w:p>
    <w:p w:rsidR="00083ABA" w:rsidRDefault="00083ABA">
      <w:pPr>
        <w:pStyle w:val="ConsPlusNormal"/>
        <w:jc w:val="right"/>
        <w:outlineLvl w:val="3"/>
      </w:pPr>
      <w:r>
        <w:t>Таблица 1</w:t>
      </w:r>
    </w:p>
    <w:p w:rsidR="00083ABA" w:rsidRDefault="00083ABA">
      <w:pPr>
        <w:pStyle w:val="ConsPlusNormal"/>
        <w:jc w:val="both"/>
      </w:pPr>
    </w:p>
    <w:p w:rsidR="00083ABA" w:rsidRDefault="00083ABA">
      <w:pPr>
        <w:pStyle w:val="ConsPlusTitle"/>
        <w:jc w:val="center"/>
      </w:pPr>
      <w:r>
        <w:t>Структура</w:t>
      </w:r>
    </w:p>
    <w:p w:rsidR="00083ABA" w:rsidRDefault="00083ABA">
      <w:pPr>
        <w:pStyle w:val="ConsPlusTitle"/>
        <w:jc w:val="center"/>
      </w:pPr>
      <w:r>
        <w:t>финансирования подпрограммы по направлениям расходов</w:t>
      </w:r>
    </w:p>
    <w:p w:rsidR="00083ABA" w:rsidRDefault="00083AB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34"/>
        <w:gridCol w:w="1020"/>
        <w:gridCol w:w="1020"/>
        <w:gridCol w:w="907"/>
        <w:gridCol w:w="907"/>
        <w:gridCol w:w="1020"/>
        <w:gridCol w:w="1020"/>
        <w:gridCol w:w="964"/>
        <w:gridCol w:w="680"/>
      </w:tblGrid>
      <w:tr w:rsidR="00083ABA">
        <w:tc>
          <w:tcPr>
            <w:tcW w:w="1534" w:type="dxa"/>
            <w:vMerge w:val="restart"/>
          </w:tcPr>
          <w:p w:rsidR="00083ABA" w:rsidRDefault="00083ABA">
            <w:pPr>
              <w:pStyle w:val="ConsPlusNormal"/>
              <w:jc w:val="center"/>
            </w:pPr>
            <w:r>
              <w:t>Источники и направления расходов</w:t>
            </w:r>
          </w:p>
        </w:tc>
        <w:tc>
          <w:tcPr>
            <w:tcW w:w="7538" w:type="dxa"/>
            <w:gridSpan w:val="8"/>
          </w:tcPr>
          <w:p w:rsidR="00083ABA" w:rsidRDefault="00083ABA">
            <w:pPr>
              <w:pStyle w:val="ConsPlusNormal"/>
              <w:jc w:val="center"/>
            </w:pPr>
            <w:r>
              <w:t>Расходы (тыс. рублей), годы</w:t>
            </w:r>
          </w:p>
        </w:tc>
      </w:tr>
      <w:tr w:rsidR="00083ABA">
        <w:tc>
          <w:tcPr>
            <w:tcW w:w="1534" w:type="dxa"/>
            <w:vMerge/>
          </w:tcPr>
          <w:p w:rsidR="00083ABA" w:rsidRDefault="00083ABA">
            <w:pPr>
              <w:pStyle w:val="ConsPlusNormal"/>
            </w:pPr>
          </w:p>
        </w:tc>
        <w:tc>
          <w:tcPr>
            <w:tcW w:w="1020" w:type="dxa"/>
            <w:vMerge w:val="restart"/>
          </w:tcPr>
          <w:p w:rsidR="00083ABA" w:rsidRDefault="00083ABA">
            <w:pPr>
              <w:pStyle w:val="ConsPlusNormal"/>
              <w:jc w:val="center"/>
            </w:pPr>
            <w:r>
              <w:t>Всего</w:t>
            </w:r>
          </w:p>
        </w:tc>
        <w:tc>
          <w:tcPr>
            <w:tcW w:w="6518" w:type="dxa"/>
            <w:gridSpan w:val="7"/>
          </w:tcPr>
          <w:p w:rsidR="00083ABA" w:rsidRDefault="00083ABA">
            <w:pPr>
              <w:pStyle w:val="ConsPlusNormal"/>
              <w:jc w:val="center"/>
            </w:pPr>
            <w:r>
              <w:t>В том числе по годам</w:t>
            </w:r>
          </w:p>
        </w:tc>
      </w:tr>
      <w:tr w:rsidR="00083ABA">
        <w:tc>
          <w:tcPr>
            <w:tcW w:w="1534" w:type="dxa"/>
            <w:vMerge/>
          </w:tcPr>
          <w:p w:rsidR="00083ABA" w:rsidRDefault="00083ABA">
            <w:pPr>
              <w:pStyle w:val="ConsPlusNormal"/>
            </w:pPr>
          </w:p>
        </w:tc>
        <w:tc>
          <w:tcPr>
            <w:tcW w:w="1020" w:type="dxa"/>
            <w:vMerge/>
          </w:tcPr>
          <w:p w:rsidR="00083ABA" w:rsidRDefault="00083ABA">
            <w:pPr>
              <w:pStyle w:val="ConsPlusNormal"/>
            </w:pPr>
          </w:p>
        </w:tc>
        <w:tc>
          <w:tcPr>
            <w:tcW w:w="1020" w:type="dxa"/>
          </w:tcPr>
          <w:p w:rsidR="00083ABA" w:rsidRDefault="00083ABA">
            <w:pPr>
              <w:pStyle w:val="ConsPlusNormal"/>
              <w:jc w:val="center"/>
            </w:pPr>
            <w:r>
              <w:t>2018</w:t>
            </w:r>
          </w:p>
        </w:tc>
        <w:tc>
          <w:tcPr>
            <w:tcW w:w="907" w:type="dxa"/>
          </w:tcPr>
          <w:p w:rsidR="00083ABA" w:rsidRDefault="00083ABA">
            <w:pPr>
              <w:pStyle w:val="ConsPlusNormal"/>
              <w:jc w:val="center"/>
            </w:pPr>
            <w:r>
              <w:t>2019</w:t>
            </w:r>
          </w:p>
        </w:tc>
        <w:tc>
          <w:tcPr>
            <w:tcW w:w="907" w:type="dxa"/>
          </w:tcPr>
          <w:p w:rsidR="00083ABA" w:rsidRDefault="00083ABA">
            <w:pPr>
              <w:pStyle w:val="ConsPlusNormal"/>
              <w:jc w:val="center"/>
            </w:pPr>
            <w:r>
              <w:t>2020</w:t>
            </w:r>
          </w:p>
        </w:tc>
        <w:tc>
          <w:tcPr>
            <w:tcW w:w="1020" w:type="dxa"/>
          </w:tcPr>
          <w:p w:rsidR="00083ABA" w:rsidRDefault="00083ABA">
            <w:pPr>
              <w:pStyle w:val="ConsPlusNormal"/>
              <w:jc w:val="center"/>
            </w:pPr>
            <w:r>
              <w:t>2021</w:t>
            </w:r>
          </w:p>
        </w:tc>
        <w:tc>
          <w:tcPr>
            <w:tcW w:w="1020" w:type="dxa"/>
          </w:tcPr>
          <w:p w:rsidR="00083ABA" w:rsidRDefault="00083ABA">
            <w:pPr>
              <w:pStyle w:val="ConsPlusNormal"/>
              <w:jc w:val="center"/>
            </w:pPr>
            <w:r>
              <w:t>2022</w:t>
            </w:r>
          </w:p>
        </w:tc>
        <w:tc>
          <w:tcPr>
            <w:tcW w:w="964" w:type="dxa"/>
          </w:tcPr>
          <w:p w:rsidR="00083ABA" w:rsidRDefault="00083ABA">
            <w:pPr>
              <w:pStyle w:val="ConsPlusNormal"/>
              <w:jc w:val="center"/>
            </w:pPr>
            <w:r>
              <w:t>2023</w:t>
            </w:r>
          </w:p>
        </w:tc>
        <w:tc>
          <w:tcPr>
            <w:tcW w:w="680" w:type="dxa"/>
          </w:tcPr>
          <w:p w:rsidR="00083ABA" w:rsidRDefault="00083ABA">
            <w:pPr>
              <w:pStyle w:val="ConsPlusNormal"/>
              <w:jc w:val="center"/>
            </w:pPr>
            <w:r>
              <w:t>2024</w:t>
            </w:r>
          </w:p>
        </w:tc>
      </w:tr>
      <w:tr w:rsidR="00083ABA">
        <w:tc>
          <w:tcPr>
            <w:tcW w:w="9072" w:type="dxa"/>
            <w:gridSpan w:val="9"/>
          </w:tcPr>
          <w:p w:rsidR="00083ABA" w:rsidRDefault="00083ABA">
            <w:pPr>
              <w:pStyle w:val="ConsPlusNormal"/>
              <w:jc w:val="center"/>
            </w:pPr>
            <w:r>
              <w:t>Всего</w:t>
            </w:r>
          </w:p>
        </w:tc>
      </w:tr>
      <w:tr w:rsidR="00083ABA">
        <w:tc>
          <w:tcPr>
            <w:tcW w:w="1534" w:type="dxa"/>
          </w:tcPr>
          <w:p w:rsidR="00083ABA" w:rsidRDefault="00083ABA">
            <w:pPr>
              <w:pStyle w:val="ConsPlusNormal"/>
            </w:pPr>
            <w:r>
              <w:t>Областной бюджет</w:t>
            </w:r>
          </w:p>
        </w:tc>
        <w:tc>
          <w:tcPr>
            <w:tcW w:w="1020" w:type="dxa"/>
          </w:tcPr>
          <w:p w:rsidR="00083ABA" w:rsidRDefault="00083ABA">
            <w:pPr>
              <w:pStyle w:val="ConsPlusNormal"/>
              <w:jc w:val="center"/>
            </w:pPr>
            <w:r>
              <w:t>646,9</w:t>
            </w:r>
          </w:p>
        </w:tc>
        <w:tc>
          <w:tcPr>
            <w:tcW w:w="1020" w:type="dxa"/>
          </w:tcPr>
          <w:p w:rsidR="00083ABA" w:rsidRDefault="00083ABA">
            <w:pPr>
              <w:pStyle w:val="ConsPlusNormal"/>
              <w:jc w:val="center"/>
            </w:pPr>
            <w:r>
              <w:t>148,9</w:t>
            </w:r>
          </w:p>
        </w:tc>
        <w:tc>
          <w:tcPr>
            <w:tcW w:w="907" w:type="dxa"/>
          </w:tcPr>
          <w:p w:rsidR="00083ABA" w:rsidRDefault="00083ABA">
            <w:pPr>
              <w:pStyle w:val="ConsPlusNormal"/>
              <w:jc w:val="center"/>
            </w:pPr>
            <w:r>
              <w:t>90,0</w:t>
            </w:r>
          </w:p>
        </w:tc>
        <w:tc>
          <w:tcPr>
            <w:tcW w:w="907" w:type="dxa"/>
          </w:tcPr>
          <w:p w:rsidR="00083ABA" w:rsidRDefault="00083ABA">
            <w:pPr>
              <w:pStyle w:val="ConsPlusNormal"/>
              <w:jc w:val="center"/>
            </w:pPr>
            <w:r>
              <w:t xml:space="preserve">56,0 </w:t>
            </w:r>
            <w:hyperlink w:anchor="P5514">
              <w:r>
                <w:rPr>
                  <w:color w:val="0000FF"/>
                </w:rPr>
                <w:t>&lt;***&gt;</w:t>
              </w:r>
            </w:hyperlink>
          </w:p>
        </w:tc>
        <w:tc>
          <w:tcPr>
            <w:tcW w:w="1020" w:type="dxa"/>
          </w:tcPr>
          <w:p w:rsidR="00083ABA" w:rsidRDefault="00083ABA">
            <w:pPr>
              <w:pStyle w:val="ConsPlusNormal"/>
              <w:jc w:val="center"/>
            </w:pPr>
            <w:r>
              <w:t>8,0</w:t>
            </w:r>
          </w:p>
        </w:tc>
        <w:tc>
          <w:tcPr>
            <w:tcW w:w="1020" w:type="dxa"/>
          </w:tcPr>
          <w:p w:rsidR="00083ABA" w:rsidRDefault="00083ABA">
            <w:pPr>
              <w:pStyle w:val="ConsPlusNormal"/>
              <w:jc w:val="center"/>
            </w:pPr>
            <w:r>
              <w:t>328,0</w:t>
            </w:r>
          </w:p>
        </w:tc>
        <w:tc>
          <w:tcPr>
            <w:tcW w:w="964" w:type="dxa"/>
          </w:tcPr>
          <w:p w:rsidR="00083ABA" w:rsidRDefault="00083ABA">
            <w:pPr>
              <w:pStyle w:val="ConsPlusNormal"/>
              <w:jc w:val="center"/>
            </w:pPr>
            <w:r>
              <w:t>8,0</w:t>
            </w:r>
          </w:p>
        </w:tc>
        <w:tc>
          <w:tcPr>
            <w:tcW w:w="680" w:type="dxa"/>
          </w:tcPr>
          <w:p w:rsidR="00083ABA" w:rsidRDefault="00083ABA">
            <w:pPr>
              <w:pStyle w:val="ConsPlusNormal"/>
              <w:jc w:val="center"/>
            </w:pPr>
            <w:r>
              <w:t>8,0</w:t>
            </w:r>
          </w:p>
        </w:tc>
      </w:tr>
      <w:tr w:rsidR="00083ABA">
        <w:tc>
          <w:tcPr>
            <w:tcW w:w="1534" w:type="dxa"/>
          </w:tcPr>
          <w:p w:rsidR="00083ABA" w:rsidRDefault="00083ABA">
            <w:pPr>
              <w:pStyle w:val="ConsPlusNormal"/>
            </w:pPr>
            <w:r>
              <w:t>Федеральный бюджет</w:t>
            </w:r>
          </w:p>
        </w:tc>
        <w:tc>
          <w:tcPr>
            <w:tcW w:w="1020" w:type="dxa"/>
          </w:tcPr>
          <w:p w:rsidR="00083ABA" w:rsidRDefault="00083ABA">
            <w:pPr>
              <w:pStyle w:val="ConsPlusNormal"/>
              <w:jc w:val="center"/>
            </w:pPr>
            <w:r>
              <w:t>-</w:t>
            </w:r>
          </w:p>
        </w:tc>
        <w:tc>
          <w:tcPr>
            <w:tcW w:w="1020" w:type="dxa"/>
          </w:tcPr>
          <w:p w:rsidR="00083ABA" w:rsidRDefault="00083ABA">
            <w:pPr>
              <w:pStyle w:val="ConsPlusNormal"/>
              <w:jc w:val="center"/>
            </w:pPr>
            <w:r>
              <w:t>-</w:t>
            </w:r>
          </w:p>
        </w:tc>
        <w:tc>
          <w:tcPr>
            <w:tcW w:w="907" w:type="dxa"/>
          </w:tcPr>
          <w:p w:rsidR="00083ABA" w:rsidRDefault="00083ABA">
            <w:pPr>
              <w:pStyle w:val="ConsPlusNormal"/>
              <w:jc w:val="center"/>
            </w:pPr>
            <w:r>
              <w:t>-</w:t>
            </w:r>
          </w:p>
        </w:tc>
        <w:tc>
          <w:tcPr>
            <w:tcW w:w="907" w:type="dxa"/>
          </w:tcPr>
          <w:p w:rsidR="00083ABA" w:rsidRDefault="00083ABA">
            <w:pPr>
              <w:pStyle w:val="ConsPlusNormal"/>
              <w:jc w:val="center"/>
            </w:pPr>
            <w:r>
              <w:t>-</w:t>
            </w:r>
          </w:p>
        </w:tc>
        <w:tc>
          <w:tcPr>
            <w:tcW w:w="1020" w:type="dxa"/>
          </w:tcPr>
          <w:p w:rsidR="00083ABA" w:rsidRDefault="00083ABA">
            <w:pPr>
              <w:pStyle w:val="ConsPlusNormal"/>
              <w:jc w:val="center"/>
            </w:pPr>
            <w:r>
              <w:t>-</w:t>
            </w:r>
          </w:p>
        </w:tc>
        <w:tc>
          <w:tcPr>
            <w:tcW w:w="1020" w:type="dxa"/>
          </w:tcPr>
          <w:p w:rsidR="00083ABA" w:rsidRDefault="00083ABA">
            <w:pPr>
              <w:pStyle w:val="ConsPlusNormal"/>
              <w:jc w:val="center"/>
            </w:pPr>
            <w:r>
              <w:t>-</w:t>
            </w:r>
          </w:p>
        </w:tc>
        <w:tc>
          <w:tcPr>
            <w:tcW w:w="964" w:type="dxa"/>
          </w:tcPr>
          <w:p w:rsidR="00083ABA" w:rsidRDefault="00083ABA">
            <w:pPr>
              <w:pStyle w:val="ConsPlusNormal"/>
              <w:jc w:val="center"/>
            </w:pPr>
            <w:r>
              <w:t>-</w:t>
            </w:r>
          </w:p>
        </w:tc>
        <w:tc>
          <w:tcPr>
            <w:tcW w:w="680" w:type="dxa"/>
          </w:tcPr>
          <w:p w:rsidR="00083ABA" w:rsidRDefault="00083ABA">
            <w:pPr>
              <w:pStyle w:val="ConsPlusNormal"/>
              <w:jc w:val="center"/>
            </w:pPr>
            <w:r>
              <w:t>-</w:t>
            </w:r>
          </w:p>
        </w:tc>
      </w:tr>
      <w:tr w:rsidR="00083ABA">
        <w:tc>
          <w:tcPr>
            <w:tcW w:w="1534" w:type="dxa"/>
          </w:tcPr>
          <w:p w:rsidR="00083ABA" w:rsidRDefault="00083ABA">
            <w:pPr>
              <w:pStyle w:val="ConsPlusNormal"/>
            </w:pPr>
            <w:r>
              <w:t>Другие источники</w:t>
            </w:r>
          </w:p>
        </w:tc>
        <w:tc>
          <w:tcPr>
            <w:tcW w:w="1020" w:type="dxa"/>
          </w:tcPr>
          <w:p w:rsidR="00083ABA" w:rsidRDefault="00083ABA">
            <w:pPr>
              <w:pStyle w:val="ConsPlusNormal"/>
              <w:jc w:val="center"/>
            </w:pPr>
            <w:r>
              <w:t>-</w:t>
            </w:r>
          </w:p>
        </w:tc>
        <w:tc>
          <w:tcPr>
            <w:tcW w:w="1020" w:type="dxa"/>
          </w:tcPr>
          <w:p w:rsidR="00083ABA" w:rsidRDefault="00083ABA">
            <w:pPr>
              <w:pStyle w:val="ConsPlusNormal"/>
              <w:jc w:val="center"/>
            </w:pPr>
            <w:r>
              <w:t>-</w:t>
            </w:r>
          </w:p>
        </w:tc>
        <w:tc>
          <w:tcPr>
            <w:tcW w:w="907" w:type="dxa"/>
          </w:tcPr>
          <w:p w:rsidR="00083ABA" w:rsidRDefault="00083ABA">
            <w:pPr>
              <w:pStyle w:val="ConsPlusNormal"/>
              <w:jc w:val="center"/>
            </w:pPr>
            <w:r>
              <w:t>-</w:t>
            </w:r>
          </w:p>
        </w:tc>
        <w:tc>
          <w:tcPr>
            <w:tcW w:w="907" w:type="dxa"/>
          </w:tcPr>
          <w:p w:rsidR="00083ABA" w:rsidRDefault="00083ABA">
            <w:pPr>
              <w:pStyle w:val="ConsPlusNormal"/>
              <w:jc w:val="center"/>
            </w:pPr>
            <w:r>
              <w:t>-</w:t>
            </w:r>
          </w:p>
        </w:tc>
        <w:tc>
          <w:tcPr>
            <w:tcW w:w="1020" w:type="dxa"/>
          </w:tcPr>
          <w:p w:rsidR="00083ABA" w:rsidRDefault="00083ABA">
            <w:pPr>
              <w:pStyle w:val="ConsPlusNormal"/>
              <w:jc w:val="center"/>
            </w:pPr>
            <w:r>
              <w:t>-</w:t>
            </w:r>
          </w:p>
        </w:tc>
        <w:tc>
          <w:tcPr>
            <w:tcW w:w="1020" w:type="dxa"/>
          </w:tcPr>
          <w:p w:rsidR="00083ABA" w:rsidRDefault="00083ABA">
            <w:pPr>
              <w:pStyle w:val="ConsPlusNormal"/>
              <w:jc w:val="center"/>
            </w:pPr>
            <w:r>
              <w:t>-</w:t>
            </w:r>
          </w:p>
        </w:tc>
        <w:tc>
          <w:tcPr>
            <w:tcW w:w="964" w:type="dxa"/>
          </w:tcPr>
          <w:p w:rsidR="00083ABA" w:rsidRDefault="00083ABA">
            <w:pPr>
              <w:pStyle w:val="ConsPlusNormal"/>
              <w:jc w:val="center"/>
            </w:pPr>
            <w:r>
              <w:t>-</w:t>
            </w:r>
          </w:p>
        </w:tc>
        <w:tc>
          <w:tcPr>
            <w:tcW w:w="680" w:type="dxa"/>
          </w:tcPr>
          <w:p w:rsidR="00083ABA" w:rsidRDefault="00083ABA">
            <w:pPr>
              <w:pStyle w:val="ConsPlusNormal"/>
              <w:jc w:val="center"/>
            </w:pPr>
            <w:r>
              <w:t>-</w:t>
            </w:r>
          </w:p>
        </w:tc>
      </w:tr>
      <w:tr w:rsidR="00083ABA">
        <w:tc>
          <w:tcPr>
            <w:tcW w:w="9072" w:type="dxa"/>
            <w:gridSpan w:val="9"/>
          </w:tcPr>
          <w:p w:rsidR="00083ABA" w:rsidRDefault="00083ABA">
            <w:pPr>
              <w:pStyle w:val="ConsPlusNormal"/>
              <w:jc w:val="center"/>
            </w:pPr>
            <w:r>
              <w:t>Капитальные вложения</w:t>
            </w:r>
          </w:p>
        </w:tc>
      </w:tr>
      <w:tr w:rsidR="00083ABA">
        <w:tc>
          <w:tcPr>
            <w:tcW w:w="1534" w:type="dxa"/>
          </w:tcPr>
          <w:p w:rsidR="00083ABA" w:rsidRDefault="00083ABA">
            <w:pPr>
              <w:pStyle w:val="ConsPlusNormal"/>
            </w:pPr>
            <w:r>
              <w:t>Областной бюджет</w:t>
            </w:r>
          </w:p>
        </w:tc>
        <w:tc>
          <w:tcPr>
            <w:tcW w:w="1020" w:type="dxa"/>
          </w:tcPr>
          <w:p w:rsidR="00083ABA" w:rsidRDefault="00083ABA">
            <w:pPr>
              <w:pStyle w:val="ConsPlusNormal"/>
              <w:jc w:val="center"/>
            </w:pPr>
            <w:r>
              <w:t>-</w:t>
            </w:r>
          </w:p>
        </w:tc>
        <w:tc>
          <w:tcPr>
            <w:tcW w:w="1020" w:type="dxa"/>
          </w:tcPr>
          <w:p w:rsidR="00083ABA" w:rsidRDefault="00083ABA">
            <w:pPr>
              <w:pStyle w:val="ConsPlusNormal"/>
              <w:jc w:val="center"/>
            </w:pPr>
            <w:r>
              <w:t>-</w:t>
            </w:r>
          </w:p>
        </w:tc>
        <w:tc>
          <w:tcPr>
            <w:tcW w:w="907" w:type="dxa"/>
          </w:tcPr>
          <w:p w:rsidR="00083ABA" w:rsidRDefault="00083ABA">
            <w:pPr>
              <w:pStyle w:val="ConsPlusNormal"/>
              <w:jc w:val="center"/>
            </w:pPr>
            <w:r>
              <w:t>-</w:t>
            </w:r>
          </w:p>
        </w:tc>
        <w:tc>
          <w:tcPr>
            <w:tcW w:w="907" w:type="dxa"/>
          </w:tcPr>
          <w:p w:rsidR="00083ABA" w:rsidRDefault="00083ABA">
            <w:pPr>
              <w:pStyle w:val="ConsPlusNormal"/>
              <w:jc w:val="center"/>
            </w:pPr>
            <w:r>
              <w:t>-</w:t>
            </w:r>
          </w:p>
        </w:tc>
        <w:tc>
          <w:tcPr>
            <w:tcW w:w="1020" w:type="dxa"/>
          </w:tcPr>
          <w:p w:rsidR="00083ABA" w:rsidRDefault="00083ABA">
            <w:pPr>
              <w:pStyle w:val="ConsPlusNormal"/>
              <w:jc w:val="center"/>
            </w:pPr>
            <w:r>
              <w:t>-</w:t>
            </w:r>
          </w:p>
        </w:tc>
        <w:tc>
          <w:tcPr>
            <w:tcW w:w="1020" w:type="dxa"/>
          </w:tcPr>
          <w:p w:rsidR="00083ABA" w:rsidRDefault="00083ABA">
            <w:pPr>
              <w:pStyle w:val="ConsPlusNormal"/>
              <w:jc w:val="center"/>
            </w:pPr>
            <w:r>
              <w:t>-</w:t>
            </w:r>
          </w:p>
        </w:tc>
        <w:tc>
          <w:tcPr>
            <w:tcW w:w="964" w:type="dxa"/>
          </w:tcPr>
          <w:p w:rsidR="00083ABA" w:rsidRDefault="00083ABA">
            <w:pPr>
              <w:pStyle w:val="ConsPlusNormal"/>
              <w:jc w:val="center"/>
            </w:pPr>
            <w:r>
              <w:t>-</w:t>
            </w:r>
          </w:p>
        </w:tc>
        <w:tc>
          <w:tcPr>
            <w:tcW w:w="680" w:type="dxa"/>
          </w:tcPr>
          <w:p w:rsidR="00083ABA" w:rsidRDefault="00083ABA">
            <w:pPr>
              <w:pStyle w:val="ConsPlusNormal"/>
              <w:jc w:val="center"/>
            </w:pPr>
            <w:r>
              <w:t>-</w:t>
            </w:r>
          </w:p>
        </w:tc>
      </w:tr>
      <w:tr w:rsidR="00083ABA">
        <w:tc>
          <w:tcPr>
            <w:tcW w:w="1534" w:type="dxa"/>
          </w:tcPr>
          <w:p w:rsidR="00083ABA" w:rsidRDefault="00083ABA">
            <w:pPr>
              <w:pStyle w:val="ConsPlusNormal"/>
            </w:pPr>
            <w:r>
              <w:t>Федеральный бюджет</w:t>
            </w:r>
          </w:p>
        </w:tc>
        <w:tc>
          <w:tcPr>
            <w:tcW w:w="1020" w:type="dxa"/>
          </w:tcPr>
          <w:p w:rsidR="00083ABA" w:rsidRDefault="00083ABA">
            <w:pPr>
              <w:pStyle w:val="ConsPlusNormal"/>
              <w:jc w:val="center"/>
            </w:pPr>
            <w:r>
              <w:t>-</w:t>
            </w:r>
          </w:p>
        </w:tc>
        <w:tc>
          <w:tcPr>
            <w:tcW w:w="1020" w:type="dxa"/>
          </w:tcPr>
          <w:p w:rsidR="00083ABA" w:rsidRDefault="00083ABA">
            <w:pPr>
              <w:pStyle w:val="ConsPlusNormal"/>
              <w:jc w:val="center"/>
            </w:pPr>
            <w:r>
              <w:t>-</w:t>
            </w:r>
          </w:p>
        </w:tc>
        <w:tc>
          <w:tcPr>
            <w:tcW w:w="907" w:type="dxa"/>
          </w:tcPr>
          <w:p w:rsidR="00083ABA" w:rsidRDefault="00083ABA">
            <w:pPr>
              <w:pStyle w:val="ConsPlusNormal"/>
              <w:jc w:val="center"/>
            </w:pPr>
            <w:r>
              <w:t>-</w:t>
            </w:r>
          </w:p>
        </w:tc>
        <w:tc>
          <w:tcPr>
            <w:tcW w:w="907" w:type="dxa"/>
          </w:tcPr>
          <w:p w:rsidR="00083ABA" w:rsidRDefault="00083ABA">
            <w:pPr>
              <w:pStyle w:val="ConsPlusNormal"/>
              <w:jc w:val="center"/>
            </w:pPr>
            <w:r>
              <w:t>-</w:t>
            </w:r>
          </w:p>
        </w:tc>
        <w:tc>
          <w:tcPr>
            <w:tcW w:w="1020" w:type="dxa"/>
          </w:tcPr>
          <w:p w:rsidR="00083ABA" w:rsidRDefault="00083ABA">
            <w:pPr>
              <w:pStyle w:val="ConsPlusNormal"/>
              <w:jc w:val="center"/>
            </w:pPr>
            <w:r>
              <w:t>-</w:t>
            </w:r>
          </w:p>
        </w:tc>
        <w:tc>
          <w:tcPr>
            <w:tcW w:w="1020" w:type="dxa"/>
          </w:tcPr>
          <w:p w:rsidR="00083ABA" w:rsidRDefault="00083ABA">
            <w:pPr>
              <w:pStyle w:val="ConsPlusNormal"/>
              <w:jc w:val="center"/>
            </w:pPr>
            <w:r>
              <w:t>-</w:t>
            </w:r>
          </w:p>
        </w:tc>
        <w:tc>
          <w:tcPr>
            <w:tcW w:w="964" w:type="dxa"/>
          </w:tcPr>
          <w:p w:rsidR="00083ABA" w:rsidRDefault="00083ABA">
            <w:pPr>
              <w:pStyle w:val="ConsPlusNormal"/>
              <w:jc w:val="center"/>
            </w:pPr>
            <w:r>
              <w:t>-</w:t>
            </w:r>
          </w:p>
        </w:tc>
        <w:tc>
          <w:tcPr>
            <w:tcW w:w="680" w:type="dxa"/>
          </w:tcPr>
          <w:p w:rsidR="00083ABA" w:rsidRDefault="00083ABA">
            <w:pPr>
              <w:pStyle w:val="ConsPlusNormal"/>
              <w:jc w:val="center"/>
            </w:pPr>
            <w:r>
              <w:t>-</w:t>
            </w:r>
          </w:p>
        </w:tc>
      </w:tr>
      <w:tr w:rsidR="00083ABA">
        <w:tc>
          <w:tcPr>
            <w:tcW w:w="1534" w:type="dxa"/>
          </w:tcPr>
          <w:p w:rsidR="00083ABA" w:rsidRDefault="00083ABA">
            <w:pPr>
              <w:pStyle w:val="ConsPlusNormal"/>
            </w:pPr>
            <w:r>
              <w:t>Другие источники</w:t>
            </w:r>
          </w:p>
        </w:tc>
        <w:tc>
          <w:tcPr>
            <w:tcW w:w="1020" w:type="dxa"/>
          </w:tcPr>
          <w:p w:rsidR="00083ABA" w:rsidRDefault="00083ABA">
            <w:pPr>
              <w:pStyle w:val="ConsPlusNormal"/>
              <w:jc w:val="center"/>
            </w:pPr>
            <w:r>
              <w:t>-</w:t>
            </w:r>
          </w:p>
        </w:tc>
        <w:tc>
          <w:tcPr>
            <w:tcW w:w="1020" w:type="dxa"/>
          </w:tcPr>
          <w:p w:rsidR="00083ABA" w:rsidRDefault="00083ABA">
            <w:pPr>
              <w:pStyle w:val="ConsPlusNormal"/>
              <w:jc w:val="center"/>
            </w:pPr>
            <w:r>
              <w:t>-</w:t>
            </w:r>
          </w:p>
        </w:tc>
        <w:tc>
          <w:tcPr>
            <w:tcW w:w="907" w:type="dxa"/>
          </w:tcPr>
          <w:p w:rsidR="00083ABA" w:rsidRDefault="00083ABA">
            <w:pPr>
              <w:pStyle w:val="ConsPlusNormal"/>
              <w:jc w:val="center"/>
            </w:pPr>
            <w:r>
              <w:t>-</w:t>
            </w:r>
          </w:p>
        </w:tc>
        <w:tc>
          <w:tcPr>
            <w:tcW w:w="907" w:type="dxa"/>
          </w:tcPr>
          <w:p w:rsidR="00083ABA" w:rsidRDefault="00083ABA">
            <w:pPr>
              <w:pStyle w:val="ConsPlusNormal"/>
              <w:jc w:val="center"/>
            </w:pPr>
            <w:r>
              <w:t>-</w:t>
            </w:r>
          </w:p>
        </w:tc>
        <w:tc>
          <w:tcPr>
            <w:tcW w:w="1020" w:type="dxa"/>
          </w:tcPr>
          <w:p w:rsidR="00083ABA" w:rsidRDefault="00083ABA">
            <w:pPr>
              <w:pStyle w:val="ConsPlusNormal"/>
              <w:jc w:val="center"/>
            </w:pPr>
            <w:r>
              <w:t>-</w:t>
            </w:r>
          </w:p>
        </w:tc>
        <w:tc>
          <w:tcPr>
            <w:tcW w:w="1020" w:type="dxa"/>
          </w:tcPr>
          <w:p w:rsidR="00083ABA" w:rsidRDefault="00083ABA">
            <w:pPr>
              <w:pStyle w:val="ConsPlusNormal"/>
              <w:jc w:val="center"/>
            </w:pPr>
            <w:r>
              <w:t>-</w:t>
            </w:r>
          </w:p>
        </w:tc>
        <w:tc>
          <w:tcPr>
            <w:tcW w:w="964" w:type="dxa"/>
          </w:tcPr>
          <w:p w:rsidR="00083ABA" w:rsidRDefault="00083ABA">
            <w:pPr>
              <w:pStyle w:val="ConsPlusNormal"/>
              <w:jc w:val="center"/>
            </w:pPr>
            <w:r>
              <w:t>-</w:t>
            </w:r>
          </w:p>
        </w:tc>
        <w:tc>
          <w:tcPr>
            <w:tcW w:w="680" w:type="dxa"/>
          </w:tcPr>
          <w:p w:rsidR="00083ABA" w:rsidRDefault="00083ABA">
            <w:pPr>
              <w:pStyle w:val="ConsPlusNormal"/>
              <w:jc w:val="center"/>
            </w:pPr>
            <w:r>
              <w:t>-</w:t>
            </w:r>
          </w:p>
        </w:tc>
      </w:tr>
      <w:tr w:rsidR="00083ABA">
        <w:tc>
          <w:tcPr>
            <w:tcW w:w="9072" w:type="dxa"/>
            <w:gridSpan w:val="9"/>
          </w:tcPr>
          <w:p w:rsidR="00083ABA" w:rsidRDefault="00083ABA">
            <w:pPr>
              <w:pStyle w:val="ConsPlusNormal"/>
              <w:jc w:val="center"/>
            </w:pPr>
            <w:r>
              <w:t>НИОКР</w:t>
            </w:r>
          </w:p>
        </w:tc>
      </w:tr>
      <w:tr w:rsidR="00083ABA">
        <w:tc>
          <w:tcPr>
            <w:tcW w:w="1534" w:type="dxa"/>
          </w:tcPr>
          <w:p w:rsidR="00083ABA" w:rsidRDefault="00083ABA">
            <w:pPr>
              <w:pStyle w:val="ConsPlusNormal"/>
            </w:pPr>
            <w:r>
              <w:t>Областной бюджет</w:t>
            </w:r>
          </w:p>
        </w:tc>
        <w:tc>
          <w:tcPr>
            <w:tcW w:w="1020" w:type="dxa"/>
          </w:tcPr>
          <w:p w:rsidR="00083ABA" w:rsidRDefault="00083ABA">
            <w:pPr>
              <w:pStyle w:val="ConsPlusNormal"/>
              <w:jc w:val="center"/>
            </w:pPr>
            <w:r>
              <w:t>-</w:t>
            </w:r>
          </w:p>
        </w:tc>
        <w:tc>
          <w:tcPr>
            <w:tcW w:w="1020" w:type="dxa"/>
          </w:tcPr>
          <w:p w:rsidR="00083ABA" w:rsidRDefault="00083ABA">
            <w:pPr>
              <w:pStyle w:val="ConsPlusNormal"/>
              <w:jc w:val="center"/>
            </w:pPr>
            <w:r>
              <w:t>-</w:t>
            </w:r>
          </w:p>
        </w:tc>
        <w:tc>
          <w:tcPr>
            <w:tcW w:w="907" w:type="dxa"/>
          </w:tcPr>
          <w:p w:rsidR="00083ABA" w:rsidRDefault="00083ABA">
            <w:pPr>
              <w:pStyle w:val="ConsPlusNormal"/>
              <w:jc w:val="center"/>
            </w:pPr>
            <w:r>
              <w:t>-</w:t>
            </w:r>
          </w:p>
        </w:tc>
        <w:tc>
          <w:tcPr>
            <w:tcW w:w="907" w:type="dxa"/>
          </w:tcPr>
          <w:p w:rsidR="00083ABA" w:rsidRDefault="00083ABA">
            <w:pPr>
              <w:pStyle w:val="ConsPlusNormal"/>
              <w:jc w:val="center"/>
            </w:pPr>
            <w:r>
              <w:t>-</w:t>
            </w:r>
          </w:p>
        </w:tc>
        <w:tc>
          <w:tcPr>
            <w:tcW w:w="1020" w:type="dxa"/>
          </w:tcPr>
          <w:p w:rsidR="00083ABA" w:rsidRDefault="00083ABA">
            <w:pPr>
              <w:pStyle w:val="ConsPlusNormal"/>
              <w:jc w:val="center"/>
            </w:pPr>
            <w:r>
              <w:t>-</w:t>
            </w:r>
          </w:p>
        </w:tc>
        <w:tc>
          <w:tcPr>
            <w:tcW w:w="1020" w:type="dxa"/>
          </w:tcPr>
          <w:p w:rsidR="00083ABA" w:rsidRDefault="00083ABA">
            <w:pPr>
              <w:pStyle w:val="ConsPlusNormal"/>
              <w:jc w:val="center"/>
            </w:pPr>
            <w:r>
              <w:t>-</w:t>
            </w:r>
          </w:p>
        </w:tc>
        <w:tc>
          <w:tcPr>
            <w:tcW w:w="964" w:type="dxa"/>
          </w:tcPr>
          <w:p w:rsidR="00083ABA" w:rsidRDefault="00083ABA">
            <w:pPr>
              <w:pStyle w:val="ConsPlusNormal"/>
              <w:jc w:val="center"/>
            </w:pPr>
            <w:r>
              <w:t>-</w:t>
            </w:r>
          </w:p>
        </w:tc>
        <w:tc>
          <w:tcPr>
            <w:tcW w:w="680" w:type="dxa"/>
          </w:tcPr>
          <w:p w:rsidR="00083ABA" w:rsidRDefault="00083ABA">
            <w:pPr>
              <w:pStyle w:val="ConsPlusNormal"/>
              <w:jc w:val="center"/>
            </w:pPr>
            <w:r>
              <w:t>-</w:t>
            </w:r>
          </w:p>
        </w:tc>
      </w:tr>
      <w:tr w:rsidR="00083ABA">
        <w:tc>
          <w:tcPr>
            <w:tcW w:w="1534" w:type="dxa"/>
          </w:tcPr>
          <w:p w:rsidR="00083ABA" w:rsidRDefault="00083ABA">
            <w:pPr>
              <w:pStyle w:val="ConsPlusNormal"/>
            </w:pPr>
            <w:r>
              <w:t>Федеральный бюджет</w:t>
            </w:r>
          </w:p>
        </w:tc>
        <w:tc>
          <w:tcPr>
            <w:tcW w:w="1020" w:type="dxa"/>
          </w:tcPr>
          <w:p w:rsidR="00083ABA" w:rsidRDefault="00083ABA">
            <w:pPr>
              <w:pStyle w:val="ConsPlusNormal"/>
              <w:jc w:val="center"/>
            </w:pPr>
            <w:r>
              <w:t>-</w:t>
            </w:r>
          </w:p>
        </w:tc>
        <w:tc>
          <w:tcPr>
            <w:tcW w:w="1020" w:type="dxa"/>
          </w:tcPr>
          <w:p w:rsidR="00083ABA" w:rsidRDefault="00083ABA">
            <w:pPr>
              <w:pStyle w:val="ConsPlusNormal"/>
              <w:jc w:val="center"/>
            </w:pPr>
            <w:r>
              <w:t>-</w:t>
            </w:r>
          </w:p>
        </w:tc>
        <w:tc>
          <w:tcPr>
            <w:tcW w:w="907" w:type="dxa"/>
          </w:tcPr>
          <w:p w:rsidR="00083ABA" w:rsidRDefault="00083ABA">
            <w:pPr>
              <w:pStyle w:val="ConsPlusNormal"/>
              <w:jc w:val="center"/>
            </w:pPr>
            <w:r>
              <w:t>-</w:t>
            </w:r>
          </w:p>
        </w:tc>
        <w:tc>
          <w:tcPr>
            <w:tcW w:w="907" w:type="dxa"/>
          </w:tcPr>
          <w:p w:rsidR="00083ABA" w:rsidRDefault="00083ABA">
            <w:pPr>
              <w:pStyle w:val="ConsPlusNormal"/>
              <w:jc w:val="center"/>
            </w:pPr>
            <w:r>
              <w:t>-</w:t>
            </w:r>
          </w:p>
        </w:tc>
        <w:tc>
          <w:tcPr>
            <w:tcW w:w="1020" w:type="dxa"/>
          </w:tcPr>
          <w:p w:rsidR="00083ABA" w:rsidRDefault="00083ABA">
            <w:pPr>
              <w:pStyle w:val="ConsPlusNormal"/>
              <w:jc w:val="center"/>
            </w:pPr>
            <w:r>
              <w:t>-</w:t>
            </w:r>
          </w:p>
        </w:tc>
        <w:tc>
          <w:tcPr>
            <w:tcW w:w="1020" w:type="dxa"/>
          </w:tcPr>
          <w:p w:rsidR="00083ABA" w:rsidRDefault="00083ABA">
            <w:pPr>
              <w:pStyle w:val="ConsPlusNormal"/>
              <w:jc w:val="center"/>
            </w:pPr>
            <w:r>
              <w:t>-</w:t>
            </w:r>
          </w:p>
        </w:tc>
        <w:tc>
          <w:tcPr>
            <w:tcW w:w="964" w:type="dxa"/>
          </w:tcPr>
          <w:p w:rsidR="00083ABA" w:rsidRDefault="00083ABA">
            <w:pPr>
              <w:pStyle w:val="ConsPlusNormal"/>
              <w:jc w:val="center"/>
            </w:pPr>
            <w:r>
              <w:t>-</w:t>
            </w:r>
          </w:p>
        </w:tc>
        <w:tc>
          <w:tcPr>
            <w:tcW w:w="680" w:type="dxa"/>
          </w:tcPr>
          <w:p w:rsidR="00083ABA" w:rsidRDefault="00083ABA">
            <w:pPr>
              <w:pStyle w:val="ConsPlusNormal"/>
              <w:jc w:val="center"/>
            </w:pPr>
            <w:r>
              <w:t>-</w:t>
            </w:r>
          </w:p>
        </w:tc>
      </w:tr>
      <w:tr w:rsidR="00083ABA">
        <w:tc>
          <w:tcPr>
            <w:tcW w:w="1534" w:type="dxa"/>
          </w:tcPr>
          <w:p w:rsidR="00083ABA" w:rsidRDefault="00083ABA">
            <w:pPr>
              <w:pStyle w:val="ConsPlusNormal"/>
            </w:pPr>
            <w:r>
              <w:t>Другие источники</w:t>
            </w:r>
          </w:p>
        </w:tc>
        <w:tc>
          <w:tcPr>
            <w:tcW w:w="1020" w:type="dxa"/>
          </w:tcPr>
          <w:p w:rsidR="00083ABA" w:rsidRDefault="00083ABA">
            <w:pPr>
              <w:pStyle w:val="ConsPlusNormal"/>
              <w:jc w:val="center"/>
            </w:pPr>
            <w:r>
              <w:t>-</w:t>
            </w:r>
          </w:p>
        </w:tc>
        <w:tc>
          <w:tcPr>
            <w:tcW w:w="1020" w:type="dxa"/>
          </w:tcPr>
          <w:p w:rsidR="00083ABA" w:rsidRDefault="00083ABA">
            <w:pPr>
              <w:pStyle w:val="ConsPlusNormal"/>
              <w:jc w:val="center"/>
            </w:pPr>
            <w:r>
              <w:t>-</w:t>
            </w:r>
          </w:p>
        </w:tc>
        <w:tc>
          <w:tcPr>
            <w:tcW w:w="907" w:type="dxa"/>
          </w:tcPr>
          <w:p w:rsidR="00083ABA" w:rsidRDefault="00083ABA">
            <w:pPr>
              <w:pStyle w:val="ConsPlusNormal"/>
              <w:jc w:val="center"/>
            </w:pPr>
            <w:r>
              <w:t>-</w:t>
            </w:r>
          </w:p>
        </w:tc>
        <w:tc>
          <w:tcPr>
            <w:tcW w:w="907" w:type="dxa"/>
          </w:tcPr>
          <w:p w:rsidR="00083ABA" w:rsidRDefault="00083ABA">
            <w:pPr>
              <w:pStyle w:val="ConsPlusNormal"/>
              <w:jc w:val="center"/>
            </w:pPr>
            <w:r>
              <w:t>-</w:t>
            </w:r>
          </w:p>
        </w:tc>
        <w:tc>
          <w:tcPr>
            <w:tcW w:w="1020" w:type="dxa"/>
          </w:tcPr>
          <w:p w:rsidR="00083ABA" w:rsidRDefault="00083ABA">
            <w:pPr>
              <w:pStyle w:val="ConsPlusNormal"/>
              <w:jc w:val="center"/>
            </w:pPr>
            <w:r>
              <w:t>-</w:t>
            </w:r>
          </w:p>
        </w:tc>
        <w:tc>
          <w:tcPr>
            <w:tcW w:w="1020" w:type="dxa"/>
          </w:tcPr>
          <w:p w:rsidR="00083ABA" w:rsidRDefault="00083ABA">
            <w:pPr>
              <w:pStyle w:val="ConsPlusNormal"/>
              <w:jc w:val="center"/>
            </w:pPr>
            <w:r>
              <w:t>-</w:t>
            </w:r>
          </w:p>
        </w:tc>
        <w:tc>
          <w:tcPr>
            <w:tcW w:w="964" w:type="dxa"/>
          </w:tcPr>
          <w:p w:rsidR="00083ABA" w:rsidRDefault="00083ABA">
            <w:pPr>
              <w:pStyle w:val="ConsPlusNormal"/>
              <w:jc w:val="center"/>
            </w:pPr>
            <w:r>
              <w:t>-</w:t>
            </w:r>
          </w:p>
        </w:tc>
        <w:tc>
          <w:tcPr>
            <w:tcW w:w="680" w:type="dxa"/>
          </w:tcPr>
          <w:p w:rsidR="00083ABA" w:rsidRDefault="00083ABA">
            <w:pPr>
              <w:pStyle w:val="ConsPlusNormal"/>
              <w:jc w:val="center"/>
            </w:pPr>
            <w:r>
              <w:t>-</w:t>
            </w:r>
          </w:p>
        </w:tc>
      </w:tr>
      <w:tr w:rsidR="00083ABA">
        <w:tc>
          <w:tcPr>
            <w:tcW w:w="9072" w:type="dxa"/>
            <w:gridSpan w:val="9"/>
          </w:tcPr>
          <w:p w:rsidR="00083ABA" w:rsidRDefault="00083ABA">
            <w:pPr>
              <w:pStyle w:val="ConsPlusNormal"/>
              <w:jc w:val="center"/>
            </w:pPr>
            <w:r>
              <w:t>Прочие расходы</w:t>
            </w:r>
          </w:p>
        </w:tc>
      </w:tr>
      <w:tr w:rsidR="00083ABA">
        <w:tc>
          <w:tcPr>
            <w:tcW w:w="1534" w:type="dxa"/>
          </w:tcPr>
          <w:p w:rsidR="00083ABA" w:rsidRDefault="00083ABA">
            <w:pPr>
              <w:pStyle w:val="ConsPlusNormal"/>
            </w:pPr>
            <w:r>
              <w:t>Областной бюджет</w:t>
            </w:r>
          </w:p>
        </w:tc>
        <w:tc>
          <w:tcPr>
            <w:tcW w:w="1020" w:type="dxa"/>
          </w:tcPr>
          <w:p w:rsidR="00083ABA" w:rsidRDefault="00083ABA">
            <w:pPr>
              <w:pStyle w:val="ConsPlusNormal"/>
              <w:jc w:val="center"/>
            </w:pPr>
            <w:r>
              <w:t>646,9</w:t>
            </w:r>
          </w:p>
        </w:tc>
        <w:tc>
          <w:tcPr>
            <w:tcW w:w="1020" w:type="dxa"/>
          </w:tcPr>
          <w:p w:rsidR="00083ABA" w:rsidRDefault="00083ABA">
            <w:pPr>
              <w:pStyle w:val="ConsPlusNormal"/>
              <w:jc w:val="center"/>
            </w:pPr>
            <w:r>
              <w:t>148,9</w:t>
            </w:r>
          </w:p>
        </w:tc>
        <w:tc>
          <w:tcPr>
            <w:tcW w:w="907" w:type="dxa"/>
          </w:tcPr>
          <w:p w:rsidR="00083ABA" w:rsidRDefault="00083ABA">
            <w:pPr>
              <w:pStyle w:val="ConsPlusNormal"/>
              <w:jc w:val="center"/>
            </w:pPr>
            <w:r>
              <w:t>90,0</w:t>
            </w:r>
          </w:p>
        </w:tc>
        <w:tc>
          <w:tcPr>
            <w:tcW w:w="907" w:type="dxa"/>
          </w:tcPr>
          <w:p w:rsidR="00083ABA" w:rsidRDefault="00083ABA">
            <w:pPr>
              <w:pStyle w:val="ConsPlusNormal"/>
              <w:jc w:val="center"/>
            </w:pPr>
            <w:r>
              <w:t xml:space="preserve">56,0 </w:t>
            </w:r>
            <w:hyperlink w:anchor="P5514">
              <w:r>
                <w:rPr>
                  <w:color w:val="0000FF"/>
                </w:rPr>
                <w:t>&lt;***&gt;</w:t>
              </w:r>
            </w:hyperlink>
          </w:p>
        </w:tc>
        <w:tc>
          <w:tcPr>
            <w:tcW w:w="1020" w:type="dxa"/>
          </w:tcPr>
          <w:p w:rsidR="00083ABA" w:rsidRDefault="00083ABA">
            <w:pPr>
              <w:pStyle w:val="ConsPlusNormal"/>
              <w:jc w:val="center"/>
            </w:pPr>
            <w:r>
              <w:t>8,0</w:t>
            </w:r>
          </w:p>
        </w:tc>
        <w:tc>
          <w:tcPr>
            <w:tcW w:w="1020" w:type="dxa"/>
          </w:tcPr>
          <w:p w:rsidR="00083ABA" w:rsidRDefault="00083ABA">
            <w:pPr>
              <w:pStyle w:val="ConsPlusNormal"/>
              <w:jc w:val="center"/>
            </w:pPr>
            <w:r>
              <w:t>328,0</w:t>
            </w:r>
          </w:p>
        </w:tc>
        <w:tc>
          <w:tcPr>
            <w:tcW w:w="964" w:type="dxa"/>
          </w:tcPr>
          <w:p w:rsidR="00083ABA" w:rsidRDefault="00083ABA">
            <w:pPr>
              <w:pStyle w:val="ConsPlusNormal"/>
              <w:jc w:val="center"/>
            </w:pPr>
            <w:r>
              <w:t>8,0</w:t>
            </w:r>
          </w:p>
        </w:tc>
        <w:tc>
          <w:tcPr>
            <w:tcW w:w="680" w:type="dxa"/>
          </w:tcPr>
          <w:p w:rsidR="00083ABA" w:rsidRDefault="00083ABA">
            <w:pPr>
              <w:pStyle w:val="ConsPlusNormal"/>
              <w:jc w:val="center"/>
            </w:pPr>
            <w:r>
              <w:t>8,0</w:t>
            </w:r>
          </w:p>
        </w:tc>
      </w:tr>
      <w:tr w:rsidR="00083ABA">
        <w:tc>
          <w:tcPr>
            <w:tcW w:w="1534" w:type="dxa"/>
          </w:tcPr>
          <w:p w:rsidR="00083ABA" w:rsidRDefault="00083ABA">
            <w:pPr>
              <w:pStyle w:val="ConsPlusNormal"/>
            </w:pPr>
            <w:r>
              <w:lastRenderedPageBreak/>
              <w:t>Федеральный бюджет</w:t>
            </w:r>
          </w:p>
        </w:tc>
        <w:tc>
          <w:tcPr>
            <w:tcW w:w="1020" w:type="dxa"/>
          </w:tcPr>
          <w:p w:rsidR="00083ABA" w:rsidRDefault="00083ABA">
            <w:pPr>
              <w:pStyle w:val="ConsPlusNormal"/>
              <w:jc w:val="center"/>
            </w:pPr>
            <w:r>
              <w:t>-</w:t>
            </w:r>
          </w:p>
        </w:tc>
        <w:tc>
          <w:tcPr>
            <w:tcW w:w="1020" w:type="dxa"/>
          </w:tcPr>
          <w:p w:rsidR="00083ABA" w:rsidRDefault="00083ABA">
            <w:pPr>
              <w:pStyle w:val="ConsPlusNormal"/>
              <w:jc w:val="center"/>
            </w:pPr>
            <w:r>
              <w:t>-</w:t>
            </w:r>
          </w:p>
        </w:tc>
        <w:tc>
          <w:tcPr>
            <w:tcW w:w="907" w:type="dxa"/>
          </w:tcPr>
          <w:p w:rsidR="00083ABA" w:rsidRDefault="00083ABA">
            <w:pPr>
              <w:pStyle w:val="ConsPlusNormal"/>
              <w:jc w:val="center"/>
            </w:pPr>
            <w:r>
              <w:t>-</w:t>
            </w:r>
          </w:p>
        </w:tc>
        <w:tc>
          <w:tcPr>
            <w:tcW w:w="907" w:type="dxa"/>
          </w:tcPr>
          <w:p w:rsidR="00083ABA" w:rsidRDefault="00083ABA">
            <w:pPr>
              <w:pStyle w:val="ConsPlusNormal"/>
              <w:jc w:val="center"/>
            </w:pPr>
            <w:r>
              <w:t>-</w:t>
            </w:r>
          </w:p>
        </w:tc>
        <w:tc>
          <w:tcPr>
            <w:tcW w:w="1020" w:type="dxa"/>
          </w:tcPr>
          <w:p w:rsidR="00083ABA" w:rsidRDefault="00083ABA">
            <w:pPr>
              <w:pStyle w:val="ConsPlusNormal"/>
              <w:jc w:val="center"/>
            </w:pPr>
            <w:r>
              <w:t>-</w:t>
            </w:r>
          </w:p>
        </w:tc>
        <w:tc>
          <w:tcPr>
            <w:tcW w:w="1020" w:type="dxa"/>
          </w:tcPr>
          <w:p w:rsidR="00083ABA" w:rsidRDefault="00083ABA">
            <w:pPr>
              <w:pStyle w:val="ConsPlusNormal"/>
              <w:jc w:val="center"/>
            </w:pPr>
            <w:r>
              <w:t>-</w:t>
            </w:r>
          </w:p>
        </w:tc>
        <w:tc>
          <w:tcPr>
            <w:tcW w:w="964" w:type="dxa"/>
          </w:tcPr>
          <w:p w:rsidR="00083ABA" w:rsidRDefault="00083ABA">
            <w:pPr>
              <w:pStyle w:val="ConsPlusNormal"/>
              <w:jc w:val="center"/>
            </w:pPr>
            <w:r>
              <w:t>-</w:t>
            </w:r>
          </w:p>
        </w:tc>
        <w:tc>
          <w:tcPr>
            <w:tcW w:w="680" w:type="dxa"/>
          </w:tcPr>
          <w:p w:rsidR="00083ABA" w:rsidRDefault="00083ABA">
            <w:pPr>
              <w:pStyle w:val="ConsPlusNormal"/>
              <w:jc w:val="center"/>
            </w:pPr>
            <w:r>
              <w:t>-</w:t>
            </w:r>
          </w:p>
        </w:tc>
      </w:tr>
      <w:tr w:rsidR="00083ABA">
        <w:tc>
          <w:tcPr>
            <w:tcW w:w="1534" w:type="dxa"/>
          </w:tcPr>
          <w:p w:rsidR="00083ABA" w:rsidRDefault="00083ABA">
            <w:pPr>
              <w:pStyle w:val="ConsPlusNormal"/>
            </w:pPr>
            <w:r>
              <w:t>Другие источники</w:t>
            </w:r>
          </w:p>
        </w:tc>
        <w:tc>
          <w:tcPr>
            <w:tcW w:w="1020" w:type="dxa"/>
          </w:tcPr>
          <w:p w:rsidR="00083ABA" w:rsidRDefault="00083ABA">
            <w:pPr>
              <w:pStyle w:val="ConsPlusNormal"/>
              <w:jc w:val="center"/>
            </w:pPr>
            <w:r>
              <w:t>-</w:t>
            </w:r>
          </w:p>
        </w:tc>
        <w:tc>
          <w:tcPr>
            <w:tcW w:w="1020" w:type="dxa"/>
          </w:tcPr>
          <w:p w:rsidR="00083ABA" w:rsidRDefault="00083ABA">
            <w:pPr>
              <w:pStyle w:val="ConsPlusNormal"/>
              <w:jc w:val="center"/>
            </w:pPr>
            <w:r>
              <w:t>-</w:t>
            </w:r>
          </w:p>
        </w:tc>
        <w:tc>
          <w:tcPr>
            <w:tcW w:w="907" w:type="dxa"/>
          </w:tcPr>
          <w:p w:rsidR="00083ABA" w:rsidRDefault="00083ABA">
            <w:pPr>
              <w:pStyle w:val="ConsPlusNormal"/>
              <w:jc w:val="center"/>
            </w:pPr>
            <w:r>
              <w:t>-</w:t>
            </w:r>
          </w:p>
        </w:tc>
        <w:tc>
          <w:tcPr>
            <w:tcW w:w="907" w:type="dxa"/>
          </w:tcPr>
          <w:p w:rsidR="00083ABA" w:rsidRDefault="00083ABA">
            <w:pPr>
              <w:pStyle w:val="ConsPlusNormal"/>
              <w:jc w:val="center"/>
            </w:pPr>
            <w:r>
              <w:t>-</w:t>
            </w:r>
          </w:p>
        </w:tc>
        <w:tc>
          <w:tcPr>
            <w:tcW w:w="1020" w:type="dxa"/>
          </w:tcPr>
          <w:p w:rsidR="00083ABA" w:rsidRDefault="00083ABA">
            <w:pPr>
              <w:pStyle w:val="ConsPlusNormal"/>
              <w:jc w:val="center"/>
            </w:pPr>
            <w:r>
              <w:t>-</w:t>
            </w:r>
          </w:p>
        </w:tc>
        <w:tc>
          <w:tcPr>
            <w:tcW w:w="1020" w:type="dxa"/>
          </w:tcPr>
          <w:p w:rsidR="00083ABA" w:rsidRDefault="00083ABA">
            <w:pPr>
              <w:pStyle w:val="ConsPlusNormal"/>
              <w:jc w:val="center"/>
            </w:pPr>
            <w:r>
              <w:t>-</w:t>
            </w:r>
          </w:p>
        </w:tc>
        <w:tc>
          <w:tcPr>
            <w:tcW w:w="964" w:type="dxa"/>
          </w:tcPr>
          <w:p w:rsidR="00083ABA" w:rsidRDefault="00083ABA">
            <w:pPr>
              <w:pStyle w:val="ConsPlusNormal"/>
              <w:jc w:val="center"/>
            </w:pPr>
            <w:r>
              <w:t>-</w:t>
            </w:r>
          </w:p>
        </w:tc>
        <w:tc>
          <w:tcPr>
            <w:tcW w:w="680" w:type="dxa"/>
          </w:tcPr>
          <w:p w:rsidR="00083ABA" w:rsidRDefault="00083ABA">
            <w:pPr>
              <w:pStyle w:val="ConsPlusNormal"/>
              <w:jc w:val="center"/>
            </w:pPr>
            <w:r>
              <w:t>-</w:t>
            </w:r>
          </w:p>
        </w:tc>
      </w:tr>
    </w:tbl>
    <w:p w:rsidR="00083ABA" w:rsidRDefault="00083ABA">
      <w:pPr>
        <w:pStyle w:val="ConsPlusNormal"/>
        <w:jc w:val="both"/>
      </w:pPr>
    </w:p>
    <w:p w:rsidR="00083ABA" w:rsidRDefault="00083ABA">
      <w:pPr>
        <w:pStyle w:val="ConsPlusNormal"/>
        <w:ind w:firstLine="540"/>
        <w:jc w:val="both"/>
      </w:pPr>
      <w:r>
        <w:t>--------------------------------</w:t>
      </w:r>
    </w:p>
    <w:p w:rsidR="00083ABA" w:rsidRDefault="00083ABA">
      <w:pPr>
        <w:pStyle w:val="ConsPlusNormal"/>
        <w:spacing w:before="200"/>
        <w:ind w:firstLine="540"/>
        <w:jc w:val="both"/>
      </w:pPr>
      <w:bookmarkStart w:id="16" w:name="P5514"/>
      <w:bookmarkEnd w:id="16"/>
      <w:r>
        <w:t>&lt;***&gt; Кредиторская задолженность на 01.01.2020.</w:t>
      </w:r>
    </w:p>
    <w:p w:rsidR="00083ABA" w:rsidRDefault="00083ABA">
      <w:pPr>
        <w:pStyle w:val="ConsPlusNormal"/>
        <w:jc w:val="both"/>
      </w:pPr>
    </w:p>
    <w:p w:rsidR="00083ABA" w:rsidRDefault="00083ABA">
      <w:pPr>
        <w:pStyle w:val="ConsPlusTitle"/>
        <w:jc w:val="center"/>
        <w:outlineLvl w:val="1"/>
      </w:pPr>
      <w:bookmarkStart w:id="17" w:name="P5516"/>
      <w:bookmarkEnd w:id="17"/>
      <w:r>
        <w:t>14. Подпрограмма 3</w:t>
      </w:r>
    </w:p>
    <w:p w:rsidR="00083ABA" w:rsidRDefault="00083ABA">
      <w:pPr>
        <w:pStyle w:val="ConsPlusTitle"/>
        <w:jc w:val="center"/>
      </w:pPr>
      <w:r>
        <w:t>"Обеспечение общественной безопасности и предупреждение</w:t>
      </w:r>
    </w:p>
    <w:p w:rsidR="00083ABA" w:rsidRDefault="00083ABA">
      <w:pPr>
        <w:pStyle w:val="ConsPlusTitle"/>
        <w:jc w:val="center"/>
      </w:pPr>
      <w:r>
        <w:t>правонарушений на территории Еврейской автономной области"</w:t>
      </w:r>
    </w:p>
    <w:p w:rsidR="00083ABA" w:rsidRDefault="00083ABA">
      <w:pPr>
        <w:pStyle w:val="ConsPlusTitle"/>
        <w:jc w:val="center"/>
      </w:pPr>
      <w:r>
        <w:t>на 2018 - 2024 годы</w:t>
      </w:r>
    </w:p>
    <w:p w:rsidR="00083ABA" w:rsidRDefault="00083ABA">
      <w:pPr>
        <w:pStyle w:val="ConsPlusNormal"/>
        <w:jc w:val="both"/>
      </w:pPr>
    </w:p>
    <w:p w:rsidR="00083ABA" w:rsidRDefault="00083ABA">
      <w:pPr>
        <w:pStyle w:val="ConsPlusTitle"/>
        <w:jc w:val="center"/>
        <w:outlineLvl w:val="2"/>
      </w:pPr>
      <w:r>
        <w:t>1. Паспорт</w:t>
      </w:r>
    </w:p>
    <w:p w:rsidR="00083ABA" w:rsidRDefault="00083ABA">
      <w:pPr>
        <w:pStyle w:val="ConsPlusTitle"/>
        <w:jc w:val="center"/>
      </w:pPr>
      <w:r>
        <w:t>подпрограммы 3 "Обеспечение общественной безопасности</w:t>
      </w:r>
    </w:p>
    <w:p w:rsidR="00083ABA" w:rsidRDefault="00083ABA">
      <w:pPr>
        <w:pStyle w:val="ConsPlusTitle"/>
        <w:jc w:val="center"/>
      </w:pPr>
      <w:r>
        <w:t>и предупреждение правонарушений на территории Еврейской</w:t>
      </w:r>
    </w:p>
    <w:p w:rsidR="00083ABA" w:rsidRDefault="00083ABA">
      <w:pPr>
        <w:pStyle w:val="ConsPlusTitle"/>
        <w:jc w:val="center"/>
      </w:pPr>
      <w:r>
        <w:t>автономной области" на 2018 - 2024 годы</w:t>
      </w:r>
    </w:p>
    <w:p w:rsidR="00083ABA" w:rsidRDefault="00083AB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6803"/>
      </w:tblGrid>
      <w:tr w:rsidR="00083ABA">
        <w:tc>
          <w:tcPr>
            <w:tcW w:w="2268" w:type="dxa"/>
          </w:tcPr>
          <w:p w:rsidR="00083ABA" w:rsidRDefault="00083ABA">
            <w:pPr>
              <w:pStyle w:val="ConsPlusNormal"/>
            </w:pPr>
            <w:r>
              <w:t>Наименование подпрограммы</w:t>
            </w:r>
          </w:p>
        </w:tc>
        <w:tc>
          <w:tcPr>
            <w:tcW w:w="6803" w:type="dxa"/>
          </w:tcPr>
          <w:p w:rsidR="00083ABA" w:rsidRDefault="00083ABA">
            <w:pPr>
              <w:pStyle w:val="ConsPlusNormal"/>
              <w:jc w:val="both"/>
            </w:pPr>
            <w:r>
              <w:t>"Обеспечение общественной безопасности и предупреждение правонарушений на территории Еврейской автономной области" (далее - подпрограмма)</w:t>
            </w:r>
          </w:p>
        </w:tc>
      </w:tr>
      <w:tr w:rsidR="00083ABA">
        <w:tc>
          <w:tcPr>
            <w:tcW w:w="2268" w:type="dxa"/>
          </w:tcPr>
          <w:p w:rsidR="00083ABA" w:rsidRDefault="00083ABA">
            <w:pPr>
              <w:pStyle w:val="ConsPlusNormal"/>
            </w:pPr>
            <w:r>
              <w:t>Ответственный исполнитель подпрограммы</w:t>
            </w:r>
          </w:p>
        </w:tc>
        <w:tc>
          <w:tcPr>
            <w:tcW w:w="6803" w:type="dxa"/>
          </w:tcPr>
          <w:p w:rsidR="00083ABA" w:rsidRDefault="00083ABA">
            <w:pPr>
              <w:pStyle w:val="ConsPlusNormal"/>
              <w:jc w:val="both"/>
            </w:pPr>
            <w:r>
              <w:t>Управление по обеспечению деятельности мировых судей и взаимодействию с правоохранительными органами Еврейской автономной области</w:t>
            </w:r>
          </w:p>
        </w:tc>
      </w:tr>
      <w:tr w:rsidR="00083ABA">
        <w:tblPrEx>
          <w:tblBorders>
            <w:insideH w:val="nil"/>
          </w:tblBorders>
        </w:tblPrEx>
        <w:tc>
          <w:tcPr>
            <w:tcW w:w="2268" w:type="dxa"/>
            <w:tcBorders>
              <w:bottom w:val="nil"/>
            </w:tcBorders>
          </w:tcPr>
          <w:p w:rsidR="00083ABA" w:rsidRDefault="00083ABA">
            <w:pPr>
              <w:pStyle w:val="ConsPlusNormal"/>
            </w:pPr>
            <w:r>
              <w:t>Участники подпрограммы</w:t>
            </w:r>
          </w:p>
        </w:tc>
        <w:tc>
          <w:tcPr>
            <w:tcW w:w="6803" w:type="dxa"/>
            <w:tcBorders>
              <w:bottom w:val="nil"/>
            </w:tcBorders>
          </w:tcPr>
          <w:p w:rsidR="00083ABA" w:rsidRDefault="00083ABA">
            <w:pPr>
              <w:pStyle w:val="ConsPlusNormal"/>
              <w:jc w:val="both"/>
            </w:pPr>
            <w:r>
              <w:t>Комитет образования Еврейской автономной области.</w:t>
            </w:r>
          </w:p>
          <w:p w:rsidR="00083ABA" w:rsidRDefault="00083ABA">
            <w:pPr>
              <w:pStyle w:val="ConsPlusNormal"/>
              <w:jc w:val="both"/>
            </w:pPr>
            <w:r>
              <w:t>Департамент образования Еврейской автономной области.</w:t>
            </w:r>
          </w:p>
          <w:p w:rsidR="00083ABA" w:rsidRDefault="00083ABA">
            <w:pPr>
              <w:pStyle w:val="ConsPlusNormal"/>
              <w:jc w:val="both"/>
            </w:pPr>
            <w:r>
              <w:t>Комитет по физической культуре и спорту правительства Еврейской автономной области.</w:t>
            </w:r>
          </w:p>
          <w:p w:rsidR="00083ABA" w:rsidRDefault="00083ABA">
            <w:pPr>
              <w:pStyle w:val="ConsPlusNormal"/>
              <w:jc w:val="both"/>
            </w:pPr>
            <w:r>
              <w:t>Департамент по физической культуре и спорту правительства Еврейской автономной области.</w:t>
            </w:r>
          </w:p>
          <w:p w:rsidR="00083ABA" w:rsidRDefault="00083ABA">
            <w:pPr>
              <w:pStyle w:val="ConsPlusNormal"/>
              <w:jc w:val="both"/>
            </w:pPr>
            <w:r>
              <w:t>Управление трудовой занятости населения правительства Еврейской автономной области.</w:t>
            </w:r>
          </w:p>
          <w:p w:rsidR="00083ABA" w:rsidRDefault="00083ABA">
            <w:pPr>
              <w:pStyle w:val="ConsPlusNormal"/>
              <w:jc w:val="both"/>
            </w:pPr>
            <w:r>
              <w:t>Департамент по труду и занятости населения правительства Еврейской автономной области.</w:t>
            </w:r>
          </w:p>
          <w:p w:rsidR="00083ABA" w:rsidRDefault="00083ABA">
            <w:pPr>
              <w:pStyle w:val="ConsPlusNormal"/>
              <w:jc w:val="both"/>
            </w:pPr>
            <w:r>
              <w:t>Комитет социальной защиты населения правительства Еврейской автономной области.</w:t>
            </w:r>
          </w:p>
          <w:p w:rsidR="00083ABA" w:rsidRDefault="00083ABA">
            <w:pPr>
              <w:pStyle w:val="ConsPlusNormal"/>
              <w:jc w:val="both"/>
            </w:pPr>
            <w:r>
              <w:t>Департамент социальной защиты населения правительства Еврейской автономной области.</w:t>
            </w:r>
          </w:p>
          <w:p w:rsidR="00083ABA" w:rsidRDefault="00083ABA">
            <w:pPr>
              <w:pStyle w:val="ConsPlusNormal"/>
              <w:jc w:val="both"/>
            </w:pPr>
            <w:r>
              <w:t>Управление здравоохранения правительства Еврейской автономной области.</w:t>
            </w:r>
          </w:p>
          <w:p w:rsidR="00083ABA" w:rsidRDefault="00083ABA">
            <w:pPr>
              <w:pStyle w:val="ConsPlusNormal"/>
              <w:jc w:val="both"/>
            </w:pPr>
            <w:r>
              <w:t>Департамент здравоохранения правительства Еврейской автономной области.</w:t>
            </w:r>
          </w:p>
          <w:p w:rsidR="00083ABA" w:rsidRDefault="00083ABA">
            <w:pPr>
              <w:pStyle w:val="ConsPlusNormal"/>
              <w:jc w:val="both"/>
            </w:pPr>
            <w:r>
              <w:t>Управление по внутренней политике Еврейской автономной области.</w:t>
            </w:r>
          </w:p>
          <w:p w:rsidR="00083ABA" w:rsidRDefault="00083ABA">
            <w:pPr>
              <w:pStyle w:val="ConsPlusNormal"/>
              <w:jc w:val="both"/>
            </w:pPr>
            <w:r>
              <w:t>Департамент по внутренней политике Еврейской автономной области.</w:t>
            </w:r>
          </w:p>
          <w:p w:rsidR="00083ABA" w:rsidRDefault="00083ABA">
            <w:pPr>
              <w:pStyle w:val="ConsPlusNormal"/>
              <w:jc w:val="both"/>
            </w:pPr>
            <w:r>
              <w:t>Управление по информационной политике аппарата губернатора и правительства Еврейской автономной области.</w:t>
            </w:r>
          </w:p>
          <w:p w:rsidR="00083ABA" w:rsidRDefault="00083ABA">
            <w:pPr>
              <w:pStyle w:val="ConsPlusNormal"/>
              <w:jc w:val="both"/>
            </w:pPr>
            <w:r>
              <w:t>Комиссия по делам несовершеннолетних и защите их прав при правительстве Еврейской автономной области.</w:t>
            </w:r>
          </w:p>
          <w:p w:rsidR="00083ABA" w:rsidRDefault="00083ABA">
            <w:pPr>
              <w:pStyle w:val="ConsPlusNormal"/>
              <w:jc w:val="both"/>
            </w:pPr>
            <w:r>
              <w:t>Департамент семейной политики и обеспечения деятельности комиссии по делам несовершеннолетних и защите их прав при правительстве области.</w:t>
            </w:r>
          </w:p>
          <w:p w:rsidR="00083ABA" w:rsidRDefault="00083ABA">
            <w:pPr>
              <w:pStyle w:val="ConsPlusNormal"/>
              <w:jc w:val="both"/>
            </w:pPr>
            <w:r>
              <w:t>Управление семейной политики и обеспечения деятельности комиссии по делам несовершеннолетних и защите их прав при правительстве области.</w:t>
            </w:r>
          </w:p>
          <w:p w:rsidR="00083ABA" w:rsidRDefault="00083ABA">
            <w:pPr>
              <w:pStyle w:val="ConsPlusNormal"/>
              <w:jc w:val="both"/>
            </w:pPr>
            <w:r>
              <w:t>УМВД России по ЕАО (по согласованию).</w:t>
            </w:r>
          </w:p>
          <w:p w:rsidR="00083ABA" w:rsidRDefault="00083ABA">
            <w:pPr>
              <w:pStyle w:val="ConsPlusNormal"/>
              <w:jc w:val="both"/>
            </w:pPr>
            <w:r>
              <w:t>Управление Росгвардии по ЕАО (по согласованию).</w:t>
            </w:r>
          </w:p>
          <w:p w:rsidR="00083ABA" w:rsidRDefault="00083ABA">
            <w:pPr>
              <w:pStyle w:val="ConsPlusNormal"/>
              <w:jc w:val="both"/>
            </w:pPr>
            <w:r>
              <w:t>УИИ УФСИН России по ЕАО (по согласованию).</w:t>
            </w:r>
          </w:p>
          <w:p w:rsidR="00083ABA" w:rsidRDefault="00083ABA">
            <w:pPr>
              <w:pStyle w:val="ConsPlusNormal"/>
              <w:jc w:val="both"/>
            </w:pPr>
            <w:r>
              <w:lastRenderedPageBreak/>
              <w:t>ГУ МЧС России по ЕАО (по согласованию).</w:t>
            </w:r>
          </w:p>
          <w:p w:rsidR="00083ABA" w:rsidRDefault="00083ABA">
            <w:pPr>
              <w:pStyle w:val="ConsPlusNormal"/>
              <w:jc w:val="both"/>
            </w:pPr>
            <w:r>
              <w:t>Управление архитектуры и строительства правительства Еврейской автономной области.</w:t>
            </w:r>
          </w:p>
          <w:p w:rsidR="00083ABA" w:rsidRDefault="00083ABA">
            <w:pPr>
              <w:pStyle w:val="ConsPlusNormal"/>
              <w:jc w:val="both"/>
            </w:pPr>
            <w:r>
              <w:t>Департамент архитектуры и строительства правительства Еврейской автономной области.</w:t>
            </w:r>
          </w:p>
          <w:p w:rsidR="00083ABA" w:rsidRDefault="00083ABA">
            <w:pPr>
              <w:pStyle w:val="ConsPlusNormal"/>
              <w:jc w:val="both"/>
            </w:pPr>
            <w:r>
              <w:t>ЛОП на ст. Биробиджан Хабаровского ЛУ МВД России на транспорте (по согласованию).</w:t>
            </w:r>
          </w:p>
          <w:p w:rsidR="00083ABA" w:rsidRDefault="00083ABA">
            <w:pPr>
              <w:pStyle w:val="ConsPlusNormal"/>
              <w:jc w:val="both"/>
            </w:pPr>
            <w:r>
              <w:t>Органы местного самоуправления муниципальных образований Еврейской автономной области (по согласованию).</w:t>
            </w:r>
          </w:p>
          <w:p w:rsidR="00083ABA" w:rsidRDefault="00083ABA">
            <w:pPr>
              <w:pStyle w:val="ConsPlusNormal"/>
              <w:jc w:val="both"/>
            </w:pPr>
            <w:r>
              <w:t>ОГАОУ ДПО "Институт повышения квалификации педагогических работников".</w:t>
            </w:r>
          </w:p>
          <w:p w:rsidR="00083ABA" w:rsidRDefault="00083ABA">
            <w:pPr>
              <w:pStyle w:val="ConsPlusNormal"/>
              <w:jc w:val="both"/>
            </w:pPr>
            <w:r>
              <w:t>ОГБУ ДО "Центр "МОСТ"</w:t>
            </w:r>
          </w:p>
        </w:tc>
      </w:tr>
      <w:tr w:rsidR="00083ABA">
        <w:tblPrEx>
          <w:tblBorders>
            <w:insideH w:val="nil"/>
          </w:tblBorders>
        </w:tblPrEx>
        <w:tc>
          <w:tcPr>
            <w:tcW w:w="9071" w:type="dxa"/>
            <w:gridSpan w:val="2"/>
            <w:tcBorders>
              <w:top w:val="nil"/>
            </w:tcBorders>
          </w:tcPr>
          <w:p w:rsidR="00083ABA" w:rsidRDefault="00083ABA">
            <w:pPr>
              <w:pStyle w:val="ConsPlusNormal"/>
              <w:jc w:val="both"/>
            </w:pPr>
            <w:r>
              <w:lastRenderedPageBreak/>
              <w:t xml:space="preserve">(в ред. </w:t>
            </w:r>
            <w:hyperlink r:id="rId152">
              <w:r>
                <w:rPr>
                  <w:color w:val="0000FF"/>
                </w:rPr>
                <w:t>постановления</w:t>
              </w:r>
            </w:hyperlink>
            <w:r>
              <w:t xml:space="preserve"> правительства ЕАО от 25.06.2021 N 188-пп)</w:t>
            </w:r>
          </w:p>
        </w:tc>
      </w:tr>
      <w:tr w:rsidR="00083ABA">
        <w:tc>
          <w:tcPr>
            <w:tcW w:w="2268" w:type="dxa"/>
          </w:tcPr>
          <w:p w:rsidR="00083ABA" w:rsidRDefault="00083ABA">
            <w:pPr>
              <w:pStyle w:val="ConsPlusNormal"/>
            </w:pPr>
            <w:r>
              <w:t>Цели подпрограммы</w:t>
            </w:r>
          </w:p>
        </w:tc>
        <w:tc>
          <w:tcPr>
            <w:tcW w:w="6803" w:type="dxa"/>
          </w:tcPr>
          <w:p w:rsidR="00083ABA" w:rsidRDefault="00083ABA">
            <w:pPr>
              <w:pStyle w:val="ConsPlusNormal"/>
              <w:jc w:val="both"/>
            </w:pPr>
            <w:r>
              <w:t>Обеспечение общественной безопасности, профилактика правонарушений и преступлений на территории Еврейской автономной области, совершенствование и повышение эффективности системы профилактики правонарушений и преступлений</w:t>
            </w:r>
          </w:p>
        </w:tc>
      </w:tr>
      <w:tr w:rsidR="00083ABA">
        <w:tc>
          <w:tcPr>
            <w:tcW w:w="2268" w:type="dxa"/>
          </w:tcPr>
          <w:p w:rsidR="00083ABA" w:rsidRDefault="00083ABA">
            <w:pPr>
              <w:pStyle w:val="ConsPlusNormal"/>
            </w:pPr>
            <w:r>
              <w:t>Задачи подпрограммы</w:t>
            </w:r>
          </w:p>
        </w:tc>
        <w:tc>
          <w:tcPr>
            <w:tcW w:w="6803" w:type="dxa"/>
          </w:tcPr>
          <w:p w:rsidR="00083ABA" w:rsidRDefault="00083ABA">
            <w:pPr>
              <w:pStyle w:val="ConsPlusNormal"/>
              <w:jc w:val="both"/>
            </w:pPr>
            <w:r>
              <w:t>- предупреждение безнадзорности, беспризорности, правонарушений и антиобщественных действий несовершеннолетних;</w:t>
            </w:r>
          </w:p>
          <w:p w:rsidR="00083ABA" w:rsidRDefault="00083ABA">
            <w:pPr>
              <w:pStyle w:val="ConsPlusNormal"/>
              <w:jc w:val="both"/>
            </w:pPr>
            <w:r>
              <w:t>- организационные мероприятия по обеспечению общественного порядка и противодействию преступности;</w:t>
            </w:r>
          </w:p>
          <w:p w:rsidR="00083ABA" w:rsidRDefault="00083ABA">
            <w:pPr>
              <w:pStyle w:val="ConsPlusNormal"/>
              <w:jc w:val="both"/>
            </w:pPr>
            <w:r>
              <w:t>- содействие развитию деятельности общественных объединений и иных организаций, оказывающих помощь (содействие) субъектам профилактики правонарушений;</w:t>
            </w:r>
          </w:p>
          <w:p w:rsidR="00083ABA" w:rsidRDefault="00083ABA">
            <w:pPr>
              <w:pStyle w:val="ConsPlusNormal"/>
              <w:jc w:val="both"/>
            </w:pPr>
            <w:r>
              <w:t>- социальная адаптация и ресоциализация осужденных, освободившихся из мест лишения свободы, и лиц, осужденных без изоляции от общества, профилактика рецидивной преступности;</w:t>
            </w:r>
          </w:p>
          <w:p w:rsidR="00083ABA" w:rsidRDefault="00083ABA">
            <w:pPr>
              <w:pStyle w:val="ConsPlusNormal"/>
              <w:jc w:val="both"/>
            </w:pPr>
            <w:r>
              <w:t>- правовое просвещение и правовое информирование населения Еврейской автономной области</w:t>
            </w:r>
          </w:p>
        </w:tc>
      </w:tr>
      <w:tr w:rsidR="00083ABA">
        <w:tc>
          <w:tcPr>
            <w:tcW w:w="2268" w:type="dxa"/>
          </w:tcPr>
          <w:p w:rsidR="00083ABA" w:rsidRDefault="00083ABA">
            <w:pPr>
              <w:pStyle w:val="ConsPlusNormal"/>
            </w:pPr>
            <w:r>
              <w:t>Целевые индикаторы и показатели подпрограммы</w:t>
            </w:r>
          </w:p>
        </w:tc>
        <w:tc>
          <w:tcPr>
            <w:tcW w:w="6803" w:type="dxa"/>
          </w:tcPr>
          <w:p w:rsidR="00083ABA" w:rsidRDefault="00083ABA">
            <w:pPr>
              <w:pStyle w:val="ConsPlusNormal"/>
              <w:jc w:val="both"/>
            </w:pPr>
            <w:r>
              <w:t>- уровень преступности (количество зарегистрированных преступлений, совершенных на 100 тыс. человек);</w:t>
            </w:r>
          </w:p>
          <w:p w:rsidR="00083ABA" w:rsidRDefault="00083ABA">
            <w:pPr>
              <w:pStyle w:val="ConsPlusNormal"/>
              <w:jc w:val="both"/>
            </w:pPr>
            <w:r>
              <w:t>- количество несовершеннолетних лиц, совершивших преступления, в расчете на 100 тыс. человек</w:t>
            </w:r>
          </w:p>
        </w:tc>
      </w:tr>
      <w:tr w:rsidR="00083ABA">
        <w:tc>
          <w:tcPr>
            <w:tcW w:w="2268" w:type="dxa"/>
          </w:tcPr>
          <w:p w:rsidR="00083ABA" w:rsidRDefault="00083ABA">
            <w:pPr>
              <w:pStyle w:val="ConsPlusNormal"/>
            </w:pPr>
            <w:r>
              <w:t>Этапы и сроки реализации подпрограммы</w:t>
            </w:r>
          </w:p>
        </w:tc>
        <w:tc>
          <w:tcPr>
            <w:tcW w:w="6803" w:type="dxa"/>
          </w:tcPr>
          <w:p w:rsidR="00083ABA" w:rsidRDefault="00083ABA">
            <w:pPr>
              <w:pStyle w:val="ConsPlusNormal"/>
              <w:jc w:val="both"/>
            </w:pPr>
            <w:r>
              <w:t>2018 - 2024 годы, в один этап</w:t>
            </w:r>
          </w:p>
        </w:tc>
      </w:tr>
      <w:tr w:rsidR="00083ABA">
        <w:tblPrEx>
          <w:tblBorders>
            <w:insideH w:val="nil"/>
          </w:tblBorders>
        </w:tblPrEx>
        <w:tc>
          <w:tcPr>
            <w:tcW w:w="2268" w:type="dxa"/>
            <w:tcBorders>
              <w:bottom w:val="nil"/>
            </w:tcBorders>
          </w:tcPr>
          <w:p w:rsidR="00083ABA" w:rsidRDefault="00083ABA">
            <w:pPr>
              <w:pStyle w:val="ConsPlusNormal"/>
            </w:pPr>
            <w:r>
              <w:t>Объемы бюджетных ассигнований подпрограммы</w:t>
            </w:r>
          </w:p>
        </w:tc>
        <w:tc>
          <w:tcPr>
            <w:tcW w:w="6803" w:type="dxa"/>
            <w:tcBorders>
              <w:bottom w:val="nil"/>
            </w:tcBorders>
          </w:tcPr>
          <w:p w:rsidR="00083ABA" w:rsidRDefault="00083ABA">
            <w:pPr>
              <w:pStyle w:val="ConsPlusNormal"/>
              <w:jc w:val="both"/>
            </w:pPr>
            <w:r>
              <w:t>Общий объем финансирования - 19888,0 тыс. рублей, в том числе средства областного бюджета:</w:t>
            </w:r>
          </w:p>
          <w:p w:rsidR="00083ABA" w:rsidRDefault="00083ABA">
            <w:pPr>
              <w:pStyle w:val="ConsPlusNormal"/>
              <w:jc w:val="both"/>
            </w:pPr>
            <w:r>
              <w:t>2018 год - 14459,6 тыс. рублей;</w:t>
            </w:r>
          </w:p>
          <w:p w:rsidR="00083ABA" w:rsidRDefault="00083ABA">
            <w:pPr>
              <w:pStyle w:val="ConsPlusNormal"/>
              <w:jc w:val="both"/>
            </w:pPr>
            <w:r>
              <w:t>2019 год - 2426,5 тыс. рублей;</w:t>
            </w:r>
          </w:p>
          <w:p w:rsidR="00083ABA" w:rsidRDefault="00083ABA">
            <w:pPr>
              <w:pStyle w:val="ConsPlusNormal"/>
              <w:jc w:val="both"/>
            </w:pPr>
            <w:r>
              <w:t>2020 год - 393,7 тыс. рублей;</w:t>
            </w:r>
          </w:p>
          <w:p w:rsidR="00083ABA" w:rsidRDefault="00083ABA">
            <w:pPr>
              <w:pStyle w:val="ConsPlusNormal"/>
              <w:jc w:val="both"/>
            </w:pPr>
            <w:r>
              <w:t>2021 год - 834,5 тыс. рублей;</w:t>
            </w:r>
          </w:p>
          <w:p w:rsidR="00083ABA" w:rsidRDefault="00083ABA">
            <w:pPr>
              <w:pStyle w:val="ConsPlusNormal"/>
              <w:jc w:val="both"/>
            </w:pPr>
            <w:r>
              <w:t>2022 год - 607,9 тыс. рублей;</w:t>
            </w:r>
          </w:p>
          <w:p w:rsidR="00083ABA" w:rsidRDefault="00083ABA">
            <w:pPr>
              <w:pStyle w:val="ConsPlusNormal"/>
              <w:jc w:val="both"/>
            </w:pPr>
            <w:r>
              <w:t>2023 год - 582,9 тыс. рублей;</w:t>
            </w:r>
          </w:p>
          <w:p w:rsidR="00083ABA" w:rsidRDefault="00083ABA">
            <w:pPr>
              <w:pStyle w:val="ConsPlusNormal"/>
              <w:jc w:val="both"/>
            </w:pPr>
            <w:r>
              <w:t>2024 год - 582,9 тыс. рублей</w:t>
            </w:r>
          </w:p>
        </w:tc>
      </w:tr>
      <w:tr w:rsidR="00083ABA">
        <w:tblPrEx>
          <w:tblBorders>
            <w:insideH w:val="nil"/>
          </w:tblBorders>
        </w:tblPrEx>
        <w:tc>
          <w:tcPr>
            <w:tcW w:w="9071" w:type="dxa"/>
            <w:gridSpan w:val="2"/>
            <w:tcBorders>
              <w:top w:val="nil"/>
            </w:tcBorders>
          </w:tcPr>
          <w:p w:rsidR="00083ABA" w:rsidRDefault="00083ABA">
            <w:pPr>
              <w:pStyle w:val="ConsPlusNormal"/>
              <w:jc w:val="both"/>
            </w:pPr>
            <w:r>
              <w:t xml:space="preserve">(в ред. </w:t>
            </w:r>
            <w:hyperlink r:id="rId153">
              <w:r>
                <w:rPr>
                  <w:color w:val="0000FF"/>
                </w:rPr>
                <w:t>постановления</w:t>
              </w:r>
            </w:hyperlink>
            <w:r>
              <w:t xml:space="preserve"> правительства ЕАО от 16.06.2022 N 229-пп)</w:t>
            </w:r>
          </w:p>
        </w:tc>
      </w:tr>
      <w:tr w:rsidR="00083ABA">
        <w:tc>
          <w:tcPr>
            <w:tcW w:w="2268" w:type="dxa"/>
          </w:tcPr>
          <w:p w:rsidR="00083ABA" w:rsidRDefault="00083ABA">
            <w:pPr>
              <w:pStyle w:val="ConsPlusNormal"/>
            </w:pPr>
            <w:r>
              <w:t>Ожидаемые результаты реализации подпрограммы</w:t>
            </w:r>
          </w:p>
        </w:tc>
        <w:tc>
          <w:tcPr>
            <w:tcW w:w="6803" w:type="dxa"/>
          </w:tcPr>
          <w:p w:rsidR="00083ABA" w:rsidRDefault="00083ABA">
            <w:pPr>
              <w:pStyle w:val="ConsPlusNormal"/>
              <w:jc w:val="both"/>
            </w:pPr>
            <w:r>
              <w:t>- снижение уровня преступности (количества зарегистрированных преступлений, совершенных на 100 тыс. человек, с 2061,2 (показатель 2016 года) до 1850,2 к 2024 году);</w:t>
            </w:r>
          </w:p>
          <w:p w:rsidR="00083ABA" w:rsidRDefault="00083ABA">
            <w:pPr>
              <w:pStyle w:val="ConsPlusNormal"/>
              <w:jc w:val="both"/>
            </w:pPr>
            <w:r>
              <w:t>- снижение количества несовершеннолетних лиц, совершивших преступления, в расчете на 100 тыс. человек с 56,5 (показатель 2016 года) до 54,6 к 2024 году)</w:t>
            </w:r>
          </w:p>
        </w:tc>
      </w:tr>
    </w:tbl>
    <w:p w:rsidR="00083ABA" w:rsidRDefault="00083ABA">
      <w:pPr>
        <w:pStyle w:val="ConsPlusNormal"/>
        <w:jc w:val="both"/>
      </w:pPr>
    </w:p>
    <w:p w:rsidR="00083ABA" w:rsidRDefault="00083ABA">
      <w:pPr>
        <w:pStyle w:val="ConsPlusTitle"/>
        <w:jc w:val="center"/>
        <w:outlineLvl w:val="2"/>
      </w:pPr>
      <w:r>
        <w:t>2. Общая характеристика сферы реализации подпрограммы,</w:t>
      </w:r>
    </w:p>
    <w:p w:rsidR="00083ABA" w:rsidRDefault="00083ABA">
      <w:pPr>
        <w:pStyle w:val="ConsPlusTitle"/>
        <w:jc w:val="center"/>
      </w:pPr>
      <w:r>
        <w:t>в том числе основных проблем, и прогноз ее развития</w:t>
      </w:r>
    </w:p>
    <w:p w:rsidR="00083ABA" w:rsidRDefault="00083ABA">
      <w:pPr>
        <w:pStyle w:val="ConsPlusNormal"/>
        <w:jc w:val="both"/>
      </w:pPr>
    </w:p>
    <w:p w:rsidR="00083ABA" w:rsidRDefault="00083ABA">
      <w:pPr>
        <w:pStyle w:val="ConsPlusNormal"/>
        <w:ind w:firstLine="540"/>
        <w:jc w:val="both"/>
      </w:pPr>
      <w:r>
        <w:t>Необходимость разработки настоящей подпрограммы обусловлена анализом состояния преступности в области.</w:t>
      </w:r>
    </w:p>
    <w:p w:rsidR="00083ABA" w:rsidRDefault="00083ABA">
      <w:pPr>
        <w:pStyle w:val="ConsPlusNormal"/>
        <w:spacing w:before="200"/>
        <w:ind w:firstLine="540"/>
        <w:jc w:val="both"/>
      </w:pPr>
      <w:r>
        <w:t>Анализ обстановки показал, что с 2012 года криминогенная ситуация, сложившаяся на территории области, в целом характеризуется снижением числа зарегистрированных преступлений, сокращением числа тяжких и особо тяжких составов преступлений против жизни и здоровья, в их структуре уменьшилось количество фактов причинения тяжкого вреда здоровью, в том числе со смертельным исходом.</w:t>
      </w:r>
    </w:p>
    <w:p w:rsidR="00083ABA" w:rsidRDefault="00083ABA">
      <w:pPr>
        <w:pStyle w:val="ConsPlusNormal"/>
        <w:spacing w:before="200"/>
        <w:ind w:firstLine="540"/>
        <w:jc w:val="both"/>
      </w:pPr>
      <w:r>
        <w:t>Принимаемые меры профилактического характера позволили снизить уровень подростковой преступности. Общее количество зарегистрированных преступлений, совершенных несовершеннолетними лицами в отчетном периоде, сократилось на 3,6 процента.</w:t>
      </w:r>
    </w:p>
    <w:p w:rsidR="00083ABA" w:rsidRDefault="00083ABA">
      <w:pPr>
        <w:pStyle w:val="ConsPlusNormal"/>
        <w:spacing w:before="200"/>
        <w:ind w:firstLine="540"/>
        <w:jc w:val="both"/>
      </w:pPr>
      <w:r>
        <w:t>Вместе с тем на криминальную обстановку в области серьезное влияние оказывают преступления, совершенные лицами, ранее судимыми и не имеющими постоянного источника дохода, и лицами в состоянии алкогольного опьянения.</w:t>
      </w:r>
    </w:p>
    <w:p w:rsidR="00083ABA" w:rsidRDefault="00083ABA">
      <w:pPr>
        <w:pStyle w:val="ConsPlusNormal"/>
        <w:spacing w:before="200"/>
        <w:ind w:firstLine="540"/>
        <w:jc w:val="both"/>
      </w:pPr>
      <w:r>
        <w:t>Из общего числа лиц, выявленных за совершение преступлений, 69,4 процента не имели постоянного источника доходов.</w:t>
      </w:r>
    </w:p>
    <w:p w:rsidR="00083ABA" w:rsidRDefault="00083ABA">
      <w:pPr>
        <w:pStyle w:val="ConsPlusNormal"/>
        <w:spacing w:before="200"/>
        <w:ind w:firstLine="540"/>
        <w:jc w:val="both"/>
      </w:pPr>
      <w:r>
        <w:t>Вместе с тем несмотря на уменьшение числа выявленных лиц, ранее совершавших преступления, на 1,8 процента, продолжает оставаться высоким уровень преступности среди лиц, ранее судимых (35,9 процента от всех лиц, совершивших преступления).</w:t>
      </w:r>
    </w:p>
    <w:p w:rsidR="00083ABA" w:rsidRDefault="00083ABA">
      <w:pPr>
        <w:pStyle w:val="ConsPlusNormal"/>
        <w:spacing w:before="200"/>
        <w:ind w:firstLine="540"/>
        <w:jc w:val="both"/>
      </w:pPr>
      <w:r>
        <w:t>Сложившееся положение требует разработки и реализации долгосрочных мер, направленных на решение задач повышения защищенности населения области, которые на современном этапе являются одними из наиболее приоритетных.</w:t>
      </w:r>
    </w:p>
    <w:p w:rsidR="00083ABA" w:rsidRDefault="00083ABA">
      <w:pPr>
        <w:pStyle w:val="ConsPlusNormal"/>
        <w:spacing w:before="200"/>
        <w:ind w:firstLine="540"/>
        <w:jc w:val="both"/>
      </w:pPr>
      <w:r>
        <w:t>Организация досуговой работы по месту жительства и учебы несовершеннолетних и молодежи, пропаганда нравственных ценностей и здорового образа жизни будут способствовать снижению преступлений и иных правонарушений среди различных категорий граждан.</w:t>
      </w:r>
    </w:p>
    <w:p w:rsidR="00083ABA" w:rsidRDefault="00083ABA">
      <w:pPr>
        <w:pStyle w:val="ConsPlusNormal"/>
        <w:spacing w:before="200"/>
        <w:ind w:firstLine="540"/>
        <w:jc w:val="both"/>
      </w:pPr>
      <w:r>
        <w:t>Мероприятия, связанные с выплатой вознаграждения населению за добровольную сдачу незаконно хранящегося огнестрельного оружия, боеприпасов, взрывчатых веществ и взрывных устройств, приведут к снижению количества преступлений, связанных с незаконным оборотом оружия.</w:t>
      </w:r>
    </w:p>
    <w:p w:rsidR="00083ABA" w:rsidRDefault="00083ABA">
      <w:pPr>
        <w:pStyle w:val="ConsPlusNormal"/>
        <w:spacing w:before="200"/>
        <w:ind w:firstLine="540"/>
        <w:jc w:val="both"/>
      </w:pPr>
      <w:r>
        <w:t>Меры по совершенствованию деятельности, связанной с профилактикой правонарушений и преступлений среди лиц, ранее судимых, направлены на изменение сложившейся ситуации в данной сфере.</w:t>
      </w:r>
    </w:p>
    <w:p w:rsidR="00083ABA" w:rsidRDefault="00083ABA">
      <w:pPr>
        <w:pStyle w:val="ConsPlusNormal"/>
        <w:spacing w:before="200"/>
        <w:ind w:firstLine="540"/>
        <w:jc w:val="both"/>
      </w:pPr>
      <w:r>
        <w:t>Реализация мероприятий по повышению эффективности профилактической деятельности на территории области, прежде всего путем активизации борьбы с пьянством, алкоголизмом, наркоманией, пропаганды здорового образа жизни, будет способствовать снижению количества преступлений, совершенных лицами в состоянии алкогольного опьянения.</w:t>
      </w:r>
    </w:p>
    <w:p w:rsidR="00083ABA" w:rsidRDefault="00083ABA">
      <w:pPr>
        <w:pStyle w:val="ConsPlusNormal"/>
        <w:spacing w:before="200"/>
        <w:ind w:firstLine="540"/>
        <w:jc w:val="both"/>
      </w:pPr>
      <w:r>
        <w:t>В целях улучшения условий работы участковых уполномоченных полиции на обслуживаемых административных участках запланированы мероприятия по ремонту помещений, предоставленных сотруднику, замещающему должность участкового уполномоченного полиции.</w:t>
      </w:r>
    </w:p>
    <w:p w:rsidR="00083ABA" w:rsidRDefault="00083ABA">
      <w:pPr>
        <w:pStyle w:val="ConsPlusNormal"/>
        <w:spacing w:before="200"/>
        <w:ind w:firstLine="540"/>
        <w:jc w:val="both"/>
      </w:pPr>
      <w:r>
        <w:t>Повышение уровня информационно-пропагандистской работы среди населения, особенно в молодежной среде, будет способствовать формированию у населения области системы позитивных ценностей и установок, направленных на законопослушное поведение, непринятие асоциальных форм поведения и стремление к здоровому, активному образу жизни.</w:t>
      </w:r>
    </w:p>
    <w:p w:rsidR="00083ABA" w:rsidRDefault="00083ABA">
      <w:pPr>
        <w:pStyle w:val="ConsPlusNormal"/>
        <w:spacing w:before="200"/>
        <w:ind w:firstLine="540"/>
        <w:jc w:val="both"/>
      </w:pPr>
      <w:r>
        <w:t>Борьба с преступностью возможна лишь при комплексном подходе к формам и методам профилактики правонарушений и преступлений, то есть при применении программно-целевого метода, который включает в себя конкретные меры организационного, материально-технического характера, призванные обеспечить улучшение деятельности субъектов профилактики правонарушений и тем самым способствовать повышению уровня общественной безопасности и правопорядка на территории области.</w:t>
      </w:r>
    </w:p>
    <w:p w:rsidR="00083ABA" w:rsidRDefault="00083ABA">
      <w:pPr>
        <w:pStyle w:val="ConsPlusNormal"/>
        <w:jc w:val="both"/>
      </w:pPr>
    </w:p>
    <w:p w:rsidR="00083ABA" w:rsidRDefault="00083ABA">
      <w:pPr>
        <w:pStyle w:val="ConsPlusTitle"/>
        <w:jc w:val="center"/>
        <w:outlineLvl w:val="2"/>
      </w:pPr>
      <w:r>
        <w:t>3. Приоритеты государственной политики в сфере реализации</w:t>
      </w:r>
    </w:p>
    <w:p w:rsidR="00083ABA" w:rsidRDefault="00083ABA">
      <w:pPr>
        <w:pStyle w:val="ConsPlusTitle"/>
        <w:jc w:val="center"/>
      </w:pPr>
      <w:r>
        <w:t>подпрограммы, цели и задачи подпрограммы</w:t>
      </w:r>
    </w:p>
    <w:p w:rsidR="00083ABA" w:rsidRDefault="00083ABA">
      <w:pPr>
        <w:pStyle w:val="ConsPlusNormal"/>
        <w:jc w:val="both"/>
      </w:pPr>
    </w:p>
    <w:p w:rsidR="00083ABA" w:rsidRDefault="00083ABA">
      <w:pPr>
        <w:pStyle w:val="ConsPlusNormal"/>
        <w:ind w:firstLine="540"/>
        <w:jc w:val="both"/>
      </w:pPr>
      <w:r>
        <w:t>Приоритеты государственной политики в сфере реализации подпрограммы установлены следующими стратегическими документами и нормативными правовыми актами:</w:t>
      </w:r>
    </w:p>
    <w:p w:rsidR="00083ABA" w:rsidRDefault="00083ABA">
      <w:pPr>
        <w:pStyle w:val="ConsPlusNormal"/>
        <w:spacing w:before="200"/>
        <w:ind w:firstLine="540"/>
        <w:jc w:val="both"/>
      </w:pPr>
      <w:r>
        <w:t xml:space="preserve">- </w:t>
      </w:r>
      <w:hyperlink r:id="rId154">
        <w:r>
          <w:rPr>
            <w:color w:val="0000FF"/>
          </w:rPr>
          <w:t>Концепцией</w:t>
        </w:r>
      </w:hyperlink>
      <w: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N 1662-р;</w:t>
      </w:r>
    </w:p>
    <w:p w:rsidR="00083ABA" w:rsidRDefault="00083ABA">
      <w:pPr>
        <w:pStyle w:val="ConsPlusNormal"/>
        <w:spacing w:before="200"/>
        <w:ind w:firstLine="540"/>
        <w:jc w:val="both"/>
      </w:pPr>
      <w:r>
        <w:t xml:space="preserve">- </w:t>
      </w:r>
      <w:hyperlink r:id="rId155">
        <w:r>
          <w:rPr>
            <w:color w:val="0000FF"/>
          </w:rPr>
          <w:t>Указом</w:t>
        </w:r>
      </w:hyperlink>
      <w:r>
        <w:t xml:space="preserve"> Президента Российской Федерации от 31.12.2015 N 683 "О Стратегии национальной безопасности Российской Федерации";</w:t>
      </w:r>
    </w:p>
    <w:p w:rsidR="00083ABA" w:rsidRDefault="00083ABA">
      <w:pPr>
        <w:pStyle w:val="ConsPlusNormal"/>
        <w:spacing w:before="200"/>
        <w:ind w:firstLine="540"/>
        <w:jc w:val="both"/>
      </w:pPr>
      <w:r>
        <w:t>- Поручением Президента Российской Федерации от 13.07.2007 N Пр-1293ГС о разработке программы по профилактике преступлений и правонарушений, включающей мероприятия, направленные на профилактику правонарушений, совершаемых в общественных местах несовершеннолетними, лицами, освободившимися из мест лишения свободы, внедрение комплекса технических средств в деятельность по охране правопорядка, противодействие алкоголизму и наркомании;</w:t>
      </w:r>
    </w:p>
    <w:p w:rsidR="00083ABA" w:rsidRDefault="00083ABA">
      <w:pPr>
        <w:pStyle w:val="ConsPlusNormal"/>
        <w:spacing w:before="200"/>
        <w:ind w:firstLine="540"/>
        <w:jc w:val="both"/>
      </w:pPr>
      <w:r>
        <w:t>- Поручением Президента Российской Федерации от 02.10.2012 N Пр-2613 по вопросам обеспечения общественной безопасности в сфере предупреждения и пресечения преступлений, связанных с использованием оружия.</w:t>
      </w:r>
    </w:p>
    <w:p w:rsidR="00083ABA" w:rsidRDefault="00083ABA">
      <w:pPr>
        <w:pStyle w:val="ConsPlusNormal"/>
        <w:spacing w:before="200"/>
        <w:ind w:firstLine="540"/>
        <w:jc w:val="both"/>
      </w:pPr>
      <w:r>
        <w:t>Цели подпрограммы - обеспечение общественной безопасности, профилактика правонарушений и преступлений на территории области, совершенствование и повышение эффективности системы профилактики правонарушений и преступлений.</w:t>
      </w:r>
    </w:p>
    <w:p w:rsidR="00083ABA" w:rsidRDefault="00083ABA">
      <w:pPr>
        <w:pStyle w:val="ConsPlusNormal"/>
        <w:spacing w:before="200"/>
        <w:ind w:firstLine="540"/>
        <w:jc w:val="both"/>
      </w:pPr>
      <w:r>
        <w:t>Задачи подпрограммы:</w:t>
      </w:r>
    </w:p>
    <w:p w:rsidR="00083ABA" w:rsidRDefault="00083ABA">
      <w:pPr>
        <w:pStyle w:val="ConsPlusNormal"/>
        <w:spacing w:before="200"/>
        <w:ind w:firstLine="540"/>
        <w:jc w:val="both"/>
      </w:pPr>
      <w:r>
        <w:t>- обеспечение общественной безопасности, профилактика правонарушений и преступлений на территории Еврейской автономной области, совершенствование и повышение эффективности системы профилактики правонарушений и преступлений.</w:t>
      </w:r>
    </w:p>
    <w:p w:rsidR="00083ABA" w:rsidRDefault="00083ABA">
      <w:pPr>
        <w:pStyle w:val="ConsPlusNormal"/>
        <w:jc w:val="both"/>
      </w:pPr>
    </w:p>
    <w:p w:rsidR="00083ABA" w:rsidRDefault="00083ABA">
      <w:pPr>
        <w:pStyle w:val="ConsPlusTitle"/>
        <w:jc w:val="center"/>
        <w:outlineLvl w:val="2"/>
      </w:pPr>
      <w:r>
        <w:t>4. Перечень показателей (индикаторов) подпрограммы</w:t>
      </w:r>
    </w:p>
    <w:p w:rsidR="00083ABA" w:rsidRDefault="00083ABA">
      <w:pPr>
        <w:pStyle w:val="ConsPlusNormal"/>
        <w:jc w:val="both"/>
      </w:pPr>
    </w:p>
    <w:p w:rsidR="00083ABA" w:rsidRDefault="00083ABA">
      <w:pPr>
        <w:pStyle w:val="ConsPlusNormal"/>
        <w:ind w:firstLine="540"/>
        <w:jc w:val="both"/>
      </w:pPr>
      <w:r>
        <w:t xml:space="preserve">Перечень показателей (индикаторов) подпрограммы приведен в </w:t>
      </w:r>
      <w:hyperlink w:anchor="P286">
        <w:r>
          <w:rPr>
            <w:color w:val="0000FF"/>
          </w:rPr>
          <w:t>подразделе 4.1</w:t>
        </w:r>
      </w:hyperlink>
      <w:r>
        <w:t xml:space="preserve"> "Перечень показателей (индикаторов) подпрограмм государственной программы" раздела 4 "Перечень показателей (индикаторов) государственной программы" государственной программы.</w:t>
      </w:r>
    </w:p>
    <w:p w:rsidR="00083ABA" w:rsidRDefault="00083ABA">
      <w:pPr>
        <w:pStyle w:val="ConsPlusNormal"/>
        <w:jc w:val="both"/>
      </w:pPr>
    </w:p>
    <w:p w:rsidR="00083ABA" w:rsidRDefault="00083ABA">
      <w:pPr>
        <w:pStyle w:val="ConsPlusTitle"/>
        <w:jc w:val="center"/>
        <w:outlineLvl w:val="2"/>
      </w:pPr>
      <w:r>
        <w:t>5. Прогноз конечных результатов подпрограммы</w:t>
      </w:r>
    </w:p>
    <w:p w:rsidR="00083ABA" w:rsidRDefault="00083ABA">
      <w:pPr>
        <w:pStyle w:val="ConsPlusNormal"/>
        <w:jc w:val="both"/>
      </w:pPr>
    </w:p>
    <w:p w:rsidR="00083ABA" w:rsidRDefault="00083ABA">
      <w:pPr>
        <w:pStyle w:val="ConsPlusNormal"/>
        <w:ind w:firstLine="540"/>
        <w:jc w:val="both"/>
      </w:pPr>
      <w:r>
        <w:t>Выполнение подпрограммных мероприятий позволит:</w:t>
      </w:r>
    </w:p>
    <w:p w:rsidR="00083ABA" w:rsidRDefault="00083ABA">
      <w:pPr>
        <w:pStyle w:val="ConsPlusNormal"/>
        <w:spacing w:before="200"/>
        <w:ind w:firstLine="540"/>
        <w:jc w:val="both"/>
      </w:pPr>
      <w:r>
        <w:t>- снизить уровень преступности (количество зарегистрированных преступлений, совершенных на 100 тыс. человек) в 2018 году - до 2031,2 в 2019 году - до 2001,2, в 2020 году - до 1971,2, в 2021 году - до 1941,2, в 2022 году - до 1910,2, в 2023 году - до 1880,2, в 2024 году - до 1850,2 преступления;</w:t>
      </w:r>
    </w:p>
    <w:p w:rsidR="00083ABA" w:rsidRDefault="00083ABA">
      <w:pPr>
        <w:pStyle w:val="ConsPlusNormal"/>
        <w:spacing w:before="200"/>
        <w:ind w:firstLine="540"/>
        <w:jc w:val="both"/>
      </w:pPr>
      <w:r>
        <w:t>- снизить количество несовершеннолетних лиц, совершивших преступления, в расчете на 100 тыс. человек до 56,4 - в 2018 году, до 56,2 - в 2019 году, до 56,0 - в 2020 году, до 55,8 - в 2021 году, до 55,0 - в 2022 году, до 54,8 - в 2023 году, до 54,6 - в 2024 году.</w:t>
      </w:r>
    </w:p>
    <w:p w:rsidR="00083ABA" w:rsidRDefault="00083ABA">
      <w:pPr>
        <w:pStyle w:val="ConsPlusNormal"/>
        <w:jc w:val="both"/>
      </w:pPr>
    </w:p>
    <w:p w:rsidR="00083ABA" w:rsidRDefault="00083ABA">
      <w:pPr>
        <w:pStyle w:val="ConsPlusTitle"/>
        <w:jc w:val="center"/>
        <w:outlineLvl w:val="2"/>
      </w:pPr>
      <w:r>
        <w:t>6. Сроки и этапы реализации подпрограммы</w:t>
      </w:r>
    </w:p>
    <w:p w:rsidR="00083ABA" w:rsidRDefault="00083ABA">
      <w:pPr>
        <w:pStyle w:val="ConsPlusNormal"/>
        <w:jc w:val="both"/>
      </w:pPr>
    </w:p>
    <w:p w:rsidR="00083ABA" w:rsidRDefault="00083ABA">
      <w:pPr>
        <w:pStyle w:val="ConsPlusNormal"/>
        <w:ind w:firstLine="540"/>
        <w:jc w:val="both"/>
      </w:pPr>
      <w:r>
        <w:t>Срок реализации подпрограммы - 2018 - 2024 годы, в один этап.</w:t>
      </w:r>
    </w:p>
    <w:p w:rsidR="00083ABA" w:rsidRDefault="00083ABA">
      <w:pPr>
        <w:pStyle w:val="ConsPlusNormal"/>
        <w:jc w:val="both"/>
      </w:pPr>
    </w:p>
    <w:p w:rsidR="00083ABA" w:rsidRDefault="00083ABA">
      <w:pPr>
        <w:pStyle w:val="ConsPlusTitle"/>
        <w:jc w:val="center"/>
        <w:outlineLvl w:val="2"/>
      </w:pPr>
      <w:r>
        <w:t>7. Система подпрограммных мероприятий</w:t>
      </w:r>
    </w:p>
    <w:p w:rsidR="00083ABA" w:rsidRDefault="00083ABA">
      <w:pPr>
        <w:pStyle w:val="ConsPlusNormal"/>
        <w:jc w:val="both"/>
      </w:pPr>
    </w:p>
    <w:p w:rsidR="00083ABA" w:rsidRDefault="00083ABA">
      <w:pPr>
        <w:pStyle w:val="ConsPlusNormal"/>
        <w:ind w:firstLine="540"/>
        <w:jc w:val="both"/>
      </w:pPr>
      <w:r>
        <w:t xml:space="preserve">Перечень мероприятий подпрограммы приведен в </w:t>
      </w:r>
      <w:hyperlink w:anchor="P580">
        <w:r>
          <w:rPr>
            <w:color w:val="0000FF"/>
          </w:rPr>
          <w:t>таблице 2</w:t>
        </w:r>
      </w:hyperlink>
      <w:r>
        <w:t xml:space="preserve"> государственной программы.</w:t>
      </w:r>
    </w:p>
    <w:p w:rsidR="00083ABA" w:rsidRDefault="00083ABA">
      <w:pPr>
        <w:pStyle w:val="ConsPlusNormal"/>
        <w:jc w:val="both"/>
      </w:pPr>
    </w:p>
    <w:p w:rsidR="00083ABA" w:rsidRDefault="00083ABA">
      <w:pPr>
        <w:pStyle w:val="ConsPlusTitle"/>
        <w:jc w:val="center"/>
        <w:outlineLvl w:val="2"/>
      </w:pPr>
      <w:r>
        <w:t>8. Механизм реализации подпрограммы</w:t>
      </w:r>
    </w:p>
    <w:p w:rsidR="00083ABA" w:rsidRDefault="00083ABA">
      <w:pPr>
        <w:pStyle w:val="ConsPlusNormal"/>
        <w:jc w:val="both"/>
      </w:pPr>
    </w:p>
    <w:p w:rsidR="00083ABA" w:rsidRDefault="00083ABA">
      <w:pPr>
        <w:pStyle w:val="ConsPlusNormal"/>
        <w:ind w:firstLine="540"/>
        <w:jc w:val="both"/>
      </w:pPr>
      <w:r>
        <w:t>Механизм реализации подпрограммы направлен на эффективное планирование исполнения основных ее мероприятий, координацию действий участников подпрограммы, обеспечение контроля за исполнением подпрограммных мероприятий, проведение мониторинга состояния работ по подпрограмме, выработку решений при отклонении хода работ от плана.</w:t>
      </w:r>
    </w:p>
    <w:p w:rsidR="00083ABA" w:rsidRDefault="00083ABA">
      <w:pPr>
        <w:pStyle w:val="ConsPlusNormal"/>
        <w:spacing w:before="200"/>
        <w:ind w:firstLine="540"/>
        <w:jc w:val="both"/>
      </w:pPr>
      <w:r>
        <w:lastRenderedPageBreak/>
        <w:t>Ответственный исполнитель подпрограммы осуществляет контроль за исполнением подпрограммы, представляет ответственному исполнителю государственной программы ежеквартальный и годовой отчеты о ходе и результатах реализации подпрограммы.</w:t>
      </w:r>
    </w:p>
    <w:p w:rsidR="00083ABA" w:rsidRDefault="00083ABA">
      <w:pPr>
        <w:pStyle w:val="ConsPlusNormal"/>
        <w:spacing w:before="200"/>
        <w:ind w:firstLine="540"/>
        <w:jc w:val="both"/>
      </w:pPr>
      <w:r>
        <w:t>Участники мероприятий подпрограммы представляют ответственному исполнителю подпрограммы информацию (отчет) о ходе ее реализации:</w:t>
      </w:r>
    </w:p>
    <w:p w:rsidR="00083ABA" w:rsidRDefault="00083ABA">
      <w:pPr>
        <w:pStyle w:val="ConsPlusNormal"/>
        <w:spacing w:before="200"/>
        <w:ind w:firstLine="540"/>
        <w:jc w:val="both"/>
      </w:pPr>
      <w:r>
        <w:t>- ежеквартально до 5-го числа месяца, следующего за отчетным периодом;</w:t>
      </w:r>
    </w:p>
    <w:p w:rsidR="00083ABA" w:rsidRDefault="00083ABA">
      <w:pPr>
        <w:pStyle w:val="ConsPlusNormal"/>
        <w:spacing w:before="200"/>
        <w:ind w:firstLine="540"/>
        <w:jc w:val="both"/>
      </w:pPr>
      <w:r>
        <w:t>- в срок до 10 января года, следующего за отчетным, для проведения оценки эффективности реализации подпрограммы при подготовке годового отчета.</w:t>
      </w:r>
    </w:p>
    <w:p w:rsidR="00083ABA" w:rsidRDefault="00083ABA">
      <w:pPr>
        <w:pStyle w:val="ConsPlusNormal"/>
        <w:spacing w:before="200"/>
        <w:ind w:firstLine="540"/>
        <w:jc w:val="both"/>
      </w:pPr>
      <w:r>
        <w:t>Участники подпрограммных мероприятий:</w:t>
      </w:r>
    </w:p>
    <w:p w:rsidR="00083ABA" w:rsidRDefault="00083ABA">
      <w:pPr>
        <w:pStyle w:val="ConsPlusNormal"/>
        <w:spacing w:before="200"/>
        <w:ind w:firstLine="540"/>
        <w:jc w:val="both"/>
      </w:pPr>
      <w:r>
        <w:t>- согласовывают с ответственным исполнителем подпрограммы возможные сроки выполнения мероприятий;</w:t>
      </w:r>
    </w:p>
    <w:p w:rsidR="00083ABA" w:rsidRDefault="00083ABA">
      <w:pPr>
        <w:pStyle w:val="ConsPlusNormal"/>
        <w:spacing w:before="200"/>
        <w:ind w:firstLine="540"/>
        <w:jc w:val="both"/>
      </w:pPr>
      <w:r>
        <w:t>- несут ответственность за качественное и своевременное выполнение мероприятий подпрограммы, рациональное использование выделяемых на их реализацию финансовых средств;</w:t>
      </w:r>
    </w:p>
    <w:p w:rsidR="00083ABA" w:rsidRDefault="00083ABA">
      <w:pPr>
        <w:pStyle w:val="ConsPlusNormal"/>
        <w:spacing w:before="200"/>
        <w:ind w:firstLine="540"/>
        <w:jc w:val="both"/>
      </w:pPr>
      <w:r>
        <w:t>- представляют ответственному исполнителю подпрограммы копии актов, подтверждающих сдачу и прием выполненных работ, и иных документов, подтверждающих исполнение обязательств по заключенным государственным контрактам в рамках реализации мероприятий подпрограммы.</w:t>
      </w:r>
    </w:p>
    <w:p w:rsidR="00083ABA" w:rsidRDefault="00083ABA">
      <w:pPr>
        <w:pStyle w:val="ConsPlusNormal"/>
        <w:spacing w:before="200"/>
        <w:ind w:firstLine="540"/>
        <w:jc w:val="both"/>
      </w:pPr>
      <w:r>
        <w:t>Ответственный исполнитель подпрограммы организует проверки хода реализации подпрограммы с целью соблюдения сроков реализации мероприятий, целевого и эффективного использования средств, выделяемых на их реализацию, определения степени достижения конечных результатов программы.</w:t>
      </w:r>
    </w:p>
    <w:p w:rsidR="00083ABA" w:rsidRDefault="00083ABA">
      <w:pPr>
        <w:pStyle w:val="ConsPlusNormal"/>
        <w:spacing w:before="200"/>
        <w:ind w:firstLine="540"/>
        <w:jc w:val="both"/>
      </w:pPr>
      <w:r>
        <w:t>Оценка эффективности реализации подпрограммных мероприятий проводится на основании статистических данных УМВД России по области, отчетов исполнителей указанных мероприятий в сравнении с 2016 годом.</w:t>
      </w:r>
    </w:p>
    <w:p w:rsidR="00083ABA" w:rsidRDefault="00083ABA">
      <w:pPr>
        <w:pStyle w:val="ConsPlusNormal"/>
        <w:spacing w:before="200"/>
        <w:ind w:firstLine="540"/>
        <w:jc w:val="both"/>
      </w:pPr>
      <w:r>
        <w:t xml:space="preserve">Для оценки эффективности реализации подпрограммы используются целевые показатели, представленные в </w:t>
      </w:r>
      <w:hyperlink w:anchor="P481">
        <w:r>
          <w:rPr>
            <w:color w:val="0000FF"/>
          </w:rPr>
          <w:t>таблице 1</w:t>
        </w:r>
      </w:hyperlink>
      <w:r>
        <w:t xml:space="preserve"> государственной программы.</w:t>
      </w:r>
    </w:p>
    <w:p w:rsidR="00083ABA" w:rsidRDefault="00083ABA">
      <w:pPr>
        <w:pStyle w:val="ConsPlusNormal"/>
        <w:spacing w:before="200"/>
        <w:ind w:firstLine="540"/>
        <w:jc w:val="both"/>
      </w:pPr>
      <w:r>
        <w:t>Оценка эффективности реализации подпрограммных мероприятий проводится поэтапно и включает:</w:t>
      </w:r>
    </w:p>
    <w:p w:rsidR="00083ABA" w:rsidRDefault="00083ABA">
      <w:pPr>
        <w:pStyle w:val="ConsPlusNormal"/>
        <w:spacing w:before="200"/>
        <w:ind w:firstLine="540"/>
        <w:jc w:val="both"/>
      </w:pPr>
      <w:r>
        <w:t>1) степень достижения целей и решения задач государственной подпрограммы в целом;</w:t>
      </w:r>
    </w:p>
    <w:p w:rsidR="00083ABA" w:rsidRDefault="00083ABA">
      <w:pPr>
        <w:pStyle w:val="ConsPlusNormal"/>
        <w:spacing w:before="200"/>
        <w:ind w:firstLine="540"/>
        <w:jc w:val="both"/>
      </w:pPr>
      <w:r>
        <w:t>2) степень эффективности использования средств областного бюджета;</w:t>
      </w:r>
    </w:p>
    <w:p w:rsidR="00083ABA" w:rsidRDefault="00083ABA">
      <w:pPr>
        <w:pStyle w:val="ConsPlusNormal"/>
        <w:spacing w:before="200"/>
        <w:ind w:firstLine="540"/>
        <w:jc w:val="both"/>
      </w:pPr>
      <w:r>
        <w:t>3) степень реализации мероприятий подпрограммы в целом и результатов, достигнутых по каждому мероприятию.</w:t>
      </w:r>
    </w:p>
    <w:p w:rsidR="00083ABA" w:rsidRDefault="00083ABA">
      <w:pPr>
        <w:pStyle w:val="ConsPlusNormal"/>
        <w:jc w:val="both"/>
      </w:pPr>
    </w:p>
    <w:p w:rsidR="00083ABA" w:rsidRDefault="00083ABA">
      <w:pPr>
        <w:pStyle w:val="ConsPlusTitle"/>
        <w:jc w:val="center"/>
        <w:outlineLvl w:val="2"/>
      </w:pPr>
      <w:r>
        <w:t>9. Прогноз сводных показателей государственных заданий</w:t>
      </w:r>
    </w:p>
    <w:p w:rsidR="00083ABA" w:rsidRDefault="00083ABA">
      <w:pPr>
        <w:pStyle w:val="ConsPlusTitle"/>
        <w:jc w:val="center"/>
      </w:pPr>
      <w:r>
        <w:t>по этапам реализации подпрограммы</w:t>
      </w:r>
    </w:p>
    <w:p w:rsidR="00083ABA" w:rsidRDefault="00083ABA">
      <w:pPr>
        <w:pStyle w:val="ConsPlusNormal"/>
        <w:jc w:val="both"/>
      </w:pPr>
    </w:p>
    <w:p w:rsidR="00083ABA" w:rsidRDefault="00083ABA">
      <w:pPr>
        <w:pStyle w:val="ConsPlusNormal"/>
        <w:ind w:firstLine="540"/>
        <w:jc w:val="both"/>
      </w:pPr>
      <w:r>
        <w:t>Государственные задания по этапам реализации подпрограммы отсутствуют.</w:t>
      </w:r>
    </w:p>
    <w:p w:rsidR="00083ABA" w:rsidRDefault="00083ABA">
      <w:pPr>
        <w:pStyle w:val="ConsPlusNormal"/>
        <w:jc w:val="both"/>
      </w:pPr>
    </w:p>
    <w:p w:rsidR="00083ABA" w:rsidRDefault="00083ABA">
      <w:pPr>
        <w:pStyle w:val="ConsPlusTitle"/>
        <w:jc w:val="center"/>
        <w:outlineLvl w:val="2"/>
      </w:pPr>
      <w:r>
        <w:t>10. Ресурсное обеспечение реализации подпрограммы</w:t>
      </w:r>
    </w:p>
    <w:p w:rsidR="00083ABA" w:rsidRDefault="00083ABA">
      <w:pPr>
        <w:pStyle w:val="ConsPlusNormal"/>
        <w:jc w:val="center"/>
      </w:pPr>
      <w:r>
        <w:t xml:space="preserve">(в ред. </w:t>
      </w:r>
      <w:hyperlink r:id="rId156">
        <w:r>
          <w:rPr>
            <w:color w:val="0000FF"/>
          </w:rPr>
          <w:t>постановления</w:t>
        </w:r>
      </w:hyperlink>
      <w:r>
        <w:t xml:space="preserve"> правительства ЕАО</w:t>
      </w:r>
    </w:p>
    <w:p w:rsidR="00083ABA" w:rsidRDefault="00083ABA">
      <w:pPr>
        <w:pStyle w:val="ConsPlusNormal"/>
        <w:jc w:val="center"/>
      </w:pPr>
      <w:r>
        <w:t>от 16.06.2022 N 229-пп)</w:t>
      </w:r>
    </w:p>
    <w:p w:rsidR="00083ABA" w:rsidRDefault="00083ABA">
      <w:pPr>
        <w:pStyle w:val="ConsPlusNormal"/>
        <w:jc w:val="both"/>
      </w:pPr>
    </w:p>
    <w:p w:rsidR="00083ABA" w:rsidRDefault="00083ABA">
      <w:pPr>
        <w:pStyle w:val="ConsPlusNormal"/>
        <w:ind w:firstLine="540"/>
        <w:jc w:val="both"/>
      </w:pPr>
      <w:r>
        <w:t>Общий объем финансирования подпрограммы составляет 19888,0 тыс. рублей, в том числе средства областного бюджета - 19888,0 тыс. рублей.</w:t>
      </w:r>
    </w:p>
    <w:p w:rsidR="00083ABA" w:rsidRDefault="00083ABA">
      <w:pPr>
        <w:pStyle w:val="ConsPlusNormal"/>
        <w:spacing w:before="200"/>
        <w:ind w:firstLine="540"/>
        <w:jc w:val="both"/>
      </w:pPr>
      <w:r>
        <w:t xml:space="preserve">Общий объем финансирования подпрограммы за счет средств областного бюджета с расшифровкой по главным распорядителям средств областного бюджета, мероприятиям подпрограммы, а также по годам приведен в </w:t>
      </w:r>
      <w:hyperlink w:anchor="P4309">
        <w:r>
          <w:rPr>
            <w:color w:val="0000FF"/>
          </w:rPr>
          <w:t>таблице 3</w:t>
        </w:r>
      </w:hyperlink>
      <w:r>
        <w:t xml:space="preserve"> государственной программы.</w:t>
      </w:r>
    </w:p>
    <w:p w:rsidR="00083ABA" w:rsidRDefault="00083ABA">
      <w:pPr>
        <w:pStyle w:val="ConsPlusNormal"/>
        <w:jc w:val="both"/>
      </w:pPr>
    </w:p>
    <w:p w:rsidR="00083ABA" w:rsidRDefault="00083ABA">
      <w:pPr>
        <w:pStyle w:val="ConsPlusNormal"/>
        <w:jc w:val="right"/>
        <w:outlineLvl w:val="3"/>
      </w:pPr>
      <w:r>
        <w:t>Таблица 1</w:t>
      </w:r>
    </w:p>
    <w:p w:rsidR="00083ABA" w:rsidRDefault="00083ABA">
      <w:pPr>
        <w:pStyle w:val="ConsPlusNormal"/>
        <w:jc w:val="both"/>
      </w:pPr>
    </w:p>
    <w:p w:rsidR="00083ABA" w:rsidRDefault="00083ABA">
      <w:pPr>
        <w:pStyle w:val="ConsPlusTitle"/>
        <w:jc w:val="center"/>
      </w:pPr>
      <w:r>
        <w:t>Структура</w:t>
      </w:r>
    </w:p>
    <w:p w:rsidR="00083ABA" w:rsidRDefault="00083ABA">
      <w:pPr>
        <w:pStyle w:val="ConsPlusTitle"/>
        <w:jc w:val="center"/>
      </w:pPr>
      <w:r>
        <w:lastRenderedPageBreak/>
        <w:t>финансирования подпрограммы по направлениям расходов</w:t>
      </w:r>
    </w:p>
    <w:p w:rsidR="00083ABA" w:rsidRDefault="00083AB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34"/>
        <w:gridCol w:w="1020"/>
        <w:gridCol w:w="1020"/>
        <w:gridCol w:w="907"/>
        <w:gridCol w:w="907"/>
        <w:gridCol w:w="1020"/>
        <w:gridCol w:w="1020"/>
        <w:gridCol w:w="964"/>
        <w:gridCol w:w="680"/>
      </w:tblGrid>
      <w:tr w:rsidR="00083ABA">
        <w:tc>
          <w:tcPr>
            <w:tcW w:w="1534" w:type="dxa"/>
            <w:vMerge w:val="restart"/>
          </w:tcPr>
          <w:p w:rsidR="00083ABA" w:rsidRDefault="00083ABA">
            <w:pPr>
              <w:pStyle w:val="ConsPlusNormal"/>
              <w:jc w:val="center"/>
            </w:pPr>
            <w:r>
              <w:t>Источники и направления расходов</w:t>
            </w:r>
          </w:p>
        </w:tc>
        <w:tc>
          <w:tcPr>
            <w:tcW w:w="7538" w:type="dxa"/>
            <w:gridSpan w:val="8"/>
          </w:tcPr>
          <w:p w:rsidR="00083ABA" w:rsidRDefault="00083ABA">
            <w:pPr>
              <w:pStyle w:val="ConsPlusNormal"/>
              <w:jc w:val="center"/>
            </w:pPr>
            <w:r>
              <w:t>Расходы (тыс. рублей), годы</w:t>
            </w:r>
          </w:p>
        </w:tc>
      </w:tr>
      <w:tr w:rsidR="00083ABA">
        <w:tc>
          <w:tcPr>
            <w:tcW w:w="1534" w:type="dxa"/>
            <w:vMerge/>
          </w:tcPr>
          <w:p w:rsidR="00083ABA" w:rsidRDefault="00083ABA">
            <w:pPr>
              <w:pStyle w:val="ConsPlusNormal"/>
            </w:pPr>
          </w:p>
        </w:tc>
        <w:tc>
          <w:tcPr>
            <w:tcW w:w="1020" w:type="dxa"/>
            <w:vMerge w:val="restart"/>
          </w:tcPr>
          <w:p w:rsidR="00083ABA" w:rsidRDefault="00083ABA">
            <w:pPr>
              <w:pStyle w:val="ConsPlusNormal"/>
              <w:jc w:val="center"/>
            </w:pPr>
            <w:r>
              <w:t>Всего</w:t>
            </w:r>
          </w:p>
        </w:tc>
        <w:tc>
          <w:tcPr>
            <w:tcW w:w="6518" w:type="dxa"/>
            <w:gridSpan w:val="7"/>
          </w:tcPr>
          <w:p w:rsidR="00083ABA" w:rsidRDefault="00083ABA">
            <w:pPr>
              <w:pStyle w:val="ConsPlusNormal"/>
              <w:jc w:val="center"/>
            </w:pPr>
            <w:r>
              <w:t>В том числе по годам</w:t>
            </w:r>
          </w:p>
        </w:tc>
      </w:tr>
      <w:tr w:rsidR="00083ABA">
        <w:tc>
          <w:tcPr>
            <w:tcW w:w="1534" w:type="dxa"/>
            <w:vMerge/>
          </w:tcPr>
          <w:p w:rsidR="00083ABA" w:rsidRDefault="00083ABA">
            <w:pPr>
              <w:pStyle w:val="ConsPlusNormal"/>
            </w:pPr>
          </w:p>
        </w:tc>
        <w:tc>
          <w:tcPr>
            <w:tcW w:w="1020" w:type="dxa"/>
            <w:vMerge/>
          </w:tcPr>
          <w:p w:rsidR="00083ABA" w:rsidRDefault="00083ABA">
            <w:pPr>
              <w:pStyle w:val="ConsPlusNormal"/>
            </w:pPr>
          </w:p>
        </w:tc>
        <w:tc>
          <w:tcPr>
            <w:tcW w:w="1020" w:type="dxa"/>
          </w:tcPr>
          <w:p w:rsidR="00083ABA" w:rsidRDefault="00083ABA">
            <w:pPr>
              <w:pStyle w:val="ConsPlusNormal"/>
              <w:jc w:val="center"/>
            </w:pPr>
            <w:r>
              <w:t>2018</w:t>
            </w:r>
          </w:p>
        </w:tc>
        <w:tc>
          <w:tcPr>
            <w:tcW w:w="907" w:type="dxa"/>
          </w:tcPr>
          <w:p w:rsidR="00083ABA" w:rsidRDefault="00083ABA">
            <w:pPr>
              <w:pStyle w:val="ConsPlusNormal"/>
              <w:jc w:val="center"/>
            </w:pPr>
            <w:r>
              <w:t>2019</w:t>
            </w:r>
          </w:p>
        </w:tc>
        <w:tc>
          <w:tcPr>
            <w:tcW w:w="907" w:type="dxa"/>
          </w:tcPr>
          <w:p w:rsidR="00083ABA" w:rsidRDefault="00083ABA">
            <w:pPr>
              <w:pStyle w:val="ConsPlusNormal"/>
              <w:jc w:val="center"/>
            </w:pPr>
            <w:r>
              <w:t>2020</w:t>
            </w:r>
          </w:p>
        </w:tc>
        <w:tc>
          <w:tcPr>
            <w:tcW w:w="1020" w:type="dxa"/>
          </w:tcPr>
          <w:p w:rsidR="00083ABA" w:rsidRDefault="00083ABA">
            <w:pPr>
              <w:pStyle w:val="ConsPlusNormal"/>
              <w:jc w:val="center"/>
            </w:pPr>
            <w:r>
              <w:t>2021</w:t>
            </w:r>
          </w:p>
        </w:tc>
        <w:tc>
          <w:tcPr>
            <w:tcW w:w="1020" w:type="dxa"/>
          </w:tcPr>
          <w:p w:rsidR="00083ABA" w:rsidRDefault="00083ABA">
            <w:pPr>
              <w:pStyle w:val="ConsPlusNormal"/>
              <w:jc w:val="center"/>
            </w:pPr>
            <w:r>
              <w:t>2022</w:t>
            </w:r>
          </w:p>
        </w:tc>
        <w:tc>
          <w:tcPr>
            <w:tcW w:w="964" w:type="dxa"/>
          </w:tcPr>
          <w:p w:rsidR="00083ABA" w:rsidRDefault="00083ABA">
            <w:pPr>
              <w:pStyle w:val="ConsPlusNormal"/>
              <w:jc w:val="center"/>
            </w:pPr>
            <w:r>
              <w:t>2023</w:t>
            </w:r>
          </w:p>
        </w:tc>
        <w:tc>
          <w:tcPr>
            <w:tcW w:w="680" w:type="dxa"/>
          </w:tcPr>
          <w:p w:rsidR="00083ABA" w:rsidRDefault="00083ABA">
            <w:pPr>
              <w:pStyle w:val="ConsPlusNormal"/>
              <w:jc w:val="center"/>
            </w:pPr>
            <w:r>
              <w:t>2024</w:t>
            </w:r>
          </w:p>
        </w:tc>
      </w:tr>
      <w:tr w:rsidR="00083ABA">
        <w:tc>
          <w:tcPr>
            <w:tcW w:w="1534" w:type="dxa"/>
          </w:tcPr>
          <w:p w:rsidR="00083ABA" w:rsidRDefault="00083ABA">
            <w:pPr>
              <w:pStyle w:val="ConsPlusNormal"/>
              <w:jc w:val="center"/>
            </w:pPr>
            <w:r>
              <w:t>1</w:t>
            </w:r>
          </w:p>
        </w:tc>
        <w:tc>
          <w:tcPr>
            <w:tcW w:w="1020" w:type="dxa"/>
          </w:tcPr>
          <w:p w:rsidR="00083ABA" w:rsidRDefault="00083ABA">
            <w:pPr>
              <w:pStyle w:val="ConsPlusNormal"/>
              <w:jc w:val="center"/>
            </w:pPr>
            <w:r>
              <w:t>2</w:t>
            </w:r>
          </w:p>
        </w:tc>
        <w:tc>
          <w:tcPr>
            <w:tcW w:w="1020" w:type="dxa"/>
          </w:tcPr>
          <w:p w:rsidR="00083ABA" w:rsidRDefault="00083ABA">
            <w:pPr>
              <w:pStyle w:val="ConsPlusNormal"/>
              <w:jc w:val="center"/>
            </w:pPr>
            <w:r>
              <w:t>3</w:t>
            </w:r>
          </w:p>
        </w:tc>
        <w:tc>
          <w:tcPr>
            <w:tcW w:w="907" w:type="dxa"/>
          </w:tcPr>
          <w:p w:rsidR="00083ABA" w:rsidRDefault="00083ABA">
            <w:pPr>
              <w:pStyle w:val="ConsPlusNormal"/>
              <w:jc w:val="center"/>
            </w:pPr>
            <w:r>
              <w:t>4</w:t>
            </w:r>
          </w:p>
        </w:tc>
        <w:tc>
          <w:tcPr>
            <w:tcW w:w="907" w:type="dxa"/>
          </w:tcPr>
          <w:p w:rsidR="00083ABA" w:rsidRDefault="00083ABA">
            <w:pPr>
              <w:pStyle w:val="ConsPlusNormal"/>
              <w:jc w:val="center"/>
            </w:pPr>
            <w:r>
              <w:t>5</w:t>
            </w:r>
          </w:p>
        </w:tc>
        <w:tc>
          <w:tcPr>
            <w:tcW w:w="1020" w:type="dxa"/>
          </w:tcPr>
          <w:p w:rsidR="00083ABA" w:rsidRDefault="00083ABA">
            <w:pPr>
              <w:pStyle w:val="ConsPlusNormal"/>
              <w:jc w:val="center"/>
            </w:pPr>
            <w:r>
              <w:t>6</w:t>
            </w:r>
          </w:p>
        </w:tc>
        <w:tc>
          <w:tcPr>
            <w:tcW w:w="1020" w:type="dxa"/>
          </w:tcPr>
          <w:p w:rsidR="00083ABA" w:rsidRDefault="00083ABA">
            <w:pPr>
              <w:pStyle w:val="ConsPlusNormal"/>
              <w:jc w:val="center"/>
            </w:pPr>
            <w:r>
              <w:t>7</w:t>
            </w:r>
          </w:p>
        </w:tc>
        <w:tc>
          <w:tcPr>
            <w:tcW w:w="964" w:type="dxa"/>
          </w:tcPr>
          <w:p w:rsidR="00083ABA" w:rsidRDefault="00083ABA">
            <w:pPr>
              <w:pStyle w:val="ConsPlusNormal"/>
              <w:jc w:val="center"/>
            </w:pPr>
            <w:r>
              <w:t>8</w:t>
            </w:r>
          </w:p>
        </w:tc>
        <w:tc>
          <w:tcPr>
            <w:tcW w:w="680" w:type="dxa"/>
          </w:tcPr>
          <w:p w:rsidR="00083ABA" w:rsidRDefault="00083ABA">
            <w:pPr>
              <w:pStyle w:val="ConsPlusNormal"/>
              <w:jc w:val="center"/>
            </w:pPr>
            <w:r>
              <w:t>9</w:t>
            </w:r>
          </w:p>
        </w:tc>
      </w:tr>
      <w:tr w:rsidR="00083ABA">
        <w:tc>
          <w:tcPr>
            <w:tcW w:w="9072" w:type="dxa"/>
            <w:gridSpan w:val="9"/>
          </w:tcPr>
          <w:p w:rsidR="00083ABA" w:rsidRDefault="00083ABA">
            <w:pPr>
              <w:pStyle w:val="ConsPlusNormal"/>
              <w:jc w:val="center"/>
            </w:pPr>
            <w:r>
              <w:t>Всего</w:t>
            </w:r>
          </w:p>
        </w:tc>
      </w:tr>
      <w:tr w:rsidR="00083ABA">
        <w:tc>
          <w:tcPr>
            <w:tcW w:w="1534" w:type="dxa"/>
          </w:tcPr>
          <w:p w:rsidR="00083ABA" w:rsidRDefault="00083ABA">
            <w:pPr>
              <w:pStyle w:val="ConsPlusNormal"/>
            </w:pPr>
            <w:r>
              <w:t>Областной бюджет</w:t>
            </w:r>
          </w:p>
        </w:tc>
        <w:tc>
          <w:tcPr>
            <w:tcW w:w="1020" w:type="dxa"/>
          </w:tcPr>
          <w:p w:rsidR="00083ABA" w:rsidRDefault="00083ABA">
            <w:pPr>
              <w:pStyle w:val="ConsPlusNormal"/>
              <w:jc w:val="center"/>
            </w:pPr>
            <w:r>
              <w:t>19888,0</w:t>
            </w:r>
          </w:p>
        </w:tc>
        <w:tc>
          <w:tcPr>
            <w:tcW w:w="1020" w:type="dxa"/>
          </w:tcPr>
          <w:p w:rsidR="00083ABA" w:rsidRDefault="00083ABA">
            <w:pPr>
              <w:pStyle w:val="ConsPlusNormal"/>
              <w:jc w:val="center"/>
            </w:pPr>
            <w:r>
              <w:t>14459,6</w:t>
            </w:r>
          </w:p>
        </w:tc>
        <w:tc>
          <w:tcPr>
            <w:tcW w:w="907" w:type="dxa"/>
          </w:tcPr>
          <w:p w:rsidR="00083ABA" w:rsidRDefault="00083ABA">
            <w:pPr>
              <w:pStyle w:val="ConsPlusNormal"/>
              <w:jc w:val="center"/>
            </w:pPr>
            <w:r>
              <w:t>2426,5/</w:t>
            </w:r>
          </w:p>
          <w:p w:rsidR="00083ABA" w:rsidRDefault="00083ABA">
            <w:pPr>
              <w:pStyle w:val="ConsPlusNormal"/>
              <w:jc w:val="center"/>
            </w:pPr>
            <w:r>
              <w:t>2295,6</w:t>
            </w:r>
          </w:p>
          <w:p w:rsidR="00083ABA" w:rsidRDefault="00083ABA">
            <w:pPr>
              <w:pStyle w:val="ConsPlusNormal"/>
              <w:jc w:val="center"/>
            </w:pPr>
            <w:hyperlink w:anchor="P5810">
              <w:r>
                <w:rPr>
                  <w:color w:val="0000FF"/>
                </w:rPr>
                <w:t>&lt;**&gt;</w:t>
              </w:r>
            </w:hyperlink>
          </w:p>
        </w:tc>
        <w:tc>
          <w:tcPr>
            <w:tcW w:w="907" w:type="dxa"/>
          </w:tcPr>
          <w:p w:rsidR="00083ABA" w:rsidRDefault="00083ABA">
            <w:pPr>
              <w:pStyle w:val="ConsPlusNormal"/>
              <w:jc w:val="center"/>
            </w:pPr>
            <w:r>
              <w:t>393,7/</w:t>
            </w:r>
          </w:p>
          <w:p w:rsidR="00083ABA" w:rsidRDefault="00083ABA">
            <w:pPr>
              <w:pStyle w:val="ConsPlusNormal"/>
              <w:jc w:val="center"/>
            </w:pPr>
            <w:r>
              <w:t xml:space="preserve">68,5 </w:t>
            </w:r>
            <w:hyperlink w:anchor="P5811">
              <w:r>
                <w:rPr>
                  <w:color w:val="0000FF"/>
                </w:rPr>
                <w:t>&lt;***&gt;</w:t>
              </w:r>
            </w:hyperlink>
          </w:p>
        </w:tc>
        <w:tc>
          <w:tcPr>
            <w:tcW w:w="1020" w:type="dxa"/>
          </w:tcPr>
          <w:p w:rsidR="00083ABA" w:rsidRDefault="00083ABA">
            <w:pPr>
              <w:pStyle w:val="ConsPlusNormal"/>
              <w:jc w:val="center"/>
            </w:pPr>
            <w:r>
              <w:t>834,5</w:t>
            </w:r>
          </w:p>
        </w:tc>
        <w:tc>
          <w:tcPr>
            <w:tcW w:w="1020" w:type="dxa"/>
          </w:tcPr>
          <w:p w:rsidR="00083ABA" w:rsidRDefault="00083ABA">
            <w:pPr>
              <w:pStyle w:val="ConsPlusNormal"/>
              <w:jc w:val="center"/>
            </w:pPr>
            <w:r>
              <w:t>607,9</w:t>
            </w:r>
          </w:p>
        </w:tc>
        <w:tc>
          <w:tcPr>
            <w:tcW w:w="964" w:type="dxa"/>
          </w:tcPr>
          <w:p w:rsidR="00083ABA" w:rsidRDefault="00083ABA">
            <w:pPr>
              <w:pStyle w:val="ConsPlusNormal"/>
              <w:jc w:val="center"/>
            </w:pPr>
            <w:r>
              <w:t>582,9</w:t>
            </w:r>
          </w:p>
        </w:tc>
        <w:tc>
          <w:tcPr>
            <w:tcW w:w="680" w:type="dxa"/>
          </w:tcPr>
          <w:p w:rsidR="00083ABA" w:rsidRDefault="00083ABA">
            <w:pPr>
              <w:pStyle w:val="ConsPlusNormal"/>
              <w:jc w:val="center"/>
            </w:pPr>
            <w:r>
              <w:t>582,9</w:t>
            </w:r>
          </w:p>
        </w:tc>
      </w:tr>
      <w:tr w:rsidR="00083ABA">
        <w:tc>
          <w:tcPr>
            <w:tcW w:w="1534" w:type="dxa"/>
          </w:tcPr>
          <w:p w:rsidR="00083ABA" w:rsidRDefault="00083ABA">
            <w:pPr>
              <w:pStyle w:val="ConsPlusNormal"/>
            </w:pPr>
            <w:r>
              <w:t>Федеральный бюджет</w:t>
            </w:r>
          </w:p>
        </w:tc>
        <w:tc>
          <w:tcPr>
            <w:tcW w:w="1020" w:type="dxa"/>
          </w:tcPr>
          <w:p w:rsidR="00083ABA" w:rsidRDefault="00083ABA">
            <w:pPr>
              <w:pStyle w:val="ConsPlusNormal"/>
              <w:jc w:val="center"/>
            </w:pPr>
            <w:r>
              <w:t>-</w:t>
            </w:r>
          </w:p>
        </w:tc>
        <w:tc>
          <w:tcPr>
            <w:tcW w:w="1020" w:type="dxa"/>
          </w:tcPr>
          <w:p w:rsidR="00083ABA" w:rsidRDefault="00083ABA">
            <w:pPr>
              <w:pStyle w:val="ConsPlusNormal"/>
              <w:jc w:val="center"/>
            </w:pPr>
            <w:r>
              <w:t>-</w:t>
            </w:r>
          </w:p>
        </w:tc>
        <w:tc>
          <w:tcPr>
            <w:tcW w:w="907" w:type="dxa"/>
          </w:tcPr>
          <w:p w:rsidR="00083ABA" w:rsidRDefault="00083ABA">
            <w:pPr>
              <w:pStyle w:val="ConsPlusNormal"/>
              <w:jc w:val="center"/>
            </w:pPr>
            <w:r>
              <w:t>-</w:t>
            </w:r>
          </w:p>
        </w:tc>
        <w:tc>
          <w:tcPr>
            <w:tcW w:w="907" w:type="dxa"/>
          </w:tcPr>
          <w:p w:rsidR="00083ABA" w:rsidRDefault="00083ABA">
            <w:pPr>
              <w:pStyle w:val="ConsPlusNormal"/>
              <w:jc w:val="center"/>
            </w:pPr>
            <w:r>
              <w:t>-</w:t>
            </w:r>
          </w:p>
        </w:tc>
        <w:tc>
          <w:tcPr>
            <w:tcW w:w="1020" w:type="dxa"/>
          </w:tcPr>
          <w:p w:rsidR="00083ABA" w:rsidRDefault="00083ABA">
            <w:pPr>
              <w:pStyle w:val="ConsPlusNormal"/>
              <w:jc w:val="center"/>
            </w:pPr>
            <w:r>
              <w:t>-</w:t>
            </w:r>
          </w:p>
        </w:tc>
        <w:tc>
          <w:tcPr>
            <w:tcW w:w="1020" w:type="dxa"/>
          </w:tcPr>
          <w:p w:rsidR="00083ABA" w:rsidRDefault="00083ABA">
            <w:pPr>
              <w:pStyle w:val="ConsPlusNormal"/>
              <w:jc w:val="center"/>
            </w:pPr>
            <w:r>
              <w:t>-</w:t>
            </w:r>
          </w:p>
        </w:tc>
        <w:tc>
          <w:tcPr>
            <w:tcW w:w="964" w:type="dxa"/>
          </w:tcPr>
          <w:p w:rsidR="00083ABA" w:rsidRDefault="00083ABA">
            <w:pPr>
              <w:pStyle w:val="ConsPlusNormal"/>
              <w:jc w:val="center"/>
            </w:pPr>
            <w:r>
              <w:t>-</w:t>
            </w:r>
          </w:p>
        </w:tc>
        <w:tc>
          <w:tcPr>
            <w:tcW w:w="680" w:type="dxa"/>
          </w:tcPr>
          <w:p w:rsidR="00083ABA" w:rsidRDefault="00083ABA">
            <w:pPr>
              <w:pStyle w:val="ConsPlusNormal"/>
              <w:jc w:val="center"/>
            </w:pPr>
            <w:r>
              <w:t>-</w:t>
            </w:r>
          </w:p>
        </w:tc>
      </w:tr>
      <w:tr w:rsidR="00083ABA">
        <w:tc>
          <w:tcPr>
            <w:tcW w:w="1534" w:type="dxa"/>
          </w:tcPr>
          <w:p w:rsidR="00083ABA" w:rsidRDefault="00083ABA">
            <w:pPr>
              <w:pStyle w:val="ConsPlusNormal"/>
            </w:pPr>
            <w:r>
              <w:t>Другие источники</w:t>
            </w:r>
          </w:p>
        </w:tc>
        <w:tc>
          <w:tcPr>
            <w:tcW w:w="1020" w:type="dxa"/>
          </w:tcPr>
          <w:p w:rsidR="00083ABA" w:rsidRDefault="00083ABA">
            <w:pPr>
              <w:pStyle w:val="ConsPlusNormal"/>
              <w:jc w:val="center"/>
            </w:pPr>
            <w:r>
              <w:t>-</w:t>
            </w:r>
          </w:p>
        </w:tc>
        <w:tc>
          <w:tcPr>
            <w:tcW w:w="1020" w:type="dxa"/>
          </w:tcPr>
          <w:p w:rsidR="00083ABA" w:rsidRDefault="00083ABA">
            <w:pPr>
              <w:pStyle w:val="ConsPlusNormal"/>
              <w:jc w:val="center"/>
            </w:pPr>
            <w:r>
              <w:t>-</w:t>
            </w:r>
          </w:p>
        </w:tc>
        <w:tc>
          <w:tcPr>
            <w:tcW w:w="907" w:type="dxa"/>
          </w:tcPr>
          <w:p w:rsidR="00083ABA" w:rsidRDefault="00083ABA">
            <w:pPr>
              <w:pStyle w:val="ConsPlusNormal"/>
              <w:jc w:val="center"/>
            </w:pPr>
            <w:r>
              <w:t>-</w:t>
            </w:r>
          </w:p>
        </w:tc>
        <w:tc>
          <w:tcPr>
            <w:tcW w:w="907" w:type="dxa"/>
          </w:tcPr>
          <w:p w:rsidR="00083ABA" w:rsidRDefault="00083ABA">
            <w:pPr>
              <w:pStyle w:val="ConsPlusNormal"/>
              <w:jc w:val="center"/>
            </w:pPr>
            <w:r>
              <w:t>-</w:t>
            </w:r>
          </w:p>
        </w:tc>
        <w:tc>
          <w:tcPr>
            <w:tcW w:w="1020" w:type="dxa"/>
          </w:tcPr>
          <w:p w:rsidR="00083ABA" w:rsidRDefault="00083ABA">
            <w:pPr>
              <w:pStyle w:val="ConsPlusNormal"/>
              <w:jc w:val="center"/>
            </w:pPr>
            <w:r>
              <w:t>-</w:t>
            </w:r>
          </w:p>
        </w:tc>
        <w:tc>
          <w:tcPr>
            <w:tcW w:w="1020" w:type="dxa"/>
          </w:tcPr>
          <w:p w:rsidR="00083ABA" w:rsidRDefault="00083ABA">
            <w:pPr>
              <w:pStyle w:val="ConsPlusNormal"/>
              <w:jc w:val="center"/>
            </w:pPr>
            <w:r>
              <w:t>-</w:t>
            </w:r>
          </w:p>
        </w:tc>
        <w:tc>
          <w:tcPr>
            <w:tcW w:w="964" w:type="dxa"/>
          </w:tcPr>
          <w:p w:rsidR="00083ABA" w:rsidRDefault="00083ABA">
            <w:pPr>
              <w:pStyle w:val="ConsPlusNormal"/>
              <w:jc w:val="center"/>
            </w:pPr>
            <w:r>
              <w:t>-</w:t>
            </w:r>
          </w:p>
        </w:tc>
        <w:tc>
          <w:tcPr>
            <w:tcW w:w="680" w:type="dxa"/>
          </w:tcPr>
          <w:p w:rsidR="00083ABA" w:rsidRDefault="00083ABA">
            <w:pPr>
              <w:pStyle w:val="ConsPlusNormal"/>
              <w:jc w:val="center"/>
            </w:pPr>
            <w:r>
              <w:t>-</w:t>
            </w:r>
          </w:p>
        </w:tc>
      </w:tr>
      <w:tr w:rsidR="00083ABA">
        <w:tc>
          <w:tcPr>
            <w:tcW w:w="9072" w:type="dxa"/>
            <w:gridSpan w:val="9"/>
          </w:tcPr>
          <w:p w:rsidR="00083ABA" w:rsidRDefault="00083ABA">
            <w:pPr>
              <w:pStyle w:val="ConsPlusNormal"/>
              <w:jc w:val="center"/>
            </w:pPr>
            <w:r>
              <w:t>Капитальные вложения</w:t>
            </w:r>
          </w:p>
        </w:tc>
      </w:tr>
      <w:tr w:rsidR="00083ABA">
        <w:tc>
          <w:tcPr>
            <w:tcW w:w="1534" w:type="dxa"/>
          </w:tcPr>
          <w:p w:rsidR="00083ABA" w:rsidRDefault="00083ABA">
            <w:pPr>
              <w:pStyle w:val="ConsPlusNormal"/>
            </w:pPr>
            <w:r>
              <w:t>Областной бюджет</w:t>
            </w:r>
          </w:p>
        </w:tc>
        <w:tc>
          <w:tcPr>
            <w:tcW w:w="1020" w:type="dxa"/>
          </w:tcPr>
          <w:p w:rsidR="00083ABA" w:rsidRDefault="00083ABA">
            <w:pPr>
              <w:pStyle w:val="ConsPlusNormal"/>
              <w:jc w:val="center"/>
            </w:pPr>
            <w:r>
              <w:t>16654,1</w:t>
            </w:r>
          </w:p>
        </w:tc>
        <w:tc>
          <w:tcPr>
            <w:tcW w:w="1020" w:type="dxa"/>
          </w:tcPr>
          <w:p w:rsidR="00083ABA" w:rsidRDefault="00083ABA">
            <w:pPr>
              <w:pStyle w:val="ConsPlusNormal"/>
              <w:jc w:val="center"/>
            </w:pPr>
            <w:r>
              <w:t xml:space="preserve">14358,5 / 4797,0 </w:t>
            </w:r>
            <w:hyperlink w:anchor="P5809">
              <w:r>
                <w:rPr>
                  <w:color w:val="0000FF"/>
                </w:rPr>
                <w:t>&lt;*&gt;</w:t>
              </w:r>
            </w:hyperlink>
          </w:p>
        </w:tc>
        <w:tc>
          <w:tcPr>
            <w:tcW w:w="907" w:type="dxa"/>
          </w:tcPr>
          <w:p w:rsidR="00083ABA" w:rsidRDefault="00083ABA">
            <w:pPr>
              <w:pStyle w:val="ConsPlusNormal"/>
              <w:jc w:val="center"/>
            </w:pPr>
            <w:r>
              <w:t>2295,6</w:t>
            </w:r>
          </w:p>
          <w:p w:rsidR="00083ABA" w:rsidRDefault="00083ABA">
            <w:pPr>
              <w:pStyle w:val="ConsPlusNormal"/>
              <w:jc w:val="center"/>
            </w:pPr>
            <w:r>
              <w:t>&lt;**&gt;</w:t>
            </w:r>
          </w:p>
        </w:tc>
        <w:tc>
          <w:tcPr>
            <w:tcW w:w="907" w:type="dxa"/>
          </w:tcPr>
          <w:p w:rsidR="00083ABA" w:rsidRDefault="00083ABA">
            <w:pPr>
              <w:pStyle w:val="ConsPlusNormal"/>
              <w:jc w:val="center"/>
            </w:pPr>
            <w:r>
              <w:t>-</w:t>
            </w:r>
          </w:p>
        </w:tc>
        <w:tc>
          <w:tcPr>
            <w:tcW w:w="1020" w:type="dxa"/>
          </w:tcPr>
          <w:p w:rsidR="00083ABA" w:rsidRDefault="00083ABA">
            <w:pPr>
              <w:pStyle w:val="ConsPlusNormal"/>
              <w:jc w:val="center"/>
            </w:pPr>
            <w:r>
              <w:t>-</w:t>
            </w:r>
          </w:p>
        </w:tc>
        <w:tc>
          <w:tcPr>
            <w:tcW w:w="1020" w:type="dxa"/>
          </w:tcPr>
          <w:p w:rsidR="00083ABA" w:rsidRDefault="00083ABA">
            <w:pPr>
              <w:pStyle w:val="ConsPlusNormal"/>
              <w:jc w:val="center"/>
            </w:pPr>
            <w:r>
              <w:t>-</w:t>
            </w:r>
          </w:p>
        </w:tc>
        <w:tc>
          <w:tcPr>
            <w:tcW w:w="964" w:type="dxa"/>
          </w:tcPr>
          <w:p w:rsidR="00083ABA" w:rsidRDefault="00083ABA">
            <w:pPr>
              <w:pStyle w:val="ConsPlusNormal"/>
              <w:jc w:val="center"/>
            </w:pPr>
            <w:r>
              <w:t>-</w:t>
            </w:r>
          </w:p>
        </w:tc>
        <w:tc>
          <w:tcPr>
            <w:tcW w:w="680" w:type="dxa"/>
          </w:tcPr>
          <w:p w:rsidR="00083ABA" w:rsidRDefault="00083ABA">
            <w:pPr>
              <w:pStyle w:val="ConsPlusNormal"/>
              <w:jc w:val="center"/>
            </w:pPr>
            <w:r>
              <w:t>-</w:t>
            </w:r>
          </w:p>
        </w:tc>
      </w:tr>
      <w:tr w:rsidR="00083ABA">
        <w:tc>
          <w:tcPr>
            <w:tcW w:w="1534" w:type="dxa"/>
          </w:tcPr>
          <w:p w:rsidR="00083ABA" w:rsidRDefault="00083ABA">
            <w:pPr>
              <w:pStyle w:val="ConsPlusNormal"/>
            </w:pPr>
            <w:r>
              <w:t>Федеральный бюджет</w:t>
            </w:r>
          </w:p>
        </w:tc>
        <w:tc>
          <w:tcPr>
            <w:tcW w:w="1020" w:type="dxa"/>
          </w:tcPr>
          <w:p w:rsidR="00083ABA" w:rsidRDefault="00083ABA">
            <w:pPr>
              <w:pStyle w:val="ConsPlusNormal"/>
              <w:jc w:val="center"/>
            </w:pPr>
            <w:r>
              <w:t>-</w:t>
            </w:r>
          </w:p>
        </w:tc>
        <w:tc>
          <w:tcPr>
            <w:tcW w:w="1020" w:type="dxa"/>
          </w:tcPr>
          <w:p w:rsidR="00083ABA" w:rsidRDefault="00083ABA">
            <w:pPr>
              <w:pStyle w:val="ConsPlusNormal"/>
              <w:jc w:val="center"/>
            </w:pPr>
            <w:r>
              <w:t>-</w:t>
            </w:r>
          </w:p>
        </w:tc>
        <w:tc>
          <w:tcPr>
            <w:tcW w:w="907" w:type="dxa"/>
          </w:tcPr>
          <w:p w:rsidR="00083ABA" w:rsidRDefault="00083ABA">
            <w:pPr>
              <w:pStyle w:val="ConsPlusNormal"/>
              <w:jc w:val="center"/>
            </w:pPr>
            <w:r>
              <w:t>-</w:t>
            </w:r>
          </w:p>
        </w:tc>
        <w:tc>
          <w:tcPr>
            <w:tcW w:w="907" w:type="dxa"/>
          </w:tcPr>
          <w:p w:rsidR="00083ABA" w:rsidRDefault="00083ABA">
            <w:pPr>
              <w:pStyle w:val="ConsPlusNormal"/>
              <w:jc w:val="center"/>
            </w:pPr>
            <w:r>
              <w:t>-</w:t>
            </w:r>
          </w:p>
        </w:tc>
        <w:tc>
          <w:tcPr>
            <w:tcW w:w="1020" w:type="dxa"/>
          </w:tcPr>
          <w:p w:rsidR="00083ABA" w:rsidRDefault="00083ABA">
            <w:pPr>
              <w:pStyle w:val="ConsPlusNormal"/>
              <w:jc w:val="center"/>
            </w:pPr>
            <w:r>
              <w:t>-</w:t>
            </w:r>
          </w:p>
        </w:tc>
        <w:tc>
          <w:tcPr>
            <w:tcW w:w="1020" w:type="dxa"/>
          </w:tcPr>
          <w:p w:rsidR="00083ABA" w:rsidRDefault="00083ABA">
            <w:pPr>
              <w:pStyle w:val="ConsPlusNormal"/>
              <w:jc w:val="center"/>
            </w:pPr>
            <w:r>
              <w:t>-</w:t>
            </w:r>
          </w:p>
        </w:tc>
        <w:tc>
          <w:tcPr>
            <w:tcW w:w="964" w:type="dxa"/>
          </w:tcPr>
          <w:p w:rsidR="00083ABA" w:rsidRDefault="00083ABA">
            <w:pPr>
              <w:pStyle w:val="ConsPlusNormal"/>
              <w:jc w:val="center"/>
            </w:pPr>
            <w:r>
              <w:t>-</w:t>
            </w:r>
          </w:p>
        </w:tc>
        <w:tc>
          <w:tcPr>
            <w:tcW w:w="680" w:type="dxa"/>
          </w:tcPr>
          <w:p w:rsidR="00083ABA" w:rsidRDefault="00083ABA">
            <w:pPr>
              <w:pStyle w:val="ConsPlusNormal"/>
              <w:jc w:val="center"/>
            </w:pPr>
            <w:r>
              <w:t>-</w:t>
            </w:r>
          </w:p>
        </w:tc>
      </w:tr>
      <w:tr w:rsidR="00083ABA">
        <w:tc>
          <w:tcPr>
            <w:tcW w:w="1534" w:type="dxa"/>
          </w:tcPr>
          <w:p w:rsidR="00083ABA" w:rsidRDefault="00083ABA">
            <w:pPr>
              <w:pStyle w:val="ConsPlusNormal"/>
            </w:pPr>
            <w:r>
              <w:t>Другие источники</w:t>
            </w:r>
          </w:p>
        </w:tc>
        <w:tc>
          <w:tcPr>
            <w:tcW w:w="1020" w:type="dxa"/>
          </w:tcPr>
          <w:p w:rsidR="00083ABA" w:rsidRDefault="00083ABA">
            <w:pPr>
              <w:pStyle w:val="ConsPlusNormal"/>
              <w:jc w:val="center"/>
            </w:pPr>
            <w:r>
              <w:t>-</w:t>
            </w:r>
          </w:p>
        </w:tc>
        <w:tc>
          <w:tcPr>
            <w:tcW w:w="1020" w:type="dxa"/>
          </w:tcPr>
          <w:p w:rsidR="00083ABA" w:rsidRDefault="00083ABA">
            <w:pPr>
              <w:pStyle w:val="ConsPlusNormal"/>
              <w:jc w:val="center"/>
            </w:pPr>
            <w:r>
              <w:t>-</w:t>
            </w:r>
          </w:p>
        </w:tc>
        <w:tc>
          <w:tcPr>
            <w:tcW w:w="907" w:type="dxa"/>
          </w:tcPr>
          <w:p w:rsidR="00083ABA" w:rsidRDefault="00083ABA">
            <w:pPr>
              <w:pStyle w:val="ConsPlusNormal"/>
              <w:jc w:val="center"/>
            </w:pPr>
            <w:r>
              <w:t>-</w:t>
            </w:r>
          </w:p>
        </w:tc>
        <w:tc>
          <w:tcPr>
            <w:tcW w:w="907" w:type="dxa"/>
          </w:tcPr>
          <w:p w:rsidR="00083ABA" w:rsidRDefault="00083ABA">
            <w:pPr>
              <w:pStyle w:val="ConsPlusNormal"/>
              <w:jc w:val="center"/>
            </w:pPr>
            <w:r>
              <w:t>-</w:t>
            </w:r>
          </w:p>
        </w:tc>
        <w:tc>
          <w:tcPr>
            <w:tcW w:w="1020" w:type="dxa"/>
          </w:tcPr>
          <w:p w:rsidR="00083ABA" w:rsidRDefault="00083ABA">
            <w:pPr>
              <w:pStyle w:val="ConsPlusNormal"/>
              <w:jc w:val="center"/>
            </w:pPr>
            <w:r>
              <w:t>-</w:t>
            </w:r>
          </w:p>
        </w:tc>
        <w:tc>
          <w:tcPr>
            <w:tcW w:w="1020" w:type="dxa"/>
          </w:tcPr>
          <w:p w:rsidR="00083ABA" w:rsidRDefault="00083ABA">
            <w:pPr>
              <w:pStyle w:val="ConsPlusNormal"/>
              <w:jc w:val="center"/>
            </w:pPr>
            <w:r>
              <w:t>-</w:t>
            </w:r>
          </w:p>
        </w:tc>
        <w:tc>
          <w:tcPr>
            <w:tcW w:w="964" w:type="dxa"/>
          </w:tcPr>
          <w:p w:rsidR="00083ABA" w:rsidRDefault="00083ABA">
            <w:pPr>
              <w:pStyle w:val="ConsPlusNormal"/>
              <w:jc w:val="center"/>
            </w:pPr>
            <w:r>
              <w:t>-</w:t>
            </w:r>
          </w:p>
        </w:tc>
        <w:tc>
          <w:tcPr>
            <w:tcW w:w="680" w:type="dxa"/>
          </w:tcPr>
          <w:p w:rsidR="00083ABA" w:rsidRDefault="00083ABA">
            <w:pPr>
              <w:pStyle w:val="ConsPlusNormal"/>
              <w:jc w:val="center"/>
            </w:pPr>
            <w:r>
              <w:t>-</w:t>
            </w:r>
          </w:p>
        </w:tc>
      </w:tr>
      <w:tr w:rsidR="00083ABA">
        <w:tc>
          <w:tcPr>
            <w:tcW w:w="9072" w:type="dxa"/>
            <w:gridSpan w:val="9"/>
          </w:tcPr>
          <w:p w:rsidR="00083ABA" w:rsidRDefault="00083ABA">
            <w:pPr>
              <w:pStyle w:val="ConsPlusNormal"/>
              <w:jc w:val="center"/>
            </w:pPr>
            <w:r>
              <w:t>НИОКР</w:t>
            </w:r>
          </w:p>
        </w:tc>
      </w:tr>
      <w:tr w:rsidR="00083ABA">
        <w:tc>
          <w:tcPr>
            <w:tcW w:w="1534" w:type="dxa"/>
          </w:tcPr>
          <w:p w:rsidR="00083ABA" w:rsidRDefault="00083ABA">
            <w:pPr>
              <w:pStyle w:val="ConsPlusNormal"/>
            </w:pPr>
            <w:r>
              <w:t>Областной бюджет</w:t>
            </w:r>
          </w:p>
        </w:tc>
        <w:tc>
          <w:tcPr>
            <w:tcW w:w="1020" w:type="dxa"/>
          </w:tcPr>
          <w:p w:rsidR="00083ABA" w:rsidRDefault="00083ABA">
            <w:pPr>
              <w:pStyle w:val="ConsPlusNormal"/>
              <w:jc w:val="center"/>
            </w:pPr>
            <w:r>
              <w:t>-</w:t>
            </w:r>
          </w:p>
        </w:tc>
        <w:tc>
          <w:tcPr>
            <w:tcW w:w="1020" w:type="dxa"/>
          </w:tcPr>
          <w:p w:rsidR="00083ABA" w:rsidRDefault="00083ABA">
            <w:pPr>
              <w:pStyle w:val="ConsPlusNormal"/>
              <w:jc w:val="center"/>
            </w:pPr>
            <w:r>
              <w:t>-</w:t>
            </w:r>
          </w:p>
        </w:tc>
        <w:tc>
          <w:tcPr>
            <w:tcW w:w="907" w:type="dxa"/>
          </w:tcPr>
          <w:p w:rsidR="00083ABA" w:rsidRDefault="00083ABA">
            <w:pPr>
              <w:pStyle w:val="ConsPlusNormal"/>
              <w:jc w:val="center"/>
            </w:pPr>
            <w:r>
              <w:t>-</w:t>
            </w:r>
          </w:p>
        </w:tc>
        <w:tc>
          <w:tcPr>
            <w:tcW w:w="907" w:type="dxa"/>
          </w:tcPr>
          <w:p w:rsidR="00083ABA" w:rsidRDefault="00083ABA">
            <w:pPr>
              <w:pStyle w:val="ConsPlusNormal"/>
              <w:jc w:val="center"/>
            </w:pPr>
            <w:r>
              <w:t>-</w:t>
            </w:r>
          </w:p>
        </w:tc>
        <w:tc>
          <w:tcPr>
            <w:tcW w:w="1020" w:type="dxa"/>
          </w:tcPr>
          <w:p w:rsidR="00083ABA" w:rsidRDefault="00083ABA">
            <w:pPr>
              <w:pStyle w:val="ConsPlusNormal"/>
              <w:jc w:val="center"/>
            </w:pPr>
            <w:r>
              <w:t>-</w:t>
            </w:r>
          </w:p>
        </w:tc>
        <w:tc>
          <w:tcPr>
            <w:tcW w:w="1020" w:type="dxa"/>
          </w:tcPr>
          <w:p w:rsidR="00083ABA" w:rsidRDefault="00083ABA">
            <w:pPr>
              <w:pStyle w:val="ConsPlusNormal"/>
              <w:jc w:val="center"/>
            </w:pPr>
            <w:r>
              <w:t>-</w:t>
            </w:r>
          </w:p>
        </w:tc>
        <w:tc>
          <w:tcPr>
            <w:tcW w:w="964" w:type="dxa"/>
          </w:tcPr>
          <w:p w:rsidR="00083ABA" w:rsidRDefault="00083ABA">
            <w:pPr>
              <w:pStyle w:val="ConsPlusNormal"/>
              <w:jc w:val="center"/>
            </w:pPr>
            <w:r>
              <w:t>-</w:t>
            </w:r>
          </w:p>
        </w:tc>
        <w:tc>
          <w:tcPr>
            <w:tcW w:w="680" w:type="dxa"/>
          </w:tcPr>
          <w:p w:rsidR="00083ABA" w:rsidRDefault="00083ABA">
            <w:pPr>
              <w:pStyle w:val="ConsPlusNormal"/>
              <w:jc w:val="center"/>
            </w:pPr>
            <w:r>
              <w:t>-</w:t>
            </w:r>
          </w:p>
        </w:tc>
      </w:tr>
      <w:tr w:rsidR="00083ABA">
        <w:tc>
          <w:tcPr>
            <w:tcW w:w="1534" w:type="dxa"/>
          </w:tcPr>
          <w:p w:rsidR="00083ABA" w:rsidRDefault="00083ABA">
            <w:pPr>
              <w:pStyle w:val="ConsPlusNormal"/>
            </w:pPr>
            <w:r>
              <w:t>Федеральный бюджет</w:t>
            </w:r>
          </w:p>
        </w:tc>
        <w:tc>
          <w:tcPr>
            <w:tcW w:w="1020" w:type="dxa"/>
          </w:tcPr>
          <w:p w:rsidR="00083ABA" w:rsidRDefault="00083ABA">
            <w:pPr>
              <w:pStyle w:val="ConsPlusNormal"/>
              <w:jc w:val="center"/>
            </w:pPr>
            <w:r>
              <w:t>-</w:t>
            </w:r>
          </w:p>
        </w:tc>
        <w:tc>
          <w:tcPr>
            <w:tcW w:w="1020" w:type="dxa"/>
          </w:tcPr>
          <w:p w:rsidR="00083ABA" w:rsidRDefault="00083ABA">
            <w:pPr>
              <w:pStyle w:val="ConsPlusNormal"/>
              <w:jc w:val="center"/>
            </w:pPr>
            <w:r>
              <w:t>-</w:t>
            </w:r>
          </w:p>
        </w:tc>
        <w:tc>
          <w:tcPr>
            <w:tcW w:w="907" w:type="dxa"/>
          </w:tcPr>
          <w:p w:rsidR="00083ABA" w:rsidRDefault="00083ABA">
            <w:pPr>
              <w:pStyle w:val="ConsPlusNormal"/>
              <w:jc w:val="center"/>
            </w:pPr>
            <w:r>
              <w:t>-</w:t>
            </w:r>
          </w:p>
        </w:tc>
        <w:tc>
          <w:tcPr>
            <w:tcW w:w="907" w:type="dxa"/>
          </w:tcPr>
          <w:p w:rsidR="00083ABA" w:rsidRDefault="00083ABA">
            <w:pPr>
              <w:pStyle w:val="ConsPlusNormal"/>
              <w:jc w:val="center"/>
            </w:pPr>
            <w:r>
              <w:t>-</w:t>
            </w:r>
          </w:p>
        </w:tc>
        <w:tc>
          <w:tcPr>
            <w:tcW w:w="1020" w:type="dxa"/>
          </w:tcPr>
          <w:p w:rsidR="00083ABA" w:rsidRDefault="00083ABA">
            <w:pPr>
              <w:pStyle w:val="ConsPlusNormal"/>
              <w:jc w:val="center"/>
            </w:pPr>
            <w:r>
              <w:t>-</w:t>
            </w:r>
          </w:p>
        </w:tc>
        <w:tc>
          <w:tcPr>
            <w:tcW w:w="1020" w:type="dxa"/>
          </w:tcPr>
          <w:p w:rsidR="00083ABA" w:rsidRDefault="00083ABA">
            <w:pPr>
              <w:pStyle w:val="ConsPlusNormal"/>
              <w:jc w:val="center"/>
            </w:pPr>
            <w:r>
              <w:t>-</w:t>
            </w:r>
          </w:p>
        </w:tc>
        <w:tc>
          <w:tcPr>
            <w:tcW w:w="964" w:type="dxa"/>
          </w:tcPr>
          <w:p w:rsidR="00083ABA" w:rsidRDefault="00083ABA">
            <w:pPr>
              <w:pStyle w:val="ConsPlusNormal"/>
              <w:jc w:val="center"/>
            </w:pPr>
            <w:r>
              <w:t>-</w:t>
            </w:r>
          </w:p>
        </w:tc>
        <w:tc>
          <w:tcPr>
            <w:tcW w:w="680" w:type="dxa"/>
          </w:tcPr>
          <w:p w:rsidR="00083ABA" w:rsidRDefault="00083ABA">
            <w:pPr>
              <w:pStyle w:val="ConsPlusNormal"/>
              <w:jc w:val="center"/>
            </w:pPr>
            <w:r>
              <w:t>-</w:t>
            </w:r>
          </w:p>
        </w:tc>
      </w:tr>
      <w:tr w:rsidR="00083ABA">
        <w:tc>
          <w:tcPr>
            <w:tcW w:w="1534" w:type="dxa"/>
          </w:tcPr>
          <w:p w:rsidR="00083ABA" w:rsidRDefault="00083ABA">
            <w:pPr>
              <w:pStyle w:val="ConsPlusNormal"/>
            </w:pPr>
            <w:r>
              <w:t>Другие источники</w:t>
            </w:r>
          </w:p>
        </w:tc>
        <w:tc>
          <w:tcPr>
            <w:tcW w:w="1020" w:type="dxa"/>
          </w:tcPr>
          <w:p w:rsidR="00083ABA" w:rsidRDefault="00083ABA">
            <w:pPr>
              <w:pStyle w:val="ConsPlusNormal"/>
              <w:jc w:val="center"/>
            </w:pPr>
            <w:r>
              <w:t>-</w:t>
            </w:r>
          </w:p>
        </w:tc>
        <w:tc>
          <w:tcPr>
            <w:tcW w:w="1020" w:type="dxa"/>
          </w:tcPr>
          <w:p w:rsidR="00083ABA" w:rsidRDefault="00083ABA">
            <w:pPr>
              <w:pStyle w:val="ConsPlusNormal"/>
              <w:jc w:val="center"/>
            </w:pPr>
            <w:r>
              <w:t>-</w:t>
            </w:r>
          </w:p>
        </w:tc>
        <w:tc>
          <w:tcPr>
            <w:tcW w:w="907" w:type="dxa"/>
          </w:tcPr>
          <w:p w:rsidR="00083ABA" w:rsidRDefault="00083ABA">
            <w:pPr>
              <w:pStyle w:val="ConsPlusNormal"/>
              <w:jc w:val="center"/>
            </w:pPr>
            <w:r>
              <w:t>-</w:t>
            </w:r>
          </w:p>
        </w:tc>
        <w:tc>
          <w:tcPr>
            <w:tcW w:w="907" w:type="dxa"/>
          </w:tcPr>
          <w:p w:rsidR="00083ABA" w:rsidRDefault="00083ABA">
            <w:pPr>
              <w:pStyle w:val="ConsPlusNormal"/>
              <w:jc w:val="center"/>
            </w:pPr>
            <w:r>
              <w:t>-</w:t>
            </w:r>
          </w:p>
        </w:tc>
        <w:tc>
          <w:tcPr>
            <w:tcW w:w="1020" w:type="dxa"/>
          </w:tcPr>
          <w:p w:rsidR="00083ABA" w:rsidRDefault="00083ABA">
            <w:pPr>
              <w:pStyle w:val="ConsPlusNormal"/>
              <w:jc w:val="center"/>
            </w:pPr>
            <w:r>
              <w:t>-</w:t>
            </w:r>
          </w:p>
        </w:tc>
        <w:tc>
          <w:tcPr>
            <w:tcW w:w="1020" w:type="dxa"/>
          </w:tcPr>
          <w:p w:rsidR="00083ABA" w:rsidRDefault="00083ABA">
            <w:pPr>
              <w:pStyle w:val="ConsPlusNormal"/>
              <w:jc w:val="center"/>
            </w:pPr>
            <w:r>
              <w:t>-</w:t>
            </w:r>
          </w:p>
        </w:tc>
        <w:tc>
          <w:tcPr>
            <w:tcW w:w="964" w:type="dxa"/>
          </w:tcPr>
          <w:p w:rsidR="00083ABA" w:rsidRDefault="00083ABA">
            <w:pPr>
              <w:pStyle w:val="ConsPlusNormal"/>
              <w:jc w:val="center"/>
            </w:pPr>
            <w:r>
              <w:t>-</w:t>
            </w:r>
          </w:p>
        </w:tc>
        <w:tc>
          <w:tcPr>
            <w:tcW w:w="680" w:type="dxa"/>
          </w:tcPr>
          <w:p w:rsidR="00083ABA" w:rsidRDefault="00083ABA">
            <w:pPr>
              <w:pStyle w:val="ConsPlusNormal"/>
              <w:jc w:val="center"/>
            </w:pPr>
            <w:r>
              <w:t>-</w:t>
            </w:r>
          </w:p>
        </w:tc>
      </w:tr>
      <w:tr w:rsidR="00083ABA">
        <w:tc>
          <w:tcPr>
            <w:tcW w:w="9072" w:type="dxa"/>
            <w:gridSpan w:val="9"/>
          </w:tcPr>
          <w:p w:rsidR="00083ABA" w:rsidRDefault="00083ABA">
            <w:pPr>
              <w:pStyle w:val="ConsPlusNormal"/>
              <w:jc w:val="center"/>
            </w:pPr>
            <w:r>
              <w:t>Прочие расходы</w:t>
            </w:r>
          </w:p>
        </w:tc>
      </w:tr>
      <w:tr w:rsidR="00083ABA">
        <w:tc>
          <w:tcPr>
            <w:tcW w:w="1534" w:type="dxa"/>
          </w:tcPr>
          <w:p w:rsidR="00083ABA" w:rsidRDefault="00083ABA">
            <w:pPr>
              <w:pStyle w:val="ConsPlusNormal"/>
            </w:pPr>
            <w:r>
              <w:t>Областной бюджет</w:t>
            </w:r>
          </w:p>
        </w:tc>
        <w:tc>
          <w:tcPr>
            <w:tcW w:w="1020" w:type="dxa"/>
          </w:tcPr>
          <w:p w:rsidR="00083ABA" w:rsidRDefault="00083ABA">
            <w:pPr>
              <w:pStyle w:val="ConsPlusNormal"/>
              <w:jc w:val="center"/>
            </w:pPr>
            <w:r>
              <w:t>19888,0</w:t>
            </w:r>
          </w:p>
        </w:tc>
        <w:tc>
          <w:tcPr>
            <w:tcW w:w="1020" w:type="dxa"/>
          </w:tcPr>
          <w:p w:rsidR="00083ABA" w:rsidRDefault="00083ABA">
            <w:pPr>
              <w:pStyle w:val="ConsPlusNormal"/>
              <w:jc w:val="center"/>
            </w:pPr>
            <w:r>
              <w:t>101,1</w:t>
            </w:r>
          </w:p>
        </w:tc>
        <w:tc>
          <w:tcPr>
            <w:tcW w:w="907" w:type="dxa"/>
          </w:tcPr>
          <w:p w:rsidR="00083ABA" w:rsidRDefault="00083ABA">
            <w:pPr>
              <w:pStyle w:val="ConsPlusNormal"/>
              <w:jc w:val="center"/>
            </w:pPr>
            <w:r>
              <w:t>130,9</w:t>
            </w:r>
          </w:p>
        </w:tc>
        <w:tc>
          <w:tcPr>
            <w:tcW w:w="907" w:type="dxa"/>
          </w:tcPr>
          <w:p w:rsidR="00083ABA" w:rsidRDefault="00083ABA">
            <w:pPr>
              <w:pStyle w:val="ConsPlusNormal"/>
              <w:jc w:val="center"/>
            </w:pPr>
            <w:r>
              <w:t>223,3/</w:t>
            </w:r>
          </w:p>
          <w:p w:rsidR="00083ABA" w:rsidRDefault="00083ABA">
            <w:pPr>
              <w:pStyle w:val="ConsPlusNormal"/>
              <w:jc w:val="center"/>
            </w:pPr>
            <w:r>
              <w:t>68,5</w:t>
            </w:r>
          </w:p>
          <w:p w:rsidR="00083ABA" w:rsidRDefault="00083ABA">
            <w:pPr>
              <w:pStyle w:val="ConsPlusNormal"/>
              <w:jc w:val="center"/>
            </w:pPr>
            <w:r>
              <w:t>&lt;***&gt;</w:t>
            </w:r>
          </w:p>
        </w:tc>
        <w:tc>
          <w:tcPr>
            <w:tcW w:w="1020" w:type="dxa"/>
          </w:tcPr>
          <w:p w:rsidR="00083ABA" w:rsidRDefault="00083ABA">
            <w:pPr>
              <w:pStyle w:val="ConsPlusNormal"/>
              <w:jc w:val="center"/>
            </w:pPr>
            <w:r>
              <w:t>834,5</w:t>
            </w:r>
          </w:p>
        </w:tc>
        <w:tc>
          <w:tcPr>
            <w:tcW w:w="1020" w:type="dxa"/>
          </w:tcPr>
          <w:p w:rsidR="00083ABA" w:rsidRDefault="00083ABA">
            <w:pPr>
              <w:pStyle w:val="ConsPlusNormal"/>
              <w:jc w:val="center"/>
            </w:pPr>
            <w:r>
              <w:t>607,9</w:t>
            </w:r>
          </w:p>
        </w:tc>
        <w:tc>
          <w:tcPr>
            <w:tcW w:w="964" w:type="dxa"/>
          </w:tcPr>
          <w:p w:rsidR="00083ABA" w:rsidRDefault="00083ABA">
            <w:pPr>
              <w:pStyle w:val="ConsPlusNormal"/>
              <w:jc w:val="center"/>
            </w:pPr>
            <w:r>
              <w:t>582,9</w:t>
            </w:r>
          </w:p>
        </w:tc>
        <w:tc>
          <w:tcPr>
            <w:tcW w:w="680" w:type="dxa"/>
          </w:tcPr>
          <w:p w:rsidR="00083ABA" w:rsidRDefault="00083ABA">
            <w:pPr>
              <w:pStyle w:val="ConsPlusNormal"/>
              <w:jc w:val="center"/>
            </w:pPr>
            <w:r>
              <w:t>582,9</w:t>
            </w:r>
          </w:p>
        </w:tc>
      </w:tr>
      <w:tr w:rsidR="00083ABA">
        <w:tc>
          <w:tcPr>
            <w:tcW w:w="1534" w:type="dxa"/>
          </w:tcPr>
          <w:p w:rsidR="00083ABA" w:rsidRDefault="00083ABA">
            <w:pPr>
              <w:pStyle w:val="ConsPlusNormal"/>
            </w:pPr>
            <w:r>
              <w:t>Федеральный бюджет</w:t>
            </w:r>
          </w:p>
        </w:tc>
        <w:tc>
          <w:tcPr>
            <w:tcW w:w="1020" w:type="dxa"/>
          </w:tcPr>
          <w:p w:rsidR="00083ABA" w:rsidRDefault="00083ABA">
            <w:pPr>
              <w:pStyle w:val="ConsPlusNormal"/>
              <w:jc w:val="center"/>
            </w:pPr>
            <w:r>
              <w:t>-</w:t>
            </w:r>
          </w:p>
        </w:tc>
        <w:tc>
          <w:tcPr>
            <w:tcW w:w="1020" w:type="dxa"/>
          </w:tcPr>
          <w:p w:rsidR="00083ABA" w:rsidRDefault="00083ABA">
            <w:pPr>
              <w:pStyle w:val="ConsPlusNormal"/>
              <w:jc w:val="center"/>
            </w:pPr>
            <w:r>
              <w:t>-</w:t>
            </w:r>
          </w:p>
        </w:tc>
        <w:tc>
          <w:tcPr>
            <w:tcW w:w="907" w:type="dxa"/>
          </w:tcPr>
          <w:p w:rsidR="00083ABA" w:rsidRDefault="00083ABA">
            <w:pPr>
              <w:pStyle w:val="ConsPlusNormal"/>
              <w:jc w:val="center"/>
            </w:pPr>
            <w:r>
              <w:t>-</w:t>
            </w:r>
          </w:p>
        </w:tc>
        <w:tc>
          <w:tcPr>
            <w:tcW w:w="907" w:type="dxa"/>
          </w:tcPr>
          <w:p w:rsidR="00083ABA" w:rsidRDefault="00083ABA">
            <w:pPr>
              <w:pStyle w:val="ConsPlusNormal"/>
              <w:jc w:val="center"/>
            </w:pPr>
            <w:r>
              <w:t>-</w:t>
            </w:r>
          </w:p>
        </w:tc>
        <w:tc>
          <w:tcPr>
            <w:tcW w:w="1020" w:type="dxa"/>
          </w:tcPr>
          <w:p w:rsidR="00083ABA" w:rsidRDefault="00083ABA">
            <w:pPr>
              <w:pStyle w:val="ConsPlusNormal"/>
              <w:jc w:val="center"/>
            </w:pPr>
            <w:r>
              <w:t>-</w:t>
            </w:r>
          </w:p>
        </w:tc>
        <w:tc>
          <w:tcPr>
            <w:tcW w:w="1020" w:type="dxa"/>
          </w:tcPr>
          <w:p w:rsidR="00083ABA" w:rsidRDefault="00083ABA">
            <w:pPr>
              <w:pStyle w:val="ConsPlusNormal"/>
              <w:jc w:val="center"/>
            </w:pPr>
            <w:r>
              <w:t>-</w:t>
            </w:r>
          </w:p>
        </w:tc>
        <w:tc>
          <w:tcPr>
            <w:tcW w:w="964" w:type="dxa"/>
          </w:tcPr>
          <w:p w:rsidR="00083ABA" w:rsidRDefault="00083ABA">
            <w:pPr>
              <w:pStyle w:val="ConsPlusNormal"/>
              <w:jc w:val="center"/>
            </w:pPr>
            <w:r>
              <w:t>-</w:t>
            </w:r>
          </w:p>
        </w:tc>
        <w:tc>
          <w:tcPr>
            <w:tcW w:w="680" w:type="dxa"/>
          </w:tcPr>
          <w:p w:rsidR="00083ABA" w:rsidRDefault="00083ABA">
            <w:pPr>
              <w:pStyle w:val="ConsPlusNormal"/>
              <w:jc w:val="center"/>
            </w:pPr>
            <w:r>
              <w:t>-</w:t>
            </w:r>
          </w:p>
        </w:tc>
      </w:tr>
      <w:tr w:rsidR="00083ABA">
        <w:tc>
          <w:tcPr>
            <w:tcW w:w="1534" w:type="dxa"/>
          </w:tcPr>
          <w:p w:rsidR="00083ABA" w:rsidRDefault="00083ABA">
            <w:pPr>
              <w:pStyle w:val="ConsPlusNormal"/>
            </w:pPr>
            <w:r>
              <w:t>Другие источники</w:t>
            </w:r>
          </w:p>
        </w:tc>
        <w:tc>
          <w:tcPr>
            <w:tcW w:w="1020" w:type="dxa"/>
          </w:tcPr>
          <w:p w:rsidR="00083ABA" w:rsidRDefault="00083ABA">
            <w:pPr>
              <w:pStyle w:val="ConsPlusNormal"/>
              <w:jc w:val="center"/>
            </w:pPr>
            <w:r>
              <w:t>-</w:t>
            </w:r>
          </w:p>
        </w:tc>
        <w:tc>
          <w:tcPr>
            <w:tcW w:w="1020" w:type="dxa"/>
          </w:tcPr>
          <w:p w:rsidR="00083ABA" w:rsidRDefault="00083ABA">
            <w:pPr>
              <w:pStyle w:val="ConsPlusNormal"/>
              <w:jc w:val="center"/>
            </w:pPr>
            <w:r>
              <w:t>-</w:t>
            </w:r>
          </w:p>
        </w:tc>
        <w:tc>
          <w:tcPr>
            <w:tcW w:w="907" w:type="dxa"/>
          </w:tcPr>
          <w:p w:rsidR="00083ABA" w:rsidRDefault="00083ABA">
            <w:pPr>
              <w:pStyle w:val="ConsPlusNormal"/>
              <w:jc w:val="center"/>
            </w:pPr>
            <w:r>
              <w:t>-</w:t>
            </w:r>
          </w:p>
        </w:tc>
        <w:tc>
          <w:tcPr>
            <w:tcW w:w="907" w:type="dxa"/>
          </w:tcPr>
          <w:p w:rsidR="00083ABA" w:rsidRDefault="00083ABA">
            <w:pPr>
              <w:pStyle w:val="ConsPlusNormal"/>
              <w:jc w:val="center"/>
            </w:pPr>
            <w:r>
              <w:t>-</w:t>
            </w:r>
          </w:p>
        </w:tc>
        <w:tc>
          <w:tcPr>
            <w:tcW w:w="1020" w:type="dxa"/>
          </w:tcPr>
          <w:p w:rsidR="00083ABA" w:rsidRDefault="00083ABA">
            <w:pPr>
              <w:pStyle w:val="ConsPlusNormal"/>
              <w:jc w:val="center"/>
            </w:pPr>
            <w:r>
              <w:t>-</w:t>
            </w:r>
          </w:p>
        </w:tc>
        <w:tc>
          <w:tcPr>
            <w:tcW w:w="1020" w:type="dxa"/>
          </w:tcPr>
          <w:p w:rsidR="00083ABA" w:rsidRDefault="00083ABA">
            <w:pPr>
              <w:pStyle w:val="ConsPlusNormal"/>
              <w:jc w:val="center"/>
            </w:pPr>
            <w:r>
              <w:t>-</w:t>
            </w:r>
          </w:p>
        </w:tc>
        <w:tc>
          <w:tcPr>
            <w:tcW w:w="964" w:type="dxa"/>
          </w:tcPr>
          <w:p w:rsidR="00083ABA" w:rsidRDefault="00083ABA">
            <w:pPr>
              <w:pStyle w:val="ConsPlusNormal"/>
              <w:jc w:val="center"/>
            </w:pPr>
            <w:r>
              <w:t>-</w:t>
            </w:r>
          </w:p>
        </w:tc>
        <w:tc>
          <w:tcPr>
            <w:tcW w:w="680" w:type="dxa"/>
          </w:tcPr>
          <w:p w:rsidR="00083ABA" w:rsidRDefault="00083ABA">
            <w:pPr>
              <w:pStyle w:val="ConsPlusNormal"/>
              <w:jc w:val="center"/>
            </w:pPr>
            <w:r>
              <w:t>-</w:t>
            </w:r>
          </w:p>
        </w:tc>
      </w:tr>
    </w:tbl>
    <w:p w:rsidR="00083ABA" w:rsidRDefault="00083ABA">
      <w:pPr>
        <w:pStyle w:val="ConsPlusNormal"/>
        <w:jc w:val="both"/>
      </w:pPr>
    </w:p>
    <w:p w:rsidR="00083ABA" w:rsidRDefault="00083ABA">
      <w:pPr>
        <w:pStyle w:val="ConsPlusNormal"/>
        <w:ind w:firstLine="540"/>
        <w:jc w:val="both"/>
      </w:pPr>
      <w:r>
        <w:t>--------------------------------</w:t>
      </w:r>
    </w:p>
    <w:p w:rsidR="00083ABA" w:rsidRDefault="00083ABA">
      <w:pPr>
        <w:pStyle w:val="ConsPlusNormal"/>
        <w:spacing w:before="200"/>
        <w:ind w:firstLine="540"/>
        <w:jc w:val="both"/>
      </w:pPr>
      <w:bookmarkStart w:id="18" w:name="P5809"/>
      <w:bookmarkEnd w:id="18"/>
      <w:r>
        <w:t>&lt;*&gt; Кредиторская задолженность на 01.01.2018.</w:t>
      </w:r>
    </w:p>
    <w:p w:rsidR="00083ABA" w:rsidRDefault="00083ABA">
      <w:pPr>
        <w:pStyle w:val="ConsPlusNormal"/>
        <w:spacing w:before="200"/>
        <w:ind w:firstLine="540"/>
        <w:jc w:val="both"/>
      </w:pPr>
      <w:bookmarkStart w:id="19" w:name="P5810"/>
      <w:bookmarkEnd w:id="19"/>
      <w:r>
        <w:t>&lt;**&gt; Кредиторская задолженность на 01.01.2019.</w:t>
      </w:r>
    </w:p>
    <w:p w:rsidR="00083ABA" w:rsidRDefault="00083ABA">
      <w:pPr>
        <w:pStyle w:val="ConsPlusNormal"/>
        <w:spacing w:before="200"/>
        <w:ind w:firstLine="540"/>
        <w:jc w:val="both"/>
      </w:pPr>
      <w:bookmarkStart w:id="20" w:name="P5811"/>
      <w:bookmarkEnd w:id="20"/>
      <w:r>
        <w:t>&lt;***&gt; Кредиторская задолженность на 01.01.2020.</w:t>
      </w:r>
    </w:p>
    <w:p w:rsidR="00083ABA" w:rsidRDefault="00083ABA">
      <w:pPr>
        <w:pStyle w:val="ConsPlusNormal"/>
        <w:jc w:val="both"/>
      </w:pPr>
    </w:p>
    <w:p w:rsidR="00083ABA" w:rsidRDefault="00083ABA">
      <w:pPr>
        <w:pStyle w:val="ConsPlusTitle"/>
        <w:jc w:val="center"/>
        <w:outlineLvl w:val="1"/>
      </w:pPr>
      <w:bookmarkStart w:id="21" w:name="P5813"/>
      <w:bookmarkEnd w:id="21"/>
      <w:r>
        <w:t>15. Подпрограмма 4</w:t>
      </w:r>
    </w:p>
    <w:p w:rsidR="00083ABA" w:rsidRDefault="00083ABA">
      <w:pPr>
        <w:pStyle w:val="ConsPlusTitle"/>
        <w:jc w:val="center"/>
      </w:pPr>
      <w:r>
        <w:t>"Противодействие коррупции" на 2018 - 2024 годы</w:t>
      </w:r>
    </w:p>
    <w:p w:rsidR="00083ABA" w:rsidRDefault="00083ABA">
      <w:pPr>
        <w:pStyle w:val="ConsPlusNormal"/>
        <w:jc w:val="both"/>
      </w:pPr>
    </w:p>
    <w:p w:rsidR="00083ABA" w:rsidRDefault="00083ABA">
      <w:pPr>
        <w:pStyle w:val="ConsPlusTitle"/>
        <w:jc w:val="center"/>
        <w:outlineLvl w:val="2"/>
      </w:pPr>
      <w:r>
        <w:t>1. Паспорт</w:t>
      </w:r>
    </w:p>
    <w:p w:rsidR="00083ABA" w:rsidRDefault="00083ABA">
      <w:pPr>
        <w:pStyle w:val="ConsPlusTitle"/>
        <w:jc w:val="center"/>
      </w:pPr>
      <w:r>
        <w:t>подпрограммы 4 "Противодействие коррупции"</w:t>
      </w:r>
    </w:p>
    <w:p w:rsidR="00083ABA" w:rsidRDefault="00083ABA">
      <w:pPr>
        <w:pStyle w:val="ConsPlusTitle"/>
        <w:jc w:val="center"/>
      </w:pPr>
      <w:r>
        <w:t>на 2018 - 2024 годы</w:t>
      </w:r>
    </w:p>
    <w:p w:rsidR="00083ABA" w:rsidRDefault="00083AB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6803"/>
      </w:tblGrid>
      <w:tr w:rsidR="00083ABA">
        <w:tc>
          <w:tcPr>
            <w:tcW w:w="2268" w:type="dxa"/>
          </w:tcPr>
          <w:p w:rsidR="00083ABA" w:rsidRDefault="00083ABA">
            <w:pPr>
              <w:pStyle w:val="ConsPlusNormal"/>
            </w:pPr>
            <w:r>
              <w:t>Наименование подпрограммы</w:t>
            </w:r>
          </w:p>
        </w:tc>
        <w:tc>
          <w:tcPr>
            <w:tcW w:w="6803" w:type="dxa"/>
          </w:tcPr>
          <w:p w:rsidR="00083ABA" w:rsidRDefault="00083ABA">
            <w:pPr>
              <w:pStyle w:val="ConsPlusNormal"/>
              <w:jc w:val="both"/>
            </w:pPr>
            <w:r>
              <w:t>Подпрограмма "Противодействие коррупции" (далее - подпрограмма)</w:t>
            </w:r>
          </w:p>
        </w:tc>
      </w:tr>
      <w:tr w:rsidR="00083ABA">
        <w:tblPrEx>
          <w:tblBorders>
            <w:insideH w:val="nil"/>
          </w:tblBorders>
        </w:tblPrEx>
        <w:tc>
          <w:tcPr>
            <w:tcW w:w="2268" w:type="dxa"/>
            <w:tcBorders>
              <w:bottom w:val="nil"/>
            </w:tcBorders>
          </w:tcPr>
          <w:p w:rsidR="00083ABA" w:rsidRDefault="00083ABA">
            <w:pPr>
              <w:pStyle w:val="ConsPlusNormal"/>
            </w:pPr>
            <w:r>
              <w:t>Ответственный исполнитель подпрограммы</w:t>
            </w:r>
          </w:p>
        </w:tc>
        <w:tc>
          <w:tcPr>
            <w:tcW w:w="6803" w:type="dxa"/>
            <w:tcBorders>
              <w:bottom w:val="nil"/>
            </w:tcBorders>
          </w:tcPr>
          <w:p w:rsidR="00083ABA" w:rsidRDefault="00083ABA">
            <w:pPr>
              <w:pStyle w:val="ConsPlusNormal"/>
              <w:jc w:val="both"/>
            </w:pPr>
            <w:r>
              <w:t>Аппарат губернатора и правительства Еврейской автономной области (управление государственной службы и кадровой политики Еврейской автономной области);</w:t>
            </w:r>
          </w:p>
          <w:p w:rsidR="00083ABA" w:rsidRDefault="00083ABA">
            <w:pPr>
              <w:pStyle w:val="ConsPlusNormal"/>
              <w:jc w:val="both"/>
            </w:pPr>
            <w:r>
              <w:t>управление по противодействию коррупции</w:t>
            </w:r>
          </w:p>
        </w:tc>
      </w:tr>
      <w:tr w:rsidR="00083ABA">
        <w:tblPrEx>
          <w:tblBorders>
            <w:insideH w:val="nil"/>
          </w:tblBorders>
        </w:tblPrEx>
        <w:tc>
          <w:tcPr>
            <w:tcW w:w="9071" w:type="dxa"/>
            <w:gridSpan w:val="2"/>
            <w:tcBorders>
              <w:top w:val="nil"/>
            </w:tcBorders>
          </w:tcPr>
          <w:p w:rsidR="00083ABA" w:rsidRDefault="00083ABA">
            <w:pPr>
              <w:pStyle w:val="ConsPlusNormal"/>
              <w:jc w:val="both"/>
            </w:pPr>
            <w:r>
              <w:t xml:space="preserve">(в ред. </w:t>
            </w:r>
            <w:hyperlink r:id="rId157">
              <w:r>
                <w:rPr>
                  <w:color w:val="0000FF"/>
                </w:rPr>
                <w:t>постановления</w:t>
              </w:r>
            </w:hyperlink>
            <w:r>
              <w:t xml:space="preserve"> правительства ЕАО от 14.10.2021 N 372-пп)</w:t>
            </w:r>
          </w:p>
        </w:tc>
      </w:tr>
      <w:tr w:rsidR="00083ABA">
        <w:tblPrEx>
          <w:tblBorders>
            <w:insideH w:val="nil"/>
          </w:tblBorders>
        </w:tblPrEx>
        <w:tc>
          <w:tcPr>
            <w:tcW w:w="2268" w:type="dxa"/>
            <w:tcBorders>
              <w:bottom w:val="nil"/>
            </w:tcBorders>
          </w:tcPr>
          <w:p w:rsidR="00083ABA" w:rsidRDefault="00083ABA">
            <w:pPr>
              <w:pStyle w:val="ConsPlusNormal"/>
            </w:pPr>
            <w:r>
              <w:t>Участники подпрограммы</w:t>
            </w:r>
          </w:p>
        </w:tc>
        <w:tc>
          <w:tcPr>
            <w:tcW w:w="6803" w:type="dxa"/>
            <w:tcBorders>
              <w:bottom w:val="nil"/>
            </w:tcBorders>
          </w:tcPr>
          <w:p w:rsidR="00083ABA" w:rsidRDefault="00083ABA">
            <w:pPr>
              <w:pStyle w:val="ConsPlusNormal"/>
              <w:jc w:val="both"/>
            </w:pPr>
            <w:r>
              <w:t>Аппарат губернатора и правительства области (структурные подразделения).</w:t>
            </w:r>
          </w:p>
          <w:p w:rsidR="00083ABA" w:rsidRDefault="00083ABA">
            <w:pPr>
              <w:pStyle w:val="ConsPlusNormal"/>
              <w:jc w:val="both"/>
            </w:pPr>
            <w:r>
              <w:t>Государственная жилищная инспекция Еврейской автономной области.</w:t>
            </w:r>
          </w:p>
          <w:p w:rsidR="00083ABA" w:rsidRDefault="00083ABA">
            <w:pPr>
              <w:pStyle w:val="ConsPlusNormal"/>
              <w:jc w:val="both"/>
            </w:pPr>
            <w:r>
              <w:t>Государственная инспекция правительства Еврейской автономной области по надзору за техническим состоянием самоходных машин и других видов техники.</w:t>
            </w:r>
          </w:p>
          <w:p w:rsidR="00083ABA" w:rsidRDefault="00083ABA">
            <w:pPr>
              <w:pStyle w:val="ConsPlusNormal"/>
              <w:jc w:val="both"/>
            </w:pPr>
            <w:r>
              <w:t>Комитет информационных технологий и связи Еврейской автономной области.</w:t>
            </w:r>
          </w:p>
          <w:p w:rsidR="00083ABA" w:rsidRDefault="00083ABA">
            <w:pPr>
              <w:pStyle w:val="ConsPlusNormal"/>
              <w:jc w:val="both"/>
            </w:pPr>
            <w:r>
              <w:t>Департамент цифрового развития и связи Еврейской автономной области.</w:t>
            </w:r>
          </w:p>
          <w:p w:rsidR="00083ABA" w:rsidRDefault="00083ABA">
            <w:pPr>
              <w:pStyle w:val="ConsPlusNormal"/>
              <w:jc w:val="both"/>
            </w:pPr>
            <w:r>
              <w:t>Комитет образования Еврейской автономной области.</w:t>
            </w:r>
          </w:p>
          <w:p w:rsidR="00083ABA" w:rsidRDefault="00083ABA">
            <w:pPr>
              <w:pStyle w:val="ConsPlusNormal"/>
              <w:jc w:val="both"/>
            </w:pPr>
            <w:r>
              <w:t>Департамент образования Еврейской автономной области.</w:t>
            </w:r>
          </w:p>
          <w:p w:rsidR="00083ABA" w:rsidRDefault="00083ABA">
            <w:pPr>
              <w:pStyle w:val="ConsPlusNormal"/>
              <w:jc w:val="both"/>
            </w:pPr>
            <w:r>
              <w:t>Комитет по управлению государственным имуществом Еврейской автономной области.</w:t>
            </w:r>
          </w:p>
          <w:p w:rsidR="00083ABA" w:rsidRDefault="00083ABA">
            <w:pPr>
              <w:pStyle w:val="ConsPlusNormal"/>
              <w:jc w:val="both"/>
            </w:pPr>
            <w:r>
              <w:t>Департамент по управлению государственным имуществом Еврейской автономной области.</w:t>
            </w:r>
          </w:p>
          <w:p w:rsidR="00083ABA" w:rsidRDefault="00083ABA">
            <w:pPr>
              <w:pStyle w:val="ConsPlusNormal"/>
              <w:jc w:val="both"/>
            </w:pPr>
            <w:r>
              <w:t>Комитет по физической культуре и спорту правительства Еврейской автономной области.</w:t>
            </w:r>
          </w:p>
          <w:p w:rsidR="00083ABA" w:rsidRDefault="00083ABA">
            <w:pPr>
              <w:pStyle w:val="ConsPlusNormal"/>
              <w:jc w:val="both"/>
            </w:pPr>
            <w:r>
              <w:t>Департамент по физической культуре и спорту правительства Еврейской автономной области.</w:t>
            </w:r>
          </w:p>
          <w:p w:rsidR="00083ABA" w:rsidRDefault="00083ABA">
            <w:pPr>
              <w:pStyle w:val="ConsPlusNormal"/>
              <w:jc w:val="both"/>
            </w:pPr>
            <w:r>
              <w:t>Комитет социальной защиты населения правительства Еврейской автономной области.</w:t>
            </w:r>
          </w:p>
          <w:p w:rsidR="00083ABA" w:rsidRDefault="00083ABA">
            <w:pPr>
              <w:pStyle w:val="ConsPlusNormal"/>
              <w:jc w:val="both"/>
            </w:pPr>
            <w:r>
              <w:t>Департамент социальной защиты населения правительства Еврейской автономной области.</w:t>
            </w:r>
          </w:p>
          <w:p w:rsidR="00083ABA" w:rsidRDefault="00083ABA">
            <w:pPr>
              <w:pStyle w:val="ConsPlusNormal"/>
              <w:jc w:val="both"/>
            </w:pPr>
            <w:r>
              <w:t>Комитет тарифов и цен правительства Еврейской автономной области.</w:t>
            </w:r>
          </w:p>
          <w:p w:rsidR="00083ABA" w:rsidRDefault="00083ABA">
            <w:pPr>
              <w:pStyle w:val="ConsPlusNormal"/>
              <w:jc w:val="both"/>
            </w:pPr>
            <w:r>
              <w:t>Департамент тарифов и цен правительства Еврейской автономной области.</w:t>
            </w:r>
          </w:p>
          <w:p w:rsidR="00083ABA" w:rsidRDefault="00083ABA">
            <w:pPr>
              <w:pStyle w:val="ConsPlusNormal"/>
              <w:jc w:val="both"/>
            </w:pPr>
            <w:r>
              <w:t>Управление автомобильных дорог и транспорта правительства Еврейской автономной области.</w:t>
            </w:r>
          </w:p>
          <w:p w:rsidR="00083ABA" w:rsidRDefault="00083ABA">
            <w:pPr>
              <w:pStyle w:val="ConsPlusNormal"/>
              <w:jc w:val="both"/>
            </w:pPr>
            <w:r>
              <w:t>Департамент автомобильных дорог и транспорта правительства Еврейской автономной области.</w:t>
            </w:r>
          </w:p>
          <w:p w:rsidR="00083ABA" w:rsidRDefault="00083ABA">
            <w:pPr>
              <w:pStyle w:val="ConsPlusNormal"/>
              <w:jc w:val="both"/>
            </w:pPr>
            <w:r>
              <w:t>Управление архитектуры и строительства правительства Еврейской автономной области.</w:t>
            </w:r>
          </w:p>
          <w:p w:rsidR="00083ABA" w:rsidRDefault="00083ABA">
            <w:pPr>
              <w:pStyle w:val="ConsPlusNormal"/>
              <w:jc w:val="both"/>
            </w:pPr>
            <w:r>
              <w:t>Департамент архитектуры и строительства правительства Еврейской автономной области.</w:t>
            </w:r>
          </w:p>
          <w:p w:rsidR="00083ABA" w:rsidRDefault="00083ABA">
            <w:pPr>
              <w:pStyle w:val="ConsPlusNormal"/>
              <w:jc w:val="both"/>
            </w:pPr>
            <w:r>
              <w:t>Управление ветеринарии при правительстве Еврейской автономной области.</w:t>
            </w:r>
          </w:p>
          <w:p w:rsidR="00083ABA" w:rsidRDefault="00083ABA">
            <w:pPr>
              <w:pStyle w:val="ConsPlusNormal"/>
              <w:jc w:val="both"/>
            </w:pPr>
            <w:r>
              <w:t>Департамент ветеринарии при правительстве Еврейской автономной области.</w:t>
            </w:r>
          </w:p>
          <w:p w:rsidR="00083ABA" w:rsidRDefault="00083ABA">
            <w:pPr>
              <w:pStyle w:val="ConsPlusNormal"/>
              <w:jc w:val="both"/>
            </w:pPr>
            <w:r>
              <w:t>Управление государственного строительного надзора и экспертизы Еврейской автономной области.</w:t>
            </w:r>
          </w:p>
          <w:p w:rsidR="00083ABA" w:rsidRDefault="00083ABA">
            <w:pPr>
              <w:pStyle w:val="ConsPlusNormal"/>
              <w:jc w:val="both"/>
            </w:pPr>
            <w:r>
              <w:t>Инспекция государственного строительного надзора Еврейской автономной области.</w:t>
            </w:r>
          </w:p>
          <w:p w:rsidR="00083ABA" w:rsidRDefault="00083ABA">
            <w:pPr>
              <w:pStyle w:val="ConsPlusNormal"/>
              <w:jc w:val="both"/>
            </w:pPr>
            <w:r>
              <w:t xml:space="preserve">Управление жилищно-коммунального хозяйства и энергетики </w:t>
            </w:r>
            <w:r>
              <w:lastRenderedPageBreak/>
              <w:t>правительства Еврейской автономной области.</w:t>
            </w:r>
          </w:p>
          <w:p w:rsidR="00083ABA" w:rsidRDefault="00083ABA">
            <w:pPr>
              <w:pStyle w:val="ConsPlusNormal"/>
              <w:jc w:val="both"/>
            </w:pPr>
            <w:r>
              <w:t>Департамент жилищно-коммунального хозяйства и энергетики правительства Еврейской автономной области.</w:t>
            </w:r>
          </w:p>
          <w:p w:rsidR="00083ABA" w:rsidRDefault="00083ABA">
            <w:pPr>
              <w:pStyle w:val="ConsPlusNormal"/>
              <w:jc w:val="both"/>
            </w:pPr>
            <w:r>
              <w:t>Управление ЗАГС правительства Еврейской автономной области.</w:t>
            </w:r>
          </w:p>
          <w:p w:rsidR="00083ABA" w:rsidRDefault="00083ABA">
            <w:pPr>
              <w:pStyle w:val="ConsPlusNormal"/>
              <w:jc w:val="both"/>
            </w:pPr>
            <w:r>
              <w:t>Департамент записи актов гражданского состояния правительства Еврейской автономной области.</w:t>
            </w:r>
          </w:p>
          <w:p w:rsidR="00083ABA" w:rsidRDefault="00083ABA">
            <w:pPr>
              <w:pStyle w:val="ConsPlusNormal"/>
              <w:jc w:val="both"/>
            </w:pPr>
            <w:r>
              <w:t>Управление здравоохранения правительства Еврейской автономной области.</w:t>
            </w:r>
          </w:p>
          <w:p w:rsidR="00083ABA" w:rsidRDefault="00083ABA">
            <w:pPr>
              <w:pStyle w:val="ConsPlusNormal"/>
              <w:jc w:val="both"/>
            </w:pPr>
            <w:r>
              <w:t>Департамент здравоохранения правительства Еврейской автономной области.</w:t>
            </w:r>
          </w:p>
          <w:p w:rsidR="00083ABA" w:rsidRDefault="00083ABA">
            <w:pPr>
              <w:pStyle w:val="ConsPlusNormal"/>
              <w:jc w:val="both"/>
            </w:pPr>
            <w:r>
              <w:t>Управление культуры правительства Еврейской автономной области.</w:t>
            </w:r>
          </w:p>
          <w:p w:rsidR="00083ABA" w:rsidRDefault="00083ABA">
            <w:pPr>
              <w:pStyle w:val="ConsPlusNormal"/>
              <w:jc w:val="both"/>
            </w:pPr>
            <w:r>
              <w:t>Департамент культуры правительства Еврейской автономной области.</w:t>
            </w:r>
          </w:p>
          <w:p w:rsidR="00083ABA" w:rsidRDefault="00083ABA">
            <w:pPr>
              <w:pStyle w:val="ConsPlusNormal"/>
              <w:jc w:val="both"/>
            </w:pPr>
            <w:r>
              <w:t>Управление лесами правительства Еврейской автономной области.</w:t>
            </w:r>
          </w:p>
          <w:p w:rsidR="00083ABA" w:rsidRDefault="00083ABA">
            <w:pPr>
              <w:pStyle w:val="ConsPlusNormal"/>
              <w:jc w:val="both"/>
            </w:pPr>
            <w:r>
              <w:t>Департамент управления лесами правительства Еврейской автономной области.</w:t>
            </w:r>
          </w:p>
          <w:p w:rsidR="00083ABA" w:rsidRDefault="00083ABA">
            <w:pPr>
              <w:pStyle w:val="ConsPlusNormal"/>
              <w:jc w:val="both"/>
            </w:pPr>
            <w:r>
              <w:t>Управление по внутренней политике Еврейской автономной области.</w:t>
            </w:r>
          </w:p>
          <w:p w:rsidR="00083ABA" w:rsidRDefault="00083ABA">
            <w:pPr>
              <w:pStyle w:val="ConsPlusNormal"/>
              <w:jc w:val="both"/>
            </w:pPr>
            <w:r>
              <w:t>Департамент по внутренней политике Еврейской автономной области.</w:t>
            </w:r>
          </w:p>
          <w:p w:rsidR="00083ABA" w:rsidRDefault="00083ABA">
            <w:pPr>
              <w:pStyle w:val="ConsPlusNormal"/>
              <w:jc w:val="both"/>
            </w:pPr>
            <w:r>
              <w:t>Управление по обеспечению деятельности мировых судей и взаимодействию с правоохранительными органами Еврейской автономной области.</w:t>
            </w:r>
          </w:p>
          <w:p w:rsidR="00083ABA" w:rsidRDefault="00083ABA">
            <w:pPr>
              <w:pStyle w:val="ConsPlusNormal"/>
              <w:jc w:val="both"/>
            </w:pPr>
            <w:r>
              <w:t>Департамент региональной безопасности Еврейской автономной области.</w:t>
            </w:r>
          </w:p>
          <w:p w:rsidR="00083ABA" w:rsidRDefault="00083ABA">
            <w:pPr>
              <w:pStyle w:val="ConsPlusNormal"/>
              <w:jc w:val="both"/>
            </w:pPr>
            <w:r>
              <w:t>Управление по охране и использованию объектов животного мира правительства Еврейской автономной области.</w:t>
            </w:r>
          </w:p>
          <w:p w:rsidR="00083ABA" w:rsidRDefault="00083ABA">
            <w:pPr>
              <w:pStyle w:val="ConsPlusNormal"/>
              <w:jc w:val="both"/>
            </w:pPr>
            <w:r>
              <w:t>Департамент по охране и использованию объектов животного мира правительства Еврейской автономной области.</w:t>
            </w:r>
          </w:p>
          <w:p w:rsidR="00083ABA" w:rsidRDefault="00083ABA">
            <w:pPr>
              <w:pStyle w:val="ConsPlusNormal"/>
              <w:jc w:val="both"/>
            </w:pPr>
            <w:r>
              <w:t>Управление природных ресурсов правительства Еврейской автономной области.</w:t>
            </w:r>
          </w:p>
          <w:p w:rsidR="00083ABA" w:rsidRDefault="00083ABA">
            <w:pPr>
              <w:pStyle w:val="ConsPlusNormal"/>
              <w:jc w:val="both"/>
            </w:pPr>
            <w:r>
              <w:t>Департамент природных ресурсов правительства Еврейской автономной области.</w:t>
            </w:r>
          </w:p>
          <w:p w:rsidR="00083ABA" w:rsidRDefault="00083ABA">
            <w:pPr>
              <w:pStyle w:val="ConsPlusNormal"/>
              <w:jc w:val="both"/>
            </w:pPr>
            <w:r>
              <w:t>Управление сельского хозяйства правительства Еврейской автономной области.</w:t>
            </w:r>
          </w:p>
          <w:p w:rsidR="00083ABA" w:rsidRDefault="00083ABA">
            <w:pPr>
              <w:pStyle w:val="ConsPlusNormal"/>
              <w:jc w:val="both"/>
            </w:pPr>
            <w:r>
              <w:t>Департамент сельского хозяйства правительства Еврейской автономной области.</w:t>
            </w:r>
          </w:p>
          <w:p w:rsidR="00083ABA" w:rsidRDefault="00083ABA">
            <w:pPr>
              <w:pStyle w:val="ConsPlusNormal"/>
              <w:jc w:val="both"/>
            </w:pPr>
            <w:r>
              <w:t>Управление трудовой занятости населения правительства Еврейской автономной области.</w:t>
            </w:r>
          </w:p>
          <w:p w:rsidR="00083ABA" w:rsidRDefault="00083ABA">
            <w:pPr>
              <w:pStyle w:val="ConsPlusNormal"/>
              <w:jc w:val="both"/>
            </w:pPr>
            <w:r>
              <w:t>Департамент по труду и занятости населения правительства Еврейской автономной области.</w:t>
            </w:r>
          </w:p>
          <w:p w:rsidR="00083ABA" w:rsidRDefault="00083ABA">
            <w:pPr>
              <w:pStyle w:val="ConsPlusNormal"/>
              <w:jc w:val="both"/>
            </w:pPr>
            <w:r>
              <w:t>Управление экономики правительства Еврейской автономной области.</w:t>
            </w:r>
          </w:p>
          <w:p w:rsidR="00083ABA" w:rsidRDefault="00083ABA">
            <w:pPr>
              <w:pStyle w:val="ConsPlusNormal"/>
              <w:jc w:val="both"/>
            </w:pPr>
            <w:r>
              <w:t>Департамент экономики правительства Еврейской автономной области.</w:t>
            </w:r>
          </w:p>
          <w:p w:rsidR="00083ABA" w:rsidRDefault="00083ABA">
            <w:pPr>
              <w:pStyle w:val="ConsPlusNormal"/>
              <w:jc w:val="both"/>
            </w:pPr>
            <w:r>
              <w:t>Финансовое управление правительства Еврейской автономной области.</w:t>
            </w:r>
          </w:p>
          <w:p w:rsidR="00083ABA" w:rsidRDefault="00083ABA">
            <w:pPr>
              <w:pStyle w:val="ConsPlusNormal"/>
              <w:jc w:val="both"/>
            </w:pPr>
            <w:r>
              <w:t>Департамент финансов правительства Еврейской автономной области.</w:t>
            </w:r>
          </w:p>
          <w:p w:rsidR="00083ABA" w:rsidRDefault="00083ABA">
            <w:pPr>
              <w:pStyle w:val="ConsPlusNormal"/>
              <w:jc w:val="both"/>
            </w:pPr>
            <w:r>
              <w:t>Управление по регулированию контрактной системы в сфере закупок правительства Еврейской автономной области.</w:t>
            </w:r>
          </w:p>
          <w:p w:rsidR="00083ABA" w:rsidRDefault="00083ABA">
            <w:pPr>
              <w:pStyle w:val="ConsPlusNormal"/>
              <w:jc w:val="both"/>
            </w:pPr>
            <w:r>
              <w:t>Департамент по регулированию контрактной системы в сфере закупок правительства Еврейской автономной области.</w:t>
            </w:r>
          </w:p>
          <w:p w:rsidR="00083ABA" w:rsidRDefault="00083ABA">
            <w:pPr>
              <w:pStyle w:val="ConsPlusNormal"/>
              <w:jc w:val="both"/>
            </w:pPr>
            <w:r>
              <w:t>Управление по организации проектной деятельности правительства Еврейской автономной области.</w:t>
            </w:r>
          </w:p>
          <w:p w:rsidR="00083ABA" w:rsidRDefault="00083ABA">
            <w:pPr>
              <w:pStyle w:val="ConsPlusNormal"/>
              <w:jc w:val="both"/>
            </w:pPr>
            <w:r>
              <w:t>Департамент по организации проектной деятельности правительства Еврейской автономной области.</w:t>
            </w:r>
          </w:p>
          <w:p w:rsidR="00083ABA" w:rsidRDefault="00083ABA">
            <w:pPr>
              <w:pStyle w:val="ConsPlusNormal"/>
              <w:jc w:val="both"/>
            </w:pPr>
            <w:r>
              <w:t>Управление по государственной охране объектов культурного наследия.</w:t>
            </w:r>
          </w:p>
          <w:p w:rsidR="00083ABA" w:rsidRDefault="00083ABA">
            <w:pPr>
              <w:pStyle w:val="ConsPlusNormal"/>
              <w:jc w:val="both"/>
            </w:pPr>
            <w:r>
              <w:t>Инспекция по государственной охране объектов культурного наследия.</w:t>
            </w:r>
          </w:p>
          <w:p w:rsidR="00083ABA" w:rsidRDefault="00083ABA">
            <w:pPr>
              <w:pStyle w:val="ConsPlusNormal"/>
              <w:jc w:val="both"/>
            </w:pPr>
            <w:r>
              <w:t>Департамент строительства и жилищно-коммунального хозяйства правительства Еврейской автономной области"</w:t>
            </w:r>
          </w:p>
        </w:tc>
      </w:tr>
      <w:tr w:rsidR="00083ABA">
        <w:tblPrEx>
          <w:tblBorders>
            <w:insideH w:val="nil"/>
          </w:tblBorders>
        </w:tblPrEx>
        <w:tc>
          <w:tcPr>
            <w:tcW w:w="9071" w:type="dxa"/>
            <w:gridSpan w:val="2"/>
            <w:tcBorders>
              <w:top w:val="nil"/>
            </w:tcBorders>
          </w:tcPr>
          <w:p w:rsidR="00083ABA" w:rsidRDefault="00083ABA">
            <w:pPr>
              <w:pStyle w:val="ConsPlusNormal"/>
              <w:jc w:val="both"/>
            </w:pPr>
            <w:r>
              <w:lastRenderedPageBreak/>
              <w:t xml:space="preserve">(в ред. постановлений правительства ЕАО от 25.06.2021 </w:t>
            </w:r>
            <w:hyperlink r:id="rId158">
              <w:r>
                <w:rPr>
                  <w:color w:val="0000FF"/>
                </w:rPr>
                <w:t>N 188-пп</w:t>
              </w:r>
            </w:hyperlink>
            <w:r>
              <w:t xml:space="preserve">, от 14.10.2021 </w:t>
            </w:r>
            <w:hyperlink r:id="rId159">
              <w:r>
                <w:rPr>
                  <w:color w:val="0000FF"/>
                </w:rPr>
                <w:t>N 372-пп</w:t>
              </w:r>
            </w:hyperlink>
            <w:r>
              <w:t>)</w:t>
            </w:r>
          </w:p>
        </w:tc>
      </w:tr>
      <w:tr w:rsidR="00083ABA">
        <w:tc>
          <w:tcPr>
            <w:tcW w:w="2268" w:type="dxa"/>
          </w:tcPr>
          <w:p w:rsidR="00083ABA" w:rsidRDefault="00083ABA">
            <w:pPr>
              <w:pStyle w:val="ConsPlusNormal"/>
            </w:pPr>
            <w:r>
              <w:t>Цели подпрограммы</w:t>
            </w:r>
          </w:p>
        </w:tc>
        <w:tc>
          <w:tcPr>
            <w:tcW w:w="6803" w:type="dxa"/>
          </w:tcPr>
          <w:p w:rsidR="00083ABA" w:rsidRDefault="00083ABA">
            <w:pPr>
              <w:pStyle w:val="ConsPlusNormal"/>
              <w:jc w:val="both"/>
            </w:pPr>
            <w:r>
              <w:t xml:space="preserve">Предупреждение коррупции при исполнении государственных функций и предоставлении государственных услуг в органах исполнительной </w:t>
            </w:r>
            <w:r>
              <w:lastRenderedPageBreak/>
              <w:t>власти области, формируемых правительством Еврейской автономной области, обеспечение защиты прав и законных интересов граждан, общества и государства от проявлений коррупции</w:t>
            </w:r>
          </w:p>
        </w:tc>
      </w:tr>
      <w:tr w:rsidR="00083ABA">
        <w:tc>
          <w:tcPr>
            <w:tcW w:w="2268" w:type="dxa"/>
          </w:tcPr>
          <w:p w:rsidR="00083ABA" w:rsidRDefault="00083ABA">
            <w:pPr>
              <w:pStyle w:val="ConsPlusNormal"/>
            </w:pPr>
            <w:r>
              <w:lastRenderedPageBreak/>
              <w:t>Задачи подпрограммы</w:t>
            </w:r>
          </w:p>
        </w:tc>
        <w:tc>
          <w:tcPr>
            <w:tcW w:w="6803" w:type="dxa"/>
          </w:tcPr>
          <w:p w:rsidR="00083ABA" w:rsidRDefault="00083ABA">
            <w:pPr>
              <w:pStyle w:val="ConsPlusNormal"/>
              <w:jc w:val="both"/>
            </w:pPr>
            <w:r>
              <w:t>Предупреждение коррупции при исполнении государственных функций и предоставлении государственных услуг в органах исполнительной власти области, формируемых правительством Еврейской автономной области, обеспечение защиты прав и законных интересов граждан, общества и государства от проявлений коррупции</w:t>
            </w:r>
          </w:p>
        </w:tc>
      </w:tr>
      <w:tr w:rsidR="00083ABA">
        <w:tc>
          <w:tcPr>
            <w:tcW w:w="2268" w:type="dxa"/>
          </w:tcPr>
          <w:p w:rsidR="00083ABA" w:rsidRDefault="00083ABA">
            <w:pPr>
              <w:pStyle w:val="ConsPlusNormal"/>
            </w:pPr>
            <w:r>
              <w:t>Целевые индикаторы и показатели подпрограммы</w:t>
            </w:r>
          </w:p>
        </w:tc>
        <w:tc>
          <w:tcPr>
            <w:tcW w:w="6803" w:type="dxa"/>
          </w:tcPr>
          <w:p w:rsidR="00083ABA" w:rsidRDefault="00083ABA">
            <w:pPr>
              <w:pStyle w:val="ConsPlusNormal"/>
              <w:jc w:val="both"/>
            </w:pPr>
            <w:r>
              <w:t>Для оценки хода выполнения подпрограммы используются следующие целевые индикаторы и показатели:</w:t>
            </w:r>
          </w:p>
          <w:p w:rsidR="00083ABA" w:rsidRDefault="00083ABA">
            <w:pPr>
              <w:pStyle w:val="ConsPlusNormal"/>
              <w:jc w:val="both"/>
            </w:pPr>
            <w:r>
              <w:t>- количество проверок соблюдения законодательства о государственной гражданской службе и противодействии коррупции;</w:t>
            </w:r>
          </w:p>
          <w:p w:rsidR="00083ABA" w:rsidRDefault="00083ABA">
            <w:pPr>
              <w:pStyle w:val="ConsPlusNormal"/>
              <w:jc w:val="both"/>
            </w:pPr>
            <w:r>
              <w:t>- количество государственных гражданских служащих области, ответственных за работу по противодействию коррупции, участвующих в семинарах и тренингах по проблемам противодействия коррупции;</w:t>
            </w:r>
          </w:p>
          <w:p w:rsidR="00083ABA" w:rsidRDefault="00083ABA">
            <w:pPr>
              <w:pStyle w:val="ConsPlusNormal"/>
              <w:jc w:val="both"/>
            </w:pPr>
            <w:r>
              <w:t>- количество пропагандистских и иных агитационных материалов антикоррупционной направленности, размещенных в СМИ, в том числе в сфере миграции;</w:t>
            </w:r>
          </w:p>
          <w:p w:rsidR="00083ABA" w:rsidRDefault="00083ABA">
            <w:pPr>
              <w:pStyle w:val="ConsPlusNormal"/>
              <w:jc w:val="both"/>
            </w:pPr>
            <w:r>
              <w:t>- количество социальных акций, направленных на развитие антикоррупционного мировосприятия</w:t>
            </w:r>
          </w:p>
        </w:tc>
      </w:tr>
      <w:tr w:rsidR="00083ABA">
        <w:tc>
          <w:tcPr>
            <w:tcW w:w="2268" w:type="dxa"/>
          </w:tcPr>
          <w:p w:rsidR="00083ABA" w:rsidRDefault="00083ABA">
            <w:pPr>
              <w:pStyle w:val="ConsPlusNormal"/>
            </w:pPr>
            <w:r>
              <w:t>Этапы и сроки реализации подпрограммы</w:t>
            </w:r>
          </w:p>
        </w:tc>
        <w:tc>
          <w:tcPr>
            <w:tcW w:w="6803" w:type="dxa"/>
          </w:tcPr>
          <w:p w:rsidR="00083ABA" w:rsidRDefault="00083ABA">
            <w:pPr>
              <w:pStyle w:val="ConsPlusNormal"/>
              <w:jc w:val="both"/>
            </w:pPr>
            <w:r>
              <w:t>2018 - 2024 годы, в один этап</w:t>
            </w:r>
          </w:p>
        </w:tc>
      </w:tr>
      <w:tr w:rsidR="00083ABA">
        <w:tblPrEx>
          <w:tblBorders>
            <w:insideH w:val="nil"/>
          </w:tblBorders>
        </w:tblPrEx>
        <w:tc>
          <w:tcPr>
            <w:tcW w:w="2268" w:type="dxa"/>
            <w:tcBorders>
              <w:bottom w:val="nil"/>
            </w:tcBorders>
          </w:tcPr>
          <w:p w:rsidR="00083ABA" w:rsidRDefault="00083ABA">
            <w:pPr>
              <w:pStyle w:val="ConsPlusNormal"/>
            </w:pPr>
            <w:r>
              <w:t>Объемы бюджетных ассигнований подпрограммы</w:t>
            </w:r>
          </w:p>
        </w:tc>
        <w:tc>
          <w:tcPr>
            <w:tcW w:w="6803" w:type="dxa"/>
            <w:tcBorders>
              <w:bottom w:val="nil"/>
            </w:tcBorders>
          </w:tcPr>
          <w:p w:rsidR="00083ABA" w:rsidRDefault="00083ABA">
            <w:pPr>
              <w:pStyle w:val="ConsPlusNormal"/>
              <w:jc w:val="both"/>
            </w:pPr>
            <w:r>
              <w:t>Общий объем финансирования - 50,0 тыс. рублей, в том числе средства областного бюджета:</w:t>
            </w:r>
          </w:p>
          <w:p w:rsidR="00083ABA" w:rsidRDefault="00083ABA">
            <w:pPr>
              <w:pStyle w:val="ConsPlusNormal"/>
              <w:jc w:val="both"/>
            </w:pPr>
            <w:r>
              <w:t>2018 год - 50,0 тыс. рублей;</w:t>
            </w:r>
          </w:p>
          <w:p w:rsidR="00083ABA" w:rsidRDefault="00083ABA">
            <w:pPr>
              <w:pStyle w:val="ConsPlusNormal"/>
              <w:jc w:val="both"/>
            </w:pPr>
            <w:r>
              <w:t>2019 год - 50,0 тыс. рублей;</w:t>
            </w:r>
          </w:p>
          <w:p w:rsidR="00083ABA" w:rsidRDefault="00083ABA">
            <w:pPr>
              <w:pStyle w:val="ConsPlusNormal"/>
              <w:jc w:val="both"/>
            </w:pPr>
            <w:r>
              <w:t>2020 год - 0,0 тыс. рублей;</w:t>
            </w:r>
          </w:p>
          <w:p w:rsidR="00083ABA" w:rsidRDefault="00083ABA">
            <w:pPr>
              <w:pStyle w:val="ConsPlusNormal"/>
              <w:jc w:val="both"/>
            </w:pPr>
            <w:r>
              <w:t>2021 год - 0,0 тыс. рублей;</w:t>
            </w:r>
          </w:p>
          <w:p w:rsidR="00083ABA" w:rsidRDefault="00083ABA">
            <w:pPr>
              <w:pStyle w:val="ConsPlusNormal"/>
              <w:jc w:val="both"/>
            </w:pPr>
            <w:r>
              <w:t>2022 год - 0,0 тыс. рублей;</w:t>
            </w:r>
          </w:p>
          <w:p w:rsidR="00083ABA" w:rsidRDefault="00083ABA">
            <w:pPr>
              <w:pStyle w:val="ConsPlusNormal"/>
              <w:jc w:val="both"/>
            </w:pPr>
            <w:r>
              <w:t>2023 год - 0,0 тыс. рублей;</w:t>
            </w:r>
          </w:p>
          <w:p w:rsidR="00083ABA" w:rsidRDefault="00083ABA">
            <w:pPr>
              <w:pStyle w:val="ConsPlusNormal"/>
              <w:jc w:val="both"/>
            </w:pPr>
            <w:r>
              <w:t>2024 год - 0,0 тыс. рублей</w:t>
            </w:r>
          </w:p>
        </w:tc>
      </w:tr>
      <w:tr w:rsidR="00083ABA">
        <w:tblPrEx>
          <w:tblBorders>
            <w:insideH w:val="nil"/>
          </w:tblBorders>
        </w:tblPrEx>
        <w:tc>
          <w:tcPr>
            <w:tcW w:w="9071" w:type="dxa"/>
            <w:gridSpan w:val="2"/>
            <w:tcBorders>
              <w:top w:val="nil"/>
            </w:tcBorders>
          </w:tcPr>
          <w:p w:rsidR="00083ABA" w:rsidRDefault="00083ABA">
            <w:pPr>
              <w:pStyle w:val="ConsPlusNormal"/>
              <w:jc w:val="both"/>
            </w:pPr>
            <w:r>
              <w:t xml:space="preserve">(в ред. </w:t>
            </w:r>
            <w:hyperlink r:id="rId160">
              <w:r>
                <w:rPr>
                  <w:color w:val="0000FF"/>
                </w:rPr>
                <w:t>постановления</w:t>
              </w:r>
            </w:hyperlink>
            <w:r>
              <w:t xml:space="preserve"> правительства ЕАО от 14.10.2021 N 372-пп)</w:t>
            </w:r>
          </w:p>
        </w:tc>
      </w:tr>
      <w:tr w:rsidR="00083ABA">
        <w:tc>
          <w:tcPr>
            <w:tcW w:w="2268" w:type="dxa"/>
          </w:tcPr>
          <w:p w:rsidR="00083ABA" w:rsidRDefault="00083ABA">
            <w:pPr>
              <w:pStyle w:val="ConsPlusNormal"/>
            </w:pPr>
            <w:r>
              <w:t>Ожидаемые результаты реализации подпрограммы</w:t>
            </w:r>
          </w:p>
        </w:tc>
        <w:tc>
          <w:tcPr>
            <w:tcW w:w="6803" w:type="dxa"/>
          </w:tcPr>
          <w:p w:rsidR="00083ABA" w:rsidRDefault="00083ABA">
            <w:pPr>
              <w:pStyle w:val="ConsPlusNormal"/>
              <w:jc w:val="both"/>
            </w:pPr>
            <w:r>
              <w:t>- проведение проверок соблюдения законодательства о государственной гражданской службе и противодействии коррупции (100% от запланированных);</w:t>
            </w:r>
          </w:p>
          <w:p w:rsidR="00083ABA" w:rsidRDefault="00083ABA">
            <w:pPr>
              <w:pStyle w:val="ConsPlusNormal"/>
              <w:jc w:val="both"/>
            </w:pPr>
            <w:r>
              <w:t>- увеличение количества государственных гражданских служащих области, ответственных за работу по противодействию коррупции, участвующих в семинарах и тренингах по проблемам противодействия коррупции, с 40% (прогнозный показатель 2018 года) до 100% к 2024 году;</w:t>
            </w:r>
          </w:p>
          <w:p w:rsidR="00083ABA" w:rsidRDefault="00083ABA">
            <w:pPr>
              <w:pStyle w:val="ConsPlusNormal"/>
              <w:jc w:val="both"/>
            </w:pPr>
            <w:r>
              <w:t>- увеличение количества числа публикаций (размещений) в средствах массовой информации статей, пропагандистских и иных агитационных материалов антикоррупционной направленности, в том числе в сфере миграции, с 3 публикаций в 2018 году до 7 публикаций в 2024 году;</w:t>
            </w:r>
          </w:p>
          <w:p w:rsidR="00083ABA" w:rsidRDefault="00083ABA">
            <w:pPr>
              <w:pStyle w:val="ConsPlusNormal"/>
              <w:jc w:val="both"/>
            </w:pPr>
            <w:r>
              <w:t>- увеличение количества разработанных и реализованных серий молодежных социальных акций, направленных на развитие антикоррупционного мировосприятия, включающих в себя проведение круглых столов, семинаров, информационно-просветительских встреч со студентами, школьниками, работающей молодежью, с 2 акций в 2018 году до 6 акций в 2024 году</w:t>
            </w:r>
          </w:p>
        </w:tc>
      </w:tr>
    </w:tbl>
    <w:p w:rsidR="00083ABA" w:rsidRDefault="00083ABA">
      <w:pPr>
        <w:pStyle w:val="ConsPlusNormal"/>
        <w:jc w:val="both"/>
      </w:pPr>
    </w:p>
    <w:p w:rsidR="00083ABA" w:rsidRDefault="00083ABA">
      <w:pPr>
        <w:pStyle w:val="ConsPlusTitle"/>
        <w:jc w:val="center"/>
        <w:outlineLvl w:val="2"/>
      </w:pPr>
      <w:r>
        <w:t>2. Общая характеристика сферы реализации подпрограммы,</w:t>
      </w:r>
    </w:p>
    <w:p w:rsidR="00083ABA" w:rsidRDefault="00083ABA">
      <w:pPr>
        <w:pStyle w:val="ConsPlusTitle"/>
        <w:jc w:val="center"/>
      </w:pPr>
      <w:r>
        <w:t>в том числе основных проблем, и прогноз ее развития</w:t>
      </w:r>
    </w:p>
    <w:p w:rsidR="00083ABA" w:rsidRDefault="00083ABA">
      <w:pPr>
        <w:pStyle w:val="ConsPlusNormal"/>
        <w:jc w:val="both"/>
      </w:pPr>
    </w:p>
    <w:p w:rsidR="00083ABA" w:rsidRDefault="00083ABA">
      <w:pPr>
        <w:pStyle w:val="ConsPlusNormal"/>
        <w:ind w:firstLine="540"/>
        <w:jc w:val="both"/>
      </w:pPr>
      <w:r>
        <w:t xml:space="preserve">Согласно Федеральному </w:t>
      </w:r>
      <w:hyperlink r:id="rId161">
        <w:r>
          <w:rPr>
            <w:color w:val="0000FF"/>
          </w:rPr>
          <w:t>закону</w:t>
        </w:r>
      </w:hyperlink>
      <w:r>
        <w:t xml:space="preserve"> от 27.07.2004 N 79-ФЗ "О государственной гражданской </w:t>
      </w:r>
      <w:r>
        <w:lastRenderedPageBreak/>
        <w:t xml:space="preserve">службе Российской Федерации", Федеральному </w:t>
      </w:r>
      <w:hyperlink r:id="rId162">
        <w:r>
          <w:rPr>
            <w:color w:val="0000FF"/>
          </w:rPr>
          <w:t>закону</w:t>
        </w:r>
      </w:hyperlink>
      <w:r>
        <w:t xml:space="preserve"> от 25.12.2008 N 273-ФЗ "О противодействии коррупции", Национальной </w:t>
      </w:r>
      <w:hyperlink r:id="rId163">
        <w:r>
          <w:rPr>
            <w:color w:val="0000FF"/>
          </w:rPr>
          <w:t>стратегии</w:t>
        </w:r>
      </w:hyperlink>
      <w:r>
        <w:t xml:space="preserve"> противодействия коррупции, утвержденной Указом Президента Российской Федерации от 13.04.2010 N 460, необходимым условием для достижения определенных в вышеуказанных документах целей является ликвидация коррупции в органах государственной власти, которая стала проблемой, препятствующей повышению эффективности государственного управления.</w:t>
      </w:r>
    </w:p>
    <w:p w:rsidR="00083ABA" w:rsidRDefault="00083ABA">
      <w:pPr>
        <w:pStyle w:val="ConsPlusNormal"/>
        <w:spacing w:before="200"/>
        <w:ind w:firstLine="540"/>
        <w:jc w:val="both"/>
      </w:pPr>
      <w:r>
        <w:t>Актуальность рассматриваемой проблемы обусловлена масштабами социально-экономического ущерба, наносимого преступлениями коррупционного характера.</w:t>
      </w:r>
    </w:p>
    <w:p w:rsidR="00083ABA" w:rsidRDefault="00083ABA">
      <w:pPr>
        <w:pStyle w:val="ConsPlusNormal"/>
        <w:spacing w:before="200"/>
        <w:ind w:firstLine="540"/>
        <w:jc w:val="both"/>
      </w:pPr>
      <w:r>
        <w:t>Коррупция представляет собой серьезную угрозу функционированию публичной власти на основе права и закона, верховенству закона, подрывает доверие населения к власти и существенно замедляет экономическое развитие. Это обусловливает необходимость разработки и принятия системы мер (экономического, социально-культурного, воспитательного и правового характера), направленных на дальнейшее совершенствование профилактической антикоррупционной деятельности с учетом опыта и специфики территории области.</w:t>
      </w:r>
    </w:p>
    <w:p w:rsidR="00083ABA" w:rsidRDefault="00083ABA">
      <w:pPr>
        <w:pStyle w:val="ConsPlusNormal"/>
        <w:spacing w:before="200"/>
        <w:ind w:firstLine="540"/>
        <w:jc w:val="both"/>
      </w:pPr>
      <w:r>
        <w:t>Коррупция как социальный процесс носит латентный (скрытый) характер, поэтому объективно оценить ее уровень без серьезных и масштабных социологических исследований и антикоррупционного мониторинга практически невозможно.</w:t>
      </w:r>
    </w:p>
    <w:p w:rsidR="00083ABA" w:rsidRDefault="00083ABA">
      <w:pPr>
        <w:pStyle w:val="ConsPlusNormal"/>
        <w:spacing w:before="200"/>
        <w:ind w:firstLine="540"/>
        <w:jc w:val="both"/>
      </w:pPr>
      <w:r>
        <w:t>Поскольку коррупция может проявляться при доступе (отсутствии доступа) к определенной информации, возникает необходимость совершенствовать технологии доступа общественности к информационным потокам. Решить эту проблему возможно только в результате последовательной, системной, комплексной работы по разработке и внедрению новых правовых, организационных, информационных и иных механизмов противодействия коррупции.</w:t>
      </w:r>
    </w:p>
    <w:p w:rsidR="00083ABA" w:rsidRDefault="00083ABA">
      <w:pPr>
        <w:pStyle w:val="ConsPlusNormal"/>
        <w:spacing w:before="200"/>
        <w:ind w:firstLine="540"/>
        <w:jc w:val="both"/>
      </w:pPr>
      <w:r>
        <w:t>Антикоррупционная политика области представляет собой целенаправленную деятельность органов исполнительной власти области, формируемых правительством области, по устранению причин и условий, порождающих коррупцию. Важной составной частью данной деятельности является реализация настоящей подпрограммы.</w:t>
      </w:r>
    </w:p>
    <w:p w:rsidR="00083ABA" w:rsidRDefault="00083ABA">
      <w:pPr>
        <w:pStyle w:val="ConsPlusNormal"/>
        <w:spacing w:before="200"/>
        <w:ind w:firstLine="540"/>
        <w:jc w:val="both"/>
      </w:pPr>
      <w:r>
        <w:t>Программно-целевой метод планирования деятельности с четким определением целей подпрограммы, перечня скоординированных мероприятий по противодействию коррупции в органах исполнительной власти области, формируемых правительством области, будет способствовать эффективному решению обозначенной проблемы.</w:t>
      </w:r>
    </w:p>
    <w:p w:rsidR="00083ABA" w:rsidRDefault="00083ABA">
      <w:pPr>
        <w:pStyle w:val="ConsPlusNormal"/>
        <w:spacing w:before="200"/>
        <w:ind w:firstLine="540"/>
        <w:jc w:val="both"/>
      </w:pPr>
      <w:r>
        <w:t>Использование указанного метода позволит сконцентрировать усилия органов исполнительной власти области, формируемых правительством области, на приоритетных направлениях политики противодействия коррупции, к которым, в частности, относятся:</w:t>
      </w:r>
    </w:p>
    <w:p w:rsidR="00083ABA" w:rsidRDefault="00083ABA">
      <w:pPr>
        <w:pStyle w:val="ConsPlusNormal"/>
        <w:spacing w:before="200"/>
        <w:ind w:firstLine="540"/>
        <w:jc w:val="both"/>
      </w:pPr>
      <w:r>
        <w:t>- организация противодействия коррупции в органах исполнительной власти области, формируемых правительством области;</w:t>
      </w:r>
    </w:p>
    <w:p w:rsidR="00083ABA" w:rsidRDefault="00083ABA">
      <w:pPr>
        <w:pStyle w:val="ConsPlusNormal"/>
        <w:spacing w:before="200"/>
        <w:ind w:firstLine="540"/>
        <w:jc w:val="both"/>
      </w:pPr>
      <w:r>
        <w:t>- предупреждение коррупционных правонарушений;</w:t>
      </w:r>
    </w:p>
    <w:p w:rsidR="00083ABA" w:rsidRDefault="00083ABA">
      <w:pPr>
        <w:pStyle w:val="ConsPlusNormal"/>
        <w:spacing w:before="200"/>
        <w:ind w:firstLine="540"/>
        <w:jc w:val="both"/>
      </w:pPr>
      <w:r>
        <w:t>- формирование антикоррупционного общественного сознания, характеризующегося нетерпимостью государственных гражданских служащих области, граждан и организаций к проявлениям коррупции;</w:t>
      </w:r>
    </w:p>
    <w:p w:rsidR="00083ABA" w:rsidRDefault="00083ABA">
      <w:pPr>
        <w:pStyle w:val="ConsPlusNormal"/>
        <w:spacing w:before="200"/>
        <w:ind w:firstLine="540"/>
        <w:jc w:val="both"/>
      </w:pPr>
      <w:r>
        <w:t>- мониторинг эффективности мер антикоррупционной направленности; вовлечение гражданского общества и общественных организаций в реализацию антикоррупционных мер;</w:t>
      </w:r>
    </w:p>
    <w:p w:rsidR="00083ABA" w:rsidRDefault="00083ABA">
      <w:pPr>
        <w:pStyle w:val="ConsPlusNormal"/>
        <w:spacing w:before="200"/>
        <w:ind w:firstLine="540"/>
        <w:jc w:val="both"/>
      </w:pPr>
      <w:r>
        <w:t>- содействие в реализации прав граждан и общественных организаций на доступ к информации о проводимых мероприятиях по противодействию коррупции, а также на их свободное освещение в средствах массовой информации.</w:t>
      </w:r>
    </w:p>
    <w:p w:rsidR="00083ABA" w:rsidRDefault="00083ABA">
      <w:pPr>
        <w:pStyle w:val="ConsPlusNormal"/>
        <w:spacing w:before="200"/>
        <w:ind w:firstLine="540"/>
        <w:jc w:val="both"/>
      </w:pPr>
      <w:r>
        <w:t xml:space="preserve">Обеспечение прозрачности деятельности органов исполнительной власти области будет осуществляться за счет внедрения административных регламентов исполнения государственных функций (предоставления государственных услуг) и предоставления государственных услуг в электронном виде, что позволит существенно сузить возможность для должностных лиц действовать по личному усмотрению при принятии решений, устранить дефицит информации о порядке получения государственных услуг, снизить издержки при получении гражданами и юридическими лицами разрешений, справок, лицензий. В то же время масштаб коррупции в настоящее время требует принятия специальных мер, направленных на значительное ограничение </w:t>
      </w:r>
      <w:r>
        <w:lastRenderedPageBreak/>
        <w:t>коррупции, а также устранение причин и условий, ее порождающих.</w:t>
      </w:r>
    </w:p>
    <w:p w:rsidR="00083ABA" w:rsidRDefault="00083ABA">
      <w:pPr>
        <w:pStyle w:val="ConsPlusNormal"/>
        <w:jc w:val="both"/>
      </w:pPr>
    </w:p>
    <w:p w:rsidR="00083ABA" w:rsidRDefault="00083ABA">
      <w:pPr>
        <w:pStyle w:val="ConsPlusTitle"/>
        <w:jc w:val="center"/>
        <w:outlineLvl w:val="2"/>
      </w:pPr>
      <w:r>
        <w:t>3. Приоритеты государственной политики в сфере реализации</w:t>
      </w:r>
    </w:p>
    <w:p w:rsidR="00083ABA" w:rsidRDefault="00083ABA">
      <w:pPr>
        <w:pStyle w:val="ConsPlusTitle"/>
        <w:jc w:val="center"/>
      </w:pPr>
      <w:r>
        <w:t>подпрограммы, цели и задачи подпрограммы</w:t>
      </w:r>
    </w:p>
    <w:p w:rsidR="00083ABA" w:rsidRDefault="00083ABA">
      <w:pPr>
        <w:pStyle w:val="ConsPlusNormal"/>
        <w:jc w:val="both"/>
      </w:pPr>
    </w:p>
    <w:p w:rsidR="00083ABA" w:rsidRDefault="00083ABA">
      <w:pPr>
        <w:pStyle w:val="ConsPlusNormal"/>
        <w:ind w:firstLine="540"/>
        <w:jc w:val="both"/>
      </w:pPr>
      <w:r>
        <w:t>Приоритеты государственной политики в сфере реализации подпрограммы установлены следующими стратегическими документами и нормативными правовыми актами:</w:t>
      </w:r>
    </w:p>
    <w:p w:rsidR="00083ABA" w:rsidRDefault="00083ABA">
      <w:pPr>
        <w:pStyle w:val="ConsPlusNormal"/>
        <w:spacing w:before="200"/>
        <w:ind w:firstLine="540"/>
        <w:jc w:val="both"/>
      </w:pPr>
      <w:r>
        <w:t xml:space="preserve">- Национальной </w:t>
      </w:r>
      <w:hyperlink r:id="rId164">
        <w:r>
          <w:rPr>
            <w:color w:val="0000FF"/>
          </w:rPr>
          <w:t>стратегией</w:t>
        </w:r>
      </w:hyperlink>
      <w:r>
        <w:t xml:space="preserve"> противодействия коррупции, утвержденной Указом Президента Российской Федерации от 13.04.2010 N 460;</w:t>
      </w:r>
    </w:p>
    <w:p w:rsidR="00083ABA" w:rsidRDefault="00083ABA">
      <w:pPr>
        <w:pStyle w:val="ConsPlusNormal"/>
        <w:spacing w:before="200"/>
        <w:ind w:firstLine="540"/>
        <w:jc w:val="both"/>
      </w:pPr>
      <w:r>
        <w:t xml:space="preserve">- </w:t>
      </w:r>
      <w:hyperlink r:id="rId165">
        <w:r>
          <w:rPr>
            <w:color w:val="0000FF"/>
          </w:rPr>
          <w:t>Концепцией</w:t>
        </w:r>
      </w:hyperlink>
      <w: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N 1662-р.</w:t>
      </w:r>
    </w:p>
    <w:p w:rsidR="00083ABA" w:rsidRDefault="00083ABA">
      <w:pPr>
        <w:pStyle w:val="ConsPlusNormal"/>
        <w:spacing w:before="200"/>
        <w:ind w:firstLine="540"/>
        <w:jc w:val="both"/>
      </w:pPr>
      <w:r>
        <w:t>Основными целями подпрограммы являются предупреждение коррупции при исполнении органами исполнительной власти области, формируемыми правительством области, государственных функций и предоставлении ими государственных услуг, обеспечение защиты прав и законных интересов граждан, общества и государства от проявлений коррупции.</w:t>
      </w:r>
    </w:p>
    <w:p w:rsidR="00083ABA" w:rsidRDefault="00083ABA">
      <w:pPr>
        <w:pStyle w:val="ConsPlusNormal"/>
        <w:spacing w:before="200"/>
        <w:ind w:firstLine="540"/>
        <w:jc w:val="both"/>
      </w:pPr>
      <w:r>
        <w:t>Для достижения целей подпрограммы требуется решение следующих задач:</w:t>
      </w:r>
    </w:p>
    <w:p w:rsidR="00083ABA" w:rsidRDefault="00083ABA">
      <w:pPr>
        <w:pStyle w:val="ConsPlusNormal"/>
        <w:spacing w:before="200"/>
        <w:ind w:firstLine="540"/>
        <w:jc w:val="both"/>
      </w:pPr>
      <w:r>
        <w:t>- предупреждение коррупции при исполнении государственных функций и предоставлении государственных услуг в органах исполнительной власти области, формируемых правительством Еврейской автономной области, обеспечение защиты прав и законных интересов граждан, общества и государства от проявлений коррупции.</w:t>
      </w:r>
    </w:p>
    <w:p w:rsidR="00083ABA" w:rsidRDefault="00083ABA">
      <w:pPr>
        <w:pStyle w:val="ConsPlusNormal"/>
        <w:jc w:val="both"/>
      </w:pPr>
    </w:p>
    <w:p w:rsidR="00083ABA" w:rsidRDefault="00083ABA">
      <w:pPr>
        <w:pStyle w:val="ConsPlusTitle"/>
        <w:jc w:val="center"/>
        <w:outlineLvl w:val="2"/>
      </w:pPr>
      <w:r>
        <w:t>4. Перечень показателей (индикаторов) подпрограммы</w:t>
      </w:r>
    </w:p>
    <w:p w:rsidR="00083ABA" w:rsidRDefault="00083ABA">
      <w:pPr>
        <w:pStyle w:val="ConsPlusNormal"/>
        <w:jc w:val="both"/>
      </w:pPr>
    </w:p>
    <w:p w:rsidR="00083ABA" w:rsidRDefault="00083ABA">
      <w:pPr>
        <w:pStyle w:val="ConsPlusNormal"/>
        <w:ind w:firstLine="540"/>
        <w:jc w:val="both"/>
      </w:pPr>
      <w:r>
        <w:t xml:space="preserve">Перечень показателей (индикаторов) подпрограммы приведен в </w:t>
      </w:r>
      <w:hyperlink w:anchor="P286">
        <w:r>
          <w:rPr>
            <w:color w:val="0000FF"/>
          </w:rPr>
          <w:t>подразделе 4.1</w:t>
        </w:r>
      </w:hyperlink>
      <w:r>
        <w:t xml:space="preserve"> "Перечень показателей (индикаторов) подпрограмм государственной программы" раздела 4 "Перечень показателей (индикаторов) государственной программы" государственной программы.</w:t>
      </w:r>
    </w:p>
    <w:p w:rsidR="00083ABA" w:rsidRDefault="00083ABA">
      <w:pPr>
        <w:pStyle w:val="ConsPlusNormal"/>
        <w:jc w:val="both"/>
      </w:pPr>
    </w:p>
    <w:p w:rsidR="00083ABA" w:rsidRDefault="00083ABA">
      <w:pPr>
        <w:pStyle w:val="ConsPlusTitle"/>
        <w:jc w:val="center"/>
        <w:outlineLvl w:val="2"/>
      </w:pPr>
      <w:r>
        <w:t>5. Прогноз конечных результатов подпрограммы</w:t>
      </w:r>
    </w:p>
    <w:p w:rsidR="00083ABA" w:rsidRDefault="00083ABA">
      <w:pPr>
        <w:pStyle w:val="ConsPlusNormal"/>
        <w:jc w:val="both"/>
      </w:pPr>
    </w:p>
    <w:p w:rsidR="00083ABA" w:rsidRDefault="00083ABA">
      <w:pPr>
        <w:pStyle w:val="ConsPlusNormal"/>
        <w:ind w:firstLine="540"/>
        <w:jc w:val="both"/>
      </w:pPr>
      <w:r>
        <w:t>Реализация комплекса мероприятий подпрограммы позволит достичь к 2024 году следующих результатов:</w:t>
      </w:r>
    </w:p>
    <w:p w:rsidR="00083ABA" w:rsidRDefault="00083ABA">
      <w:pPr>
        <w:pStyle w:val="ConsPlusNormal"/>
        <w:spacing w:before="200"/>
        <w:ind w:firstLine="540"/>
        <w:jc w:val="both"/>
      </w:pPr>
      <w:r>
        <w:t>- проведение проверок соблюдения законодательства о государственной гражданской службе и противодействии коррупции (100 процентов от запланированных);</w:t>
      </w:r>
    </w:p>
    <w:p w:rsidR="00083ABA" w:rsidRDefault="00083ABA">
      <w:pPr>
        <w:pStyle w:val="ConsPlusNormal"/>
        <w:spacing w:before="200"/>
        <w:ind w:firstLine="540"/>
        <w:jc w:val="both"/>
      </w:pPr>
      <w:r>
        <w:t>- увеличение количества государственных гражданских служащих области, ответственных за работу по противодействию коррупции, участвующих в семинарах и тренингах по проблемам противодействия коррупции, с 40 процентов (прогнозный показатель 2016 года) до 100 процентов к 2024 году;</w:t>
      </w:r>
    </w:p>
    <w:p w:rsidR="00083ABA" w:rsidRDefault="00083ABA">
      <w:pPr>
        <w:pStyle w:val="ConsPlusNormal"/>
        <w:spacing w:before="200"/>
        <w:ind w:firstLine="540"/>
        <w:jc w:val="both"/>
      </w:pPr>
      <w:r>
        <w:t>- увеличение количества числа публикаций (размещений) в средствах массовой информации статей, пропагандистских и иных агитационных материалов антикоррупционной направленности, в том числе в сфере миграции, до 7 публикаций в 2024 году;</w:t>
      </w:r>
    </w:p>
    <w:p w:rsidR="00083ABA" w:rsidRDefault="00083ABA">
      <w:pPr>
        <w:pStyle w:val="ConsPlusNormal"/>
        <w:spacing w:before="200"/>
        <w:ind w:firstLine="540"/>
        <w:jc w:val="both"/>
      </w:pPr>
      <w:r>
        <w:t>- увеличение количества разработанных и реализованных серий молодежных социальных акций, направленных на развитие антикоррупционного мировосприятия, включающих в себя проведение круглых столов, семинаров, информационно-просветительских встреч со студентами, школьниками, работающей молодежью, до 6 акций в 2024 году.</w:t>
      </w:r>
    </w:p>
    <w:p w:rsidR="00083ABA" w:rsidRDefault="00083ABA">
      <w:pPr>
        <w:pStyle w:val="ConsPlusNormal"/>
        <w:jc w:val="both"/>
      </w:pPr>
    </w:p>
    <w:p w:rsidR="00083ABA" w:rsidRDefault="00083ABA">
      <w:pPr>
        <w:pStyle w:val="ConsPlusTitle"/>
        <w:jc w:val="center"/>
        <w:outlineLvl w:val="2"/>
      </w:pPr>
      <w:r>
        <w:t>6. Сроки и этапы реализации подпрограммы</w:t>
      </w:r>
    </w:p>
    <w:p w:rsidR="00083ABA" w:rsidRDefault="00083ABA">
      <w:pPr>
        <w:pStyle w:val="ConsPlusNormal"/>
        <w:jc w:val="both"/>
      </w:pPr>
    </w:p>
    <w:p w:rsidR="00083ABA" w:rsidRDefault="00083ABA">
      <w:pPr>
        <w:pStyle w:val="ConsPlusNormal"/>
        <w:ind w:firstLine="540"/>
        <w:jc w:val="both"/>
      </w:pPr>
      <w:r>
        <w:t>Срок реализации подпрограммы - 2018 - 2024 годы, в один этап.</w:t>
      </w:r>
    </w:p>
    <w:p w:rsidR="00083ABA" w:rsidRDefault="00083ABA">
      <w:pPr>
        <w:pStyle w:val="ConsPlusNormal"/>
        <w:jc w:val="both"/>
      </w:pPr>
    </w:p>
    <w:p w:rsidR="00083ABA" w:rsidRDefault="00083ABA">
      <w:pPr>
        <w:pStyle w:val="ConsPlusTitle"/>
        <w:jc w:val="center"/>
        <w:outlineLvl w:val="2"/>
      </w:pPr>
      <w:r>
        <w:t>7. Система подпрограммных мероприятий</w:t>
      </w:r>
    </w:p>
    <w:p w:rsidR="00083ABA" w:rsidRDefault="00083ABA">
      <w:pPr>
        <w:pStyle w:val="ConsPlusNormal"/>
        <w:jc w:val="both"/>
      </w:pPr>
    </w:p>
    <w:p w:rsidR="00083ABA" w:rsidRDefault="00083ABA">
      <w:pPr>
        <w:pStyle w:val="ConsPlusNormal"/>
        <w:ind w:firstLine="540"/>
        <w:jc w:val="both"/>
      </w:pPr>
      <w:r>
        <w:t xml:space="preserve">Система подпрограммных мероприятий отражена в </w:t>
      </w:r>
      <w:hyperlink w:anchor="P580">
        <w:r>
          <w:rPr>
            <w:color w:val="0000FF"/>
          </w:rPr>
          <w:t>таблице 2</w:t>
        </w:r>
      </w:hyperlink>
      <w:r>
        <w:t xml:space="preserve"> государственной программы.</w:t>
      </w:r>
    </w:p>
    <w:p w:rsidR="00083ABA" w:rsidRDefault="00083ABA">
      <w:pPr>
        <w:pStyle w:val="ConsPlusNormal"/>
        <w:jc w:val="both"/>
      </w:pPr>
    </w:p>
    <w:p w:rsidR="00083ABA" w:rsidRDefault="00083ABA">
      <w:pPr>
        <w:pStyle w:val="ConsPlusTitle"/>
        <w:jc w:val="center"/>
        <w:outlineLvl w:val="2"/>
      </w:pPr>
      <w:r>
        <w:t>8. Механизм реализации подпрограммы</w:t>
      </w:r>
    </w:p>
    <w:p w:rsidR="00083ABA" w:rsidRDefault="00083ABA">
      <w:pPr>
        <w:pStyle w:val="ConsPlusNormal"/>
        <w:jc w:val="both"/>
      </w:pPr>
    </w:p>
    <w:p w:rsidR="00083ABA" w:rsidRDefault="00083ABA">
      <w:pPr>
        <w:pStyle w:val="ConsPlusNormal"/>
        <w:ind w:firstLine="540"/>
        <w:jc w:val="both"/>
      </w:pPr>
      <w:r>
        <w:t>Механизм реализации подпрограммы определяется ответственным исполнителем подпрограммы и предусматривает планирование организационных мероприятий, обеспечивающих выполнение подпрограммы; организацию контроля за эффективным использованием финансовых средств, выделенных на реализацию мероприятий подпрограммы; соблюдение сроков и качества выполнения запланированных объемов работ, а также работ на основе государственных контрактов, заключенных аппаратом губернатора и правительства области на конкурсной основе с исполнителями подпрограммных мероприятий.</w:t>
      </w:r>
    </w:p>
    <w:p w:rsidR="00083ABA" w:rsidRDefault="00083ABA">
      <w:pPr>
        <w:pStyle w:val="ConsPlusNormal"/>
        <w:spacing w:before="200"/>
        <w:ind w:firstLine="540"/>
        <w:jc w:val="both"/>
      </w:pPr>
      <w:r>
        <w:t>Исполнителями подпрограммных мероприятий являются органы исполнительной власти области, формируемые правительством области, и структурные подразделения аппарата губернатора и правительства области.</w:t>
      </w:r>
    </w:p>
    <w:p w:rsidR="00083ABA" w:rsidRDefault="00083ABA">
      <w:pPr>
        <w:pStyle w:val="ConsPlusNormal"/>
        <w:spacing w:before="200"/>
        <w:ind w:firstLine="540"/>
        <w:jc w:val="both"/>
      </w:pPr>
      <w:r>
        <w:t>Участники мероприятий подпрограммы:</w:t>
      </w:r>
    </w:p>
    <w:p w:rsidR="00083ABA" w:rsidRDefault="00083ABA">
      <w:pPr>
        <w:pStyle w:val="ConsPlusNormal"/>
        <w:spacing w:before="200"/>
        <w:ind w:firstLine="540"/>
        <w:jc w:val="both"/>
      </w:pPr>
      <w:r>
        <w:t>- в срок до 2-го числа месяца, следующего за отчетным кварталом, представляют ответственному исполнителю подпрограммы информацию о ходе реализации мероприятий подпрограммы, рациональном использовании средств, выделяемых на реализацию мероприятий подпрограммы, и сроках;</w:t>
      </w:r>
    </w:p>
    <w:p w:rsidR="00083ABA" w:rsidRDefault="00083ABA">
      <w:pPr>
        <w:pStyle w:val="ConsPlusNormal"/>
        <w:spacing w:before="200"/>
        <w:ind w:firstLine="540"/>
        <w:jc w:val="both"/>
      </w:pPr>
      <w:r>
        <w:t>- в срок до 10 января года, следующего за отчетным, представляют ответственному исполнителю подпрограммы информацию, необходимую для проведения оценки эффективности реализации подпрограммы при подготовке годового отчета;</w:t>
      </w:r>
    </w:p>
    <w:p w:rsidR="00083ABA" w:rsidRDefault="00083ABA">
      <w:pPr>
        <w:pStyle w:val="ConsPlusNormal"/>
        <w:spacing w:before="200"/>
        <w:ind w:firstLine="540"/>
        <w:jc w:val="both"/>
      </w:pPr>
      <w:r>
        <w:t>- представляют ответственному исполнителю подпрограммы копии документов, подтверждающих использование средств, выделяемых на реализацию мероприятий подпрограммы.</w:t>
      </w:r>
    </w:p>
    <w:p w:rsidR="00083ABA" w:rsidRDefault="00083ABA">
      <w:pPr>
        <w:pStyle w:val="ConsPlusNormal"/>
        <w:spacing w:before="200"/>
        <w:ind w:firstLine="540"/>
        <w:jc w:val="both"/>
      </w:pPr>
      <w:r>
        <w:t>Ответственный исполнитель подпрограммы:</w:t>
      </w:r>
    </w:p>
    <w:p w:rsidR="00083ABA" w:rsidRDefault="00083ABA">
      <w:pPr>
        <w:pStyle w:val="ConsPlusNormal"/>
        <w:spacing w:before="200"/>
        <w:ind w:firstLine="540"/>
        <w:jc w:val="both"/>
      </w:pPr>
      <w:r>
        <w:t>- обеспечивает внесение изменений в подпрограмму;</w:t>
      </w:r>
    </w:p>
    <w:p w:rsidR="00083ABA" w:rsidRDefault="00083ABA">
      <w:pPr>
        <w:pStyle w:val="ConsPlusNormal"/>
        <w:spacing w:before="200"/>
        <w:ind w:firstLine="540"/>
        <w:jc w:val="both"/>
      </w:pPr>
      <w:r>
        <w:t>- ежегодно уточняет целевые индикаторы и показатели подпрограммы, расходы по мероприятиям подпрограммы;</w:t>
      </w:r>
    </w:p>
    <w:p w:rsidR="00083ABA" w:rsidRDefault="00083ABA">
      <w:pPr>
        <w:pStyle w:val="ConsPlusNormal"/>
        <w:spacing w:before="200"/>
        <w:ind w:firstLine="540"/>
        <w:jc w:val="both"/>
      </w:pPr>
      <w:r>
        <w:t>- ежеквартально до 10 числа, следующего за отчетным кварталом, представляет отчет о ходе выполнения мероприятий подпрограммы ответственному исполнителю государственной программы.</w:t>
      </w:r>
    </w:p>
    <w:p w:rsidR="00083ABA" w:rsidRDefault="00083ABA">
      <w:pPr>
        <w:pStyle w:val="ConsPlusNormal"/>
        <w:jc w:val="both"/>
      </w:pPr>
    </w:p>
    <w:p w:rsidR="00083ABA" w:rsidRDefault="00083ABA">
      <w:pPr>
        <w:pStyle w:val="ConsPlusTitle"/>
        <w:jc w:val="center"/>
        <w:outlineLvl w:val="2"/>
      </w:pPr>
      <w:r>
        <w:t>9. Прогноз сводных показателей государственных заданий</w:t>
      </w:r>
    </w:p>
    <w:p w:rsidR="00083ABA" w:rsidRDefault="00083ABA">
      <w:pPr>
        <w:pStyle w:val="ConsPlusTitle"/>
        <w:jc w:val="center"/>
      </w:pPr>
      <w:r>
        <w:t>по этапам реализации подпрограммы</w:t>
      </w:r>
    </w:p>
    <w:p w:rsidR="00083ABA" w:rsidRDefault="00083ABA">
      <w:pPr>
        <w:pStyle w:val="ConsPlusNormal"/>
        <w:jc w:val="both"/>
      </w:pPr>
    </w:p>
    <w:p w:rsidR="00083ABA" w:rsidRDefault="00083ABA">
      <w:pPr>
        <w:pStyle w:val="ConsPlusNormal"/>
        <w:ind w:firstLine="540"/>
        <w:jc w:val="both"/>
      </w:pPr>
      <w:r>
        <w:t>Государственные задания по этапам реализации подпрограммы отсутствуют.</w:t>
      </w:r>
    </w:p>
    <w:p w:rsidR="00083ABA" w:rsidRDefault="00083ABA">
      <w:pPr>
        <w:pStyle w:val="ConsPlusNormal"/>
        <w:jc w:val="both"/>
      </w:pPr>
    </w:p>
    <w:p w:rsidR="00083ABA" w:rsidRDefault="00083ABA">
      <w:pPr>
        <w:pStyle w:val="ConsPlusTitle"/>
        <w:jc w:val="center"/>
        <w:outlineLvl w:val="2"/>
      </w:pPr>
      <w:r>
        <w:t>10. Ресурсное обеспечение реализации подпрограммы</w:t>
      </w:r>
    </w:p>
    <w:p w:rsidR="00083ABA" w:rsidRDefault="00083ABA">
      <w:pPr>
        <w:pStyle w:val="ConsPlusNormal"/>
        <w:jc w:val="center"/>
      </w:pPr>
      <w:r>
        <w:t xml:space="preserve">(в ред. </w:t>
      </w:r>
      <w:hyperlink r:id="rId166">
        <w:r>
          <w:rPr>
            <w:color w:val="0000FF"/>
          </w:rPr>
          <w:t>постановления</w:t>
        </w:r>
      </w:hyperlink>
      <w:r>
        <w:t xml:space="preserve"> правительства ЕАО</w:t>
      </w:r>
    </w:p>
    <w:p w:rsidR="00083ABA" w:rsidRDefault="00083ABA">
      <w:pPr>
        <w:pStyle w:val="ConsPlusNormal"/>
        <w:jc w:val="center"/>
      </w:pPr>
      <w:r>
        <w:t>от 14.10.2021 N 372-пп)</w:t>
      </w:r>
    </w:p>
    <w:p w:rsidR="00083ABA" w:rsidRDefault="00083ABA">
      <w:pPr>
        <w:pStyle w:val="ConsPlusNormal"/>
        <w:jc w:val="both"/>
      </w:pPr>
    </w:p>
    <w:p w:rsidR="00083ABA" w:rsidRDefault="00083ABA">
      <w:pPr>
        <w:pStyle w:val="ConsPlusNormal"/>
        <w:ind w:firstLine="540"/>
        <w:jc w:val="both"/>
      </w:pPr>
      <w:r>
        <w:t>Общий объем финансирования подпрограммы составляет 50,0 тыс. рублей, в том числе средства областного бюджета - 50,0 тыс. рублей.</w:t>
      </w:r>
    </w:p>
    <w:p w:rsidR="00083ABA" w:rsidRDefault="00083ABA">
      <w:pPr>
        <w:pStyle w:val="ConsPlusNormal"/>
        <w:spacing w:before="200"/>
        <w:ind w:firstLine="540"/>
        <w:jc w:val="both"/>
      </w:pPr>
      <w:r>
        <w:t xml:space="preserve">Общий объем финансирования подпрограммы за счет средств областного бюджета с расшифровкой по главным распорядителям средств областного бюджета, мероприятиям подпрограммы, а также по годам приведен в </w:t>
      </w:r>
      <w:hyperlink w:anchor="P4642">
        <w:r>
          <w:rPr>
            <w:color w:val="0000FF"/>
          </w:rPr>
          <w:t>таблице 3</w:t>
        </w:r>
      </w:hyperlink>
      <w:r>
        <w:t xml:space="preserve"> государственной программы.</w:t>
      </w:r>
    </w:p>
    <w:p w:rsidR="00083ABA" w:rsidRDefault="00083ABA">
      <w:pPr>
        <w:pStyle w:val="ConsPlusNormal"/>
        <w:jc w:val="both"/>
      </w:pPr>
    </w:p>
    <w:p w:rsidR="00083ABA" w:rsidRDefault="00083ABA">
      <w:pPr>
        <w:pStyle w:val="ConsPlusNormal"/>
        <w:jc w:val="right"/>
        <w:outlineLvl w:val="3"/>
      </w:pPr>
      <w:r>
        <w:t>Таблица 1</w:t>
      </w:r>
    </w:p>
    <w:p w:rsidR="00083ABA" w:rsidRDefault="00083ABA">
      <w:pPr>
        <w:pStyle w:val="ConsPlusNormal"/>
        <w:jc w:val="both"/>
      </w:pPr>
    </w:p>
    <w:p w:rsidR="00083ABA" w:rsidRDefault="00083ABA">
      <w:pPr>
        <w:pStyle w:val="ConsPlusTitle"/>
        <w:jc w:val="center"/>
      </w:pPr>
      <w:r>
        <w:t>Структура</w:t>
      </w:r>
    </w:p>
    <w:p w:rsidR="00083ABA" w:rsidRDefault="00083ABA">
      <w:pPr>
        <w:pStyle w:val="ConsPlusTitle"/>
        <w:jc w:val="center"/>
      </w:pPr>
      <w:r>
        <w:t>финансирования подпрограммы по направлениям расходов</w:t>
      </w:r>
    </w:p>
    <w:p w:rsidR="00083ABA" w:rsidRDefault="00083AB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34"/>
        <w:gridCol w:w="1020"/>
        <w:gridCol w:w="1020"/>
        <w:gridCol w:w="907"/>
        <w:gridCol w:w="907"/>
        <w:gridCol w:w="1020"/>
        <w:gridCol w:w="1020"/>
        <w:gridCol w:w="964"/>
        <w:gridCol w:w="680"/>
      </w:tblGrid>
      <w:tr w:rsidR="00083ABA">
        <w:tc>
          <w:tcPr>
            <w:tcW w:w="1534" w:type="dxa"/>
            <w:vMerge w:val="restart"/>
          </w:tcPr>
          <w:p w:rsidR="00083ABA" w:rsidRDefault="00083ABA">
            <w:pPr>
              <w:pStyle w:val="ConsPlusNormal"/>
              <w:jc w:val="center"/>
            </w:pPr>
            <w:r>
              <w:t xml:space="preserve">Источники и направления </w:t>
            </w:r>
            <w:r>
              <w:lastRenderedPageBreak/>
              <w:t>расходов</w:t>
            </w:r>
          </w:p>
        </w:tc>
        <w:tc>
          <w:tcPr>
            <w:tcW w:w="7538" w:type="dxa"/>
            <w:gridSpan w:val="8"/>
          </w:tcPr>
          <w:p w:rsidR="00083ABA" w:rsidRDefault="00083ABA">
            <w:pPr>
              <w:pStyle w:val="ConsPlusNormal"/>
              <w:jc w:val="center"/>
            </w:pPr>
            <w:r>
              <w:lastRenderedPageBreak/>
              <w:t>Расходы (тыс. рублей), годы</w:t>
            </w:r>
          </w:p>
        </w:tc>
      </w:tr>
      <w:tr w:rsidR="00083ABA">
        <w:tc>
          <w:tcPr>
            <w:tcW w:w="1534" w:type="dxa"/>
            <w:vMerge/>
          </w:tcPr>
          <w:p w:rsidR="00083ABA" w:rsidRDefault="00083ABA">
            <w:pPr>
              <w:pStyle w:val="ConsPlusNormal"/>
            </w:pPr>
          </w:p>
        </w:tc>
        <w:tc>
          <w:tcPr>
            <w:tcW w:w="1020" w:type="dxa"/>
            <w:vMerge w:val="restart"/>
          </w:tcPr>
          <w:p w:rsidR="00083ABA" w:rsidRDefault="00083ABA">
            <w:pPr>
              <w:pStyle w:val="ConsPlusNormal"/>
              <w:jc w:val="center"/>
            </w:pPr>
            <w:r>
              <w:t>Всего</w:t>
            </w:r>
          </w:p>
        </w:tc>
        <w:tc>
          <w:tcPr>
            <w:tcW w:w="6518" w:type="dxa"/>
            <w:gridSpan w:val="7"/>
          </w:tcPr>
          <w:p w:rsidR="00083ABA" w:rsidRDefault="00083ABA">
            <w:pPr>
              <w:pStyle w:val="ConsPlusNormal"/>
              <w:jc w:val="center"/>
            </w:pPr>
            <w:r>
              <w:t>В том числе по годам</w:t>
            </w:r>
          </w:p>
        </w:tc>
      </w:tr>
      <w:tr w:rsidR="00083ABA">
        <w:tc>
          <w:tcPr>
            <w:tcW w:w="1534" w:type="dxa"/>
            <w:vMerge/>
          </w:tcPr>
          <w:p w:rsidR="00083ABA" w:rsidRDefault="00083ABA">
            <w:pPr>
              <w:pStyle w:val="ConsPlusNormal"/>
            </w:pPr>
          </w:p>
        </w:tc>
        <w:tc>
          <w:tcPr>
            <w:tcW w:w="1020" w:type="dxa"/>
            <w:vMerge/>
          </w:tcPr>
          <w:p w:rsidR="00083ABA" w:rsidRDefault="00083ABA">
            <w:pPr>
              <w:pStyle w:val="ConsPlusNormal"/>
            </w:pPr>
          </w:p>
        </w:tc>
        <w:tc>
          <w:tcPr>
            <w:tcW w:w="1020" w:type="dxa"/>
          </w:tcPr>
          <w:p w:rsidR="00083ABA" w:rsidRDefault="00083ABA">
            <w:pPr>
              <w:pStyle w:val="ConsPlusNormal"/>
              <w:jc w:val="center"/>
            </w:pPr>
            <w:r>
              <w:t>2018</w:t>
            </w:r>
          </w:p>
        </w:tc>
        <w:tc>
          <w:tcPr>
            <w:tcW w:w="907" w:type="dxa"/>
          </w:tcPr>
          <w:p w:rsidR="00083ABA" w:rsidRDefault="00083ABA">
            <w:pPr>
              <w:pStyle w:val="ConsPlusNormal"/>
              <w:jc w:val="center"/>
            </w:pPr>
            <w:r>
              <w:t>2019</w:t>
            </w:r>
          </w:p>
        </w:tc>
        <w:tc>
          <w:tcPr>
            <w:tcW w:w="907" w:type="dxa"/>
          </w:tcPr>
          <w:p w:rsidR="00083ABA" w:rsidRDefault="00083ABA">
            <w:pPr>
              <w:pStyle w:val="ConsPlusNormal"/>
              <w:jc w:val="center"/>
            </w:pPr>
            <w:r>
              <w:t>2020</w:t>
            </w:r>
          </w:p>
        </w:tc>
        <w:tc>
          <w:tcPr>
            <w:tcW w:w="1020" w:type="dxa"/>
          </w:tcPr>
          <w:p w:rsidR="00083ABA" w:rsidRDefault="00083ABA">
            <w:pPr>
              <w:pStyle w:val="ConsPlusNormal"/>
              <w:jc w:val="center"/>
            </w:pPr>
            <w:r>
              <w:t>2021</w:t>
            </w:r>
          </w:p>
        </w:tc>
        <w:tc>
          <w:tcPr>
            <w:tcW w:w="1020" w:type="dxa"/>
          </w:tcPr>
          <w:p w:rsidR="00083ABA" w:rsidRDefault="00083ABA">
            <w:pPr>
              <w:pStyle w:val="ConsPlusNormal"/>
              <w:jc w:val="center"/>
            </w:pPr>
            <w:r>
              <w:t>2022</w:t>
            </w:r>
          </w:p>
        </w:tc>
        <w:tc>
          <w:tcPr>
            <w:tcW w:w="964" w:type="dxa"/>
          </w:tcPr>
          <w:p w:rsidR="00083ABA" w:rsidRDefault="00083ABA">
            <w:pPr>
              <w:pStyle w:val="ConsPlusNormal"/>
              <w:jc w:val="center"/>
            </w:pPr>
            <w:r>
              <w:t>2023</w:t>
            </w:r>
          </w:p>
        </w:tc>
        <w:tc>
          <w:tcPr>
            <w:tcW w:w="680" w:type="dxa"/>
          </w:tcPr>
          <w:p w:rsidR="00083ABA" w:rsidRDefault="00083ABA">
            <w:pPr>
              <w:pStyle w:val="ConsPlusNormal"/>
              <w:jc w:val="center"/>
            </w:pPr>
            <w:r>
              <w:t>2024</w:t>
            </w:r>
          </w:p>
        </w:tc>
      </w:tr>
      <w:tr w:rsidR="00083ABA">
        <w:tc>
          <w:tcPr>
            <w:tcW w:w="9072" w:type="dxa"/>
            <w:gridSpan w:val="9"/>
          </w:tcPr>
          <w:p w:rsidR="00083ABA" w:rsidRDefault="00083ABA">
            <w:pPr>
              <w:pStyle w:val="ConsPlusNormal"/>
              <w:jc w:val="center"/>
            </w:pPr>
            <w:r>
              <w:lastRenderedPageBreak/>
              <w:t>Всего</w:t>
            </w:r>
          </w:p>
        </w:tc>
      </w:tr>
      <w:tr w:rsidR="00083ABA">
        <w:tc>
          <w:tcPr>
            <w:tcW w:w="1534" w:type="dxa"/>
          </w:tcPr>
          <w:p w:rsidR="00083ABA" w:rsidRDefault="00083ABA">
            <w:pPr>
              <w:pStyle w:val="ConsPlusNormal"/>
            </w:pPr>
            <w:r>
              <w:t>Областной бюджет</w:t>
            </w:r>
          </w:p>
        </w:tc>
        <w:tc>
          <w:tcPr>
            <w:tcW w:w="1020" w:type="dxa"/>
          </w:tcPr>
          <w:p w:rsidR="00083ABA" w:rsidRDefault="00083ABA">
            <w:pPr>
              <w:pStyle w:val="ConsPlusNormal"/>
              <w:jc w:val="center"/>
            </w:pPr>
            <w:r>
              <w:t>50,0</w:t>
            </w:r>
          </w:p>
        </w:tc>
        <w:tc>
          <w:tcPr>
            <w:tcW w:w="1020" w:type="dxa"/>
          </w:tcPr>
          <w:p w:rsidR="00083ABA" w:rsidRDefault="00083ABA">
            <w:pPr>
              <w:pStyle w:val="ConsPlusNormal"/>
              <w:jc w:val="center"/>
            </w:pPr>
            <w:r>
              <w:t>50,0</w:t>
            </w:r>
          </w:p>
        </w:tc>
        <w:tc>
          <w:tcPr>
            <w:tcW w:w="907" w:type="dxa"/>
          </w:tcPr>
          <w:p w:rsidR="00083ABA" w:rsidRDefault="00083ABA">
            <w:pPr>
              <w:pStyle w:val="ConsPlusNormal"/>
              <w:jc w:val="center"/>
            </w:pPr>
            <w:r>
              <w:t>0,0</w:t>
            </w:r>
          </w:p>
        </w:tc>
        <w:tc>
          <w:tcPr>
            <w:tcW w:w="907" w:type="dxa"/>
          </w:tcPr>
          <w:p w:rsidR="00083ABA" w:rsidRDefault="00083ABA">
            <w:pPr>
              <w:pStyle w:val="ConsPlusNormal"/>
              <w:jc w:val="center"/>
            </w:pPr>
            <w:r>
              <w:t>0,0</w:t>
            </w:r>
          </w:p>
        </w:tc>
        <w:tc>
          <w:tcPr>
            <w:tcW w:w="1020" w:type="dxa"/>
          </w:tcPr>
          <w:p w:rsidR="00083ABA" w:rsidRDefault="00083ABA">
            <w:pPr>
              <w:pStyle w:val="ConsPlusNormal"/>
              <w:jc w:val="center"/>
            </w:pPr>
            <w:r>
              <w:t>0,0</w:t>
            </w:r>
          </w:p>
        </w:tc>
        <w:tc>
          <w:tcPr>
            <w:tcW w:w="1020" w:type="dxa"/>
          </w:tcPr>
          <w:p w:rsidR="00083ABA" w:rsidRDefault="00083ABA">
            <w:pPr>
              <w:pStyle w:val="ConsPlusNormal"/>
              <w:jc w:val="center"/>
            </w:pPr>
            <w:r>
              <w:t>0,0</w:t>
            </w:r>
          </w:p>
        </w:tc>
        <w:tc>
          <w:tcPr>
            <w:tcW w:w="964" w:type="dxa"/>
          </w:tcPr>
          <w:p w:rsidR="00083ABA" w:rsidRDefault="00083ABA">
            <w:pPr>
              <w:pStyle w:val="ConsPlusNormal"/>
              <w:jc w:val="center"/>
            </w:pPr>
            <w:r>
              <w:t>0,0</w:t>
            </w:r>
          </w:p>
        </w:tc>
        <w:tc>
          <w:tcPr>
            <w:tcW w:w="680" w:type="dxa"/>
          </w:tcPr>
          <w:p w:rsidR="00083ABA" w:rsidRDefault="00083ABA">
            <w:pPr>
              <w:pStyle w:val="ConsPlusNormal"/>
              <w:jc w:val="center"/>
            </w:pPr>
            <w:r>
              <w:t>0,0</w:t>
            </w:r>
          </w:p>
        </w:tc>
      </w:tr>
      <w:tr w:rsidR="00083ABA">
        <w:tc>
          <w:tcPr>
            <w:tcW w:w="1534" w:type="dxa"/>
          </w:tcPr>
          <w:p w:rsidR="00083ABA" w:rsidRDefault="00083ABA">
            <w:pPr>
              <w:pStyle w:val="ConsPlusNormal"/>
            </w:pPr>
            <w:r>
              <w:t>Федеральный бюджет</w:t>
            </w:r>
          </w:p>
        </w:tc>
        <w:tc>
          <w:tcPr>
            <w:tcW w:w="1020" w:type="dxa"/>
          </w:tcPr>
          <w:p w:rsidR="00083ABA" w:rsidRDefault="00083ABA">
            <w:pPr>
              <w:pStyle w:val="ConsPlusNormal"/>
              <w:jc w:val="center"/>
            </w:pPr>
            <w:r>
              <w:t>-</w:t>
            </w:r>
          </w:p>
        </w:tc>
        <w:tc>
          <w:tcPr>
            <w:tcW w:w="1020" w:type="dxa"/>
          </w:tcPr>
          <w:p w:rsidR="00083ABA" w:rsidRDefault="00083ABA">
            <w:pPr>
              <w:pStyle w:val="ConsPlusNormal"/>
              <w:jc w:val="center"/>
            </w:pPr>
            <w:r>
              <w:t>-</w:t>
            </w:r>
          </w:p>
        </w:tc>
        <w:tc>
          <w:tcPr>
            <w:tcW w:w="907" w:type="dxa"/>
          </w:tcPr>
          <w:p w:rsidR="00083ABA" w:rsidRDefault="00083ABA">
            <w:pPr>
              <w:pStyle w:val="ConsPlusNormal"/>
              <w:jc w:val="center"/>
            </w:pPr>
            <w:r>
              <w:t>-</w:t>
            </w:r>
          </w:p>
        </w:tc>
        <w:tc>
          <w:tcPr>
            <w:tcW w:w="907" w:type="dxa"/>
          </w:tcPr>
          <w:p w:rsidR="00083ABA" w:rsidRDefault="00083ABA">
            <w:pPr>
              <w:pStyle w:val="ConsPlusNormal"/>
              <w:jc w:val="center"/>
            </w:pPr>
            <w:r>
              <w:t>-</w:t>
            </w:r>
          </w:p>
        </w:tc>
        <w:tc>
          <w:tcPr>
            <w:tcW w:w="1020" w:type="dxa"/>
          </w:tcPr>
          <w:p w:rsidR="00083ABA" w:rsidRDefault="00083ABA">
            <w:pPr>
              <w:pStyle w:val="ConsPlusNormal"/>
              <w:jc w:val="center"/>
            </w:pPr>
            <w:r>
              <w:t>-</w:t>
            </w:r>
          </w:p>
        </w:tc>
        <w:tc>
          <w:tcPr>
            <w:tcW w:w="1020" w:type="dxa"/>
          </w:tcPr>
          <w:p w:rsidR="00083ABA" w:rsidRDefault="00083ABA">
            <w:pPr>
              <w:pStyle w:val="ConsPlusNormal"/>
              <w:jc w:val="center"/>
            </w:pPr>
            <w:r>
              <w:t>-</w:t>
            </w:r>
          </w:p>
        </w:tc>
        <w:tc>
          <w:tcPr>
            <w:tcW w:w="964" w:type="dxa"/>
          </w:tcPr>
          <w:p w:rsidR="00083ABA" w:rsidRDefault="00083ABA">
            <w:pPr>
              <w:pStyle w:val="ConsPlusNormal"/>
              <w:jc w:val="center"/>
            </w:pPr>
            <w:r>
              <w:t>-</w:t>
            </w:r>
          </w:p>
        </w:tc>
        <w:tc>
          <w:tcPr>
            <w:tcW w:w="680" w:type="dxa"/>
          </w:tcPr>
          <w:p w:rsidR="00083ABA" w:rsidRDefault="00083ABA">
            <w:pPr>
              <w:pStyle w:val="ConsPlusNormal"/>
              <w:jc w:val="center"/>
            </w:pPr>
            <w:r>
              <w:t>-</w:t>
            </w:r>
          </w:p>
        </w:tc>
      </w:tr>
      <w:tr w:rsidR="00083ABA">
        <w:tc>
          <w:tcPr>
            <w:tcW w:w="1534" w:type="dxa"/>
          </w:tcPr>
          <w:p w:rsidR="00083ABA" w:rsidRDefault="00083ABA">
            <w:pPr>
              <w:pStyle w:val="ConsPlusNormal"/>
            </w:pPr>
            <w:r>
              <w:t>Другие источники</w:t>
            </w:r>
          </w:p>
        </w:tc>
        <w:tc>
          <w:tcPr>
            <w:tcW w:w="1020" w:type="dxa"/>
          </w:tcPr>
          <w:p w:rsidR="00083ABA" w:rsidRDefault="00083ABA">
            <w:pPr>
              <w:pStyle w:val="ConsPlusNormal"/>
              <w:jc w:val="center"/>
            </w:pPr>
            <w:r>
              <w:t>-</w:t>
            </w:r>
          </w:p>
        </w:tc>
        <w:tc>
          <w:tcPr>
            <w:tcW w:w="1020" w:type="dxa"/>
          </w:tcPr>
          <w:p w:rsidR="00083ABA" w:rsidRDefault="00083ABA">
            <w:pPr>
              <w:pStyle w:val="ConsPlusNormal"/>
              <w:jc w:val="center"/>
            </w:pPr>
            <w:r>
              <w:t>-</w:t>
            </w:r>
          </w:p>
        </w:tc>
        <w:tc>
          <w:tcPr>
            <w:tcW w:w="907" w:type="dxa"/>
          </w:tcPr>
          <w:p w:rsidR="00083ABA" w:rsidRDefault="00083ABA">
            <w:pPr>
              <w:pStyle w:val="ConsPlusNormal"/>
              <w:jc w:val="center"/>
            </w:pPr>
            <w:r>
              <w:t>-</w:t>
            </w:r>
          </w:p>
        </w:tc>
        <w:tc>
          <w:tcPr>
            <w:tcW w:w="907" w:type="dxa"/>
          </w:tcPr>
          <w:p w:rsidR="00083ABA" w:rsidRDefault="00083ABA">
            <w:pPr>
              <w:pStyle w:val="ConsPlusNormal"/>
              <w:jc w:val="center"/>
            </w:pPr>
            <w:r>
              <w:t>-</w:t>
            </w:r>
          </w:p>
        </w:tc>
        <w:tc>
          <w:tcPr>
            <w:tcW w:w="1020" w:type="dxa"/>
          </w:tcPr>
          <w:p w:rsidR="00083ABA" w:rsidRDefault="00083ABA">
            <w:pPr>
              <w:pStyle w:val="ConsPlusNormal"/>
              <w:jc w:val="center"/>
            </w:pPr>
            <w:r>
              <w:t>-</w:t>
            </w:r>
          </w:p>
        </w:tc>
        <w:tc>
          <w:tcPr>
            <w:tcW w:w="1020" w:type="dxa"/>
          </w:tcPr>
          <w:p w:rsidR="00083ABA" w:rsidRDefault="00083ABA">
            <w:pPr>
              <w:pStyle w:val="ConsPlusNormal"/>
              <w:jc w:val="center"/>
            </w:pPr>
            <w:r>
              <w:t>-</w:t>
            </w:r>
          </w:p>
        </w:tc>
        <w:tc>
          <w:tcPr>
            <w:tcW w:w="964" w:type="dxa"/>
          </w:tcPr>
          <w:p w:rsidR="00083ABA" w:rsidRDefault="00083ABA">
            <w:pPr>
              <w:pStyle w:val="ConsPlusNormal"/>
              <w:jc w:val="center"/>
            </w:pPr>
            <w:r>
              <w:t>-</w:t>
            </w:r>
          </w:p>
        </w:tc>
        <w:tc>
          <w:tcPr>
            <w:tcW w:w="680" w:type="dxa"/>
          </w:tcPr>
          <w:p w:rsidR="00083ABA" w:rsidRDefault="00083ABA">
            <w:pPr>
              <w:pStyle w:val="ConsPlusNormal"/>
              <w:jc w:val="center"/>
            </w:pPr>
            <w:r>
              <w:t>-</w:t>
            </w:r>
          </w:p>
        </w:tc>
      </w:tr>
      <w:tr w:rsidR="00083ABA">
        <w:tc>
          <w:tcPr>
            <w:tcW w:w="9072" w:type="dxa"/>
            <w:gridSpan w:val="9"/>
          </w:tcPr>
          <w:p w:rsidR="00083ABA" w:rsidRDefault="00083ABA">
            <w:pPr>
              <w:pStyle w:val="ConsPlusNormal"/>
              <w:jc w:val="center"/>
            </w:pPr>
            <w:r>
              <w:t>Капитальные вложения</w:t>
            </w:r>
          </w:p>
        </w:tc>
      </w:tr>
      <w:tr w:rsidR="00083ABA">
        <w:tc>
          <w:tcPr>
            <w:tcW w:w="1534" w:type="dxa"/>
          </w:tcPr>
          <w:p w:rsidR="00083ABA" w:rsidRDefault="00083ABA">
            <w:pPr>
              <w:pStyle w:val="ConsPlusNormal"/>
            </w:pPr>
            <w:r>
              <w:t>Областной бюджет</w:t>
            </w:r>
          </w:p>
        </w:tc>
        <w:tc>
          <w:tcPr>
            <w:tcW w:w="1020" w:type="dxa"/>
          </w:tcPr>
          <w:p w:rsidR="00083ABA" w:rsidRDefault="00083ABA">
            <w:pPr>
              <w:pStyle w:val="ConsPlusNormal"/>
              <w:jc w:val="center"/>
            </w:pPr>
            <w:r>
              <w:t>-</w:t>
            </w:r>
          </w:p>
        </w:tc>
        <w:tc>
          <w:tcPr>
            <w:tcW w:w="1020" w:type="dxa"/>
          </w:tcPr>
          <w:p w:rsidR="00083ABA" w:rsidRDefault="00083ABA">
            <w:pPr>
              <w:pStyle w:val="ConsPlusNormal"/>
              <w:jc w:val="center"/>
            </w:pPr>
            <w:r>
              <w:t>-</w:t>
            </w:r>
          </w:p>
        </w:tc>
        <w:tc>
          <w:tcPr>
            <w:tcW w:w="907" w:type="dxa"/>
          </w:tcPr>
          <w:p w:rsidR="00083ABA" w:rsidRDefault="00083ABA">
            <w:pPr>
              <w:pStyle w:val="ConsPlusNormal"/>
              <w:jc w:val="center"/>
            </w:pPr>
            <w:r>
              <w:t>-</w:t>
            </w:r>
          </w:p>
        </w:tc>
        <w:tc>
          <w:tcPr>
            <w:tcW w:w="907" w:type="dxa"/>
          </w:tcPr>
          <w:p w:rsidR="00083ABA" w:rsidRDefault="00083ABA">
            <w:pPr>
              <w:pStyle w:val="ConsPlusNormal"/>
              <w:jc w:val="center"/>
            </w:pPr>
            <w:r>
              <w:t>-</w:t>
            </w:r>
          </w:p>
        </w:tc>
        <w:tc>
          <w:tcPr>
            <w:tcW w:w="1020" w:type="dxa"/>
          </w:tcPr>
          <w:p w:rsidR="00083ABA" w:rsidRDefault="00083ABA">
            <w:pPr>
              <w:pStyle w:val="ConsPlusNormal"/>
              <w:jc w:val="center"/>
            </w:pPr>
            <w:r>
              <w:t>-</w:t>
            </w:r>
          </w:p>
        </w:tc>
        <w:tc>
          <w:tcPr>
            <w:tcW w:w="1020" w:type="dxa"/>
          </w:tcPr>
          <w:p w:rsidR="00083ABA" w:rsidRDefault="00083ABA">
            <w:pPr>
              <w:pStyle w:val="ConsPlusNormal"/>
              <w:jc w:val="center"/>
            </w:pPr>
            <w:r>
              <w:t>-</w:t>
            </w:r>
          </w:p>
        </w:tc>
        <w:tc>
          <w:tcPr>
            <w:tcW w:w="964" w:type="dxa"/>
          </w:tcPr>
          <w:p w:rsidR="00083ABA" w:rsidRDefault="00083ABA">
            <w:pPr>
              <w:pStyle w:val="ConsPlusNormal"/>
              <w:jc w:val="center"/>
            </w:pPr>
            <w:r>
              <w:t>-</w:t>
            </w:r>
          </w:p>
        </w:tc>
        <w:tc>
          <w:tcPr>
            <w:tcW w:w="680" w:type="dxa"/>
          </w:tcPr>
          <w:p w:rsidR="00083ABA" w:rsidRDefault="00083ABA">
            <w:pPr>
              <w:pStyle w:val="ConsPlusNormal"/>
              <w:jc w:val="center"/>
            </w:pPr>
            <w:r>
              <w:t>-</w:t>
            </w:r>
          </w:p>
        </w:tc>
      </w:tr>
      <w:tr w:rsidR="00083ABA">
        <w:tc>
          <w:tcPr>
            <w:tcW w:w="1534" w:type="dxa"/>
          </w:tcPr>
          <w:p w:rsidR="00083ABA" w:rsidRDefault="00083ABA">
            <w:pPr>
              <w:pStyle w:val="ConsPlusNormal"/>
            </w:pPr>
            <w:r>
              <w:t>Федеральный бюджет</w:t>
            </w:r>
          </w:p>
        </w:tc>
        <w:tc>
          <w:tcPr>
            <w:tcW w:w="1020" w:type="dxa"/>
          </w:tcPr>
          <w:p w:rsidR="00083ABA" w:rsidRDefault="00083ABA">
            <w:pPr>
              <w:pStyle w:val="ConsPlusNormal"/>
              <w:jc w:val="center"/>
            </w:pPr>
            <w:r>
              <w:t>-</w:t>
            </w:r>
          </w:p>
        </w:tc>
        <w:tc>
          <w:tcPr>
            <w:tcW w:w="1020" w:type="dxa"/>
          </w:tcPr>
          <w:p w:rsidR="00083ABA" w:rsidRDefault="00083ABA">
            <w:pPr>
              <w:pStyle w:val="ConsPlusNormal"/>
              <w:jc w:val="center"/>
            </w:pPr>
            <w:r>
              <w:t>-</w:t>
            </w:r>
          </w:p>
        </w:tc>
        <w:tc>
          <w:tcPr>
            <w:tcW w:w="907" w:type="dxa"/>
          </w:tcPr>
          <w:p w:rsidR="00083ABA" w:rsidRDefault="00083ABA">
            <w:pPr>
              <w:pStyle w:val="ConsPlusNormal"/>
              <w:jc w:val="center"/>
            </w:pPr>
            <w:r>
              <w:t>-</w:t>
            </w:r>
          </w:p>
        </w:tc>
        <w:tc>
          <w:tcPr>
            <w:tcW w:w="907" w:type="dxa"/>
          </w:tcPr>
          <w:p w:rsidR="00083ABA" w:rsidRDefault="00083ABA">
            <w:pPr>
              <w:pStyle w:val="ConsPlusNormal"/>
              <w:jc w:val="center"/>
            </w:pPr>
            <w:r>
              <w:t>-</w:t>
            </w:r>
          </w:p>
        </w:tc>
        <w:tc>
          <w:tcPr>
            <w:tcW w:w="1020" w:type="dxa"/>
          </w:tcPr>
          <w:p w:rsidR="00083ABA" w:rsidRDefault="00083ABA">
            <w:pPr>
              <w:pStyle w:val="ConsPlusNormal"/>
              <w:jc w:val="center"/>
            </w:pPr>
            <w:r>
              <w:t>-</w:t>
            </w:r>
          </w:p>
        </w:tc>
        <w:tc>
          <w:tcPr>
            <w:tcW w:w="1020" w:type="dxa"/>
          </w:tcPr>
          <w:p w:rsidR="00083ABA" w:rsidRDefault="00083ABA">
            <w:pPr>
              <w:pStyle w:val="ConsPlusNormal"/>
              <w:jc w:val="center"/>
            </w:pPr>
            <w:r>
              <w:t>-</w:t>
            </w:r>
          </w:p>
        </w:tc>
        <w:tc>
          <w:tcPr>
            <w:tcW w:w="964" w:type="dxa"/>
          </w:tcPr>
          <w:p w:rsidR="00083ABA" w:rsidRDefault="00083ABA">
            <w:pPr>
              <w:pStyle w:val="ConsPlusNormal"/>
              <w:jc w:val="center"/>
            </w:pPr>
            <w:r>
              <w:t>-</w:t>
            </w:r>
          </w:p>
        </w:tc>
        <w:tc>
          <w:tcPr>
            <w:tcW w:w="680" w:type="dxa"/>
          </w:tcPr>
          <w:p w:rsidR="00083ABA" w:rsidRDefault="00083ABA">
            <w:pPr>
              <w:pStyle w:val="ConsPlusNormal"/>
              <w:jc w:val="center"/>
            </w:pPr>
            <w:r>
              <w:t>-</w:t>
            </w:r>
          </w:p>
        </w:tc>
      </w:tr>
      <w:tr w:rsidR="00083ABA">
        <w:tc>
          <w:tcPr>
            <w:tcW w:w="1534" w:type="dxa"/>
          </w:tcPr>
          <w:p w:rsidR="00083ABA" w:rsidRDefault="00083ABA">
            <w:pPr>
              <w:pStyle w:val="ConsPlusNormal"/>
            </w:pPr>
            <w:r>
              <w:t>Другие источники</w:t>
            </w:r>
          </w:p>
        </w:tc>
        <w:tc>
          <w:tcPr>
            <w:tcW w:w="1020" w:type="dxa"/>
          </w:tcPr>
          <w:p w:rsidR="00083ABA" w:rsidRDefault="00083ABA">
            <w:pPr>
              <w:pStyle w:val="ConsPlusNormal"/>
              <w:jc w:val="center"/>
            </w:pPr>
            <w:r>
              <w:t>-</w:t>
            </w:r>
          </w:p>
        </w:tc>
        <w:tc>
          <w:tcPr>
            <w:tcW w:w="1020" w:type="dxa"/>
          </w:tcPr>
          <w:p w:rsidR="00083ABA" w:rsidRDefault="00083ABA">
            <w:pPr>
              <w:pStyle w:val="ConsPlusNormal"/>
              <w:jc w:val="center"/>
            </w:pPr>
            <w:r>
              <w:t>-</w:t>
            </w:r>
          </w:p>
        </w:tc>
        <w:tc>
          <w:tcPr>
            <w:tcW w:w="907" w:type="dxa"/>
          </w:tcPr>
          <w:p w:rsidR="00083ABA" w:rsidRDefault="00083ABA">
            <w:pPr>
              <w:pStyle w:val="ConsPlusNormal"/>
              <w:jc w:val="center"/>
            </w:pPr>
            <w:r>
              <w:t>-</w:t>
            </w:r>
          </w:p>
        </w:tc>
        <w:tc>
          <w:tcPr>
            <w:tcW w:w="907" w:type="dxa"/>
          </w:tcPr>
          <w:p w:rsidR="00083ABA" w:rsidRDefault="00083ABA">
            <w:pPr>
              <w:pStyle w:val="ConsPlusNormal"/>
              <w:jc w:val="center"/>
            </w:pPr>
            <w:r>
              <w:t>-</w:t>
            </w:r>
          </w:p>
        </w:tc>
        <w:tc>
          <w:tcPr>
            <w:tcW w:w="1020" w:type="dxa"/>
          </w:tcPr>
          <w:p w:rsidR="00083ABA" w:rsidRDefault="00083ABA">
            <w:pPr>
              <w:pStyle w:val="ConsPlusNormal"/>
              <w:jc w:val="center"/>
            </w:pPr>
            <w:r>
              <w:t>-</w:t>
            </w:r>
          </w:p>
        </w:tc>
        <w:tc>
          <w:tcPr>
            <w:tcW w:w="1020" w:type="dxa"/>
          </w:tcPr>
          <w:p w:rsidR="00083ABA" w:rsidRDefault="00083ABA">
            <w:pPr>
              <w:pStyle w:val="ConsPlusNormal"/>
              <w:jc w:val="center"/>
            </w:pPr>
            <w:r>
              <w:t>-</w:t>
            </w:r>
          </w:p>
        </w:tc>
        <w:tc>
          <w:tcPr>
            <w:tcW w:w="964" w:type="dxa"/>
          </w:tcPr>
          <w:p w:rsidR="00083ABA" w:rsidRDefault="00083ABA">
            <w:pPr>
              <w:pStyle w:val="ConsPlusNormal"/>
              <w:jc w:val="center"/>
            </w:pPr>
            <w:r>
              <w:t>-</w:t>
            </w:r>
          </w:p>
        </w:tc>
        <w:tc>
          <w:tcPr>
            <w:tcW w:w="680" w:type="dxa"/>
          </w:tcPr>
          <w:p w:rsidR="00083ABA" w:rsidRDefault="00083ABA">
            <w:pPr>
              <w:pStyle w:val="ConsPlusNormal"/>
              <w:jc w:val="center"/>
            </w:pPr>
            <w:r>
              <w:t>-</w:t>
            </w:r>
          </w:p>
        </w:tc>
      </w:tr>
      <w:tr w:rsidR="00083ABA">
        <w:tc>
          <w:tcPr>
            <w:tcW w:w="9072" w:type="dxa"/>
            <w:gridSpan w:val="9"/>
          </w:tcPr>
          <w:p w:rsidR="00083ABA" w:rsidRDefault="00083ABA">
            <w:pPr>
              <w:pStyle w:val="ConsPlusNormal"/>
              <w:jc w:val="center"/>
            </w:pPr>
            <w:r>
              <w:t>НИОКР</w:t>
            </w:r>
          </w:p>
        </w:tc>
      </w:tr>
      <w:tr w:rsidR="00083ABA">
        <w:tc>
          <w:tcPr>
            <w:tcW w:w="1534" w:type="dxa"/>
          </w:tcPr>
          <w:p w:rsidR="00083ABA" w:rsidRDefault="00083ABA">
            <w:pPr>
              <w:pStyle w:val="ConsPlusNormal"/>
            </w:pPr>
            <w:r>
              <w:t>Областной бюджет</w:t>
            </w:r>
          </w:p>
        </w:tc>
        <w:tc>
          <w:tcPr>
            <w:tcW w:w="1020" w:type="dxa"/>
          </w:tcPr>
          <w:p w:rsidR="00083ABA" w:rsidRDefault="00083ABA">
            <w:pPr>
              <w:pStyle w:val="ConsPlusNormal"/>
              <w:jc w:val="center"/>
            </w:pPr>
            <w:r>
              <w:t>-</w:t>
            </w:r>
          </w:p>
        </w:tc>
        <w:tc>
          <w:tcPr>
            <w:tcW w:w="1020" w:type="dxa"/>
          </w:tcPr>
          <w:p w:rsidR="00083ABA" w:rsidRDefault="00083ABA">
            <w:pPr>
              <w:pStyle w:val="ConsPlusNormal"/>
              <w:jc w:val="center"/>
            </w:pPr>
            <w:r>
              <w:t>-</w:t>
            </w:r>
          </w:p>
        </w:tc>
        <w:tc>
          <w:tcPr>
            <w:tcW w:w="907" w:type="dxa"/>
          </w:tcPr>
          <w:p w:rsidR="00083ABA" w:rsidRDefault="00083ABA">
            <w:pPr>
              <w:pStyle w:val="ConsPlusNormal"/>
              <w:jc w:val="center"/>
            </w:pPr>
            <w:r>
              <w:t>-</w:t>
            </w:r>
          </w:p>
        </w:tc>
        <w:tc>
          <w:tcPr>
            <w:tcW w:w="907" w:type="dxa"/>
          </w:tcPr>
          <w:p w:rsidR="00083ABA" w:rsidRDefault="00083ABA">
            <w:pPr>
              <w:pStyle w:val="ConsPlusNormal"/>
              <w:jc w:val="center"/>
            </w:pPr>
            <w:r>
              <w:t>-</w:t>
            </w:r>
          </w:p>
        </w:tc>
        <w:tc>
          <w:tcPr>
            <w:tcW w:w="1020" w:type="dxa"/>
          </w:tcPr>
          <w:p w:rsidR="00083ABA" w:rsidRDefault="00083ABA">
            <w:pPr>
              <w:pStyle w:val="ConsPlusNormal"/>
              <w:jc w:val="center"/>
            </w:pPr>
            <w:r>
              <w:t>-</w:t>
            </w:r>
          </w:p>
        </w:tc>
        <w:tc>
          <w:tcPr>
            <w:tcW w:w="1020" w:type="dxa"/>
          </w:tcPr>
          <w:p w:rsidR="00083ABA" w:rsidRDefault="00083ABA">
            <w:pPr>
              <w:pStyle w:val="ConsPlusNormal"/>
              <w:jc w:val="center"/>
            </w:pPr>
            <w:r>
              <w:t>-</w:t>
            </w:r>
          </w:p>
        </w:tc>
        <w:tc>
          <w:tcPr>
            <w:tcW w:w="964" w:type="dxa"/>
          </w:tcPr>
          <w:p w:rsidR="00083ABA" w:rsidRDefault="00083ABA">
            <w:pPr>
              <w:pStyle w:val="ConsPlusNormal"/>
              <w:jc w:val="center"/>
            </w:pPr>
            <w:r>
              <w:t>-</w:t>
            </w:r>
          </w:p>
        </w:tc>
        <w:tc>
          <w:tcPr>
            <w:tcW w:w="680" w:type="dxa"/>
          </w:tcPr>
          <w:p w:rsidR="00083ABA" w:rsidRDefault="00083ABA">
            <w:pPr>
              <w:pStyle w:val="ConsPlusNormal"/>
              <w:jc w:val="center"/>
            </w:pPr>
            <w:r>
              <w:t>-</w:t>
            </w:r>
          </w:p>
        </w:tc>
      </w:tr>
      <w:tr w:rsidR="00083ABA">
        <w:tc>
          <w:tcPr>
            <w:tcW w:w="1534" w:type="dxa"/>
          </w:tcPr>
          <w:p w:rsidR="00083ABA" w:rsidRDefault="00083ABA">
            <w:pPr>
              <w:pStyle w:val="ConsPlusNormal"/>
            </w:pPr>
            <w:r>
              <w:t>Федеральный бюджет</w:t>
            </w:r>
          </w:p>
        </w:tc>
        <w:tc>
          <w:tcPr>
            <w:tcW w:w="1020" w:type="dxa"/>
          </w:tcPr>
          <w:p w:rsidR="00083ABA" w:rsidRDefault="00083ABA">
            <w:pPr>
              <w:pStyle w:val="ConsPlusNormal"/>
              <w:jc w:val="center"/>
            </w:pPr>
            <w:r>
              <w:t>-</w:t>
            </w:r>
          </w:p>
        </w:tc>
        <w:tc>
          <w:tcPr>
            <w:tcW w:w="1020" w:type="dxa"/>
          </w:tcPr>
          <w:p w:rsidR="00083ABA" w:rsidRDefault="00083ABA">
            <w:pPr>
              <w:pStyle w:val="ConsPlusNormal"/>
              <w:jc w:val="center"/>
            </w:pPr>
            <w:r>
              <w:t>-</w:t>
            </w:r>
          </w:p>
        </w:tc>
        <w:tc>
          <w:tcPr>
            <w:tcW w:w="907" w:type="dxa"/>
          </w:tcPr>
          <w:p w:rsidR="00083ABA" w:rsidRDefault="00083ABA">
            <w:pPr>
              <w:pStyle w:val="ConsPlusNormal"/>
              <w:jc w:val="center"/>
            </w:pPr>
            <w:r>
              <w:t>-</w:t>
            </w:r>
          </w:p>
        </w:tc>
        <w:tc>
          <w:tcPr>
            <w:tcW w:w="907" w:type="dxa"/>
          </w:tcPr>
          <w:p w:rsidR="00083ABA" w:rsidRDefault="00083ABA">
            <w:pPr>
              <w:pStyle w:val="ConsPlusNormal"/>
              <w:jc w:val="center"/>
            </w:pPr>
            <w:r>
              <w:t>-</w:t>
            </w:r>
          </w:p>
        </w:tc>
        <w:tc>
          <w:tcPr>
            <w:tcW w:w="1020" w:type="dxa"/>
          </w:tcPr>
          <w:p w:rsidR="00083ABA" w:rsidRDefault="00083ABA">
            <w:pPr>
              <w:pStyle w:val="ConsPlusNormal"/>
              <w:jc w:val="center"/>
            </w:pPr>
            <w:r>
              <w:t>-</w:t>
            </w:r>
          </w:p>
        </w:tc>
        <w:tc>
          <w:tcPr>
            <w:tcW w:w="1020" w:type="dxa"/>
          </w:tcPr>
          <w:p w:rsidR="00083ABA" w:rsidRDefault="00083ABA">
            <w:pPr>
              <w:pStyle w:val="ConsPlusNormal"/>
              <w:jc w:val="center"/>
            </w:pPr>
            <w:r>
              <w:t>-</w:t>
            </w:r>
          </w:p>
        </w:tc>
        <w:tc>
          <w:tcPr>
            <w:tcW w:w="964" w:type="dxa"/>
          </w:tcPr>
          <w:p w:rsidR="00083ABA" w:rsidRDefault="00083ABA">
            <w:pPr>
              <w:pStyle w:val="ConsPlusNormal"/>
              <w:jc w:val="center"/>
            </w:pPr>
            <w:r>
              <w:t>-</w:t>
            </w:r>
          </w:p>
        </w:tc>
        <w:tc>
          <w:tcPr>
            <w:tcW w:w="680" w:type="dxa"/>
          </w:tcPr>
          <w:p w:rsidR="00083ABA" w:rsidRDefault="00083ABA">
            <w:pPr>
              <w:pStyle w:val="ConsPlusNormal"/>
              <w:jc w:val="center"/>
            </w:pPr>
            <w:r>
              <w:t>-</w:t>
            </w:r>
          </w:p>
        </w:tc>
      </w:tr>
      <w:tr w:rsidR="00083ABA">
        <w:tc>
          <w:tcPr>
            <w:tcW w:w="1534" w:type="dxa"/>
          </w:tcPr>
          <w:p w:rsidR="00083ABA" w:rsidRDefault="00083ABA">
            <w:pPr>
              <w:pStyle w:val="ConsPlusNormal"/>
            </w:pPr>
            <w:r>
              <w:t>Другие источники</w:t>
            </w:r>
          </w:p>
        </w:tc>
        <w:tc>
          <w:tcPr>
            <w:tcW w:w="1020" w:type="dxa"/>
          </w:tcPr>
          <w:p w:rsidR="00083ABA" w:rsidRDefault="00083ABA">
            <w:pPr>
              <w:pStyle w:val="ConsPlusNormal"/>
              <w:jc w:val="center"/>
            </w:pPr>
            <w:r>
              <w:t>-</w:t>
            </w:r>
          </w:p>
        </w:tc>
        <w:tc>
          <w:tcPr>
            <w:tcW w:w="1020" w:type="dxa"/>
          </w:tcPr>
          <w:p w:rsidR="00083ABA" w:rsidRDefault="00083ABA">
            <w:pPr>
              <w:pStyle w:val="ConsPlusNormal"/>
              <w:jc w:val="center"/>
            </w:pPr>
            <w:r>
              <w:t>-</w:t>
            </w:r>
          </w:p>
        </w:tc>
        <w:tc>
          <w:tcPr>
            <w:tcW w:w="907" w:type="dxa"/>
          </w:tcPr>
          <w:p w:rsidR="00083ABA" w:rsidRDefault="00083ABA">
            <w:pPr>
              <w:pStyle w:val="ConsPlusNormal"/>
              <w:jc w:val="center"/>
            </w:pPr>
            <w:r>
              <w:t>-</w:t>
            </w:r>
          </w:p>
        </w:tc>
        <w:tc>
          <w:tcPr>
            <w:tcW w:w="907" w:type="dxa"/>
          </w:tcPr>
          <w:p w:rsidR="00083ABA" w:rsidRDefault="00083ABA">
            <w:pPr>
              <w:pStyle w:val="ConsPlusNormal"/>
              <w:jc w:val="center"/>
            </w:pPr>
            <w:r>
              <w:t>-</w:t>
            </w:r>
          </w:p>
        </w:tc>
        <w:tc>
          <w:tcPr>
            <w:tcW w:w="1020" w:type="dxa"/>
          </w:tcPr>
          <w:p w:rsidR="00083ABA" w:rsidRDefault="00083ABA">
            <w:pPr>
              <w:pStyle w:val="ConsPlusNormal"/>
              <w:jc w:val="center"/>
            </w:pPr>
            <w:r>
              <w:t>-</w:t>
            </w:r>
          </w:p>
        </w:tc>
        <w:tc>
          <w:tcPr>
            <w:tcW w:w="1020" w:type="dxa"/>
          </w:tcPr>
          <w:p w:rsidR="00083ABA" w:rsidRDefault="00083ABA">
            <w:pPr>
              <w:pStyle w:val="ConsPlusNormal"/>
              <w:jc w:val="center"/>
            </w:pPr>
            <w:r>
              <w:t>-</w:t>
            </w:r>
          </w:p>
        </w:tc>
        <w:tc>
          <w:tcPr>
            <w:tcW w:w="964" w:type="dxa"/>
          </w:tcPr>
          <w:p w:rsidR="00083ABA" w:rsidRDefault="00083ABA">
            <w:pPr>
              <w:pStyle w:val="ConsPlusNormal"/>
              <w:jc w:val="center"/>
            </w:pPr>
            <w:r>
              <w:t>-</w:t>
            </w:r>
          </w:p>
        </w:tc>
        <w:tc>
          <w:tcPr>
            <w:tcW w:w="680" w:type="dxa"/>
          </w:tcPr>
          <w:p w:rsidR="00083ABA" w:rsidRDefault="00083ABA">
            <w:pPr>
              <w:pStyle w:val="ConsPlusNormal"/>
              <w:jc w:val="center"/>
            </w:pPr>
            <w:r>
              <w:t>-</w:t>
            </w:r>
          </w:p>
        </w:tc>
      </w:tr>
      <w:tr w:rsidR="00083ABA">
        <w:tc>
          <w:tcPr>
            <w:tcW w:w="9072" w:type="dxa"/>
            <w:gridSpan w:val="9"/>
          </w:tcPr>
          <w:p w:rsidR="00083ABA" w:rsidRDefault="00083ABA">
            <w:pPr>
              <w:pStyle w:val="ConsPlusNormal"/>
              <w:jc w:val="center"/>
            </w:pPr>
            <w:r>
              <w:t>Прочие расходы</w:t>
            </w:r>
          </w:p>
        </w:tc>
      </w:tr>
      <w:tr w:rsidR="00083ABA">
        <w:tc>
          <w:tcPr>
            <w:tcW w:w="1534" w:type="dxa"/>
          </w:tcPr>
          <w:p w:rsidR="00083ABA" w:rsidRDefault="00083ABA">
            <w:pPr>
              <w:pStyle w:val="ConsPlusNormal"/>
            </w:pPr>
            <w:r>
              <w:t>Областной бюджет</w:t>
            </w:r>
          </w:p>
        </w:tc>
        <w:tc>
          <w:tcPr>
            <w:tcW w:w="1020" w:type="dxa"/>
          </w:tcPr>
          <w:p w:rsidR="00083ABA" w:rsidRDefault="00083ABA">
            <w:pPr>
              <w:pStyle w:val="ConsPlusNormal"/>
              <w:jc w:val="center"/>
            </w:pPr>
            <w:r>
              <w:t>50,0</w:t>
            </w:r>
          </w:p>
        </w:tc>
        <w:tc>
          <w:tcPr>
            <w:tcW w:w="1020" w:type="dxa"/>
          </w:tcPr>
          <w:p w:rsidR="00083ABA" w:rsidRDefault="00083ABA">
            <w:pPr>
              <w:pStyle w:val="ConsPlusNormal"/>
              <w:jc w:val="center"/>
            </w:pPr>
            <w:r>
              <w:t>50,0</w:t>
            </w:r>
          </w:p>
        </w:tc>
        <w:tc>
          <w:tcPr>
            <w:tcW w:w="907" w:type="dxa"/>
          </w:tcPr>
          <w:p w:rsidR="00083ABA" w:rsidRDefault="00083ABA">
            <w:pPr>
              <w:pStyle w:val="ConsPlusNormal"/>
              <w:jc w:val="center"/>
            </w:pPr>
            <w:r>
              <w:t>0,0</w:t>
            </w:r>
          </w:p>
        </w:tc>
        <w:tc>
          <w:tcPr>
            <w:tcW w:w="907" w:type="dxa"/>
          </w:tcPr>
          <w:p w:rsidR="00083ABA" w:rsidRDefault="00083ABA">
            <w:pPr>
              <w:pStyle w:val="ConsPlusNormal"/>
              <w:jc w:val="center"/>
            </w:pPr>
            <w:r>
              <w:t>0,0</w:t>
            </w:r>
          </w:p>
        </w:tc>
        <w:tc>
          <w:tcPr>
            <w:tcW w:w="1020" w:type="dxa"/>
          </w:tcPr>
          <w:p w:rsidR="00083ABA" w:rsidRDefault="00083ABA">
            <w:pPr>
              <w:pStyle w:val="ConsPlusNormal"/>
              <w:jc w:val="center"/>
            </w:pPr>
            <w:r>
              <w:t>0,0</w:t>
            </w:r>
          </w:p>
        </w:tc>
        <w:tc>
          <w:tcPr>
            <w:tcW w:w="1020" w:type="dxa"/>
          </w:tcPr>
          <w:p w:rsidR="00083ABA" w:rsidRDefault="00083ABA">
            <w:pPr>
              <w:pStyle w:val="ConsPlusNormal"/>
              <w:jc w:val="center"/>
            </w:pPr>
            <w:r>
              <w:t>0,0</w:t>
            </w:r>
          </w:p>
        </w:tc>
        <w:tc>
          <w:tcPr>
            <w:tcW w:w="964" w:type="dxa"/>
          </w:tcPr>
          <w:p w:rsidR="00083ABA" w:rsidRDefault="00083ABA">
            <w:pPr>
              <w:pStyle w:val="ConsPlusNormal"/>
              <w:jc w:val="center"/>
            </w:pPr>
            <w:r>
              <w:t>0,0</w:t>
            </w:r>
          </w:p>
        </w:tc>
        <w:tc>
          <w:tcPr>
            <w:tcW w:w="680" w:type="dxa"/>
          </w:tcPr>
          <w:p w:rsidR="00083ABA" w:rsidRDefault="00083ABA">
            <w:pPr>
              <w:pStyle w:val="ConsPlusNormal"/>
              <w:jc w:val="center"/>
            </w:pPr>
            <w:r>
              <w:t>0,0</w:t>
            </w:r>
          </w:p>
        </w:tc>
      </w:tr>
      <w:tr w:rsidR="00083ABA">
        <w:tc>
          <w:tcPr>
            <w:tcW w:w="1534" w:type="dxa"/>
          </w:tcPr>
          <w:p w:rsidR="00083ABA" w:rsidRDefault="00083ABA">
            <w:pPr>
              <w:pStyle w:val="ConsPlusNormal"/>
            </w:pPr>
            <w:r>
              <w:t>Федеральный бюджет</w:t>
            </w:r>
          </w:p>
        </w:tc>
        <w:tc>
          <w:tcPr>
            <w:tcW w:w="1020" w:type="dxa"/>
          </w:tcPr>
          <w:p w:rsidR="00083ABA" w:rsidRDefault="00083ABA">
            <w:pPr>
              <w:pStyle w:val="ConsPlusNormal"/>
              <w:jc w:val="center"/>
            </w:pPr>
            <w:r>
              <w:t>-</w:t>
            </w:r>
          </w:p>
        </w:tc>
        <w:tc>
          <w:tcPr>
            <w:tcW w:w="1020" w:type="dxa"/>
          </w:tcPr>
          <w:p w:rsidR="00083ABA" w:rsidRDefault="00083ABA">
            <w:pPr>
              <w:pStyle w:val="ConsPlusNormal"/>
              <w:jc w:val="center"/>
            </w:pPr>
            <w:r>
              <w:t>-</w:t>
            </w:r>
          </w:p>
        </w:tc>
        <w:tc>
          <w:tcPr>
            <w:tcW w:w="907" w:type="dxa"/>
          </w:tcPr>
          <w:p w:rsidR="00083ABA" w:rsidRDefault="00083ABA">
            <w:pPr>
              <w:pStyle w:val="ConsPlusNormal"/>
              <w:jc w:val="center"/>
            </w:pPr>
            <w:r>
              <w:t>-</w:t>
            </w:r>
          </w:p>
        </w:tc>
        <w:tc>
          <w:tcPr>
            <w:tcW w:w="907" w:type="dxa"/>
          </w:tcPr>
          <w:p w:rsidR="00083ABA" w:rsidRDefault="00083ABA">
            <w:pPr>
              <w:pStyle w:val="ConsPlusNormal"/>
              <w:jc w:val="center"/>
            </w:pPr>
            <w:r>
              <w:t>-</w:t>
            </w:r>
          </w:p>
        </w:tc>
        <w:tc>
          <w:tcPr>
            <w:tcW w:w="1020" w:type="dxa"/>
          </w:tcPr>
          <w:p w:rsidR="00083ABA" w:rsidRDefault="00083ABA">
            <w:pPr>
              <w:pStyle w:val="ConsPlusNormal"/>
              <w:jc w:val="center"/>
            </w:pPr>
            <w:r>
              <w:t>-</w:t>
            </w:r>
          </w:p>
        </w:tc>
        <w:tc>
          <w:tcPr>
            <w:tcW w:w="1020" w:type="dxa"/>
          </w:tcPr>
          <w:p w:rsidR="00083ABA" w:rsidRDefault="00083ABA">
            <w:pPr>
              <w:pStyle w:val="ConsPlusNormal"/>
              <w:jc w:val="center"/>
            </w:pPr>
            <w:r>
              <w:t>-</w:t>
            </w:r>
          </w:p>
        </w:tc>
        <w:tc>
          <w:tcPr>
            <w:tcW w:w="964" w:type="dxa"/>
          </w:tcPr>
          <w:p w:rsidR="00083ABA" w:rsidRDefault="00083ABA">
            <w:pPr>
              <w:pStyle w:val="ConsPlusNormal"/>
              <w:jc w:val="center"/>
            </w:pPr>
            <w:r>
              <w:t>-</w:t>
            </w:r>
          </w:p>
        </w:tc>
        <w:tc>
          <w:tcPr>
            <w:tcW w:w="680" w:type="dxa"/>
          </w:tcPr>
          <w:p w:rsidR="00083ABA" w:rsidRDefault="00083ABA">
            <w:pPr>
              <w:pStyle w:val="ConsPlusNormal"/>
              <w:jc w:val="center"/>
            </w:pPr>
            <w:r>
              <w:t>-</w:t>
            </w:r>
          </w:p>
        </w:tc>
      </w:tr>
      <w:tr w:rsidR="00083ABA">
        <w:tc>
          <w:tcPr>
            <w:tcW w:w="1534" w:type="dxa"/>
          </w:tcPr>
          <w:p w:rsidR="00083ABA" w:rsidRDefault="00083ABA">
            <w:pPr>
              <w:pStyle w:val="ConsPlusNormal"/>
            </w:pPr>
            <w:r>
              <w:t>Другие источники</w:t>
            </w:r>
          </w:p>
        </w:tc>
        <w:tc>
          <w:tcPr>
            <w:tcW w:w="1020" w:type="dxa"/>
          </w:tcPr>
          <w:p w:rsidR="00083ABA" w:rsidRDefault="00083ABA">
            <w:pPr>
              <w:pStyle w:val="ConsPlusNormal"/>
              <w:jc w:val="center"/>
            </w:pPr>
            <w:r>
              <w:t>-</w:t>
            </w:r>
          </w:p>
        </w:tc>
        <w:tc>
          <w:tcPr>
            <w:tcW w:w="1020" w:type="dxa"/>
          </w:tcPr>
          <w:p w:rsidR="00083ABA" w:rsidRDefault="00083ABA">
            <w:pPr>
              <w:pStyle w:val="ConsPlusNormal"/>
              <w:jc w:val="center"/>
            </w:pPr>
            <w:r>
              <w:t>-</w:t>
            </w:r>
          </w:p>
        </w:tc>
        <w:tc>
          <w:tcPr>
            <w:tcW w:w="907" w:type="dxa"/>
          </w:tcPr>
          <w:p w:rsidR="00083ABA" w:rsidRDefault="00083ABA">
            <w:pPr>
              <w:pStyle w:val="ConsPlusNormal"/>
              <w:jc w:val="center"/>
            </w:pPr>
            <w:r>
              <w:t>-</w:t>
            </w:r>
          </w:p>
        </w:tc>
        <w:tc>
          <w:tcPr>
            <w:tcW w:w="907" w:type="dxa"/>
          </w:tcPr>
          <w:p w:rsidR="00083ABA" w:rsidRDefault="00083ABA">
            <w:pPr>
              <w:pStyle w:val="ConsPlusNormal"/>
              <w:jc w:val="center"/>
            </w:pPr>
            <w:r>
              <w:t>-</w:t>
            </w:r>
          </w:p>
        </w:tc>
        <w:tc>
          <w:tcPr>
            <w:tcW w:w="1020" w:type="dxa"/>
          </w:tcPr>
          <w:p w:rsidR="00083ABA" w:rsidRDefault="00083ABA">
            <w:pPr>
              <w:pStyle w:val="ConsPlusNormal"/>
              <w:jc w:val="center"/>
            </w:pPr>
            <w:r>
              <w:t>-</w:t>
            </w:r>
          </w:p>
        </w:tc>
        <w:tc>
          <w:tcPr>
            <w:tcW w:w="1020" w:type="dxa"/>
          </w:tcPr>
          <w:p w:rsidR="00083ABA" w:rsidRDefault="00083ABA">
            <w:pPr>
              <w:pStyle w:val="ConsPlusNormal"/>
              <w:jc w:val="center"/>
            </w:pPr>
            <w:r>
              <w:t>-</w:t>
            </w:r>
          </w:p>
        </w:tc>
        <w:tc>
          <w:tcPr>
            <w:tcW w:w="964" w:type="dxa"/>
          </w:tcPr>
          <w:p w:rsidR="00083ABA" w:rsidRDefault="00083ABA">
            <w:pPr>
              <w:pStyle w:val="ConsPlusNormal"/>
              <w:jc w:val="center"/>
            </w:pPr>
            <w:r>
              <w:t>-</w:t>
            </w:r>
          </w:p>
        </w:tc>
        <w:tc>
          <w:tcPr>
            <w:tcW w:w="680" w:type="dxa"/>
          </w:tcPr>
          <w:p w:rsidR="00083ABA" w:rsidRDefault="00083ABA">
            <w:pPr>
              <w:pStyle w:val="ConsPlusNormal"/>
              <w:jc w:val="center"/>
            </w:pPr>
            <w:r>
              <w:t>-</w:t>
            </w:r>
          </w:p>
        </w:tc>
      </w:tr>
    </w:tbl>
    <w:p w:rsidR="00083ABA" w:rsidRDefault="00083ABA">
      <w:pPr>
        <w:pStyle w:val="ConsPlusNormal"/>
        <w:jc w:val="both"/>
      </w:pPr>
    </w:p>
    <w:p w:rsidR="00083ABA" w:rsidRDefault="00083ABA">
      <w:pPr>
        <w:pStyle w:val="ConsPlusNormal"/>
        <w:jc w:val="both"/>
      </w:pPr>
    </w:p>
    <w:p w:rsidR="00083ABA" w:rsidRDefault="00083ABA">
      <w:pPr>
        <w:pStyle w:val="ConsPlusNormal"/>
        <w:pBdr>
          <w:bottom w:val="single" w:sz="6" w:space="0" w:color="auto"/>
        </w:pBdr>
        <w:spacing w:before="100" w:after="100"/>
        <w:jc w:val="both"/>
        <w:rPr>
          <w:sz w:val="2"/>
          <w:szCs w:val="2"/>
        </w:rPr>
      </w:pPr>
    </w:p>
    <w:p w:rsidR="006E15E9" w:rsidRDefault="00083ABA">
      <w:bookmarkStart w:id="22" w:name="_GoBack"/>
      <w:bookmarkEnd w:id="22"/>
    </w:p>
    <w:sectPr w:rsidR="006E15E9">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ABA"/>
    <w:rsid w:val="00083ABA"/>
    <w:rsid w:val="0062405B"/>
    <w:rsid w:val="006A02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4E90AB-2FD0-4C9F-BCE0-B36F6835E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83ABA"/>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083AB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83ABA"/>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083AB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83AB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083AB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83AB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83ABA"/>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E8D8214411F30AFECA3A188B11B359824DFF11E5C50B00F8012FB61FB780AA35629BC222643D55FCC0E9C0EC0F2122Dd4sFE" TargetMode="External"/><Relationship Id="rId117" Type="http://schemas.openxmlformats.org/officeDocument/2006/relationships/hyperlink" Target="consultantplus://offline/ref=0E8D8214411F30AFECA3A188B11B359824DFF11E5E54B8028312FB61FB780AA35629BC30261BD95EC5109C07D5A4436B1830CC58AC3C626BD4A7D0dEs8E" TargetMode="External"/><Relationship Id="rId21" Type="http://schemas.openxmlformats.org/officeDocument/2006/relationships/hyperlink" Target="consultantplus://offline/ref=0E8D8214411F30AFECA3A188B11B359824DFF11E5D53B1028012FB61FB780AA35629BC222643D55FCC0E9C0EC0F2122Dd4sFE" TargetMode="External"/><Relationship Id="rId42" Type="http://schemas.openxmlformats.org/officeDocument/2006/relationships/hyperlink" Target="consultantplus://offline/ref=0E8D8214411F30AFECA3BF85A7776F972BD6A814505BEE5AD414AC3EAB7E5FF11677E5726B08D95EDB129D0CdDsCE" TargetMode="External"/><Relationship Id="rId47" Type="http://schemas.openxmlformats.org/officeDocument/2006/relationships/hyperlink" Target="consultantplus://offline/ref=0E8D8214411F30AFECA3A188B11B359824DFF11E5E54B8028312FB61FB780AA35629BC30261BD95EC5109C0FD5A4436B1830CC58AC3C626BD4A7D0dEs8E" TargetMode="External"/><Relationship Id="rId63" Type="http://schemas.openxmlformats.org/officeDocument/2006/relationships/hyperlink" Target="consultantplus://offline/ref=0E8D8214411F30AFECA3A188B11B359824DFF11E5E57BE0E8712FB61FB780AA35629BC30261BD95EC5109F0BD5A4436B1830CC58AC3C626BD4A7D0dEs8E" TargetMode="External"/><Relationship Id="rId68" Type="http://schemas.openxmlformats.org/officeDocument/2006/relationships/hyperlink" Target="consultantplus://offline/ref=0E8D8214411F30AFECA3A188B11B359824DFF11E5E54B8028312FB61FB780AA35629BC30261BD95EC5109C07D5A4436B1830CC58AC3C626BD4A7D0dEs8E" TargetMode="External"/><Relationship Id="rId84" Type="http://schemas.openxmlformats.org/officeDocument/2006/relationships/hyperlink" Target="consultantplus://offline/ref=0E8D8214411F30AFECA3A188B11B359824DFF11E5E54B8028312FB61FB780AA35629BC30261BD95EC5109C07D5A4436B1830CC58AC3C626BD4A7D0dEs8E" TargetMode="External"/><Relationship Id="rId89" Type="http://schemas.openxmlformats.org/officeDocument/2006/relationships/hyperlink" Target="consultantplus://offline/ref=0E8D8214411F30AFECA3A188B11B359824DFF11E5E54B8028312FB61FB780AA35629BC30261BD95EC5109C07D5A4436B1830CC58AC3C626BD4A7D0dEs8E" TargetMode="External"/><Relationship Id="rId112" Type="http://schemas.openxmlformats.org/officeDocument/2006/relationships/hyperlink" Target="consultantplus://offline/ref=0E8D8214411F30AFECA3BF85A7776F9726D6AE1B5E55B350DC4DA03CAC7100F40366BD7E631FC65FC50E9F0EDCdFs2E" TargetMode="External"/><Relationship Id="rId133" Type="http://schemas.openxmlformats.org/officeDocument/2006/relationships/hyperlink" Target="consultantplus://offline/ref=0E8D8214411F30AFECA3A188B11B359824DFF11E5E56B1038212FB61FB780AA35629BC30261BD95EC5109A0FD5A4436B1830CC58AC3C626BD4A7D0dEs8E" TargetMode="External"/><Relationship Id="rId138" Type="http://schemas.openxmlformats.org/officeDocument/2006/relationships/hyperlink" Target="consultantplus://offline/ref=098C244D9F1A63F1DB677598A9D53CCD2048972664D92518F05859E887CDC6EB0D6E794653F2863E2A66FD34B68B16B7C3FD662ED7087FF2B0933EeFs4E" TargetMode="External"/><Relationship Id="rId154" Type="http://schemas.openxmlformats.org/officeDocument/2006/relationships/hyperlink" Target="consultantplus://offline/ref=098C244D9F1A63F1DB676B95BFB966C22543C12B65D22B4AAB0702B5D0C4CCBC4A21200417FF873E226AAF6DF98A4AF29FEE6627D70B7FEEeBs0E" TargetMode="External"/><Relationship Id="rId159" Type="http://schemas.openxmlformats.org/officeDocument/2006/relationships/hyperlink" Target="consultantplus://offline/ref=098C244D9F1A63F1DB677598A9D53CCD2048972664DF2018F45859E887CDC6EB0D6E794653F2863E2A62FF38B68B16B7C3FD662ED7087FF2B0933EeFs4E" TargetMode="External"/><Relationship Id="rId16" Type="http://schemas.openxmlformats.org/officeDocument/2006/relationships/hyperlink" Target="consultantplus://offline/ref=0E8D8214411F30AFECA3A188B11B359824DFF11E5E54B8028312FB61FB780AA35629BC30261BD95EC5109D08D5A4436B1830CC58AC3C626BD4A7D0dEs8E" TargetMode="External"/><Relationship Id="rId107" Type="http://schemas.openxmlformats.org/officeDocument/2006/relationships/hyperlink" Target="consultantplus://offline/ref=0E8D8214411F30AFECA3A188B11B359824DFF11E5E54B8028312FB61FB780AA35629BC30261BD95EC5109C07D5A4436B1830CC58AC3C626BD4A7D0dEs8E" TargetMode="External"/><Relationship Id="rId11" Type="http://schemas.openxmlformats.org/officeDocument/2006/relationships/hyperlink" Target="consultantplus://offline/ref=0E8D8214411F30AFECA3A188B11B359824DFF11E5F55BD078412FB61FB780AA35629BC30261BD95EC5109D08D5A4436B1830CC58AC3C626BD4A7D0dEs8E" TargetMode="External"/><Relationship Id="rId32" Type="http://schemas.openxmlformats.org/officeDocument/2006/relationships/hyperlink" Target="consultantplus://offline/ref=0E8D8214411F30AFECA3A188B11B359824DFF11E5E54B8028312FB61FB780AA35629BC30261BD95EC5109D08D5A4436B1830CC58AC3C626BD4A7D0dEs8E" TargetMode="External"/><Relationship Id="rId37" Type="http://schemas.openxmlformats.org/officeDocument/2006/relationships/hyperlink" Target="consultantplus://offline/ref=0E8D8214411F30AFECA3A188B11B359824DFF11E5E52BD028712FB61FB780AA35629BC30261BD95EC5109C0CD5A4436B1830CC58AC3C626BD4A7D0dEs8E" TargetMode="External"/><Relationship Id="rId53" Type="http://schemas.openxmlformats.org/officeDocument/2006/relationships/hyperlink" Target="consultantplus://offline/ref=0E8D8214411F30AFECA3A188B11B359824DFF11E5E52BD028712FB61FB780AA35629BC30261BD95EC5109F09D5A4436B1830CC58AC3C626BD4A7D0dEs8E" TargetMode="External"/><Relationship Id="rId58" Type="http://schemas.openxmlformats.org/officeDocument/2006/relationships/hyperlink" Target="consultantplus://offline/ref=0E8D8214411F30AFECA3A188B11B359824DFF11E5E57BE0E8712FB61FB780AA35629BC30261BD95EC5109C06D5A4436B1830CC58AC3C626BD4A7D0dEs8E" TargetMode="External"/><Relationship Id="rId74" Type="http://schemas.openxmlformats.org/officeDocument/2006/relationships/hyperlink" Target="consultantplus://offline/ref=0E8D8214411F30AFECA3A188B11B359824DFF11E5E54B8028312FB61FB780AA35629BC30261BD95EC5109C07D5A4436B1830CC58AC3C626BD4A7D0dEs8E" TargetMode="External"/><Relationship Id="rId79" Type="http://schemas.openxmlformats.org/officeDocument/2006/relationships/hyperlink" Target="consultantplus://offline/ref=0E8D8214411F30AFECA3A188B11B359824DFF11E5E54B8028312FB61FB780AA35629BC30261BD95EC5109C07D5A4436B1830CC58AC3C626BD4A7D0dEs8E" TargetMode="External"/><Relationship Id="rId102" Type="http://schemas.openxmlformats.org/officeDocument/2006/relationships/hyperlink" Target="consultantplus://offline/ref=0E8D8214411F30AFECA3BF85A7776F9726D6A7105158B350DC4DA03CAC7100F40366BD7E631FC65FC50E9F0EDCdFs2E" TargetMode="External"/><Relationship Id="rId123" Type="http://schemas.openxmlformats.org/officeDocument/2006/relationships/hyperlink" Target="consultantplus://offline/ref=0E8D8214411F30AFECA3A188B11B359824DFF11E5E54B8028312FB61FB780AA35629BC30261BD95EC5109C07D5A4436B1830CC58AC3C626BD4A7D0dEs8E" TargetMode="External"/><Relationship Id="rId128" Type="http://schemas.openxmlformats.org/officeDocument/2006/relationships/hyperlink" Target="consultantplus://offline/ref=0E8D8214411F30AFECA3A188B11B359824DFF11E5E56B1038212FB61FB780AA35629BC30261BD95EC5109C0CD5A4436B1830CC58AC3C626BD4A7D0dEs8E" TargetMode="External"/><Relationship Id="rId144" Type="http://schemas.openxmlformats.org/officeDocument/2006/relationships/hyperlink" Target="consultantplus://offline/ref=098C244D9F1A63F1DB677598A9D53CCD2048972664D92518F05859E887CDC6EB0D6E794653F2863E2A69FB3DB68B16B7C3FD662ED7087FF2B0933EeFs4E" TargetMode="External"/><Relationship Id="rId149" Type="http://schemas.openxmlformats.org/officeDocument/2006/relationships/hyperlink" Target="consultantplus://offline/ref=098C244D9F1A63F1DB676B95BFB966C22F41CE2C6AD07640A35E0EB7D7CB93B94D3020041EE1863E3463FB3EeBsFE" TargetMode="External"/><Relationship Id="rId5" Type="http://schemas.openxmlformats.org/officeDocument/2006/relationships/hyperlink" Target="consultantplus://offline/ref=0E8D8214411F30AFECA3A188B11B359824DFF11E5C55B8048412FB61FB780AA35629BC30261BD95EC5109D08D5A4436B1830CC58AC3C626BD4A7D0dEs8E" TargetMode="External"/><Relationship Id="rId90" Type="http://schemas.openxmlformats.org/officeDocument/2006/relationships/hyperlink" Target="consultantplus://offline/ref=0E8D8214411F30AFECA3BF85A7776F9726D6A7105158B350DC4DA03CAC7100F40366BD7E631FC65FC50E9F0EDCdFs2E" TargetMode="External"/><Relationship Id="rId95" Type="http://schemas.openxmlformats.org/officeDocument/2006/relationships/hyperlink" Target="consultantplus://offline/ref=0E8D8214411F30AFECA3BF85A7776F9726D6A7105050B350DC4DA03CAC7100F40366BD7E631FC65FC50E9F0EDCdFs2E" TargetMode="External"/><Relationship Id="rId160" Type="http://schemas.openxmlformats.org/officeDocument/2006/relationships/hyperlink" Target="consultantplus://offline/ref=098C244D9F1A63F1DB677598A9D53CCD2048972664DF2018F45859E887CDC6EB0D6E794653F2863E2A62FF39B68B16B7C3FD662ED7087FF2B0933EeFs4E" TargetMode="External"/><Relationship Id="rId165" Type="http://schemas.openxmlformats.org/officeDocument/2006/relationships/hyperlink" Target="consultantplus://offline/ref=098C244D9F1A63F1DB676B95BFB966C22543C12B65D22B4AAB0702B5D0C4CCBC4A21200417FF873E226AAF6DF98A4AF29FEE6627D70B7FEEeBs0E" TargetMode="External"/><Relationship Id="rId22" Type="http://schemas.openxmlformats.org/officeDocument/2006/relationships/hyperlink" Target="consultantplus://offline/ref=0E8D8214411F30AFECA3A188B11B359824DFF11E5D58B0018312FB61FB780AA35629BC222643D55FCC0E9C0EC0F2122Dd4sFE" TargetMode="External"/><Relationship Id="rId27" Type="http://schemas.openxmlformats.org/officeDocument/2006/relationships/hyperlink" Target="consultantplus://offline/ref=0E8D8214411F30AFECA3A188B11B359824DFF11E5C52BE008812FB61FB780AA35629BC222643D55FCC0E9C0EC0F2122Dd4sFE" TargetMode="External"/><Relationship Id="rId43" Type="http://schemas.openxmlformats.org/officeDocument/2006/relationships/hyperlink" Target="consultantplus://offline/ref=0E8D8214411F30AFECA3BF85A7776F9721D3A8105D58B350DC4DA03CAC7100F40366BD7E631FC65FC50E9F0EDCdFs2E" TargetMode="External"/><Relationship Id="rId48" Type="http://schemas.openxmlformats.org/officeDocument/2006/relationships/hyperlink" Target="consultantplus://offline/ref=0E8D8214411F30AFECA3A188B11B359824DFF11E5E54B8028312FB61FB780AA35629BC30261BD95EC5109C0AD5A4436B1830CC58AC3C626BD4A7D0dEs8E" TargetMode="External"/><Relationship Id="rId64" Type="http://schemas.openxmlformats.org/officeDocument/2006/relationships/hyperlink" Target="consultantplus://offline/ref=0E8D8214411F30AFECA3A188B11B359824DFF11E5E57BE0E8712FB61FB780AA35629BC30261BD95EC5109F09D5A4436B1830CC58AC3C626BD4A7D0dEs8E" TargetMode="External"/><Relationship Id="rId69" Type="http://schemas.openxmlformats.org/officeDocument/2006/relationships/hyperlink" Target="consultantplus://offline/ref=0E8D8214411F30AFECA3A188B11B359824DFF11E5E54B8028312FB61FB780AA35629BC30261BD95EC5109C07D5A4436B1830CC58AC3C626BD4A7D0dEs8E" TargetMode="External"/><Relationship Id="rId113" Type="http://schemas.openxmlformats.org/officeDocument/2006/relationships/hyperlink" Target="consultantplus://offline/ref=0E8D8214411F30AFECA3A188B11B359824DFF11E5E54B8028312FB61FB780AA35629BC30261BD95EC5109C07D5A4436B1830CC58AC3C626BD4A7D0dEs8E" TargetMode="External"/><Relationship Id="rId118" Type="http://schemas.openxmlformats.org/officeDocument/2006/relationships/hyperlink" Target="consultantplus://offline/ref=0E8D8214411F30AFECA3A188B11B359824DFF11E5E54B8028312FB61FB780AA35629BC30261BD95EC5109C07D5A4436B1830CC58AC3C626BD4A7D0dEs8E" TargetMode="External"/><Relationship Id="rId134" Type="http://schemas.openxmlformats.org/officeDocument/2006/relationships/image" Target="media/image1.wmf"/><Relationship Id="rId139" Type="http://schemas.openxmlformats.org/officeDocument/2006/relationships/hyperlink" Target="consultantplus://offline/ref=098C244D9F1A63F1DB677598A9D53CCD2048972664D92518F05859E887CDC6EB0D6E794653F2863E2A66FC3DB68B16B7C3FD662ED7087FF2B0933EeFs4E" TargetMode="External"/><Relationship Id="rId80" Type="http://schemas.openxmlformats.org/officeDocument/2006/relationships/hyperlink" Target="consultantplus://offline/ref=0E8D8214411F30AFECA3A188B11B359824DFF11E5E54B8028312FB61FB780AA35629BC30261BD95EC5109C07D5A4436B1830CC58AC3C626BD4A7D0dEs8E" TargetMode="External"/><Relationship Id="rId85" Type="http://schemas.openxmlformats.org/officeDocument/2006/relationships/hyperlink" Target="consultantplus://offline/ref=0E8D8214411F30AFECA3A188B11B359824DFF11E5E54B8028312FB61FB780AA35629BC30261BD95EC5109C07D5A4436B1830CC58AC3C626BD4A7D0dEs8E" TargetMode="External"/><Relationship Id="rId150" Type="http://schemas.openxmlformats.org/officeDocument/2006/relationships/hyperlink" Target="consultantplus://offline/ref=098C244D9F1A63F1DB676B95BFB966C22F41CE2C6AD07640A35E0EB7D7CB93B94D3020041EE1863E3463FB3EeBsFE" TargetMode="External"/><Relationship Id="rId155" Type="http://schemas.openxmlformats.org/officeDocument/2006/relationships/hyperlink" Target="consultantplus://offline/ref=098C244D9F1A63F1DB676B95BFB966C2274AC82D65D22B4AAB0702B5D0C4CCBC5821780816F6993F2A7FF93CBFeDsDE" TargetMode="External"/><Relationship Id="rId12" Type="http://schemas.openxmlformats.org/officeDocument/2006/relationships/hyperlink" Target="consultantplus://offline/ref=0E8D8214411F30AFECA3A188B11B359824DFF11E5F58B90E8112FB61FB780AA35629BC30261BD95EC5109D08D5A4436B1830CC58AC3C626BD4A7D0dEs8E" TargetMode="External"/><Relationship Id="rId17" Type="http://schemas.openxmlformats.org/officeDocument/2006/relationships/hyperlink" Target="consultantplus://offline/ref=0E8D8214411F30AFECA3A188B11B359824DFF11E5E56B1038212FB61FB780AA35629BC30261BD95EC5109D08D5A4436B1830CC58AC3C626BD4A7D0dEs8E" TargetMode="External"/><Relationship Id="rId33" Type="http://schemas.openxmlformats.org/officeDocument/2006/relationships/hyperlink" Target="consultantplus://offline/ref=0E8D8214411F30AFECA3A188B11B359824DFF11E5E56B1038212FB61FB780AA35629BC30261BD95EC5109D08D5A4436B1830CC58AC3C626BD4A7D0dEs8E" TargetMode="External"/><Relationship Id="rId38" Type="http://schemas.openxmlformats.org/officeDocument/2006/relationships/hyperlink" Target="consultantplus://offline/ref=0E8D8214411F30AFECA3A188B11B359824DFF11E5E52BD028712FB61FB780AA35629BC30261BD95EC5109C0ED5A4436B1830CC58AC3C626BD4A7D0dEs8E" TargetMode="External"/><Relationship Id="rId59" Type="http://schemas.openxmlformats.org/officeDocument/2006/relationships/hyperlink" Target="consultantplus://offline/ref=0E8D8214411F30AFECA3A188B11B359824DFF11E5E57BE0E8712FB61FB780AA35629BC30261BD95EC5109C07D5A4436B1830CC58AC3C626BD4A7D0dEs8E" TargetMode="External"/><Relationship Id="rId103" Type="http://schemas.openxmlformats.org/officeDocument/2006/relationships/hyperlink" Target="consultantplus://offline/ref=0E8D8214411F30AFECA3A188B11B359824DFF11E5E54B8028312FB61FB780AA35629BC30261BD95EC5109C07D5A4436B1830CC58AC3C626BD4A7D0dEs8E" TargetMode="External"/><Relationship Id="rId108" Type="http://schemas.openxmlformats.org/officeDocument/2006/relationships/hyperlink" Target="consultantplus://offline/ref=0E8D8214411F30AFECA3A188B11B359824DFF11E5E54B8028312FB61FB780AA35629BC30261BD95EC5109C07D5A4436B1830CC58AC3C626BD4A7D0dEs8E" TargetMode="External"/><Relationship Id="rId124" Type="http://schemas.openxmlformats.org/officeDocument/2006/relationships/hyperlink" Target="consultantplus://offline/ref=0E8D8214411F30AFECA3A188B11B359824DFF11E5E54B8028312FB61FB780AA35629BC30261BD95EC5109F0ED5A4436B1830CC58AC3C626BD4A7D0dEs8E" TargetMode="External"/><Relationship Id="rId129" Type="http://schemas.openxmlformats.org/officeDocument/2006/relationships/hyperlink" Target="consultantplus://offline/ref=0E8D8214411F30AFECA3A188B11B359824DFF11E5E56B1038212FB61FB780AA35629BC30261BD95EC5109C0AD5A4436B1830CC58AC3C626BD4A7D0dEs8E" TargetMode="External"/><Relationship Id="rId54" Type="http://schemas.openxmlformats.org/officeDocument/2006/relationships/hyperlink" Target="consultantplus://offline/ref=0E8D8214411F30AFECA3A188B11B359824DFF11E5E53BC038612FB61FB780AA35629BC30261BD95EC5109C0ED5A4436B1830CC58AC3C626BD4A7D0dEs8E" TargetMode="External"/><Relationship Id="rId70" Type="http://schemas.openxmlformats.org/officeDocument/2006/relationships/hyperlink" Target="consultantplus://offline/ref=0E8D8214411F30AFECA3A188B11B359824DFF11E5E54B8028312FB61FB780AA35629BC30261BD95EC5109C07D5A4436B1830CC58AC3C626BD4A7D0dEs8E" TargetMode="External"/><Relationship Id="rId75" Type="http://schemas.openxmlformats.org/officeDocument/2006/relationships/hyperlink" Target="consultantplus://offline/ref=0E8D8214411F30AFECA3BF85A7776F9726D6A7105158B350DC4DA03CAC7100F40366BD7E631FC65FC50E9F0EDCdFs2E" TargetMode="External"/><Relationship Id="rId91" Type="http://schemas.openxmlformats.org/officeDocument/2006/relationships/hyperlink" Target="consultantplus://offline/ref=0E8D8214411F30AFECA3A188B11B359824DFF11E5E54B8028312FB61FB780AA35629BC30261BD95EC5109C07D5A4436B1830CC58AC3C626BD4A7D0dEs8E" TargetMode="External"/><Relationship Id="rId96" Type="http://schemas.openxmlformats.org/officeDocument/2006/relationships/hyperlink" Target="consultantplus://offline/ref=0E8D8214411F30AFECA3A188B11B359824DFF11E5E54B8028312FB61FB780AA35629BC30261BD95EC5109C07D5A4436B1830CC58AC3C626BD4A7D0dEs8E" TargetMode="External"/><Relationship Id="rId140" Type="http://schemas.openxmlformats.org/officeDocument/2006/relationships/hyperlink" Target="consultantplus://offline/ref=098C244D9F1A63F1DB677598A9D53CCD2048972664DC2614F05859E887CDC6EB0D6E794653F2863E2A60F934B68B16B7C3FD662ED7087FF2B0933EeFs4E" TargetMode="External"/><Relationship Id="rId145" Type="http://schemas.openxmlformats.org/officeDocument/2006/relationships/hyperlink" Target="consultantplus://offline/ref=098C244D9F1A63F1DB677598A9D53CCD2048972664DC2614F05859E887CDC6EB0D6E794653F2863E2A60FE39B68B16B7C3FD662ED7087FF2B0933EeFs4E" TargetMode="External"/><Relationship Id="rId161" Type="http://schemas.openxmlformats.org/officeDocument/2006/relationships/hyperlink" Target="consultantplus://offline/ref=098C244D9F1A63F1DB676B95BFB966C22241C1286ADB2B4AAB0702B5D0C4CCBC5821780816F6993F2A7FF93CBFeDsDE" TargetMode="External"/><Relationship Id="rId166" Type="http://schemas.openxmlformats.org/officeDocument/2006/relationships/hyperlink" Target="consultantplus://offline/ref=098C244D9F1A63F1DB677598A9D53CCD2048972664DF2018F45859E887CDC6EB0D6E794653F2863E2A62FF3BB68B16B7C3FD662ED7087FF2B0933EeFs4E" TargetMode="External"/><Relationship Id="rId1" Type="http://schemas.openxmlformats.org/officeDocument/2006/relationships/styles" Target="styles.xml"/><Relationship Id="rId6" Type="http://schemas.openxmlformats.org/officeDocument/2006/relationships/hyperlink" Target="consultantplus://offline/ref=0E8D8214411F30AFECA3A188B11B359824DFF11E5C56B8008712FB61FB780AA35629BC30261BD95EC5109D08D5A4436B1830CC58AC3C626BD4A7D0dEs8E" TargetMode="External"/><Relationship Id="rId15" Type="http://schemas.openxmlformats.org/officeDocument/2006/relationships/hyperlink" Target="consultantplus://offline/ref=0E8D8214411F30AFECA3A188B11B359824DFF11E5E53BC038612FB61FB780AA35629BC30261BD95EC5109D08D5A4436B1830CC58AC3C626BD4A7D0dEs8E" TargetMode="External"/><Relationship Id="rId23" Type="http://schemas.openxmlformats.org/officeDocument/2006/relationships/hyperlink" Target="consultantplus://offline/ref=0E8D8214411F30AFECA3A188B11B359824DFF11E5C50B8058012FB61FB780AA35629BC222643D55FCC0E9C0EC0F2122Dd4sFE" TargetMode="External"/><Relationship Id="rId28" Type="http://schemas.openxmlformats.org/officeDocument/2006/relationships/hyperlink" Target="consultantplus://offline/ref=0E8D8214411F30AFECA3A188B11B359824DFF11E5C59BA068712FB61FB780AA35629BC30261BD95EC5109D09D5A4436B1830CC58AC3C626BD4A7D0dEs8E" TargetMode="External"/><Relationship Id="rId36" Type="http://schemas.openxmlformats.org/officeDocument/2006/relationships/hyperlink" Target="consultantplus://offline/ref=0E8D8214411F30AFECA3A188B11B359824DFF11E5E52BD028712FB61FB780AA35629BC30261BD95EC5109D07D5A4436B1830CC58AC3C626BD4A7D0dEs8E" TargetMode="External"/><Relationship Id="rId49" Type="http://schemas.openxmlformats.org/officeDocument/2006/relationships/hyperlink" Target="consultantplus://offline/ref=0E8D8214411F30AFECA3A188B11B359824DFF11E5E52BD028712FB61FB780AA35629BC30261BD95EC5109F0BD5A4436B1830CC58AC3C626BD4A7D0dEs8E" TargetMode="External"/><Relationship Id="rId57" Type="http://schemas.openxmlformats.org/officeDocument/2006/relationships/hyperlink" Target="consultantplus://offline/ref=0E8D8214411F30AFECA3A188B11B359824DFF11E5E57BE0E8712FB61FB780AA35629BC30261BD95EC5109C0BD5A4436B1830CC58AC3C626BD4A7D0dEs8E" TargetMode="External"/><Relationship Id="rId106" Type="http://schemas.openxmlformats.org/officeDocument/2006/relationships/hyperlink" Target="consultantplus://offline/ref=0E8D8214411F30AFECA3A188B11B359824DFF11E5E54B8028312FB61FB780AA35629BC30261BD95EC5109C07D5A4436B1830CC58AC3C626BD4A7D0dEs8E" TargetMode="External"/><Relationship Id="rId114" Type="http://schemas.openxmlformats.org/officeDocument/2006/relationships/hyperlink" Target="consultantplus://offline/ref=0E8D8214411F30AFECA3A188B11B359824DFF11E5E54B8028312FB61FB780AA35629BC30261BD95EC5109C07D5A4436B1830CC58AC3C626BD4A7D0dEs8E" TargetMode="External"/><Relationship Id="rId119" Type="http://schemas.openxmlformats.org/officeDocument/2006/relationships/hyperlink" Target="consultantplus://offline/ref=0E8D8214411F30AFECA3A188B11B359824DFF11E5E54B8028312FB61FB780AA35629BC30261BD95EC5109C07D5A4436B1830CC58AC3C626BD4A7D0dEs8E" TargetMode="External"/><Relationship Id="rId127" Type="http://schemas.openxmlformats.org/officeDocument/2006/relationships/hyperlink" Target="consultantplus://offline/ref=0E8D8214411F30AFECA3A188B11B359824DFF11E5E56B1038212FB61FB780AA35629BC30261BD95EC5109C0ED5A4436B1830CC58AC3C626BD4A7D0dEs8E" TargetMode="External"/><Relationship Id="rId10" Type="http://schemas.openxmlformats.org/officeDocument/2006/relationships/hyperlink" Target="consultantplus://offline/ref=0E8D8214411F30AFECA3A188B11B359824DFF11E5F51B10F8112FB61FB780AA35629BC30261BD95EC5109D08D5A4436B1830CC58AC3C626BD4A7D0dEs8E" TargetMode="External"/><Relationship Id="rId31" Type="http://schemas.openxmlformats.org/officeDocument/2006/relationships/hyperlink" Target="consultantplus://offline/ref=0E8D8214411F30AFECA3A188B11B359824DFF11E5E53BC038612FB61FB780AA35629BC30261BD95EC5109D08D5A4436B1830CC58AC3C626BD4A7D0dEs8E" TargetMode="External"/><Relationship Id="rId44" Type="http://schemas.openxmlformats.org/officeDocument/2006/relationships/hyperlink" Target="consultantplus://offline/ref=0E8D8214411F30AFECA3BF85A7776F9720DDAE165C52B350DC4DA03CAC7100F40366BD7E631FC65FC50E9F0EDCdFs2E" TargetMode="External"/><Relationship Id="rId52" Type="http://schemas.openxmlformats.org/officeDocument/2006/relationships/hyperlink" Target="consultantplus://offline/ref=0E8D8214411F30AFECA3A188B11B359824DFF11E5E52BD028712FB61FB780AA35629BC30261BD95EC5109F08D5A4436B1830CC58AC3C626BD4A7D0dEs8E" TargetMode="External"/><Relationship Id="rId60" Type="http://schemas.openxmlformats.org/officeDocument/2006/relationships/hyperlink" Target="consultantplus://offline/ref=0E8D8214411F30AFECA3A188B11B359824DFF11E5E57BE0E8712FB61FB780AA35629BC30261BD95EC5109F0FD5A4436B1830CC58AC3C626BD4A7D0dEs8E" TargetMode="External"/><Relationship Id="rId65" Type="http://schemas.openxmlformats.org/officeDocument/2006/relationships/hyperlink" Target="consultantplus://offline/ref=0E8D8214411F30AFECA3A188B11B359824DFF11E5E54B8028312FB61FB780AA35629BC30261BD95EC5109C07D5A4436B1830CC58AC3C626BD4A7D0dEs8E" TargetMode="External"/><Relationship Id="rId73" Type="http://schemas.openxmlformats.org/officeDocument/2006/relationships/hyperlink" Target="consultantplus://offline/ref=0E8D8214411F30AFECA3A188B11B359824DFF11E5E54B8028312FB61FB780AA35629BC30261BD95EC5109C07D5A4436B1830CC58AC3C626BD4A7D0dEs8E" TargetMode="External"/><Relationship Id="rId78" Type="http://schemas.openxmlformats.org/officeDocument/2006/relationships/hyperlink" Target="consultantplus://offline/ref=0E8D8214411F30AFECA3A188B11B359824DFF11E5E54B8028312FB61FB780AA35629BC30261BD95EC5109C07D5A4436B1830CC58AC3C626BD4A7D0dEs8E" TargetMode="External"/><Relationship Id="rId81" Type="http://schemas.openxmlformats.org/officeDocument/2006/relationships/hyperlink" Target="consultantplus://offline/ref=0E8D8214411F30AFECA3A188B11B359824DFF11E5E54B8028312FB61FB780AA35629BC30261BD95EC5109C07D5A4436B1830CC58AC3C626BD4A7D0dEs8E" TargetMode="External"/><Relationship Id="rId86" Type="http://schemas.openxmlformats.org/officeDocument/2006/relationships/hyperlink" Target="consultantplus://offline/ref=0E8D8214411F30AFECA3A188B11B359824DFF11E5E54B8028312FB61FB780AA35629BC30261BD95EC5109C07D5A4436B1830CC58AC3C626BD4A7D0dEs8E" TargetMode="External"/><Relationship Id="rId94" Type="http://schemas.openxmlformats.org/officeDocument/2006/relationships/hyperlink" Target="consultantplus://offline/ref=0E8D8214411F30AFECA3BF85A7776F9726D6A7105158B350DC4DA03CAC7100F40366BD7E631FC65FC50E9F0EDCdFs2E" TargetMode="External"/><Relationship Id="rId99" Type="http://schemas.openxmlformats.org/officeDocument/2006/relationships/hyperlink" Target="consultantplus://offline/ref=0E8D8214411F30AFECA3A188B11B359824DFF11E5E54B8028312FB61FB780AA35629BC30261BD95EC5109C07D5A4436B1830CC58AC3C626BD4A7D0dEs8E" TargetMode="External"/><Relationship Id="rId101" Type="http://schemas.openxmlformats.org/officeDocument/2006/relationships/hyperlink" Target="consultantplus://offline/ref=0E8D8214411F30AFECA3A188B11B359824DFF11E5E54B8028312FB61FB780AA35629BC30261BD95EC5109C07D5A4436B1830CC58AC3C626BD4A7D0dEs8E" TargetMode="External"/><Relationship Id="rId122" Type="http://schemas.openxmlformats.org/officeDocument/2006/relationships/hyperlink" Target="consultantplus://offline/ref=0E8D8214411F30AFECA3A188B11B359824DFF11E5E54B8028312FB61FB780AA35629BC30261BD95EC5109C07D5A4436B1830CC58AC3C626BD4A7D0dEs8E" TargetMode="External"/><Relationship Id="rId130" Type="http://schemas.openxmlformats.org/officeDocument/2006/relationships/hyperlink" Target="consultantplus://offline/ref=0E8D8214411F30AFECA3A188B11B359824DFF11E5E56B1038212FB61FB780AA35629BC30261BD95EC5109C0BD5A4436B1830CC58AC3C626BD4A7D0dEs8E" TargetMode="External"/><Relationship Id="rId135" Type="http://schemas.openxmlformats.org/officeDocument/2006/relationships/image" Target="media/image2.wmf"/><Relationship Id="rId143" Type="http://schemas.openxmlformats.org/officeDocument/2006/relationships/hyperlink" Target="consultantplus://offline/ref=098C244D9F1A63F1DB677598A9D53CCD2048972664D92518F05859E887CDC6EB0D6E794653F2863E2A69FB3CB68B16B7C3FD662ED7087FF2B0933EeFs4E" TargetMode="External"/><Relationship Id="rId148" Type="http://schemas.openxmlformats.org/officeDocument/2006/relationships/hyperlink" Target="consultantplus://offline/ref=098C244D9F1A63F1DB676B95BFB966C2274AC82D65D22B4AAB0702B5D0C4CCBC4A21200417FF873F2F6AAF6DF98A4AF29FEE6627D70B7FEEeBs0E" TargetMode="External"/><Relationship Id="rId151" Type="http://schemas.openxmlformats.org/officeDocument/2006/relationships/hyperlink" Target="consultantplus://offline/ref=098C244D9F1A63F1DB677598A9D53CCD2048972664DC2614F05859E887CDC6EB0D6E794653F2863E2A60FE3BB68B16B7C3FD662ED7087FF2B0933EeFs4E" TargetMode="External"/><Relationship Id="rId156" Type="http://schemas.openxmlformats.org/officeDocument/2006/relationships/hyperlink" Target="consultantplus://offline/ref=098C244D9F1A63F1DB677598A9D53CCD2048972664DC2614F05859E887CDC6EB0D6E794653F2863E2A60FD34B68B16B7C3FD662ED7087FF2B0933EeFs4E" TargetMode="External"/><Relationship Id="rId164" Type="http://schemas.openxmlformats.org/officeDocument/2006/relationships/hyperlink" Target="consultantplus://offline/ref=098C244D9F1A63F1DB676B95BFB966C22741CE2A60DA2B4AAB0702B5D0C4CCBC4A21200417FF873C2F6AAF6DF98A4AF29FEE6627D70B7FEEeBs0E"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0E8D8214411F30AFECA3A188B11B359824DFF11E5F51BF078512FB61FB780AA35629BC30261BD95EC5109D08D5A4436B1830CC58AC3C626BD4A7D0dEs8E" TargetMode="External"/><Relationship Id="rId13" Type="http://schemas.openxmlformats.org/officeDocument/2006/relationships/hyperlink" Target="consultantplus://offline/ref=0E8D8214411F30AFECA3A188B11B359824DFF11E5F59BC068712FB61FB780AA35629BC30261BD95EC5109D08D5A4436B1830CC58AC3C626BD4A7D0dEs8E" TargetMode="External"/><Relationship Id="rId18" Type="http://schemas.openxmlformats.org/officeDocument/2006/relationships/hyperlink" Target="consultantplus://offline/ref=0E8D8214411F30AFECA3A188B11B359824DFF11E5E57BE0E8712FB61FB780AA35629BC30261BD95EC5109D08D5A4436B1830CC58AC3C626BD4A7D0dEs8E" TargetMode="External"/><Relationship Id="rId39" Type="http://schemas.openxmlformats.org/officeDocument/2006/relationships/hyperlink" Target="consultantplus://offline/ref=0E8D8214411F30AFECA3A188B11B359824DFF11E5E57BE0E8712FB61FB780AA35629BC30261BD95EC5109D09D5A4436B1830CC58AC3C626BD4A7D0dEs8E" TargetMode="External"/><Relationship Id="rId109" Type="http://schemas.openxmlformats.org/officeDocument/2006/relationships/hyperlink" Target="consultantplus://offline/ref=0E8D8214411F30AFECA3A188B11B359824DFF11E5E54B8028312FB61FB780AA35629BC30261BD95EC5109C07D5A4436B1830CC58AC3C626BD4A7D0dEs8E" TargetMode="External"/><Relationship Id="rId34" Type="http://schemas.openxmlformats.org/officeDocument/2006/relationships/hyperlink" Target="consultantplus://offline/ref=0E8D8214411F30AFECA3A188B11B359824DFF11E5E57BE0E8712FB61FB780AA35629BC30261BD95EC5109D08D5A4436B1830CC58AC3C626BD4A7D0dEs8E" TargetMode="External"/><Relationship Id="rId50" Type="http://schemas.openxmlformats.org/officeDocument/2006/relationships/hyperlink" Target="consultantplus://offline/ref=0E8D8214411F30AFECA3A188B11B359824DFF11E5E54B8028312FB61FB780AA35629BC30261BD95EC5109C08D5A4436B1830CC58AC3C626BD4A7D0dEs8E" TargetMode="External"/><Relationship Id="rId55" Type="http://schemas.openxmlformats.org/officeDocument/2006/relationships/hyperlink" Target="consultantplus://offline/ref=0E8D8214411F30AFECA3A188B11B359824DFF11E5E57BE0E8712FB61FB780AA35629BC30261BD95EC5109C0CD5A4436B1830CC58AC3C626BD4A7D0dEs8E" TargetMode="External"/><Relationship Id="rId76" Type="http://schemas.openxmlformats.org/officeDocument/2006/relationships/hyperlink" Target="consultantplus://offline/ref=0E8D8214411F30AFECA3BF85A7776F9726D6A7105050B350DC4DA03CAC7100F40366BD7E631FC65FC50E9F0EDCdFs2E" TargetMode="External"/><Relationship Id="rId97" Type="http://schemas.openxmlformats.org/officeDocument/2006/relationships/hyperlink" Target="consultantplus://offline/ref=0E8D8214411F30AFECA3BF85A7776F9726D6A7105158B350DC4DA03CAC7100F40366BD7E631FC65FC50E9F0EDCdFs2E" TargetMode="External"/><Relationship Id="rId104" Type="http://schemas.openxmlformats.org/officeDocument/2006/relationships/hyperlink" Target="consultantplus://offline/ref=0E8D8214411F30AFECA3BF85A7776F9726D6A7105158B350DC4DA03CAC7100F40366BD7E631FC65FC50E9F0EDCdFs2E" TargetMode="External"/><Relationship Id="rId120" Type="http://schemas.openxmlformats.org/officeDocument/2006/relationships/hyperlink" Target="consultantplus://offline/ref=0E8D8214411F30AFECA3A188B11B359824DFF11E5E54B8028312FB61FB780AA35629BC30261BD95EC5109C07D5A4436B1830CC58AC3C626BD4A7D0dEs8E" TargetMode="External"/><Relationship Id="rId125" Type="http://schemas.openxmlformats.org/officeDocument/2006/relationships/hyperlink" Target="consultantplus://offline/ref=0E8D8214411F30AFECA3A188B11B359824DFF11E5E54B8028312FB61FB780AA35629BC30261BD95EC5109F0CD5A4436B1830CC58AC3C626BD4A7D0dEs8E" TargetMode="External"/><Relationship Id="rId141" Type="http://schemas.openxmlformats.org/officeDocument/2006/relationships/hyperlink" Target="consultantplus://offline/ref=098C244D9F1A63F1DB676B95BFB966C2244AC82E66D92B4AAB0702B5D0C4CCBC4A21200417FF873F296AAF6DF98A4AF29FEE6627D70B7FEEeBs0E" TargetMode="External"/><Relationship Id="rId146" Type="http://schemas.openxmlformats.org/officeDocument/2006/relationships/hyperlink" Target="consultantplus://offline/ref=098C244D9F1A63F1DB676B95BFB966C22241CB2A62DA2B4AAB0702B5D0C4CCBC5821780816F6993F2A7FF93CBFeDsDE" TargetMode="External"/><Relationship Id="rId167" Type="http://schemas.openxmlformats.org/officeDocument/2006/relationships/fontTable" Target="fontTable.xml"/><Relationship Id="rId7" Type="http://schemas.openxmlformats.org/officeDocument/2006/relationships/hyperlink" Target="consultantplus://offline/ref=0E8D8214411F30AFECA3A188B11B359824DFF11E5C59BA068712FB61FB780AA35629BC30261BD95EC5109D08D5A4436B1830CC58AC3C626BD4A7D0dEs8E" TargetMode="External"/><Relationship Id="rId71" Type="http://schemas.openxmlformats.org/officeDocument/2006/relationships/hyperlink" Target="consultantplus://offline/ref=0E8D8214411F30AFECA3A188B11B359824DFF11E5E54B8028312FB61FB780AA35629BC30261BD95EC5109C07D5A4436B1830CC58AC3C626BD4A7D0dEs8E" TargetMode="External"/><Relationship Id="rId92" Type="http://schemas.openxmlformats.org/officeDocument/2006/relationships/hyperlink" Target="consultantplus://offline/ref=0E8D8214411F30AFECA3BF85A7776F9726D5AC165B58B350DC4DA03CAC7100F40366BD7E631FC65FC50E9F0EDCdFs2E" TargetMode="External"/><Relationship Id="rId162" Type="http://schemas.openxmlformats.org/officeDocument/2006/relationships/hyperlink" Target="consultantplus://offline/ref=098C244D9F1A63F1DB676B95BFB966C22241C1286BD32B4AAB0702B5D0C4CCBC5821780816F6993F2A7FF93CBFeDsDE" TargetMode="External"/><Relationship Id="rId2" Type="http://schemas.openxmlformats.org/officeDocument/2006/relationships/settings" Target="settings.xml"/><Relationship Id="rId29" Type="http://schemas.openxmlformats.org/officeDocument/2006/relationships/hyperlink" Target="consultantplus://offline/ref=0E8D8214411F30AFECA3A188B11B359824DFF11E5F59BC068712FB61FB780AA35629BC30261BD95EC5109D06D5A4436B1830CC58AC3C626BD4A7D0dEs8E" TargetMode="External"/><Relationship Id="rId24" Type="http://schemas.openxmlformats.org/officeDocument/2006/relationships/hyperlink" Target="consultantplus://offline/ref=0E8D8214411F30AFECA3A188B11B359824DFF11E5C50B90E8112FB61FB780AA35629BC222643D55FCC0E9C0EC0F2122Dd4sFE" TargetMode="External"/><Relationship Id="rId40" Type="http://schemas.openxmlformats.org/officeDocument/2006/relationships/hyperlink" Target="consultantplus://offline/ref=0E8D8214411F30AFECA3BF85A7776F9721D4A7135F59B350DC4DA03CAC7100F41166E5726216D85ECD1BC95F9AA51F2E4423CC51AC3F6277dDs4E" TargetMode="External"/><Relationship Id="rId45" Type="http://schemas.openxmlformats.org/officeDocument/2006/relationships/hyperlink" Target="consultantplus://offline/ref=0E8D8214411F30AFECA3BF85A7776F9721DDAA175051B350DC4DA03CAC7100F41166E5726617DB58C61BC95F9AA51F2E4423CC51AC3F6277dDs4E" TargetMode="External"/><Relationship Id="rId66" Type="http://schemas.openxmlformats.org/officeDocument/2006/relationships/hyperlink" Target="consultantplus://offline/ref=0E8D8214411F30AFECA3A188B11B359824DFF11E5E54B8028312FB61FB780AA35629BC30261BD95EC5109C07D5A4436B1830CC58AC3C626BD4A7D0dEs8E" TargetMode="External"/><Relationship Id="rId87" Type="http://schemas.openxmlformats.org/officeDocument/2006/relationships/hyperlink" Target="consultantplus://offline/ref=0E8D8214411F30AFECA3A188B11B359824DFF11E5E54B8028312FB61FB780AA35629BC30261BD95EC5109C07D5A4436B1830CC58AC3C626BD4A7D0dEs8E" TargetMode="External"/><Relationship Id="rId110" Type="http://schemas.openxmlformats.org/officeDocument/2006/relationships/hyperlink" Target="consultantplus://offline/ref=0E8D8214411F30AFECA3BF85A7776F9726D6AE1B5E55B350DC4DA03CAC7100F40366BD7E631FC65FC50E9F0EDCdFs2E" TargetMode="External"/><Relationship Id="rId115" Type="http://schemas.openxmlformats.org/officeDocument/2006/relationships/hyperlink" Target="consultantplus://offline/ref=0E8D8214411F30AFECA3A188B11B359824DFF11E5E54B8028312FB61FB780AA35629BC30261BD95EC5109C07D5A4436B1830CC58AC3C626BD4A7D0dEs8E" TargetMode="External"/><Relationship Id="rId131" Type="http://schemas.openxmlformats.org/officeDocument/2006/relationships/hyperlink" Target="consultantplus://offline/ref=0E8D8214411F30AFECA3A188B11B359824DFF11E5E57BE0E8712FB61FB780AA35629BC30261BD95EC5109F07D5A4436B1830CC58AC3C626BD4A7D0dEs8E" TargetMode="External"/><Relationship Id="rId136" Type="http://schemas.openxmlformats.org/officeDocument/2006/relationships/image" Target="media/image3.wmf"/><Relationship Id="rId157" Type="http://schemas.openxmlformats.org/officeDocument/2006/relationships/hyperlink" Target="consultantplus://offline/ref=098C244D9F1A63F1DB677598A9D53CCD2048972664DF2018F45859E887CDC6EB0D6E794653F2863E2A62FF3FB68B16B7C3FD662ED7087FF2B0933EeFs4E" TargetMode="External"/><Relationship Id="rId61" Type="http://schemas.openxmlformats.org/officeDocument/2006/relationships/hyperlink" Target="consultantplus://offline/ref=0E8D8214411F30AFECA3A188B11B359824DFF11E5E57BE0E8712FB61FB780AA35629BC30261BD95EC5109F0DD5A4436B1830CC58AC3C626BD4A7D0dEs8E" TargetMode="External"/><Relationship Id="rId82" Type="http://schemas.openxmlformats.org/officeDocument/2006/relationships/hyperlink" Target="consultantplus://offline/ref=0E8D8214411F30AFECA3A188B11B359824DFF11E5E54B8028312FB61FB780AA35629BC30261BD95EC5109C07D5A4436B1830CC58AC3C626BD4A7D0dEs8E" TargetMode="External"/><Relationship Id="rId152" Type="http://schemas.openxmlformats.org/officeDocument/2006/relationships/hyperlink" Target="consultantplus://offline/ref=098C244D9F1A63F1DB677598A9D53CCD2048972664D92518F05859E887CDC6EB0D6E794653F2863E2A69F83EB68B16B7C3FD662ED7087FF2B0933EeFs4E" TargetMode="External"/><Relationship Id="rId19" Type="http://schemas.openxmlformats.org/officeDocument/2006/relationships/hyperlink" Target="consultantplus://offline/ref=0E8D8214411F30AFECA3A188B11B359824DFF11E5F59BC068712FB61FB780AA35629BC30261BD95EC5109D09D5A4436B1830CC58AC3C626BD4A7D0dEs8E" TargetMode="External"/><Relationship Id="rId14" Type="http://schemas.openxmlformats.org/officeDocument/2006/relationships/hyperlink" Target="consultantplus://offline/ref=0E8D8214411F30AFECA3A188B11B359824DFF11E5E52BD028712FB61FB780AA35629BC30261BD95EC5109D08D5A4436B1830CC58AC3C626BD4A7D0dEs8E" TargetMode="External"/><Relationship Id="rId30" Type="http://schemas.openxmlformats.org/officeDocument/2006/relationships/hyperlink" Target="consultantplus://offline/ref=0E8D8214411F30AFECA3A188B11B359824DFF11E5E52BD028712FB61FB780AA35629BC30261BD95EC5109D08D5A4436B1830CC58AC3C626BD4A7D0dEs8E" TargetMode="External"/><Relationship Id="rId35" Type="http://schemas.openxmlformats.org/officeDocument/2006/relationships/hyperlink" Target="consultantplus://offline/ref=0E8D8214411F30AFECA3A188B11B359824DFF11E5E52BD028712FB61FB780AA35629BC30261BD95EC5109D06D5A4436B1830CC58AC3C626BD4A7D0dEs8E" TargetMode="External"/><Relationship Id="rId56" Type="http://schemas.openxmlformats.org/officeDocument/2006/relationships/hyperlink" Target="consultantplus://offline/ref=0E8D8214411F30AFECA3A188B11B359824DFF11E5E57BE0E8712FB61FB780AA35629BC30261BD95EC5109C0DD5A4436B1830CC58AC3C626BD4A7D0dEs8E" TargetMode="External"/><Relationship Id="rId77" Type="http://schemas.openxmlformats.org/officeDocument/2006/relationships/hyperlink" Target="consultantplus://offline/ref=0E8D8214411F30AFECA3A188B11B359824DFF11E5E54B8028312FB61FB780AA35629BC30261BD95EC5109C07D5A4436B1830CC58AC3C626BD4A7D0dEs8E" TargetMode="External"/><Relationship Id="rId100" Type="http://schemas.openxmlformats.org/officeDocument/2006/relationships/hyperlink" Target="consultantplus://offline/ref=0E8D8214411F30AFECA3BF85A7776F9726D6A7105158B350DC4DA03CAC7100F40366BD7E631FC65FC50E9F0EDCdFs2E" TargetMode="External"/><Relationship Id="rId105" Type="http://schemas.openxmlformats.org/officeDocument/2006/relationships/hyperlink" Target="consultantplus://offline/ref=0E8D8214411F30AFECA3A188B11B359824DFF11E5E54B8028312FB61FB780AA35629BC30261BD95EC5109C07D5A4436B1830CC58AC3C626BD4A7D0dEs8E" TargetMode="External"/><Relationship Id="rId126" Type="http://schemas.openxmlformats.org/officeDocument/2006/relationships/hyperlink" Target="consultantplus://offline/ref=0E8D8214411F30AFECA3A188B11B359824DFF11E5E54B8028312FB61FB780AA35629BC30261BD95EC5109F0DD5A4436B1830CC58AC3C626BD4A7D0dEs8E" TargetMode="External"/><Relationship Id="rId147" Type="http://schemas.openxmlformats.org/officeDocument/2006/relationships/hyperlink" Target="consultantplus://offline/ref=098C244D9F1A63F1DB676B95BFB966C2254BCC2B60DA2B4AAB0702B5D0C4CCBC5821780816F6993F2A7FF93CBFeDsDE" TargetMode="External"/><Relationship Id="rId168" Type="http://schemas.openxmlformats.org/officeDocument/2006/relationships/theme" Target="theme/theme1.xml"/><Relationship Id="rId8" Type="http://schemas.openxmlformats.org/officeDocument/2006/relationships/hyperlink" Target="consultantplus://offline/ref=0E8D8214411F30AFECA3A188B11B359824DFF11E5F50B8068912FB61FB780AA35629BC30261BD95EC5109D08D5A4436B1830CC58AC3C626BD4A7D0dEs8E" TargetMode="External"/><Relationship Id="rId51" Type="http://schemas.openxmlformats.org/officeDocument/2006/relationships/hyperlink" Target="consultantplus://offline/ref=0E8D8214411F30AFECA3A188B11B359824DFF11E5E54B8028312FB61FB780AA35629BC30261BD95EC5109C08D5A4436B1830CC58AC3C626BD4A7D0dEs8E" TargetMode="External"/><Relationship Id="rId72" Type="http://schemas.openxmlformats.org/officeDocument/2006/relationships/hyperlink" Target="consultantplus://offline/ref=0E8D8214411F30AFECA3A188B11B359824DFF11E5E54B8028312FB61FB780AA35629BC30261BD95EC5109C07D5A4436B1830CC58AC3C626BD4A7D0dEs8E" TargetMode="External"/><Relationship Id="rId93" Type="http://schemas.openxmlformats.org/officeDocument/2006/relationships/hyperlink" Target="consultantplus://offline/ref=0E8D8214411F30AFECA3A188B11B359824DFF11E5E54B8028312FB61FB780AA35629BC30261BD95EC5109C07D5A4436B1830CC58AC3C626BD4A7D0dEs8E" TargetMode="External"/><Relationship Id="rId98" Type="http://schemas.openxmlformats.org/officeDocument/2006/relationships/hyperlink" Target="consultantplus://offline/ref=0E8D8214411F30AFECA3BF85A7776F9726D6A7105050B350DC4DA03CAC7100F40366BD7E631FC65FC50E9F0EDCdFs2E" TargetMode="External"/><Relationship Id="rId121" Type="http://schemas.openxmlformats.org/officeDocument/2006/relationships/hyperlink" Target="consultantplus://offline/ref=0E8D8214411F30AFECA3A188B11B359824DFF11E5E54B8028312FB61FB780AA35629BC30261BD95EC5109C07D5A4436B1830CC58AC3C626BD4A7D0dEs8E" TargetMode="External"/><Relationship Id="rId142" Type="http://schemas.openxmlformats.org/officeDocument/2006/relationships/hyperlink" Target="consultantplus://offline/ref=098C244D9F1A63F1DB677598A9D53CCD2048972664DC2614F05859E887CDC6EB0D6E794653F2863E2A60F83CB68B16B7C3FD662ED7087FF2B0933EeFs4E" TargetMode="External"/><Relationship Id="rId163" Type="http://schemas.openxmlformats.org/officeDocument/2006/relationships/hyperlink" Target="consultantplus://offline/ref=098C244D9F1A63F1DB676B95BFB966C22741CE2A60DA2B4AAB0702B5D0C4CCBC4A21200417FF873C2F6AAF6DF98A4AF29FEE6627D70B7FEEeBs0E" TargetMode="External"/><Relationship Id="rId3" Type="http://schemas.openxmlformats.org/officeDocument/2006/relationships/webSettings" Target="webSettings.xml"/><Relationship Id="rId25" Type="http://schemas.openxmlformats.org/officeDocument/2006/relationships/hyperlink" Target="consultantplus://offline/ref=0E8D8214411F30AFECA3A188B11B359824DFF11E5C50B0078112FB61FB780AA35629BC222643D55FCC0E9C0EC0F2122Dd4sFE" TargetMode="External"/><Relationship Id="rId46" Type="http://schemas.openxmlformats.org/officeDocument/2006/relationships/hyperlink" Target="consultantplus://offline/ref=0E8D8214411F30AFECA3A188B11B359824DFF11E5E52BD028712FB61FB780AA35629BC30261BD95EC5109C0BD5A4436B1830CC58AC3C626BD4A7D0dEs8E" TargetMode="External"/><Relationship Id="rId67" Type="http://schemas.openxmlformats.org/officeDocument/2006/relationships/hyperlink" Target="consultantplus://offline/ref=0E8D8214411F30AFECA3A188B11B359824DFF11E5E54B8028312FB61FB780AA35629BC30261BD95EC5109C07D5A4436B1830CC58AC3C626BD4A7D0dEs8E" TargetMode="External"/><Relationship Id="rId116" Type="http://schemas.openxmlformats.org/officeDocument/2006/relationships/hyperlink" Target="consultantplus://offline/ref=0E8D8214411F30AFECA3A188B11B359824DFF11E5E54B8028312FB61FB780AA35629BC30261BD95EC5109C07D5A4436B1830CC58AC3C626BD4A7D0dEs8E" TargetMode="External"/><Relationship Id="rId137" Type="http://schemas.openxmlformats.org/officeDocument/2006/relationships/hyperlink" Target="consultantplus://offline/ref=098C244D9F1A63F1DB677598A9D53CCD2048972664D92518F05859E887CDC6EB0D6E794653F2863E2A66FD3BB68B16B7C3FD662ED7087FF2B0933EeFs4E" TargetMode="External"/><Relationship Id="rId158" Type="http://schemas.openxmlformats.org/officeDocument/2006/relationships/hyperlink" Target="consultantplus://offline/ref=098C244D9F1A63F1DB677598A9D53CCD2048972664D92518F05859E887CDC6EB0D6E794653F2863E2A69FD39B68B16B7C3FD662ED7087FF2B0933EeFs4E" TargetMode="External"/><Relationship Id="rId20" Type="http://schemas.openxmlformats.org/officeDocument/2006/relationships/hyperlink" Target="consultantplus://offline/ref=0E8D8214411F30AFECA3A188B11B359824DFF11E5C52BE018312FB61FB780AA35629BC222643D55FCC0E9C0EC0F2122Dd4sFE" TargetMode="External"/><Relationship Id="rId41" Type="http://schemas.openxmlformats.org/officeDocument/2006/relationships/hyperlink" Target="consultantplus://offline/ref=0E8D8214411F30AFECA3BF85A7776F9723DDAE155F59B350DC4DA03CAC7100F40366BD7E631FC65FC50E9F0EDCdFs2E" TargetMode="External"/><Relationship Id="rId62" Type="http://schemas.openxmlformats.org/officeDocument/2006/relationships/hyperlink" Target="consultantplus://offline/ref=0E8D8214411F30AFECA3A188B11B359824DFF11E5E58BC078612FB61FB780AA35629BC222643D55FCC0E9C0EC0F2122Dd4sFE" TargetMode="External"/><Relationship Id="rId83" Type="http://schemas.openxmlformats.org/officeDocument/2006/relationships/hyperlink" Target="consultantplus://offline/ref=0E8D8214411F30AFECA3A188B11B359824DFF11E5E54B8028312FB61FB780AA35629BC30261BD95EC5109C07D5A4436B1830CC58AC3C626BD4A7D0dEs8E" TargetMode="External"/><Relationship Id="rId88" Type="http://schemas.openxmlformats.org/officeDocument/2006/relationships/hyperlink" Target="consultantplus://offline/ref=0E8D8214411F30AFECA3A188B11B359824DFF11E5E54B8028312FB61FB780AA35629BC30261BD95EC5109C07D5A4436B1830CC58AC3C626BD4A7D0dEs8E" TargetMode="External"/><Relationship Id="rId111" Type="http://schemas.openxmlformats.org/officeDocument/2006/relationships/hyperlink" Target="consultantplus://offline/ref=0E8D8214411F30AFECA3A188B11B359824DFF11E5E54B8028312FB61FB780AA35629BC30261BD95EC5109C07D5A4436B1830CC58AC3C626BD4A7D0dEs8E" TargetMode="External"/><Relationship Id="rId132" Type="http://schemas.openxmlformats.org/officeDocument/2006/relationships/hyperlink" Target="consultantplus://offline/ref=0E8D8214411F30AFECA3A188B11B359824DFF11E5E58BC078612FB61FB780AA35629BC222643D55FCC0E9C0EC0F2122Dd4sFE" TargetMode="External"/><Relationship Id="rId153" Type="http://schemas.openxmlformats.org/officeDocument/2006/relationships/hyperlink" Target="consultantplus://offline/ref=098C244D9F1A63F1DB677598A9D53CCD2048972664DC2614F05859E887CDC6EB0D6E794653F2863E2A60FD3AB68B16B7C3FD662ED7087FF2B0933EeFs4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187</Pages>
  <Words>52201</Words>
  <Characters>297552</Characters>
  <Application>Microsoft Office Word</Application>
  <DocSecurity>0</DocSecurity>
  <Lines>2479</Lines>
  <Paragraphs>698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349055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Мавричева Светлана Владимировна</dc:creator>
  <cp:keywords/>
  <dc:description/>
  <cp:lastModifiedBy>Мавричева Светлана Владимировна</cp:lastModifiedBy>
  <cp:revision>1</cp:revision>
  <dcterms:created xsi:type="dcterms:W3CDTF">2022-10-19T04:44:00Z</dcterms:created>
  <dcterms:modified xsi:type="dcterms:W3CDTF">2022-10-19T04:46:00Z</dcterms:modified>
</cp:coreProperties>
</file>