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Закон ЕАО от 30.10.2013 N 374-ОЗ</w:t>
              <w:br/>
              <w:t xml:space="preserve">(ред. от 22.12.2021)</w:t>
              <w:br/>
              <w:t xml:space="preserve">"Об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w:t>
              <w:br/>
              <w:t xml:space="preserve">(принят ЗС ЕАО от 30.10.2013)</w:t>
              <w:br/>
              <w:t xml:space="preserve">(вместе с "Перечнем общеобразовательных организаций, расположенных на территории Еврейской автономной области, не обеспеченных достаточными финансовыми средствами в пределах норматива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и расположенных в населенных пунктах, откуда подвоз детей в другие общеобразовательные организации затруднен или невозможен", "Перечнем общеобразовательных организаций, расположенных на территории Еврейской автономной области, распределенных по месту их расположения")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октября 2013 года</w:t>
            </w:r>
          </w:p>
        </w:tc>
        <w:tc>
          <w:tcPr>
            <w:tcW w:w="5103" w:type="dxa"/>
            <w:tcBorders>
              <w:top w:val="nil"/>
              <w:left w:val="nil"/>
              <w:bottom w:val="nil"/>
              <w:right w:val="nil"/>
            </w:tcBorders>
          </w:tcPr>
          <w:p>
            <w:pPr>
              <w:pStyle w:val="0"/>
              <w:outlineLvl w:val="0"/>
              <w:jc w:val="right"/>
            </w:pPr>
            <w:r>
              <w:rPr>
                <w:sz w:val="20"/>
              </w:rPr>
              <w:t xml:space="preserve">N 374-ОЗ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ЕВРЕЙСКОЙ АВТОНОМНОЙ ОБЛАСТИ</w:t>
      </w:r>
    </w:p>
    <w:p>
      <w:pPr>
        <w:pStyle w:val="2"/>
        <w:jc w:val="center"/>
      </w:pPr>
      <w:r>
        <w:rPr>
          <w:sz w:val="20"/>
        </w:rPr>
      </w:r>
    </w:p>
    <w:p>
      <w:pPr>
        <w:pStyle w:val="2"/>
        <w:jc w:val="center"/>
      </w:pPr>
      <w:r>
        <w:rPr>
          <w:sz w:val="20"/>
        </w:rPr>
        <w:t xml:space="preserve">ОБ ОПРЕДЕЛЕНИИ НОРМАТИВОВ ФИНАНСИРОВАНИЯ НА ПОЛУЧЕНИЕ</w:t>
      </w:r>
    </w:p>
    <w:p>
      <w:pPr>
        <w:pStyle w:val="2"/>
        <w:jc w:val="center"/>
      </w:pPr>
      <w:r>
        <w:rPr>
          <w:sz w:val="20"/>
        </w:rPr>
        <w:t xml:space="preserve">ОБЩЕДОСТУПНОГО И БЕСПЛАТНОГО НАЧАЛЬНОГО ОБЩЕГО, ОСНОВНОГО</w:t>
      </w:r>
    </w:p>
    <w:p>
      <w:pPr>
        <w:pStyle w:val="2"/>
        <w:jc w:val="center"/>
      </w:pPr>
      <w:r>
        <w:rPr>
          <w:sz w:val="20"/>
        </w:rPr>
        <w:t xml:space="preserve">ОБЩЕГО, СРЕДНЕГО ОБЩЕГО ОБРАЗОВАНИЯ, А ТАКЖЕ ОБЕСПЕЧЕНИЕ</w:t>
      </w:r>
    </w:p>
    <w:p>
      <w:pPr>
        <w:pStyle w:val="2"/>
        <w:jc w:val="center"/>
      </w:pPr>
      <w:r>
        <w:rPr>
          <w:sz w:val="20"/>
        </w:rPr>
        <w:t xml:space="preserve">ДОПОЛНИТЕЛЬНОГО ОБРАЗОВАНИЯ ДЕТЕЙ В ОБЩЕОБРАЗОВАТЕЛЬНЫХ</w:t>
      </w:r>
    </w:p>
    <w:p>
      <w:pPr>
        <w:pStyle w:val="2"/>
        <w:jc w:val="center"/>
      </w:pPr>
      <w:r>
        <w:rPr>
          <w:sz w:val="20"/>
        </w:rPr>
        <w:t xml:space="preserve">ОРГАНИЗАЦИЯХ, РАСПОЛОЖЕННЫХ НА ТЕРРИТОРИИ ЕВРЕЙСКОЙ</w:t>
      </w:r>
    </w:p>
    <w:p>
      <w:pPr>
        <w:pStyle w:val="2"/>
        <w:jc w:val="center"/>
      </w:pPr>
      <w:r>
        <w:rPr>
          <w:sz w:val="20"/>
        </w:rPr>
        <w:t xml:space="preserve">АВТОНОМНОЙ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ЕАО</w:t>
      </w:r>
    </w:p>
    <w:p>
      <w:pPr>
        <w:pStyle w:val="0"/>
        <w:jc w:val="right"/>
      </w:pPr>
      <w:r>
        <w:rPr>
          <w:sz w:val="20"/>
        </w:rPr>
        <w:t xml:space="preserve">30 октября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ЕАО от 29.10.2014 </w:t>
            </w:r>
            <w:hyperlink w:history="0" r:id="rId7" w:tooltip="Закон ЕАО от 29.10.2014 N 599-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9.10.2014) {КонсультантПлюс}">
              <w:r>
                <w:rPr>
                  <w:sz w:val="20"/>
                  <w:color w:val="0000ff"/>
                </w:rPr>
                <w:t xml:space="preserve">N 599-ОЗ</w:t>
              </w:r>
            </w:hyperlink>
            <w:r>
              <w:rPr>
                <w:sz w:val="20"/>
                <w:color w:val="392c69"/>
              </w:rPr>
              <w:t xml:space="preserve">,</w:t>
            </w:r>
          </w:p>
          <w:p>
            <w:pPr>
              <w:pStyle w:val="0"/>
              <w:jc w:val="center"/>
            </w:pPr>
            <w:r>
              <w:rPr>
                <w:sz w:val="20"/>
                <w:color w:val="392c69"/>
              </w:rPr>
              <w:t xml:space="preserve">от 24.04.2015 </w:t>
            </w:r>
            <w:hyperlink w:history="0" r:id="rId8" w:tooltip="Закон ЕАО от 24.04.2015 N 689-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4.04.2015) {КонсультантПлюс}">
              <w:r>
                <w:rPr>
                  <w:sz w:val="20"/>
                  <w:color w:val="0000ff"/>
                </w:rPr>
                <w:t xml:space="preserve">N 689-ОЗ</w:t>
              </w:r>
            </w:hyperlink>
            <w:r>
              <w:rPr>
                <w:sz w:val="20"/>
                <w:color w:val="392c69"/>
              </w:rPr>
              <w:t xml:space="preserve">, от 07.12.2015 </w:t>
            </w:r>
            <w:hyperlink w:history="0" r:id="rId9" w:tooltip="Закон ЕАО от 07.12.2015 N 834-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07.12.2015) {КонсультантПлюс}">
              <w:r>
                <w:rPr>
                  <w:sz w:val="20"/>
                  <w:color w:val="0000ff"/>
                </w:rPr>
                <w:t xml:space="preserve">N 834-ОЗ</w:t>
              </w:r>
            </w:hyperlink>
            <w:r>
              <w:rPr>
                <w:sz w:val="20"/>
                <w:color w:val="392c69"/>
              </w:rPr>
              <w:t xml:space="preserve">,</w:t>
            </w:r>
          </w:p>
          <w:p>
            <w:pPr>
              <w:pStyle w:val="0"/>
              <w:jc w:val="center"/>
            </w:pPr>
            <w:r>
              <w:rPr>
                <w:sz w:val="20"/>
                <w:color w:val="392c69"/>
              </w:rPr>
              <w:t xml:space="preserve">от 05.12.2016 </w:t>
            </w:r>
            <w:hyperlink w:history="0" r:id="rId10" w:tooltip="Закон ЕАО от 05.12.2016 N 35-ОЗ &quot;О внесении изменений в некоторые законы Еврейской автономной области&quot; (принят ЗС ЕАО от 05.12.2016) {КонсультантПлюс}">
              <w:r>
                <w:rPr>
                  <w:sz w:val="20"/>
                  <w:color w:val="0000ff"/>
                </w:rPr>
                <w:t xml:space="preserve">N 35-ОЗ</w:t>
              </w:r>
            </w:hyperlink>
            <w:r>
              <w:rPr>
                <w:sz w:val="20"/>
                <w:color w:val="392c69"/>
              </w:rPr>
              <w:t xml:space="preserve">, от 13.07.2017 </w:t>
            </w:r>
            <w:hyperlink w:history="0" r:id="rId11" w:tooltip="Закон ЕАО от 13.07.2017 N 130-ОЗ &quot;О внесении изменений в некоторые законы Еврейской автономной области&quot; (принят ЗС ЕАО от 13.07.2017) {КонсультантПлюс}">
              <w:r>
                <w:rPr>
                  <w:sz w:val="20"/>
                  <w:color w:val="0000ff"/>
                </w:rPr>
                <w:t xml:space="preserve">N 130-ОЗ</w:t>
              </w:r>
            </w:hyperlink>
            <w:r>
              <w:rPr>
                <w:sz w:val="20"/>
                <w:color w:val="392c69"/>
              </w:rPr>
              <w:t xml:space="preserve">,</w:t>
            </w:r>
          </w:p>
          <w:p>
            <w:pPr>
              <w:pStyle w:val="0"/>
              <w:jc w:val="center"/>
            </w:pPr>
            <w:r>
              <w:rPr>
                <w:sz w:val="20"/>
                <w:color w:val="392c69"/>
              </w:rPr>
              <w:t xml:space="preserve">от 28.12.2017 </w:t>
            </w:r>
            <w:hyperlink w:history="0" r:id="rId12" w:tooltip="Закон ЕАО от 28.12.2017 N 208-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8.12.2017) {КонсультантПлюс}">
              <w:r>
                <w:rPr>
                  <w:sz w:val="20"/>
                  <w:color w:val="0000ff"/>
                </w:rPr>
                <w:t xml:space="preserve">N 208-ОЗ</w:t>
              </w:r>
            </w:hyperlink>
            <w:r>
              <w:rPr>
                <w:sz w:val="20"/>
                <w:color w:val="392c69"/>
              </w:rPr>
              <w:t xml:space="preserve">, от 21.09.2018 </w:t>
            </w:r>
            <w:hyperlink w:history="0" r:id="rId13" w:tooltip="Закон ЕАО от 21.09.2018 N 285-ОЗ &quot;О внесении изменений в приложение 1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1.09.2018) {КонсультантПлюс}">
              <w:r>
                <w:rPr>
                  <w:sz w:val="20"/>
                  <w:color w:val="0000ff"/>
                </w:rPr>
                <w:t xml:space="preserve">N 285-ОЗ</w:t>
              </w:r>
            </w:hyperlink>
            <w:r>
              <w:rPr>
                <w:sz w:val="20"/>
                <w:color w:val="392c69"/>
              </w:rPr>
              <w:t xml:space="preserve">,</w:t>
            </w:r>
          </w:p>
          <w:p>
            <w:pPr>
              <w:pStyle w:val="0"/>
              <w:jc w:val="center"/>
            </w:pPr>
            <w:r>
              <w:rPr>
                <w:sz w:val="20"/>
                <w:color w:val="392c69"/>
              </w:rPr>
              <w:t xml:space="preserve">от 20.12.2018 </w:t>
            </w:r>
            <w:hyperlink w:history="0" r:id="rId14" w:tooltip="Закон ЕАО от 20.12.2018 N 355-ОЗ &quot;О внесении изменений в некоторые законы Еврейской автономной области&quot; (принят ЗС ЕАО от 20.12.2018) {КонсультантПлюс}">
              <w:r>
                <w:rPr>
                  <w:sz w:val="20"/>
                  <w:color w:val="0000ff"/>
                </w:rPr>
                <w:t xml:space="preserve">N 355-ОЗ</w:t>
              </w:r>
            </w:hyperlink>
            <w:r>
              <w:rPr>
                <w:sz w:val="20"/>
                <w:color w:val="392c69"/>
              </w:rPr>
              <w:t xml:space="preserve">, от 20.12.2018 </w:t>
            </w:r>
            <w:hyperlink w:history="0" r:id="rId15" w:tooltip="Закон ЕАО от 20.12.2018 N 3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0.12.2018) {КонсультантПлюс}">
              <w:r>
                <w:rPr>
                  <w:sz w:val="20"/>
                  <w:color w:val="0000ff"/>
                </w:rPr>
                <w:t xml:space="preserve">N 356-ОЗ</w:t>
              </w:r>
            </w:hyperlink>
            <w:r>
              <w:rPr>
                <w:sz w:val="20"/>
                <w:color w:val="392c69"/>
              </w:rPr>
              <w:t xml:space="preserve">,</w:t>
            </w:r>
          </w:p>
          <w:p>
            <w:pPr>
              <w:pStyle w:val="0"/>
              <w:jc w:val="center"/>
            </w:pPr>
            <w:r>
              <w:rPr>
                <w:sz w:val="20"/>
                <w:color w:val="392c69"/>
              </w:rPr>
              <w:t xml:space="preserve">от 30.04.2019 </w:t>
            </w:r>
            <w:hyperlink w:history="0" r:id="rId16"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N 399-ОЗ</w:t>
              </w:r>
            </w:hyperlink>
            <w:r>
              <w:rPr>
                <w:sz w:val="20"/>
                <w:color w:val="392c69"/>
              </w:rPr>
              <w:t xml:space="preserve">, от 23.12.2019 </w:t>
            </w:r>
            <w:hyperlink w:history="0" r:id="rId17" w:tooltip="Закон ЕАО от 23.12.2019 N 506-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3.12.2019) {КонсультантПлюс}">
              <w:r>
                <w:rPr>
                  <w:sz w:val="20"/>
                  <w:color w:val="0000ff"/>
                </w:rPr>
                <w:t xml:space="preserve">N 506-ОЗ</w:t>
              </w:r>
            </w:hyperlink>
            <w:r>
              <w:rPr>
                <w:sz w:val="20"/>
                <w:color w:val="392c69"/>
              </w:rPr>
              <w:t xml:space="preserve">,</w:t>
            </w:r>
          </w:p>
          <w:p>
            <w:pPr>
              <w:pStyle w:val="0"/>
              <w:jc w:val="center"/>
            </w:pPr>
            <w:r>
              <w:rPr>
                <w:sz w:val="20"/>
                <w:color w:val="392c69"/>
              </w:rPr>
              <w:t xml:space="preserve">от 17.12.2020 </w:t>
            </w:r>
            <w:hyperlink w:history="0" r:id="rId18"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N 656-ОЗ</w:t>
              </w:r>
            </w:hyperlink>
            <w:r>
              <w:rPr>
                <w:sz w:val="20"/>
                <w:color w:val="392c69"/>
              </w:rPr>
              <w:t xml:space="preserve">, от 22.12.2021 </w:t>
            </w:r>
            <w:hyperlink w:history="0" r:id="rId19" w:tooltip="Закон ЕАО от 22.12.2021 N 51-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2.12.2021) {КонсультантПлюс}">
              <w:r>
                <w:rPr>
                  <w:sz w:val="20"/>
                  <w:color w:val="0000ff"/>
                </w:rPr>
                <w:t xml:space="preserve">N 51-ОЗ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Настоящий закон устанавливает нормативы финансирования для обеспечения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 и частных общеобразовательных организациях, расположенных на территории Еврейской автономной области (далее - область), осуществляющих образовательную деятельность по имеющим государственную аккредитацию основным общеобразовательным программам.</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1. </w:t>
      </w:r>
      <w:hyperlink w:history="0" w:anchor="P96" w:tooltip="ПОРЯДОК">
        <w:r>
          <w:rPr>
            <w:sz w:val="20"/>
            <w:color w:val="0000ff"/>
          </w:rPr>
          <w:t xml:space="preserve">Порядок</w:t>
        </w:r>
      </w:hyperlink>
      <w:r>
        <w:rPr>
          <w:sz w:val="20"/>
        </w:rPr>
        <w:t xml:space="preserve"> определения норматива финансирования муниципальных общеобразовательных организаций, расположенных на территории области,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по уровням образования, видам образовательных программ установлен в приложении 1 к настоящему закону.</w:t>
      </w:r>
    </w:p>
    <w:p>
      <w:pPr>
        <w:pStyle w:val="0"/>
        <w:spacing w:before="200" w:line-rule="auto"/>
        <w:ind w:firstLine="540"/>
        <w:jc w:val="both"/>
      </w:pPr>
      <w:r>
        <w:rPr>
          <w:sz w:val="20"/>
        </w:rPr>
        <w:t xml:space="preserve">2. </w:t>
      </w:r>
      <w:hyperlink w:history="0" w:anchor="P665" w:tooltip="Таблица 1. Нормативы финансирования муниципальных">
        <w:r>
          <w:rPr>
            <w:sz w:val="20"/>
            <w:color w:val="0000ff"/>
          </w:rPr>
          <w:t xml:space="preserve">Нормативы</w:t>
        </w:r>
      </w:hyperlink>
      <w:r>
        <w:rPr>
          <w:sz w:val="20"/>
        </w:rPr>
        <w:t xml:space="preserve"> финансирования муниципальных общеобразовательных организаций, расположенных на территории области,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(далее - нормативы финансирования) установлены в приложении 2 к настоящему закону.</w:t>
      </w:r>
    </w:p>
    <w:p>
      <w:pPr>
        <w:pStyle w:val="0"/>
        <w:spacing w:before="200" w:line-rule="auto"/>
        <w:ind w:firstLine="540"/>
        <w:jc w:val="both"/>
      </w:pPr>
      <w:r>
        <w:rPr>
          <w:sz w:val="20"/>
        </w:rPr>
        <w:t xml:space="preserve">3. </w:t>
      </w:r>
      <w:hyperlink w:history="0" w:anchor="P1351" w:tooltip="ПЕРЕЧЕНЬ">
        <w:r>
          <w:rPr>
            <w:sz w:val="20"/>
            <w:color w:val="0000ff"/>
          </w:rPr>
          <w:t xml:space="preserve">Перечень</w:t>
        </w:r>
      </w:hyperlink>
      <w:r>
        <w:rPr>
          <w:sz w:val="20"/>
        </w:rPr>
        <w:t xml:space="preserve"> общеобразовательных организаций, расположенных на территории области, не обеспеченных достаточными финансовыми средствами в пределах нормативов финансирования и расположенных в населенных пунктах, откуда подвоз детей в другие общеобразовательные организации затруднен или невозможен, установлен в приложении 3 к настоящему закону.</w:t>
      </w:r>
    </w:p>
    <w:p>
      <w:pPr>
        <w:pStyle w:val="0"/>
        <w:spacing w:before="200" w:line-rule="auto"/>
        <w:ind w:firstLine="540"/>
        <w:jc w:val="both"/>
      </w:pPr>
      <w:r>
        <w:rPr>
          <w:sz w:val="20"/>
        </w:rPr>
        <w:t xml:space="preserve">4. В целях настоящего закона общеобразовательными организациями, расположенными в сельской местности, считать общеобразовательные организации, находящиеся на территории сельского населенного пункта, а также находящиеся на территории сельского населенного пункта филиалы общеобразовательных организаций, находящихся на территории других населенных пунктов в области.</w:t>
      </w:r>
    </w:p>
    <w:p>
      <w:pPr>
        <w:pStyle w:val="0"/>
        <w:spacing w:before="200" w:line-rule="auto"/>
        <w:ind w:firstLine="540"/>
        <w:jc w:val="both"/>
      </w:pPr>
      <w:r>
        <w:rPr>
          <w:sz w:val="20"/>
        </w:rPr>
        <w:t xml:space="preserve">В целях настоящего закона общеобразовательными организациями, расположенными в городской местности, считать все общеобразовательные организации, не отнесенные к общеобразовательным организациям, расположенным в сельской местности.</w:t>
      </w:r>
    </w:p>
    <w:p>
      <w:pPr>
        <w:pStyle w:val="0"/>
        <w:spacing w:before="200" w:line-rule="auto"/>
        <w:ind w:firstLine="540"/>
        <w:jc w:val="both"/>
      </w:pPr>
      <w:r>
        <w:rPr>
          <w:sz w:val="20"/>
        </w:rPr>
        <w:t xml:space="preserve">Перечни образовательных организаций, распределенных по месту их нахождения (городская и сельская местность) для определения нормативов их финансирования в соответствии с настоящим законом, устанавливаются правительством области.</w:t>
      </w:r>
    </w:p>
    <w:p>
      <w:pPr>
        <w:pStyle w:val="0"/>
        <w:jc w:val="both"/>
      </w:pPr>
      <w:r>
        <w:rPr>
          <w:sz w:val="20"/>
        </w:rPr>
        <w:t xml:space="preserve">(часть 4 в ред. </w:t>
      </w:r>
      <w:hyperlink w:history="0" r:id="rId20"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закона</w:t>
        </w:r>
      </w:hyperlink>
      <w:r>
        <w:rPr>
          <w:sz w:val="20"/>
        </w:rPr>
        <w:t xml:space="preserve"> ЕАО от 17.12.2020 N 656-ОЗ)</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Финансовое обеспечение получения гражданами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 области осуществляется путем предоставления субвенций местным бюджетам.</w:t>
      </w:r>
    </w:p>
    <w:p>
      <w:pPr>
        <w:pStyle w:val="0"/>
        <w:spacing w:before="200" w:line-rule="auto"/>
        <w:ind w:firstLine="540"/>
        <w:jc w:val="both"/>
      </w:pPr>
      <w:r>
        <w:rPr>
          <w:sz w:val="20"/>
        </w:rPr>
        <w:t xml:space="preserve">2. Финансовое обеспечение получения гражданами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частных общеобразовательных организациях, расположенных на территории области, осуществляющих образовательную деятельность по имеющим государственную аккредитацию основным общеобразовательным программам (далее - финансовое обеспечение получения образования в негосударственных образовательных организациях), осуществляется путем предоставления субсидий частным общеобразовательным организациям, расположенным на территории области, осуществляющим образовательную деятельность по имеющим государственную аккредитацию основным общеобразовательным программам, предусмотренных органу исполнительной власти области, уполномоченному правительством области на реализацию настоящего закона, в порядке, утверждаемом правительством области.</w:t>
      </w:r>
    </w:p>
    <w:p>
      <w:pPr>
        <w:pStyle w:val="0"/>
        <w:jc w:val="both"/>
      </w:pPr>
      <w:r>
        <w:rPr>
          <w:sz w:val="20"/>
        </w:rPr>
        <w:t xml:space="preserve">(в ред. </w:t>
      </w:r>
      <w:hyperlink w:history="0" r:id="rId21"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spacing w:before="200" w:line-rule="auto"/>
        <w:ind w:firstLine="540"/>
        <w:jc w:val="both"/>
      </w:pPr>
      <w:r>
        <w:rPr>
          <w:sz w:val="20"/>
        </w:rPr>
        <w:t xml:space="preserve">Объем субсидий на финансовое обеспечение получения образования в негосударственных образовательных организациях определяется в соответствии с </w:t>
      </w:r>
      <w:hyperlink w:history="0" w:anchor="P665" w:tooltip="Таблица 1. Нормативы финансирования муниципальных">
        <w:r>
          <w:rPr>
            <w:sz w:val="20"/>
            <w:color w:val="0000ff"/>
          </w:rPr>
          <w:t xml:space="preserve">нормативами</w:t>
        </w:r>
      </w:hyperlink>
      <w:r>
        <w:rPr>
          <w:sz w:val="20"/>
        </w:rPr>
        <w:t xml:space="preserve"> финансирования, установленными в приложении 2 к настоящему закону для обычных классов общеобразовательных организаций области, расположенных в городской местности.</w:t>
      </w:r>
    </w:p>
    <w:p>
      <w:pPr>
        <w:pStyle w:val="0"/>
        <w:jc w:val="both"/>
      </w:pPr>
      <w:r>
        <w:rPr>
          <w:sz w:val="20"/>
        </w:rPr>
        <w:t xml:space="preserve">(в ред. </w:t>
      </w:r>
      <w:hyperlink w:history="0" r:id="rId22"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spacing w:before="200" w:line-rule="auto"/>
        <w:ind w:firstLine="540"/>
        <w:jc w:val="both"/>
      </w:pPr>
      <w:r>
        <w:rPr>
          <w:sz w:val="20"/>
        </w:rPr>
        <w:t xml:space="preserve">Определение объема субсидий на финансовое обеспечение получения образования в негосударственных образовательных организациях производится без учета коэффициента увеличения фонда оплаты труда, установленного в </w:t>
      </w:r>
      <w:hyperlink w:history="0" w:anchor="P303" w:tooltip="Таблица 3. Коэффициенты увеличения фонда оплаты труда">
        <w:r>
          <w:rPr>
            <w:sz w:val="20"/>
            <w:color w:val="0000ff"/>
          </w:rPr>
          <w:t xml:space="preserve">таблице 3</w:t>
        </w:r>
      </w:hyperlink>
      <w:r>
        <w:rPr>
          <w:sz w:val="20"/>
        </w:rPr>
        <w:t xml:space="preserve"> "Коэффициенты увеличения фонда оплаты труда" приложения 1 к настоящему закону, на административно-управленческий и технический персонал для обычных классов общеобразовательных организаций области, расположенных в городской местности.</w:t>
      </w:r>
    </w:p>
    <w:p>
      <w:pPr>
        <w:pStyle w:val="0"/>
        <w:jc w:val="both"/>
      </w:pPr>
      <w:r>
        <w:rPr>
          <w:sz w:val="20"/>
        </w:rPr>
        <w:t xml:space="preserve">(в ред. </w:t>
      </w:r>
      <w:hyperlink w:history="0" r:id="rId23"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4" w:tooltip="Закон ЕАО от 11.02.2009 N 512-ОЗ (ред. от 25.09.2013)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11.02.2009) (вместе с &quot;Порядком определения норматива финансирования муниципальных общеобразовательных учреждений, расположенных на территории Еврейской автономной области, на реализацию государственного стандарта общего образования по видам общеобразовательных п ------------ Утратил силу или отменен {КонсультантПлюс}">
        <w:r>
          <w:rPr>
            <w:sz w:val="20"/>
            <w:color w:val="0000ff"/>
          </w:rPr>
          <w:t xml:space="preserve">закон</w:t>
        </w:r>
      </w:hyperlink>
      <w:r>
        <w:rPr>
          <w:sz w:val="20"/>
        </w:rPr>
        <w:t xml:space="preserve"> области от 11.02.2009 N 512-ОЗ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2) </w:t>
      </w:r>
      <w:hyperlink w:history="0" r:id="rId25" w:tooltip="Закон ЕАО от 24.06.2009 N 572-ОЗ &quot;О внесении изменений в приложение 1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4.06.2009) ------------ Утратил силу или отменен {КонсультантПлюс}">
        <w:r>
          <w:rPr>
            <w:sz w:val="20"/>
            <w:color w:val="0000ff"/>
          </w:rPr>
          <w:t xml:space="preserve">закон</w:t>
        </w:r>
      </w:hyperlink>
      <w:r>
        <w:rPr>
          <w:sz w:val="20"/>
        </w:rPr>
        <w:t xml:space="preserve"> области от 24.06.2009 N 572-ОЗ "О внесении изменений в приложение 1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3) </w:t>
      </w:r>
      <w:hyperlink w:history="0" r:id="rId26" w:tooltip="Закон ЕАО от 28.10.2009 N 627-ОЗ &quot;О внесении изменений в закон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8.10.2009) ------------ Утратил силу или отменен {КонсультантПлюс}">
        <w:r>
          <w:rPr>
            <w:sz w:val="20"/>
            <w:color w:val="0000ff"/>
          </w:rPr>
          <w:t xml:space="preserve">закон</w:t>
        </w:r>
      </w:hyperlink>
      <w:r>
        <w:rPr>
          <w:sz w:val="20"/>
        </w:rPr>
        <w:t xml:space="preserve"> области от 28.10.2009 N 627-ОЗ "О внесении изменений в закон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4) </w:t>
      </w:r>
      <w:hyperlink w:history="0" r:id="rId27" w:tooltip="Закон ЕАО от 13.11.2009 N 643-ОЗ &quot;О внесении изменений в закон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13.11.2009) ------------ Утратил силу или отменен {КонсультантПлюс}">
        <w:r>
          <w:rPr>
            <w:sz w:val="20"/>
            <w:color w:val="0000ff"/>
          </w:rPr>
          <w:t xml:space="preserve">закон</w:t>
        </w:r>
      </w:hyperlink>
      <w:r>
        <w:rPr>
          <w:sz w:val="20"/>
        </w:rPr>
        <w:t xml:space="preserve"> области от 13.11.2009 N 643-ОЗ "О внесении изменений в закон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5) </w:t>
      </w:r>
      <w:hyperlink w:history="0" r:id="rId28" w:tooltip="Закон ЕАО от 16.04.2010 N 732-ОЗ &quot;О внесении изменений в приложение 4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16.04.2010) ------------ Утратил силу или отменен {КонсультантПлюс}">
        <w:r>
          <w:rPr>
            <w:sz w:val="20"/>
            <w:color w:val="0000ff"/>
          </w:rPr>
          <w:t xml:space="preserve">закон</w:t>
        </w:r>
      </w:hyperlink>
      <w:r>
        <w:rPr>
          <w:sz w:val="20"/>
        </w:rPr>
        <w:t xml:space="preserve"> области от 16.04.2010 N 732-ОЗ "О внесении изменений в приложение 4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6) </w:t>
      </w:r>
      <w:hyperlink w:history="0" r:id="rId29" w:tooltip="Закон ЕАО от 27.10.2010 N 831-ОЗ &quot;О внесении изменений в закон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7.10.2010) ------------ Утратил силу или отменен {КонсультантПлюс}">
        <w:r>
          <w:rPr>
            <w:sz w:val="20"/>
            <w:color w:val="0000ff"/>
          </w:rPr>
          <w:t xml:space="preserve">закон</w:t>
        </w:r>
      </w:hyperlink>
      <w:r>
        <w:rPr>
          <w:sz w:val="20"/>
        </w:rPr>
        <w:t xml:space="preserve"> области от 27.10.2010 N 831-ОЗ "О внесении изменений в закон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7) </w:t>
      </w:r>
      <w:hyperlink w:history="0" r:id="rId30" w:tooltip="Закон ЕАО от 30.05.2011 N 948-ОЗ &quot;О внесении изменений в приложения 1 и 2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30.05.2011) ------------ Утратил силу или отменен {КонсультантПлюс}">
        <w:r>
          <w:rPr>
            <w:sz w:val="20"/>
            <w:color w:val="0000ff"/>
          </w:rPr>
          <w:t xml:space="preserve">закон</w:t>
        </w:r>
      </w:hyperlink>
      <w:r>
        <w:rPr>
          <w:sz w:val="20"/>
        </w:rPr>
        <w:t xml:space="preserve"> области от 30.05.2011 N 948-ОЗ "О внесении изменений в приложения 1 и 2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8) </w:t>
      </w:r>
      <w:hyperlink w:history="0" r:id="rId31" w:tooltip="Закон ЕАО от 28.09.2011 N 1030-ОЗ &quot;О внесении изменений в приложения 1 и 2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8.09.2011) ------------ Утратил силу или отменен {КонсультантПлюс}">
        <w:r>
          <w:rPr>
            <w:sz w:val="20"/>
            <w:color w:val="0000ff"/>
          </w:rPr>
          <w:t xml:space="preserve">закон</w:t>
        </w:r>
      </w:hyperlink>
      <w:r>
        <w:rPr>
          <w:sz w:val="20"/>
        </w:rPr>
        <w:t xml:space="preserve"> области от 28.09.2011 N 1030-ОЗ "О внесении изменений в приложения 1 и 2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9) </w:t>
      </w:r>
      <w:hyperlink w:history="0" r:id="rId32" w:tooltip="Закон ЕАО от 26.10.2011 N 1040-ОЗ &quot;О внесении изменений в приложения 1 и 2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6.10.2011) ------------ Утратил силу или отменен {КонсультантПлюс}">
        <w:r>
          <w:rPr>
            <w:sz w:val="20"/>
            <w:color w:val="0000ff"/>
          </w:rPr>
          <w:t xml:space="preserve">закон</w:t>
        </w:r>
      </w:hyperlink>
      <w:r>
        <w:rPr>
          <w:sz w:val="20"/>
        </w:rPr>
        <w:t xml:space="preserve"> области от 26.10.2011 N 1040-ОЗ "О внесении изменений в приложения 1 и 2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10) </w:t>
      </w:r>
      <w:hyperlink w:history="0" r:id="rId33" w:tooltip="Закон ЕАО от 23.12.2011 N 02-ОЗ &quot;О внесении изменений в приложения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3.12.2011) ------------ Утратил силу или отменен {КонсультантПлюс}">
        <w:r>
          <w:rPr>
            <w:sz w:val="20"/>
            <w:color w:val="0000ff"/>
          </w:rPr>
          <w:t xml:space="preserve">закон</w:t>
        </w:r>
      </w:hyperlink>
      <w:r>
        <w:rPr>
          <w:sz w:val="20"/>
        </w:rPr>
        <w:t xml:space="preserve"> области от 23.12.2011 N 02-ОЗ "О внесении изменений в приложения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11) </w:t>
      </w:r>
      <w:hyperlink w:history="0" r:id="rId34" w:tooltip="Закон ЕАО от 29.02.2012 N 27-ОЗ &quot;О внесении изменений в приложения 1 и 2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9.02.2012) ------------ Утратил силу или отменен {КонсультантПлюс}">
        <w:r>
          <w:rPr>
            <w:sz w:val="20"/>
            <w:color w:val="0000ff"/>
          </w:rPr>
          <w:t xml:space="preserve">закон</w:t>
        </w:r>
      </w:hyperlink>
      <w:r>
        <w:rPr>
          <w:sz w:val="20"/>
        </w:rPr>
        <w:t xml:space="preserve"> области от 29.02.2012 N 27-ОЗ "О внесении изменений в приложения 1 и 2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12) </w:t>
      </w:r>
      <w:hyperlink w:history="0" r:id="rId35" w:tooltip="Закон ЕАО от 31.10.2012 N 172-ОЗ &quot;О внесении изменений в приложения 1 и 2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31.10.2012) ------------ Утратил силу или отменен {КонсультантПлюс}">
        <w:r>
          <w:rPr>
            <w:sz w:val="20"/>
            <w:color w:val="0000ff"/>
          </w:rPr>
          <w:t xml:space="preserve">закон</w:t>
        </w:r>
      </w:hyperlink>
      <w:r>
        <w:rPr>
          <w:sz w:val="20"/>
        </w:rPr>
        <w:t xml:space="preserve"> области от 31.10.2012 N 172-ОЗ "О внесении изменений в приложения 1 и 2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13) </w:t>
      </w:r>
      <w:hyperlink w:history="0" r:id="rId36" w:tooltip="Закон ЕАО от 28.11.2012 N 196-ОЗ &quot;О внесении изменений в приложения 1 и 2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8.11.2012) ------------ Утратил силу или отменен {КонсультантПлюс}">
        <w:r>
          <w:rPr>
            <w:sz w:val="20"/>
            <w:color w:val="0000ff"/>
          </w:rPr>
          <w:t xml:space="preserve">закон</w:t>
        </w:r>
      </w:hyperlink>
      <w:r>
        <w:rPr>
          <w:sz w:val="20"/>
        </w:rPr>
        <w:t xml:space="preserve"> области от 28.11.2012 N 196-ОЗ "О внесении изменений в приложения 1 и 2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14) </w:t>
      </w:r>
      <w:hyperlink w:history="0" r:id="rId37" w:tooltip="Закон ЕАО от 24.12.2012 N 208-ОЗ &quot;О внесении изменений в приложения 1 и 2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4.12.2012) ------------ Утратил силу или отменен {КонсультантПлюс}">
        <w:r>
          <w:rPr>
            <w:sz w:val="20"/>
            <w:color w:val="0000ff"/>
          </w:rPr>
          <w:t xml:space="preserve">закон</w:t>
        </w:r>
      </w:hyperlink>
      <w:r>
        <w:rPr>
          <w:sz w:val="20"/>
        </w:rPr>
        <w:t xml:space="preserve"> области от 24.12.2012 N 208-ОЗ "О внесении изменений в приложения 1 и 2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15) </w:t>
      </w:r>
      <w:hyperlink w:history="0" r:id="rId38" w:tooltip="Закон ЕАО от 28.06.2013 N 326-ОЗ &quot;О внесении изменения в приложение 1 к закону ЕАО &quot;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quot; (принят ЗС ЕАО от 28.06.2013) ------------ Утратил силу или отменен {КонсультантПлюс}">
        <w:r>
          <w:rPr>
            <w:sz w:val="20"/>
            <w:color w:val="0000ff"/>
          </w:rPr>
          <w:t xml:space="preserve">закон</w:t>
        </w:r>
      </w:hyperlink>
      <w:r>
        <w:rPr>
          <w:sz w:val="20"/>
        </w:rPr>
        <w:t xml:space="preserve"> области от 28.06.2013 N 326-ОЗ "О внесении изменения в приложение 1 к закону ЕАО "Об установлении норматива финансирования муниципальных общеобразовательных учреждений Еврейской автономной области на реализацию государственного стандарта общего образования";</w:t>
      </w:r>
    </w:p>
    <w:p>
      <w:pPr>
        <w:pStyle w:val="0"/>
        <w:spacing w:before="200" w:line-rule="auto"/>
        <w:ind w:firstLine="540"/>
        <w:jc w:val="both"/>
      </w:pPr>
      <w:r>
        <w:rPr>
          <w:sz w:val="20"/>
        </w:rPr>
        <w:t xml:space="preserve">16) </w:t>
      </w:r>
      <w:hyperlink w:history="0" r:id="rId39" w:tooltip="Закон ЕАО от 25.09.2013 N 350-ОЗ &quot;О внесении изменений в некоторые законы Еврейской автономной области&quot; (принят ЗС ЕАО от 25.09.2013) ------------ Утратил силу или отменен {КонсультантПлюс}">
        <w:r>
          <w:rPr>
            <w:sz w:val="20"/>
            <w:color w:val="0000ff"/>
          </w:rPr>
          <w:t xml:space="preserve">статью 1</w:t>
        </w:r>
      </w:hyperlink>
      <w:r>
        <w:rPr>
          <w:sz w:val="20"/>
        </w:rPr>
        <w:t xml:space="preserve"> закона области от 25.09.2013 N 350-ОЗ "О внесении изменений в некоторые законы Еврейской автономной области".</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 но не ранее 1 января 2014 года.</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А.А.ВИННИКОВ</w:t>
      </w:r>
    </w:p>
    <w:p>
      <w:pPr>
        <w:pStyle w:val="0"/>
      </w:pPr>
      <w:r>
        <w:rPr>
          <w:sz w:val="20"/>
        </w:rPr>
        <w:t xml:space="preserve">г. Биробиджан</w:t>
      </w:r>
    </w:p>
    <w:p>
      <w:pPr>
        <w:pStyle w:val="0"/>
        <w:spacing w:before="200" w:line-rule="auto"/>
      </w:pPr>
      <w:r>
        <w:rPr>
          <w:sz w:val="20"/>
        </w:rPr>
        <w:t xml:space="preserve">30 октября 2013 года</w:t>
      </w:r>
    </w:p>
    <w:p>
      <w:pPr>
        <w:pStyle w:val="0"/>
        <w:spacing w:before="200" w:line-rule="auto"/>
      </w:pPr>
      <w:r>
        <w:rPr>
          <w:sz w:val="20"/>
        </w:rPr>
        <w:t xml:space="preserve">N 374-ОЗ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Еврейской автономной области</w:t>
      </w:r>
    </w:p>
    <w:p>
      <w:pPr>
        <w:pStyle w:val="0"/>
        <w:jc w:val="right"/>
      </w:pPr>
      <w:r>
        <w:rPr>
          <w:sz w:val="20"/>
        </w:rPr>
        <w:t xml:space="preserve">"Об определении нормативов финансирования</w:t>
      </w:r>
    </w:p>
    <w:p>
      <w:pPr>
        <w:pStyle w:val="0"/>
        <w:jc w:val="right"/>
      </w:pPr>
      <w:r>
        <w:rPr>
          <w:sz w:val="20"/>
        </w:rPr>
        <w:t xml:space="preserve">на получение общедоступного и бесплатного</w:t>
      </w:r>
    </w:p>
    <w:p>
      <w:pPr>
        <w:pStyle w:val="0"/>
        <w:jc w:val="right"/>
      </w:pPr>
      <w:r>
        <w:rPr>
          <w:sz w:val="20"/>
        </w:rPr>
        <w:t xml:space="preserve">начального общего, основного общего,</w:t>
      </w:r>
    </w:p>
    <w:p>
      <w:pPr>
        <w:pStyle w:val="0"/>
        <w:jc w:val="right"/>
      </w:pPr>
      <w:r>
        <w:rPr>
          <w:sz w:val="20"/>
        </w:rPr>
        <w:t xml:space="preserve">среднего общего образования, а также</w:t>
      </w:r>
    </w:p>
    <w:p>
      <w:pPr>
        <w:pStyle w:val="0"/>
        <w:jc w:val="right"/>
      </w:pPr>
      <w:r>
        <w:rPr>
          <w:sz w:val="20"/>
        </w:rPr>
        <w:t xml:space="preserve">обеспечение дополнительного образования</w:t>
      </w:r>
    </w:p>
    <w:p>
      <w:pPr>
        <w:pStyle w:val="0"/>
        <w:jc w:val="right"/>
      </w:pPr>
      <w:r>
        <w:rPr>
          <w:sz w:val="20"/>
        </w:rPr>
        <w:t xml:space="preserve">детей в общеобразовательных организациях,</w:t>
      </w:r>
    </w:p>
    <w:p>
      <w:pPr>
        <w:pStyle w:val="0"/>
        <w:jc w:val="right"/>
      </w:pPr>
      <w:r>
        <w:rPr>
          <w:sz w:val="20"/>
        </w:rPr>
        <w:t xml:space="preserve">расположенных на территории Еврейской</w:t>
      </w:r>
    </w:p>
    <w:p>
      <w:pPr>
        <w:pStyle w:val="0"/>
        <w:jc w:val="right"/>
      </w:pPr>
      <w:r>
        <w:rPr>
          <w:sz w:val="20"/>
        </w:rPr>
        <w:t xml:space="preserve">автономной области"</w:t>
      </w:r>
    </w:p>
    <w:p>
      <w:pPr>
        <w:pStyle w:val="0"/>
        <w:jc w:val="both"/>
      </w:pPr>
      <w:r>
        <w:rPr>
          <w:sz w:val="20"/>
        </w:rPr>
      </w:r>
    </w:p>
    <w:bookmarkStart w:id="96" w:name="P96"/>
    <w:bookmarkEnd w:id="96"/>
    <w:p>
      <w:pPr>
        <w:pStyle w:val="2"/>
        <w:jc w:val="center"/>
      </w:pPr>
      <w:r>
        <w:rPr>
          <w:sz w:val="20"/>
        </w:rPr>
        <w:t xml:space="preserve">ПОРЯДОК</w:t>
      </w:r>
    </w:p>
    <w:p>
      <w:pPr>
        <w:pStyle w:val="2"/>
        <w:jc w:val="center"/>
      </w:pPr>
      <w:r>
        <w:rPr>
          <w:sz w:val="20"/>
        </w:rPr>
        <w:t xml:space="preserve">ОПРЕДЕЛЕНИЯ НОРМАТИВА ФИНАНСИРОВАНИЯ МУНИЦИПАЛЬНЫХ</w:t>
      </w:r>
    </w:p>
    <w:p>
      <w:pPr>
        <w:pStyle w:val="2"/>
        <w:jc w:val="center"/>
      </w:pPr>
      <w:r>
        <w:rPr>
          <w:sz w:val="20"/>
        </w:rPr>
        <w:t xml:space="preserve">ОБЩЕОБРАЗОВАТЕЛЬНЫХ ОРГАНИЗАЦИЙ, РАСПОЛОЖЕННЫХ НА ТЕРРИТОРИИ</w:t>
      </w:r>
    </w:p>
    <w:p>
      <w:pPr>
        <w:pStyle w:val="2"/>
        <w:jc w:val="center"/>
      </w:pPr>
      <w:r>
        <w:rPr>
          <w:sz w:val="20"/>
        </w:rPr>
        <w:t xml:space="preserve">ЕВРЕЙСКОЙ АВТОНОМНОЙ ОБЛАСТИ, НА ОБЕСПЕЧЕНИЕ ГОСУДАРСТВЕННЫХ</w:t>
      </w:r>
    </w:p>
    <w:p>
      <w:pPr>
        <w:pStyle w:val="2"/>
        <w:jc w:val="center"/>
      </w:pPr>
      <w:r>
        <w:rPr>
          <w:sz w:val="20"/>
        </w:rPr>
        <w:t xml:space="preserve">ГАРАНТИЙ РЕАЛИЗАЦИИ ПРАВ ГРАЖДАН НА ПОЛУЧЕНИЕ ОБЩЕДОСТУПНОГО</w:t>
      </w:r>
    </w:p>
    <w:p>
      <w:pPr>
        <w:pStyle w:val="2"/>
        <w:jc w:val="center"/>
      </w:pPr>
      <w:r>
        <w:rPr>
          <w:sz w:val="20"/>
        </w:rPr>
        <w:t xml:space="preserve">И БЕСПЛАТНОГО НАЧАЛЬНОГО ОБЩЕГО, ОСНОВНОГО ОБЩЕГО, СРЕДНЕГО</w:t>
      </w:r>
    </w:p>
    <w:p>
      <w:pPr>
        <w:pStyle w:val="2"/>
        <w:jc w:val="center"/>
      </w:pPr>
      <w:r>
        <w:rPr>
          <w:sz w:val="20"/>
        </w:rPr>
        <w:t xml:space="preserve">ОБЩЕГО ОБРАЗОВАНИЯ, А ТАКЖЕ ОБЕСПЕЧЕНИЕ ДОПОЛНИТЕЛЬНОГО</w:t>
      </w:r>
    </w:p>
    <w:p>
      <w:pPr>
        <w:pStyle w:val="2"/>
        <w:jc w:val="center"/>
      </w:pPr>
      <w:r>
        <w:rPr>
          <w:sz w:val="20"/>
        </w:rPr>
        <w:t xml:space="preserve">ОБРАЗОВАНИЯ ДЕТЕЙ ПО УРОВНЯМ ОБРАЗОВАНИЯ, ВИДАМ</w:t>
      </w:r>
    </w:p>
    <w:p>
      <w:pPr>
        <w:pStyle w:val="2"/>
        <w:jc w:val="center"/>
      </w:pPr>
      <w:r>
        <w:rPr>
          <w:sz w:val="20"/>
        </w:rPr>
        <w:t xml:space="preserve">ОБРАЗОВАТЕЛЬНЫХ 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ЕАО от 29.10.2014 </w:t>
            </w:r>
            <w:hyperlink w:history="0" r:id="rId40" w:tooltip="Закон ЕАО от 29.10.2014 N 599-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9.10.2014) {КонсультантПлюс}">
              <w:r>
                <w:rPr>
                  <w:sz w:val="20"/>
                  <w:color w:val="0000ff"/>
                </w:rPr>
                <w:t xml:space="preserve">N 599-ОЗ</w:t>
              </w:r>
            </w:hyperlink>
            <w:r>
              <w:rPr>
                <w:sz w:val="20"/>
                <w:color w:val="392c69"/>
              </w:rPr>
              <w:t xml:space="preserve">,</w:t>
            </w:r>
          </w:p>
          <w:p>
            <w:pPr>
              <w:pStyle w:val="0"/>
              <w:jc w:val="center"/>
            </w:pPr>
            <w:r>
              <w:rPr>
                <w:sz w:val="20"/>
                <w:color w:val="392c69"/>
              </w:rPr>
              <w:t xml:space="preserve">от 24.04.2015 </w:t>
            </w:r>
            <w:hyperlink w:history="0" r:id="rId41" w:tooltip="Закон ЕАО от 24.04.2015 N 689-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4.04.2015) {КонсультантПлюс}">
              <w:r>
                <w:rPr>
                  <w:sz w:val="20"/>
                  <w:color w:val="0000ff"/>
                </w:rPr>
                <w:t xml:space="preserve">N 689-ОЗ</w:t>
              </w:r>
            </w:hyperlink>
            <w:r>
              <w:rPr>
                <w:sz w:val="20"/>
                <w:color w:val="392c69"/>
              </w:rPr>
              <w:t xml:space="preserve">, от 07.12.2015 </w:t>
            </w:r>
            <w:hyperlink w:history="0" r:id="rId42" w:tooltip="Закон ЕАО от 07.12.2015 N 834-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07.12.2015) {КонсультантПлюс}">
              <w:r>
                <w:rPr>
                  <w:sz w:val="20"/>
                  <w:color w:val="0000ff"/>
                </w:rPr>
                <w:t xml:space="preserve">N 834-ОЗ</w:t>
              </w:r>
            </w:hyperlink>
            <w:r>
              <w:rPr>
                <w:sz w:val="20"/>
                <w:color w:val="392c69"/>
              </w:rPr>
              <w:t xml:space="preserve">,</w:t>
            </w:r>
          </w:p>
          <w:p>
            <w:pPr>
              <w:pStyle w:val="0"/>
              <w:jc w:val="center"/>
            </w:pPr>
            <w:r>
              <w:rPr>
                <w:sz w:val="20"/>
                <w:color w:val="392c69"/>
              </w:rPr>
              <w:t xml:space="preserve">от 05.12.2016 </w:t>
            </w:r>
            <w:hyperlink w:history="0" r:id="rId43" w:tooltip="Закон ЕАО от 05.12.2016 N 35-ОЗ &quot;О внесении изменений в некоторые законы Еврейской автономной области&quot; (принят ЗС ЕАО от 05.12.2016) {КонсультантПлюс}">
              <w:r>
                <w:rPr>
                  <w:sz w:val="20"/>
                  <w:color w:val="0000ff"/>
                </w:rPr>
                <w:t xml:space="preserve">N 35-ОЗ</w:t>
              </w:r>
            </w:hyperlink>
            <w:r>
              <w:rPr>
                <w:sz w:val="20"/>
                <w:color w:val="392c69"/>
              </w:rPr>
              <w:t xml:space="preserve">, от 13.07.2017 </w:t>
            </w:r>
            <w:hyperlink w:history="0" r:id="rId44" w:tooltip="Закон ЕАО от 13.07.2017 N 130-ОЗ &quot;О внесении изменений в некоторые законы Еврейской автономной области&quot; (принят ЗС ЕАО от 13.07.2017) {КонсультантПлюс}">
              <w:r>
                <w:rPr>
                  <w:sz w:val="20"/>
                  <w:color w:val="0000ff"/>
                </w:rPr>
                <w:t xml:space="preserve">N 130-ОЗ</w:t>
              </w:r>
            </w:hyperlink>
            <w:r>
              <w:rPr>
                <w:sz w:val="20"/>
                <w:color w:val="392c69"/>
              </w:rPr>
              <w:t xml:space="preserve">,</w:t>
            </w:r>
          </w:p>
          <w:p>
            <w:pPr>
              <w:pStyle w:val="0"/>
              <w:jc w:val="center"/>
            </w:pPr>
            <w:r>
              <w:rPr>
                <w:sz w:val="20"/>
                <w:color w:val="392c69"/>
              </w:rPr>
              <w:t xml:space="preserve">от 28.12.2017 </w:t>
            </w:r>
            <w:hyperlink w:history="0" r:id="rId45" w:tooltip="Закон ЕАО от 28.12.2017 N 208-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8.12.2017) {КонсультантПлюс}">
              <w:r>
                <w:rPr>
                  <w:sz w:val="20"/>
                  <w:color w:val="0000ff"/>
                </w:rPr>
                <w:t xml:space="preserve">N 208-ОЗ</w:t>
              </w:r>
            </w:hyperlink>
            <w:r>
              <w:rPr>
                <w:sz w:val="20"/>
                <w:color w:val="392c69"/>
              </w:rPr>
              <w:t xml:space="preserve">, от 21.09.2018 </w:t>
            </w:r>
            <w:hyperlink w:history="0" r:id="rId46" w:tooltip="Закон ЕАО от 21.09.2018 N 285-ОЗ &quot;О внесении изменений в приложение 1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1.09.2018) {КонсультантПлюс}">
              <w:r>
                <w:rPr>
                  <w:sz w:val="20"/>
                  <w:color w:val="0000ff"/>
                </w:rPr>
                <w:t xml:space="preserve">N 285-ОЗ</w:t>
              </w:r>
            </w:hyperlink>
            <w:r>
              <w:rPr>
                <w:sz w:val="20"/>
                <w:color w:val="392c69"/>
              </w:rPr>
              <w:t xml:space="preserve">,</w:t>
            </w:r>
          </w:p>
          <w:p>
            <w:pPr>
              <w:pStyle w:val="0"/>
              <w:jc w:val="center"/>
            </w:pPr>
            <w:r>
              <w:rPr>
                <w:sz w:val="20"/>
                <w:color w:val="392c69"/>
              </w:rPr>
              <w:t xml:space="preserve">от 20.12.2018 </w:t>
            </w:r>
            <w:hyperlink w:history="0" r:id="rId47" w:tooltip="Закон ЕАО от 20.12.2018 N 355-ОЗ &quot;О внесении изменений в некоторые законы Еврейской автономной области&quot; (принят ЗС ЕАО от 20.12.2018) {КонсультантПлюс}">
              <w:r>
                <w:rPr>
                  <w:sz w:val="20"/>
                  <w:color w:val="0000ff"/>
                </w:rPr>
                <w:t xml:space="preserve">N 355-ОЗ</w:t>
              </w:r>
            </w:hyperlink>
            <w:r>
              <w:rPr>
                <w:sz w:val="20"/>
                <w:color w:val="392c69"/>
              </w:rPr>
              <w:t xml:space="preserve">, от 20.12.2018 </w:t>
            </w:r>
            <w:hyperlink w:history="0" r:id="rId48" w:tooltip="Закон ЕАО от 20.12.2018 N 3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0.12.2018) {КонсультантПлюс}">
              <w:r>
                <w:rPr>
                  <w:sz w:val="20"/>
                  <w:color w:val="0000ff"/>
                </w:rPr>
                <w:t xml:space="preserve">N 356-ОЗ</w:t>
              </w:r>
            </w:hyperlink>
            <w:r>
              <w:rPr>
                <w:sz w:val="20"/>
                <w:color w:val="392c69"/>
              </w:rPr>
              <w:t xml:space="preserve">,</w:t>
            </w:r>
          </w:p>
          <w:p>
            <w:pPr>
              <w:pStyle w:val="0"/>
              <w:jc w:val="center"/>
            </w:pPr>
            <w:r>
              <w:rPr>
                <w:sz w:val="20"/>
                <w:color w:val="392c69"/>
              </w:rPr>
              <w:t xml:space="preserve">от 30.04.2019 </w:t>
            </w:r>
            <w:hyperlink w:history="0" r:id="rId49"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N 399-ОЗ</w:t>
              </w:r>
            </w:hyperlink>
            <w:r>
              <w:rPr>
                <w:sz w:val="20"/>
                <w:color w:val="392c69"/>
              </w:rPr>
              <w:t xml:space="preserve">, от 23.12.2019 </w:t>
            </w:r>
            <w:hyperlink w:history="0" r:id="rId50" w:tooltip="Закон ЕАО от 23.12.2019 N 506-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3.12.2019) {КонсультантПлюс}">
              <w:r>
                <w:rPr>
                  <w:sz w:val="20"/>
                  <w:color w:val="0000ff"/>
                </w:rPr>
                <w:t xml:space="preserve">N 506-ОЗ</w:t>
              </w:r>
            </w:hyperlink>
            <w:r>
              <w:rPr>
                <w:sz w:val="20"/>
                <w:color w:val="392c69"/>
              </w:rPr>
              <w:t xml:space="preserve">,</w:t>
            </w:r>
          </w:p>
          <w:p>
            <w:pPr>
              <w:pStyle w:val="0"/>
              <w:jc w:val="center"/>
            </w:pPr>
            <w:r>
              <w:rPr>
                <w:sz w:val="20"/>
                <w:color w:val="392c69"/>
              </w:rPr>
              <w:t xml:space="preserve">от 17.12.2020 </w:t>
            </w:r>
            <w:hyperlink w:history="0" r:id="rId51"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N 656-ОЗ</w:t>
              </w:r>
            </w:hyperlink>
            <w:r>
              <w:rPr>
                <w:sz w:val="20"/>
                <w:color w:val="392c69"/>
              </w:rPr>
              <w:t xml:space="preserve">, от 22.12.2021 </w:t>
            </w:r>
            <w:hyperlink w:history="0" r:id="rId52" w:tooltip="Закон ЕАО от 22.12.2021 N 51-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2.12.2021) {КонсультантПлюс}">
              <w:r>
                <w:rPr>
                  <w:sz w:val="20"/>
                  <w:color w:val="0000ff"/>
                </w:rPr>
                <w:t xml:space="preserve">N 51-ОЗ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расходы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(далее - обеспечение государственных гарантий на получение общего образования) включаются текущие расходы на оплату труда (базовая часть фонда заработной платы и фонд доплат и надбавок педагогического, административного, учебно-вспомогательного и технического персонала муниципальных общеобразовательных организаций, расположенных на территории Еврейской автономной области (далее - общеобразовательная организация), начисления на заработную плату), а также на частичное обеспечение материальных затрат, непосредственно связанных с обеспечением образовательного процесса (расходы на пополнение фондов библиотек, приобретение наглядных пособий, технических средств обучения, мебели, расходных материалов, канцелярских товаров, хозяйственные расходы (за исключением расходов на содержание зданий и оплату коммунальных услуг)) согласно </w:t>
      </w:r>
      <w:hyperlink w:history="0" w:anchor="P117" w:tooltip="Таблица 1. Перечень учебных пособий, технических средств">
        <w:r>
          <w:rPr>
            <w:sz w:val="20"/>
            <w:color w:val="0000ff"/>
          </w:rPr>
          <w:t xml:space="preserve">таблице 1</w:t>
        </w:r>
      </w:hyperlink>
      <w:r>
        <w:rPr>
          <w:sz w:val="20"/>
        </w:rPr>
        <w:t xml:space="preserve"> настоящего приложения.</w:t>
      </w:r>
    </w:p>
    <w:p>
      <w:pPr>
        <w:pStyle w:val="0"/>
        <w:jc w:val="both"/>
      </w:pPr>
      <w:r>
        <w:rPr>
          <w:sz w:val="20"/>
        </w:rPr>
        <w:t xml:space="preserve">(в ред. </w:t>
      </w:r>
      <w:hyperlink w:history="0" r:id="rId53"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jc w:val="both"/>
      </w:pPr>
      <w:r>
        <w:rPr>
          <w:sz w:val="20"/>
        </w:rPr>
      </w:r>
    </w:p>
    <w:bookmarkStart w:id="117" w:name="P117"/>
    <w:bookmarkEnd w:id="117"/>
    <w:p>
      <w:pPr>
        <w:pStyle w:val="2"/>
        <w:outlineLvl w:val="1"/>
        <w:jc w:val="center"/>
      </w:pPr>
      <w:r>
        <w:rPr>
          <w:sz w:val="20"/>
        </w:rPr>
        <w:t xml:space="preserve">Таблица 1. Перечень учебных пособий, технических средств</w:t>
      </w:r>
    </w:p>
    <w:p>
      <w:pPr>
        <w:pStyle w:val="2"/>
        <w:jc w:val="center"/>
      </w:pPr>
      <w:r>
        <w:rPr>
          <w:sz w:val="20"/>
        </w:rPr>
        <w:t xml:space="preserve">обучения, мебели, расходных материалов и хозяйственных</w:t>
      </w:r>
    </w:p>
    <w:p>
      <w:pPr>
        <w:pStyle w:val="2"/>
        <w:jc w:val="center"/>
      </w:pPr>
      <w:r>
        <w:rPr>
          <w:sz w:val="20"/>
        </w:rPr>
        <w:t xml:space="preserve">товаров, приобретение которых финансируется за счет средств</w:t>
      </w:r>
    </w:p>
    <w:p>
      <w:pPr>
        <w:pStyle w:val="2"/>
        <w:jc w:val="center"/>
      </w:pPr>
      <w:r>
        <w:rPr>
          <w:sz w:val="20"/>
        </w:rPr>
        <w:t xml:space="preserve">субвенций, предусмотренных на обеспечение государственных</w:t>
      </w:r>
    </w:p>
    <w:p>
      <w:pPr>
        <w:pStyle w:val="2"/>
        <w:jc w:val="center"/>
      </w:pPr>
      <w:r>
        <w:rPr>
          <w:sz w:val="20"/>
        </w:rPr>
        <w:t xml:space="preserve">гарантий на получение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8391"/>
      </w:tblGrid>
      <w:tr>
        <w:tc>
          <w:tcPr>
            <w:tcW w:w="660" w:type="dxa"/>
          </w:tcPr>
          <w:p>
            <w:pPr>
              <w:pStyle w:val="0"/>
              <w:jc w:val="center"/>
            </w:pPr>
            <w:r>
              <w:rPr>
                <w:sz w:val="20"/>
              </w:rPr>
              <w:t xml:space="preserve">N п/п</w:t>
            </w:r>
          </w:p>
        </w:tc>
        <w:tc>
          <w:tcPr>
            <w:tcW w:w="8391" w:type="dxa"/>
          </w:tcPr>
          <w:p>
            <w:pPr>
              <w:pStyle w:val="0"/>
              <w:jc w:val="center"/>
            </w:pPr>
            <w:r>
              <w:rPr>
                <w:sz w:val="20"/>
              </w:rPr>
              <w:t xml:space="preserve">Наименование товаров</w:t>
            </w:r>
          </w:p>
        </w:tc>
      </w:tr>
      <w:tr>
        <w:tblPrEx>
          <w:tblBorders>
            <w:insideH w:val="nil"/>
          </w:tblBorders>
        </w:tblPrEx>
        <w:tc>
          <w:tcPr>
            <w:tcW w:w="660" w:type="dxa"/>
            <w:tcBorders>
              <w:bottom w:val="nil"/>
            </w:tcBorders>
          </w:tcPr>
          <w:p>
            <w:pPr>
              <w:pStyle w:val="0"/>
            </w:pPr>
            <w:r>
              <w:rPr>
                <w:sz w:val="20"/>
              </w:rPr>
              <w:t xml:space="preserve">1.</w:t>
            </w:r>
          </w:p>
        </w:tc>
        <w:tc>
          <w:tcPr>
            <w:tcW w:w="8391" w:type="dxa"/>
            <w:tcBorders>
              <w:bottom w:val="nil"/>
            </w:tcBorders>
          </w:tcPr>
          <w:p>
            <w:pPr>
              <w:pStyle w:val="0"/>
            </w:pPr>
            <w:r>
              <w:rPr>
                <w:sz w:val="20"/>
              </w:rPr>
              <w:t xml:space="preserve">Программно-методическое обеспечение:</w:t>
            </w:r>
          </w:p>
          <w:p>
            <w:pPr>
              <w:pStyle w:val="0"/>
            </w:pPr>
            <w:r>
              <w:rPr>
                <w:sz w:val="20"/>
              </w:rPr>
              <w:t xml:space="preserve">Информационно-справочные материалы</w:t>
            </w:r>
          </w:p>
          <w:p>
            <w:pPr>
              <w:pStyle w:val="0"/>
            </w:pPr>
            <w:r>
              <w:rPr>
                <w:sz w:val="20"/>
              </w:rPr>
              <w:t xml:space="preserve">Комплекты демонстрационных таблиц и пособий, плакаты</w:t>
            </w:r>
          </w:p>
          <w:p>
            <w:pPr>
              <w:pStyle w:val="0"/>
            </w:pPr>
            <w:r>
              <w:rPr>
                <w:sz w:val="20"/>
              </w:rPr>
              <w:t xml:space="preserve">Печатные пособия</w:t>
            </w:r>
          </w:p>
          <w:p>
            <w:pPr>
              <w:pStyle w:val="0"/>
            </w:pPr>
            <w:r>
              <w:rPr>
                <w:sz w:val="20"/>
              </w:rPr>
              <w:t xml:space="preserve">Экранно-звуковые пособия</w:t>
            </w:r>
          </w:p>
          <w:p>
            <w:pPr>
              <w:pStyle w:val="0"/>
            </w:pPr>
            <w:r>
              <w:rPr>
                <w:sz w:val="20"/>
              </w:rPr>
              <w:t xml:space="preserve">Карты, глобусы, наборы макетов, моделей рельефных, моделей объемных, гербарии, микропрепараты</w:t>
            </w:r>
          </w:p>
          <w:p>
            <w:pPr>
              <w:pStyle w:val="0"/>
            </w:pPr>
            <w:r>
              <w:rPr>
                <w:sz w:val="20"/>
              </w:rPr>
              <w:t xml:space="preserve">Печатные и электронные издания, необходимые педагогическим работникам, дидактические материалы</w:t>
            </w:r>
          </w:p>
          <w:p>
            <w:pPr>
              <w:pStyle w:val="0"/>
            </w:pPr>
            <w:r>
              <w:rPr>
                <w:sz w:val="20"/>
              </w:rPr>
              <w:t xml:space="preserve">Лицензионное программное обеспечение</w:t>
            </w:r>
          </w:p>
          <w:p>
            <w:pPr>
              <w:pStyle w:val="0"/>
            </w:pPr>
            <w:r>
              <w:rPr>
                <w:sz w:val="20"/>
              </w:rPr>
              <w:t xml:space="preserve">Электронные учебные пособия, учебники, в том числе электронные версии</w:t>
            </w:r>
          </w:p>
        </w:tc>
      </w:tr>
      <w:tr>
        <w:tblPrEx>
          <w:tblBorders>
            <w:insideH w:val="nil"/>
          </w:tblBorders>
        </w:tblPrEx>
        <w:tc>
          <w:tcPr>
            <w:gridSpan w:val="2"/>
            <w:tcW w:w="9051" w:type="dxa"/>
            <w:tcBorders>
              <w:top w:val="nil"/>
            </w:tcBorders>
          </w:tcPr>
          <w:p>
            <w:pPr>
              <w:pStyle w:val="0"/>
              <w:jc w:val="both"/>
            </w:pPr>
            <w:r>
              <w:rPr>
                <w:sz w:val="20"/>
              </w:rPr>
              <w:t xml:space="preserve">(в ред. </w:t>
            </w:r>
            <w:hyperlink w:history="0" r:id="rId54" w:tooltip="Закон ЕАО от 07.12.2015 N 834-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07.12.2015) {КонсультантПлюс}">
              <w:r>
                <w:rPr>
                  <w:sz w:val="20"/>
                  <w:color w:val="0000ff"/>
                </w:rPr>
                <w:t xml:space="preserve">закона</w:t>
              </w:r>
            </w:hyperlink>
            <w:r>
              <w:rPr>
                <w:sz w:val="20"/>
              </w:rPr>
              <w:t xml:space="preserve"> ЕАО от 07.12.2015 N 834-ОЗ)</w:t>
            </w:r>
          </w:p>
        </w:tc>
      </w:tr>
      <w:tr>
        <w:tc>
          <w:tcPr>
            <w:tcW w:w="660" w:type="dxa"/>
          </w:tcPr>
          <w:p>
            <w:pPr>
              <w:pStyle w:val="0"/>
            </w:pPr>
            <w:r>
              <w:rPr>
                <w:sz w:val="20"/>
              </w:rPr>
              <w:t xml:space="preserve">2.</w:t>
            </w:r>
          </w:p>
        </w:tc>
        <w:tc>
          <w:tcPr>
            <w:tcW w:w="8391" w:type="dxa"/>
          </w:tcPr>
          <w:p>
            <w:pPr>
              <w:pStyle w:val="0"/>
            </w:pPr>
            <w:r>
              <w:rPr>
                <w:sz w:val="20"/>
              </w:rPr>
              <w:t xml:space="preserve">Лабораторное оборудование:</w:t>
            </w:r>
          </w:p>
          <w:p>
            <w:pPr>
              <w:pStyle w:val="0"/>
            </w:pPr>
            <w:r>
              <w:rPr>
                <w:sz w:val="20"/>
              </w:rPr>
              <w:t xml:space="preserve">Наборы химических реактивов</w:t>
            </w:r>
          </w:p>
          <w:p>
            <w:pPr>
              <w:pStyle w:val="0"/>
            </w:pPr>
            <w:r>
              <w:rPr>
                <w:sz w:val="20"/>
              </w:rPr>
              <w:t xml:space="preserve">Комплекты посуды и принадлежностей для проведения лабораторных работ и практических занятий</w:t>
            </w:r>
          </w:p>
          <w:p>
            <w:pPr>
              <w:pStyle w:val="0"/>
            </w:pPr>
            <w:r>
              <w:rPr>
                <w:sz w:val="20"/>
              </w:rPr>
              <w:t xml:space="preserve">Спецодежда для проведения практических занятий</w:t>
            </w:r>
          </w:p>
          <w:p>
            <w:pPr>
              <w:pStyle w:val="0"/>
            </w:pPr>
            <w:r>
              <w:rPr>
                <w:sz w:val="20"/>
              </w:rPr>
              <w:t xml:space="preserve">Микроскопы, лупы, весы лабораторные</w:t>
            </w:r>
          </w:p>
          <w:p>
            <w:pPr>
              <w:pStyle w:val="0"/>
            </w:pPr>
            <w:r>
              <w:rPr>
                <w:sz w:val="20"/>
              </w:rPr>
              <w:t xml:space="preserve">Демонстрационное оборудование: микропрепараты, модели демонстрационные, муляжи, демонстрационные коллекции</w:t>
            </w:r>
          </w:p>
          <w:p>
            <w:pPr>
              <w:pStyle w:val="0"/>
            </w:pPr>
            <w:r>
              <w:rPr>
                <w:sz w:val="20"/>
              </w:rPr>
              <w:t xml:space="preserve">Приборы и лабораторное оборудование</w:t>
            </w:r>
          </w:p>
        </w:tc>
      </w:tr>
      <w:tr>
        <w:tc>
          <w:tcPr>
            <w:tcW w:w="660" w:type="dxa"/>
          </w:tcPr>
          <w:p>
            <w:pPr>
              <w:pStyle w:val="0"/>
            </w:pPr>
            <w:r>
              <w:rPr>
                <w:sz w:val="20"/>
              </w:rPr>
              <w:t xml:space="preserve">3.</w:t>
            </w:r>
          </w:p>
        </w:tc>
        <w:tc>
          <w:tcPr>
            <w:tcW w:w="8391" w:type="dxa"/>
          </w:tcPr>
          <w:p>
            <w:pPr>
              <w:pStyle w:val="0"/>
            </w:pPr>
            <w:r>
              <w:rPr>
                <w:sz w:val="20"/>
              </w:rPr>
              <w:t xml:space="preserve">Технические средства обучения:</w:t>
            </w:r>
          </w:p>
          <w:p>
            <w:pPr>
              <w:pStyle w:val="0"/>
            </w:pPr>
            <w:r>
              <w:rPr>
                <w:sz w:val="20"/>
              </w:rPr>
              <w:t xml:space="preserve">Портативный компьютер с комплектующими</w:t>
            </w:r>
          </w:p>
          <w:p>
            <w:pPr>
              <w:pStyle w:val="0"/>
            </w:pPr>
            <w:r>
              <w:rPr>
                <w:sz w:val="20"/>
              </w:rPr>
              <w:t xml:space="preserve">Персональный компьютер с комплектующими</w:t>
            </w:r>
          </w:p>
          <w:p>
            <w:pPr>
              <w:pStyle w:val="0"/>
            </w:pPr>
            <w:r>
              <w:rPr>
                <w:sz w:val="20"/>
              </w:rPr>
              <w:t xml:space="preserve">Интерактивный аппаратно-программный комплекс</w:t>
            </w:r>
          </w:p>
          <w:p>
            <w:pPr>
              <w:pStyle w:val="0"/>
            </w:pPr>
            <w:r>
              <w:rPr>
                <w:sz w:val="20"/>
              </w:rPr>
              <w:t xml:space="preserve">Источник бесперебойного питания</w:t>
            </w:r>
          </w:p>
          <w:p>
            <w:pPr>
              <w:pStyle w:val="0"/>
            </w:pPr>
            <w:r>
              <w:rPr>
                <w:sz w:val="20"/>
              </w:rPr>
              <w:t xml:space="preserve">Телевизор</w:t>
            </w:r>
          </w:p>
          <w:p>
            <w:pPr>
              <w:pStyle w:val="0"/>
            </w:pPr>
            <w:r>
              <w:rPr>
                <w:sz w:val="20"/>
              </w:rPr>
              <w:t xml:space="preserve">Видеомагнитофон/видеоплеер</w:t>
            </w:r>
          </w:p>
          <w:p>
            <w:pPr>
              <w:pStyle w:val="0"/>
            </w:pPr>
            <w:r>
              <w:rPr>
                <w:sz w:val="20"/>
              </w:rPr>
              <w:t xml:space="preserve">Аудиоцентр/магнитофон</w:t>
            </w:r>
          </w:p>
          <w:p>
            <w:pPr>
              <w:pStyle w:val="0"/>
            </w:pPr>
            <w:r>
              <w:rPr>
                <w:sz w:val="20"/>
              </w:rPr>
              <w:t xml:space="preserve">Диапроектор</w:t>
            </w:r>
          </w:p>
          <w:p>
            <w:pPr>
              <w:pStyle w:val="0"/>
            </w:pPr>
            <w:r>
              <w:rPr>
                <w:sz w:val="20"/>
              </w:rPr>
              <w:t xml:space="preserve">Мультимедийный проектор/оверхед-проектор</w:t>
            </w:r>
          </w:p>
          <w:p>
            <w:pPr>
              <w:pStyle w:val="0"/>
            </w:pPr>
            <w:r>
              <w:rPr>
                <w:sz w:val="20"/>
              </w:rPr>
              <w:t xml:space="preserve">Экспозиционный (проекционный) экран</w:t>
            </w:r>
          </w:p>
          <w:p>
            <w:pPr>
              <w:pStyle w:val="0"/>
            </w:pPr>
            <w:r>
              <w:rPr>
                <w:sz w:val="20"/>
              </w:rPr>
              <w:t xml:space="preserve">Копировальный аппарат</w:t>
            </w:r>
          </w:p>
          <w:p>
            <w:pPr>
              <w:pStyle w:val="0"/>
            </w:pPr>
            <w:r>
              <w:rPr>
                <w:sz w:val="20"/>
              </w:rPr>
              <w:t xml:space="preserve">Сканер</w:t>
            </w:r>
          </w:p>
          <w:p>
            <w:pPr>
              <w:pStyle w:val="0"/>
            </w:pPr>
            <w:r>
              <w:rPr>
                <w:sz w:val="20"/>
              </w:rPr>
              <w:t xml:space="preserve">Принтер лазерный</w:t>
            </w:r>
          </w:p>
          <w:p>
            <w:pPr>
              <w:pStyle w:val="0"/>
            </w:pPr>
            <w:r>
              <w:rPr>
                <w:sz w:val="20"/>
              </w:rPr>
              <w:t xml:space="preserve">Принтер струйный цветной</w:t>
            </w:r>
          </w:p>
          <w:p>
            <w:pPr>
              <w:pStyle w:val="0"/>
            </w:pPr>
            <w:r>
              <w:rPr>
                <w:sz w:val="20"/>
              </w:rPr>
              <w:t xml:space="preserve">Фотокамера цифровая</w:t>
            </w:r>
          </w:p>
          <w:p>
            <w:pPr>
              <w:pStyle w:val="0"/>
            </w:pPr>
            <w:r>
              <w:rPr>
                <w:sz w:val="20"/>
              </w:rPr>
              <w:t xml:space="preserve">Видеокамера цифровая со штативом</w:t>
            </w:r>
          </w:p>
          <w:p>
            <w:pPr>
              <w:pStyle w:val="0"/>
            </w:pPr>
            <w:r>
              <w:rPr>
                <w:sz w:val="20"/>
              </w:rPr>
              <w:t xml:space="preserve">Лингафонные устройства, обеспечивающие связь между преподавателем и учащимися, между учащимися</w:t>
            </w:r>
          </w:p>
          <w:p>
            <w:pPr>
              <w:pStyle w:val="0"/>
            </w:pPr>
            <w:r>
              <w:rPr>
                <w:sz w:val="20"/>
              </w:rPr>
              <w:t xml:space="preserve">Электронный стенд</w:t>
            </w:r>
          </w:p>
          <w:p>
            <w:pPr>
              <w:pStyle w:val="0"/>
            </w:pPr>
            <w:r>
              <w:rPr>
                <w:sz w:val="20"/>
              </w:rPr>
              <w:t xml:space="preserve">Комплектующие для компьютерной техники (сетевой фильтр, мышь, клавиатура и др.)</w:t>
            </w:r>
          </w:p>
        </w:tc>
      </w:tr>
      <w:tr>
        <w:tc>
          <w:tcPr>
            <w:tcW w:w="660" w:type="dxa"/>
          </w:tcPr>
          <w:p>
            <w:pPr>
              <w:pStyle w:val="0"/>
            </w:pPr>
            <w:r>
              <w:rPr>
                <w:sz w:val="20"/>
              </w:rPr>
              <w:t xml:space="preserve">4.</w:t>
            </w:r>
          </w:p>
        </w:tc>
        <w:tc>
          <w:tcPr>
            <w:tcW w:w="8391" w:type="dxa"/>
          </w:tcPr>
          <w:p>
            <w:pPr>
              <w:pStyle w:val="0"/>
              <w:jc w:val="both"/>
            </w:pPr>
            <w:r>
              <w:rPr>
                <w:sz w:val="20"/>
              </w:rPr>
              <w:t xml:space="preserve">Спортивное оборудование и инвентарь для проведения уроков по физической культуре</w:t>
            </w:r>
          </w:p>
        </w:tc>
      </w:tr>
      <w:tr>
        <w:tc>
          <w:tcPr>
            <w:tcW w:w="660" w:type="dxa"/>
          </w:tcPr>
          <w:p>
            <w:pPr>
              <w:pStyle w:val="0"/>
            </w:pPr>
            <w:r>
              <w:rPr>
                <w:sz w:val="20"/>
              </w:rPr>
              <w:t xml:space="preserve">5.</w:t>
            </w:r>
          </w:p>
        </w:tc>
        <w:tc>
          <w:tcPr>
            <w:tcW w:w="8391" w:type="dxa"/>
          </w:tcPr>
          <w:p>
            <w:pPr>
              <w:pStyle w:val="0"/>
            </w:pPr>
            <w:r>
              <w:rPr>
                <w:sz w:val="20"/>
              </w:rPr>
              <w:t xml:space="preserve">Специализированная учебная мебель:</w:t>
            </w:r>
          </w:p>
          <w:p>
            <w:pPr>
              <w:pStyle w:val="0"/>
            </w:pPr>
            <w:r>
              <w:rPr>
                <w:sz w:val="20"/>
              </w:rPr>
              <w:t xml:space="preserve">Доска аудиторная с магнитной поверхностью и с приспособлениями для крепления таблиц, карт</w:t>
            </w:r>
          </w:p>
          <w:p>
            <w:pPr>
              <w:pStyle w:val="0"/>
            </w:pPr>
            <w:r>
              <w:rPr>
                <w:sz w:val="20"/>
              </w:rPr>
              <w:t xml:space="preserve">Доска маркерная</w:t>
            </w:r>
          </w:p>
          <w:p>
            <w:pPr>
              <w:pStyle w:val="0"/>
            </w:pPr>
            <w:r>
              <w:rPr>
                <w:sz w:val="20"/>
              </w:rPr>
              <w:t xml:space="preserve">Стол демонстрационный</w:t>
            </w:r>
          </w:p>
          <w:p>
            <w:pPr>
              <w:pStyle w:val="0"/>
            </w:pPr>
            <w:r>
              <w:rPr>
                <w:sz w:val="20"/>
              </w:rPr>
              <w:t xml:space="preserve">Стол препараторский</w:t>
            </w:r>
          </w:p>
          <w:p>
            <w:pPr>
              <w:pStyle w:val="0"/>
            </w:pPr>
            <w:r>
              <w:rPr>
                <w:sz w:val="20"/>
              </w:rPr>
              <w:t xml:space="preserve">Стол двухместный ученический/лабораторный в комплекте со стульями Стол компьютерный (для компьютерного класса)</w:t>
            </w:r>
          </w:p>
          <w:p>
            <w:pPr>
              <w:pStyle w:val="0"/>
            </w:pPr>
            <w:r>
              <w:rPr>
                <w:sz w:val="20"/>
              </w:rPr>
              <w:t xml:space="preserve">Подставка для технических средств обучения</w:t>
            </w:r>
          </w:p>
          <w:p>
            <w:pPr>
              <w:pStyle w:val="0"/>
            </w:pPr>
            <w:r>
              <w:rPr>
                <w:sz w:val="20"/>
              </w:rPr>
              <w:t xml:space="preserve">Шкафы секционные для оборудования (для учебного кабинета) Раковина-мойка (для учебного кабинета)</w:t>
            </w:r>
          </w:p>
          <w:p>
            <w:pPr>
              <w:pStyle w:val="0"/>
            </w:pPr>
            <w:r>
              <w:rPr>
                <w:sz w:val="20"/>
              </w:rPr>
              <w:t xml:space="preserve">Сушилка для посуды (в лаборантской)</w:t>
            </w:r>
          </w:p>
          <w:p>
            <w:pPr>
              <w:pStyle w:val="0"/>
            </w:pPr>
            <w:r>
              <w:rPr>
                <w:sz w:val="20"/>
              </w:rPr>
              <w:t xml:space="preserve">Стенды экспозиционные</w:t>
            </w:r>
          </w:p>
          <w:p>
            <w:pPr>
              <w:pStyle w:val="0"/>
            </w:pPr>
            <w:r>
              <w:rPr>
                <w:sz w:val="20"/>
              </w:rPr>
              <w:t xml:space="preserve">Секционные шкафы (стеллажи, сейфы) для хранения инструментов, приборов, деталей</w:t>
            </w:r>
          </w:p>
          <w:p>
            <w:pPr>
              <w:pStyle w:val="0"/>
            </w:pPr>
            <w:r>
              <w:rPr>
                <w:sz w:val="20"/>
              </w:rPr>
              <w:t xml:space="preserve">Ящики для хранения таблиц и плакатов</w:t>
            </w:r>
          </w:p>
          <w:p>
            <w:pPr>
              <w:pStyle w:val="0"/>
            </w:pPr>
            <w:r>
              <w:rPr>
                <w:sz w:val="20"/>
              </w:rPr>
              <w:t xml:space="preserve">Укладки для аудиовизуальных средств (слайдов, кассет и др.)</w:t>
            </w:r>
          </w:p>
          <w:p>
            <w:pPr>
              <w:pStyle w:val="0"/>
            </w:pPr>
            <w:r>
              <w:rPr>
                <w:sz w:val="20"/>
              </w:rPr>
              <w:t xml:space="preserve">Штатив для плакатов и таблиц</w:t>
            </w:r>
          </w:p>
          <w:p>
            <w:pPr>
              <w:pStyle w:val="0"/>
            </w:pPr>
            <w:r>
              <w:rPr>
                <w:sz w:val="20"/>
              </w:rPr>
              <w:t xml:space="preserve">Специализированное место учителя</w:t>
            </w:r>
          </w:p>
          <w:p>
            <w:pPr>
              <w:pStyle w:val="0"/>
            </w:pPr>
            <w:r>
              <w:rPr>
                <w:sz w:val="20"/>
              </w:rPr>
              <w:t xml:space="preserve">Шкаф вытяжной</w:t>
            </w:r>
          </w:p>
          <w:p>
            <w:pPr>
              <w:pStyle w:val="0"/>
            </w:pPr>
            <w:r>
              <w:rPr>
                <w:sz w:val="20"/>
              </w:rPr>
              <w:t xml:space="preserve">Столы, стулья ученические</w:t>
            </w:r>
          </w:p>
        </w:tc>
      </w:tr>
      <w:tr>
        <w:tc>
          <w:tcPr>
            <w:tcW w:w="660" w:type="dxa"/>
          </w:tcPr>
          <w:p>
            <w:pPr>
              <w:pStyle w:val="0"/>
            </w:pPr>
            <w:r>
              <w:rPr>
                <w:sz w:val="20"/>
              </w:rPr>
              <w:t xml:space="preserve">6.</w:t>
            </w:r>
          </w:p>
        </w:tc>
        <w:tc>
          <w:tcPr>
            <w:tcW w:w="8391" w:type="dxa"/>
          </w:tcPr>
          <w:p>
            <w:pPr>
              <w:pStyle w:val="0"/>
            </w:pPr>
            <w:r>
              <w:rPr>
                <w:sz w:val="20"/>
              </w:rPr>
              <w:t xml:space="preserve">Канцелярские товары:</w:t>
            </w:r>
          </w:p>
          <w:p>
            <w:pPr>
              <w:pStyle w:val="0"/>
            </w:pPr>
            <w:r>
              <w:rPr>
                <w:sz w:val="20"/>
              </w:rPr>
              <w:t xml:space="preserve">Канцелярские товары для обеспечения учебного процесса, в том числе работы учителя в классе</w:t>
            </w:r>
          </w:p>
        </w:tc>
      </w:tr>
      <w:tr>
        <w:tc>
          <w:tcPr>
            <w:tcW w:w="660" w:type="dxa"/>
          </w:tcPr>
          <w:p>
            <w:pPr>
              <w:pStyle w:val="0"/>
            </w:pPr>
            <w:r>
              <w:rPr>
                <w:sz w:val="20"/>
              </w:rPr>
              <w:t xml:space="preserve">7.</w:t>
            </w:r>
          </w:p>
        </w:tc>
        <w:tc>
          <w:tcPr>
            <w:tcW w:w="8391" w:type="dxa"/>
          </w:tcPr>
          <w:p>
            <w:pPr>
              <w:pStyle w:val="0"/>
            </w:pPr>
            <w:r>
              <w:rPr>
                <w:sz w:val="20"/>
              </w:rPr>
              <w:t xml:space="preserve">Хозяйственный товары:</w:t>
            </w:r>
          </w:p>
          <w:p>
            <w:pPr>
              <w:pStyle w:val="0"/>
            </w:pPr>
            <w:r>
              <w:rPr>
                <w:sz w:val="20"/>
              </w:rPr>
              <w:t xml:space="preserve">Хозяйственные товары для организации уборки помещений общеобразовательной организации</w:t>
            </w:r>
          </w:p>
          <w:p>
            <w:pPr>
              <w:pStyle w:val="0"/>
            </w:pPr>
            <w:r>
              <w:rPr>
                <w:sz w:val="20"/>
              </w:rPr>
              <w:t xml:space="preserve">Хозяйственные товары для организации уборки прилегающей территории общеобразовательной организации</w:t>
            </w:r>
          </w:p>
        </w:tc>
      </w:tr>
      <w:tr>
        <w:tc>
          <w:tcPr>
            <w:tcW w:w="660" w:type="dxa"/>
          </w:tcPr>
          <w:p>
            <w:pPr>
              <w:pStyle w:val="0"/>
            </w:pPr>
            <w:r>
              <w:rPr>
                <w:sz w:val="20"/>
              </w:rPr>
              <w:t xml:space="preserve">8.</w:t>
            </w:r>
          </w:p>
        </w:tc>
        <w:tc>
          <w:tcPr>
            <w:tcW w:w="8391" w:type="dxa"/>
          </w:tcPr>
          <w:p>
            <w:pPr>
              <w:pStyle w:val="0"/>
            </w:pPr>
            <w:r>
              <w:rPr>
                <w:sz w:val="20"/>
              </w:rPr>
              <w:t xml:space="preserve">Музыкальные инструменты, оборудование и материалы для проведения уроков музыки, изобразительного искусства и технологии</w:t>
            </w:r>
          </w:p>
        </w:tc>
      </w:tr>
    </w:tbl>
    <w:p>
      <w:pPr>
        <w:pStyle w:val="0"/>
        <w:jc w:val="both"/>
      </w:pPr>
      <w:r>
        <w:rPr>
          <w:sz w:val="20"/>
        </w:rPr>
      </w:r>
    </w:p>
    <w:p>
      <w:pPr>
        <w:pStyle w:val="0"/>
        <w:ind w:firstLine="540"/>
        <w:jc w:val="both"/>
      </w:pPr>
      <w:r>
        <w:rPr>
          <w:sz w:val="20"/>
        </w:rPr>
        <w:t xml:space="preserve">2. В целях настоящего закона:</w:t>
      </w:r>
    </w:p>
    <w:p>
      <w:pPr>
        <w:pStyle w:val="0"/>
        <w:spacing w:before="200" w:line-rule="auto"/>
        <w:ind w:firstLine="540"/>
        <w:jc w:val="both"/>
      </w:pPr>
      <w:r>
        <w:rPr>
          <w:sz w:val="20"/>
        </w:rPr>
        <w:t xml:space="preserve">ступени обучения: первая ступень обучения - 1 - 4 классы, вторая ступень - 5 - 9 классы, третья ступень обучения - 10 - 11 (12) классы;</w:t>
      </w:r>
    </w:p>
    <w:p>
      <w:pPr>
        <w:pStyle w:val="0"/>
        <w:spacing w:before="200" w:line-rule="auto"/>
        <w:ind w:firstLine="540"/>
        <w:jc w:val="both"/>
      </w:pPr>
      <w:r>
        <w:rPr>
          <w:sz w:val="20"/>
        </w:rPr>
        <w:t xml:space="preserve">виды классов:</w:t>
      </w:r>
    </w:p>
    <w:p>
      <w:pPr>
        <w:pStyle w:val="0"/>
        <w:spacing w:before="200" w:line-rule="auto"/>
        <w:ind w:firstLine="540"/>
        <w:jc w:val="both"/>
      </w:pPr>
      <w:r>
        <w:rPr>
          <w:sz w:val="20"/>
        </w:rPr>
        <w:t xml:space="preserve">1) классы общеобразовательных организаций, не имеющих специфики в целях настоящего закона, в которых осуществляется обучение по образовательным программам начального общего, основного общего, среднего общего образования - обычные классы общеобразовательных организаций;</w:t>
      </w:r>
    </w:p>
    <w:p>
      <w:pPr>
        <w:pStyle w:val="0"/>
        <w:spacing w:before="200" w:line-rule="auto"/>
        <w:ind w:firstLine="540"/>
        <w:jc w:val="both"/>
      </w:pPr>
      <w:r>
        <w:rPr>
          <w:sz w:val="20"/>
        </w:rPr>
        <w:t xml:space="preserve">2) классы общеобразовательных организаций с отдельным строением для организации образовательного процесса;</w:t>
      </w:r>
    </w:p>
    <w:p>
      <w:pPr>
        <w:pStyle w:val="0"/>
        <w:spacing w:before="200" w:line-rule="auto"/>
        <w:ind w:firstLine="540"/>
        <w:jc w:val="both"/>
      </w:pPr>
      <w:r>
        <w:rPr>
          <w:sz w:val="20"/>
        </w:rPr>
        <w:t xml:space="preserve">3) классы общеобразовательных организаций, осуществляющих обучение по образовательным программам начального общего, основного общего, среднего общего образования, в которых осуществляется обучение по адаптированной основной общеобразовательной программе, - адаптационные классы общеобразовательных организаций;</w:t>
      </w:r>
    </w:p>
    <w:p>
      <w:pPr>
        <w:pStyle w:val="0"/>
        <w:spacing w:before="200" w:line-rule="auto"/>
        <w:ind w:firstLine="540"/>
        <w:jc w:val="both"/>
      </w:pPr>
      <w:r>
        <w:rPr>
          <w:sz w:val="20"/>
        </w:rPr>
        <w:t xml:space="preserve">4) классы общеобразовательных организаций, осуществляющих обучение по адаптированной основной общеобразовательной программе;</w:t>
      </w:r>
    </w:p>
    <w:p>
      <w:pPr>
        <w:pStyle w:val="0"/>
        <w:spacing w:before="200" w:line-rule="auto"/>
        <w:ind w:firstLine="540"/>
        <w:jc w:val="both"/>
      </w:pPr>
      <w:r>
        <w:rPr>
          <w:sz w:val="20"/>
        </w:rPr>
        <w:t xml:space="preserve">5) классы общеобразовательных организаций, в которых осуществляется очно-заочное (заочное) обучение;</w:t>
      </w:r>
    </w:p>
    <w:p>
      <w:pPr>
        <w:pStyle w:val="0"/>
        <w:spacing w:before="200" w:line-rule="auto"/>
        <w:ind w:firstLine="540"/>
        <w:jc w:val="both"/>
      </w:pPr>
      <w:r>
        <w:rPr>
          <w:sz w:val="20"/>
        </w:rPr>
        <w:t xml:space="preserve">6) классы общеобразовательных организаций, не обеспеченных достаточными финансовыми средствами в пределах норматива финансирования и расположенных в населенных пунктах, откуда подвоз детей в другие общеобразовательные организации затруднен или невозможен, - классы общеобразовательных организаций, не обеспеченных достаточными финансовыми средствами в пределах норматива финансирования;</w:t>
      </w:r>
    </w:p>
    <w:p>
      <w:pPr>
        <w:pStyle w:val="0"/>
        <w:spacing w:before="200" w:line-rule="auto"/>
        <w:ind w:firstLine="540"/>
        <w:jc w:val="both"/>
      </w:pPr>
      <w:r>
        <w:rPr>
          <w:sz w:val="20"/>
        </w:rPr>
        <w:t xml:space="preserve">7) классы общеобразовательных организаций, расположенных в населенных пунктах с численностью менее 3 тысяч человек;</w:t>
      </w:r>
    </w:p>
    <w:p>
      <w:pPr>
        <w:pStyle w:val="0"/>
        <w:spacing w:before="200" w:line-rule="auto"/>
        <w:ind w:firstLine="540"/>
        <w:jc w:val="both"/>
      </w:pPr>
      <w:r>
        <w:rPr>
          <w:sz w:val="20"/>
        </w:rPr>
        <w:t xml:space="preserve">малокомплектная общеобразовательная организация - общеобразовательная организация, расположенная в сельской местности, с численностью обучающихся до 100 человек включительно независимо от количества классов-комплектов;</w:t>
      </w:r>
    </w:p>
    <w:p>
      <w:pPr>
        <w:pStyle w:val="0"/>
        <w:spacing w:before="200" w:line-rule="auto"/>
        <w:ind w:firstLine="540"/>
        <w:jc w:val="both"/>
      </w:pPr>
      <w:r>
        <w:rPr>
          <w:sz w:val="20"/>
        </w:rPr>
        <w:t xml:space="preserve">региональные коэффициенты удорожания - районный коэффициент и процентная надбавка за стаж работы в южных районах Дальнего Востока.</w:t>
      </w:r>
    </w:p>
    <w:p>
      <w:pPr>
        <w:pStyle w:val="0"/>
        <w:jc w:val="both"/>
      </w:pPr>
      <w:r>
        <w:rPr>
          <w:sz w:val="20"/>
        </w:rPr>
        <w:t xml:space="preserve">(п. 2 в ред. </w:t>
      </w:r>
      <w:hyperlink w:history="0" r:id="rId55"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spacing w:before="200" w:line-rule="auto"/>
        <w:ind w:firstLine="540"/>
        <w:jc w:val="both"/>
      </w:pPr>
      <w:r>
        <w:rPr>
          <w:sz w:val="20"/>
        </w:rPr>
        <w:t xml:space="preserve">3. Величина расходов общеобразовательной организации в части формирования фонда оплаты труда работников рассчитывается исходя из стандартной стоимости педагогической услуги в общеобразовательной организации по ступеням обучения с учетом расходов на фонд оплаты труда педагогических работников, вспомогательного и технического персонала, работающих в совместно или отдельно стоящих зданиях общеобразовательных организаций, в которых обучающиеся проживают круглосуточно в течение учебного года.</w:t>
      </w:r>
    </w:p>
    <w:p>
      <w:pPr>
        <w:pStyle w:val="0"/>
        <w:spacing w:before="200" w:line-rule="auto"/>
        <w:ind w:firstLine="540"/>
        <w:jc w:val="both"/>
      </w:pPr>
      <w:r>
        <w:rPr>
          <w:sz w:val="20"/>
        </w:rPr>
        <w:t xml:space="preserve">Стандартная стоимость педагогической услуги в общеобразовательной организации (за исключением малокомплектных общеобразовательных организаций) рассчитывается на одного обучающегося. Для малокомплектных общеобразовательных организаций стандартная стоимость педагогической услуги рассчитывается на класс.</w:t>
      </w:r>
    </w:p>
    <w:p>
      <w:pPr>
        <w:pStyle w:val="0"/>
        <w:jc w:val="both"/>
      </w:pPr>
      <w:r>
        <w:rPr>
          <w:sz w:val="20"/>
        </w:rPr>
        <w:t xml:space="preserve">(п. 3 в ред. </w:t>
      </w:r>
      <w:hyperlink w:history="0" r:id="rId56"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spacing w:before="200" w:line-rule="auto"/>
        <w:ind w:firstLine="540"/>
        <w:jc w:val="both"/>
      </w:pPr>
      <w:r>
        <w:rPr>
          <w:sz w:val="20"/>
        </w:rPr>
        <w:t xml:space="preserve">4. Норматив расходов на обеспечение государственных гарантий на получение общего образования в расчете на одного обучающегося определяется на основе:</w:t>
      </w:r>
    </w:p>
    <w:p>
      <w:pPr>
        <w:pStyle w:val="0"/>
        <w:spacing w:before="200" w:line-rule="auto"/>
        <w:ind w:firstLine="540"/>
        <w:jc w:val="both"/>
      </w:pPr>
      <w:r>
        <w:rPr>
          <w:sz w:val="20"/>
        </w:rPr>
        <w:t xml:space="preserve">стандартной (базовой) стоимости педагогической услуги (по количеству обязательных часов федерального и регионального базисного учебного плана (далее - базисный учебный план) с учетом средней стоимости часа педагогической работы;</w:t>
      </w:r>
    </w:p>
    <w:p>
      <w:pPr>
        <w:pStyle w:val="0"/>
        <w:spacing w:before="200" w:line-rule="auto"/>
        <w:ind w:firstLine="540"/>
        <w:jc w:val="both"/>
      </w:pPr>
      <w:r>
        <w:rPr>
          <w:sz w:val="20"/>
        </w:rPr>
        <w:t xml:space="preserve">нормативного соотношения базового фонда заработной платы и фонда доплат и надбавок (фонд доплат и надбавок составляет 33 процента базового фонда заработной платы);</w:t>
      </w:r>
    </w:p>
    <w:p>
      <w:pPr>
        <w:pStyle w:val="0"/>
        <w:spacing w:before="200" w:line-rule="auto"/>
        <w:ind w:firstLine="540"/>
        <w:jc w:val="both"/>
      </w:pPr>
      <w:r>
        <w:rPr>
          <w:sz w:val="20"/>
        </w:rPr>
        <w:t xml:space="preserve">коэффициентов удорожания педагогической услуги;</w:t>
      </w:r>
    </w:p>
    <w:p>
      <w:pPr>
        <w:pStyle w:val="0"/>
        <w:spacing w:before="200" w:line-rule="auto"/>
        <w:ind w:firstLine="540"/>
        <w:jc w:val="both"/>
      </w:pPr>
      <w:r>
        <w:rPr>
          <w:sz w:val="20"/>
        </w:rPr>
        <w:t xml:space="preserve">расходов на обеспечение учебного процесса (учебные и хозяйственные расходы), приобретение учебников.</w:t>
      </w:r>
    </w:p>
    <w:p>
      <w:pPr>
        <w:pStyle w:val="0"/>
        <w:spacing w:before="200" w:line-rule="auto"/>
        <w:ind w:firstLine="540"/>
        <w:jc w:val="both"/>
      </w:pPr>
      <w:r>
        <w:rPr>
          <w:sz w:val="20"/>
        </w:rPr>
        <w:t xml:space="preserve">5. Норматив расходов на обеспечение государственных гарантий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расчете на одного обучающегося определяется по формуле:</w:t>
      </w:r>
    </w:p>
    <w:p>
      <w:pPr>
        <w:pStyle w:val="0"/>
        <w:jc w:val="both"/>
      </w:pPr>
      <w:r>
        <w:rPr>
          <w:sz w:val="20"/>
        </w:rPr>
      </w:r>
    </w:p>
    <w:p>
      <w:pPr>
        <w:pStyle w:val="0"/>
        <w:ind w:firstLine="540"/>
        <w:jc w:val="both"/>
      </w:pPr>
      <w:r>
        <w:rPr>
          <w:sz w:val="20"/>
        </w:rPr>
        <w:t xml:space="preserve">Н</w:t>
      </w:r>
      <w:r>
        <w:rPr>
          <w:sz w:val="20"/>
          <w:vertAlign w:val="subscript"/>
        </w:rPr>
        <w:t xml:space="preserve">р</w:t>
      </w:r>
      <w:r>
        <w:rPr>
          <w:sz w:val="20"/>
        </w:rPr>
        <w:t xml:space="preserve"> = С</w:t>
      </w:r>
      <w:r>
        <w:rPr>
          <w:sz w:val="20"/>
          <w:vertAlign w:val="subscript"/>
        </w:rPr>
        <w:t xml:space="preserve">спу</w:t>
      </w:r>
      <w:r>
        <w:rPr>
          <w:sz w:val="20"/>
        </w:rPr>
        <w:t xml:space="preserve"> + Р</w:t>
      </w:r>
      <w:r>
        <w:rPr>
          <w:sz w:val="20"/>
          <w:vertAlign w:val="subscript"/>
        </w:rPr>
        <w:t xml:space="preserve">уп</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w:t>
      </w:r>
      <w:r>
        <w:rPr>
          <w:sz w:val="20"/>
          <w:vertAlign w:val="subscript"/>
        </w:rPr>
        <w:t xml:space="preserve">р</w:t>
      </w:r>
      <w:r>
        <w:rPr>
          <w:sz w:val="20"/>
        </w:rPr>
        <w:t xml:space="preserve"> - норматив расходов на обеспечение государственных гарантий на получение общего образования;</w:t>
      </w:r>
    </w:p>
    <w:p>
      <w:pPr>
        <w:pStyle w:val="0"/>
        <w:spacing w:before="200" w:line-rule="auto"/>
        <w:ind w:firstLine="540"/>
        <w:jc w:val="both"/>
      </w:pPr>
      <w:r>
        <w:rPr>
          <w:sz w:val="20"/>
        </w:rPr>
        <w:t xml:space="preserve">С</w:t>
      </w:r>
      <w:r>
        <w:rPr>
          <w:sz w:val="20"/>
          <w:vertAlign w:val="subscript"/>
        </w:rPr>
        <w:t xml:space="preserve">спу</w:t>
      </w:r>
      <w:r>
        <w:rPr>
          <w:sz w:val="20"/>
        </w:rPr>
        <w:t xml:space="preserve"> - стандартная стоимость педагогической услуги;</w:t>
      </w:r>
    </w:p>
    <w:p>
      <w:pPr>
        <w:pStyle w:val="0"/>
        <w:spacing w:before="200" w:line-rule="auto"/>
        <w:ind w:firstLine="540"/>
        <w:jc w:val="both"/>
      </w:pPr>
      <w:r>
        <w:rPr>
          <w:sz w:val="20"/>
        </w:rPr>
        <w:t xml:space="preserve">Р</w:t>
      </w:r>
      <w:r>
        <w:rPr>
          <w:sz w:val="20"/>
          <w:vertAlign w:val="subscript"/>
        </w:rPr>
        <w:t xml:space="preserve">уп</w:t>
      </w:r>
      <w:r>
        <w:rPr>
          <w:sz w:val="20"/>
        </w:rPr>
        <w:t xml:space="preserve"> - расходы на обеспечение учебного процесса, приобретение учебников.</w:t>
      </w:r>
    </w:p>
    <w:p>
      <w:pPr>
        <w:pStyle w:val="0"/>
        <w:jc w:val="both"/>
      </w:pPr>
      <w:r>
        <w:rPr>
          <w:sz w:val="20"/>
        </w:rPr>
        <w:t xml:space="preserve">(п. 5 в ред. </w:t>
      </w:r>
      <w:hyperlink w:history="0" r:id="rId57"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закона</w:t>
        </w:r>
      </w:hyperlink>
      <w:r>
        <w:rPr>
          <w:sz w:val="20"/>
        </w:rPr>
        <w:t xml:space="preserve"> ЕАО от 17.12.2020 N 656-ОЗ)</w:t>
      </w:r>
    </w:p>
    <w:p>
      <w:pPr>
        <w:pStyle w:val="0"/>
        <w:spacing w:before="200" w:line-rule="auto"/>
        <w:ind w:firstLine="540"/>
        <w:jc w:val="both"/>
      </w:pPr>
      <w:r>
        <w:rPr>
          <w:sz w:val="20"/>
        </w:rPr>
        <w:t xml:space="preserve">6. Утратил силу. - </w:t>
      </w:r>
      <w:hyperlink w:history="0" r:id="rId58"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w:t>
        </w:r>
      </w:hyperlink>
      <w:r>
        <w:rPr>
          <w:sz w:val="20"/>
        </w:rPr>
        <w:t xml:space="preserve"> ЕАО от 30.04.2019 N 399-ОЗ.</w:t>
      </w:r>
    </w:p>
    <w:p>
      <w:pPr>
        <w:pStyle w:val="0"/>
        <w:spacing w:before="200" w:line-rule="auto"/>
        <w:ind w:firstLine="540"/>
        <w:jc w:val="both"/>
      </w:pPr>
      <w:r>
        <w:rPr>
          <w:sz w:val="20"/>
        </w:rPr>
        <w:t xml:space="preserve">7. Стандартная стоимость педагогической услуги в общеобразовательной организации на одного обучающегося, за исключением малокомплектных общеобразовательных организаций, рассчитывается по формуле:</w:t>
      </w:r>
    </w:p>
    <w:p>
      <w:pPr>
        <w:pStyle w:val="0"/>
        <w:jc w:val="both"/>
      </w:pPr>
      <w:r>
        <w:rPr>
          <w:sz w:val="20"/>
        </w:rPr>
      </w:r>
    </w:p>
    <w:p>
      <w:pPr>
        <w:pStyle w:val="0"/>
        <w:ind w:firstLine="540"/>
        <w:jc w:val="both"/>
      </w:pPr>
      <w:r>
        <w:rPr>
          <w:position w:val="-20"/>
        </w:rPr>
        <w:drawing>
          <wp:inline distT="0" distB="0" distL="0" distR="0">
            <wp:extent cx="4238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4238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спу</w:t>
      </w:r>
      <w:r>
        <w:rPr>
          <w:sz w:val="20"/>
        </w:rPr>
        <w:t xml:space="preserve"> - стандартная стоимость педагогической услуги в общеобразовательной организации;</w:t>
      </w:r>
    </w:p>
    <w:p>
      <w:pPr>
        <w:pStyle w:val="0"/>
        <w:spacing w:before="200" w:line-rule="auto"/>
        <w:ind w:firstLine="540"/>
        <w:jc w:val="both"/>
      </w:pPr>
      <w:r>
        <w:rPr>
          <w:sz w:val="20"/>
        </w:rPr>
        <w:t xml:space="preserve">a &lt;*&gt; - максимальный общий </w:t>
      </w:r>
      <w:hyperlink w:history="0" r:id="rId6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объем</w:t>
        </w:r>
      </w:hyperlink>
      <w:r>
        <w:rPr>
          <w:sz w:val="20"/>
        </w:rPr>
        <w:t xml:space="preserve"> недельной образовательной нагрузки для обучающихся начального общего, основного общего и среднего общего образования, а также для обучающихся с ограниченными возможностями здоровья, установленный Постановлением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учитывающий:</w:t>
      </w:r>
    </w:p>
    <w:p>
      <w:pPr>
        <w:pStyle w:val="0"/>
        <w:jc w:val="both"/>
      </w:pPr>
      <w:r>
        <w:rPr>
          <w:sz w:val="20"/>
        </w:rPr>
        <w:t xml:space="preserve">(в ред. </w:t>
      </w:r>
      <w:hyperlink w:history="0" r:id="rId61" w:tooltip="Закон ЕАО от 22.12.2021 N 51-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2.12.2021) {КонсультантПлюс}">
        <w:r>
          <w:rPr>
            <w:sz w:val="20"/>
            <w:color w:val="0000ff"/>
          </w:rPr>
          <w:t xml:space="preserve">закона</w:t>
        </w:r>
      </w:hyperlink>
      <w:r>
        <w:rPr>
          <w:sz w:val="20"/>
        </w:rPr>
        <w:t xml:space="preserve"> ЕАО от 22.12.2021 N 51-ОЗ)</w:t>
      </w:r>
    </w:p>
    <w:p>
      <w:pPr>
        <w:pStyle w:val="0"/>
        <w:spacing w:before="200" w:line-rule="auto"/>
        <w:ind w:firstLine="540"/>
        <w:jc w:val="both"/>
      </w:pPr>
      <w:r>
        <w:rPr>
          <w:sz w:val="20"/>
        </w:rPr>
        <w:t xml:space="preserve">1) допустимый недельный объем нагрузки внеурочной деятельности - 9 часов;</w:t>
      </w:r>
    </w:p>
    <w:p>
      <w:pPr>
        <w:pStyle w:val="0"/>
        <w:spacing w:before="200" w:line-rule="auto"/>
        <w:ind w:firstLine="540"/>
        <w:jc w:val="both"/>
      </w:pPr>
      <w:r>
        <w:rPr>
          <w:sz w:val="20"/>
        </w:rPr>
        <w:t xml:space="preserve">2) максимальный общий объем недельной образовательной нагрузки для обучающихся первых классов и обучающихся по адаптированным основным общеобразовательным программам - при пятидневной неделе, для обучающихся вторых - одиннадцатых классов - при шестидневной неделе;</w:t>
      </w:r>
    </w:p>
    <w:p>
      <w:pPr>
        <w:pStyle w:val="0"/>
        <w:spacing w:before="200" w:line-rule="auto"/>
        <w:ind w:firstLine="540"/>
        <w:jc w:val="both"/>
      </w:pPr>
      <w:r>
        <w:rPr>
          <w:sz w:val="20"/>
        </w:rPr>
        <w:t xml:space="preserve">d - число часов преподавательской работы на ставку;</w:t>
      </w:r>
    </w:p>
    <w:p>
      <w:pPr>
        <w:pStyle w:val="0"/>
        <w:spacing w:before="200" w:line-rule="auto"/>
        <w:ind w:firstLine="540"/>
        <w:jc w:val="both"/>
      </w:pPr>
      <w:r>
        <w:rPr>
          <w:sz w:val="20"/>
        </w:rPr>
        <w:t xml:space="preserve">b - размер базовой ставки заработной платы, соответствующий фактически сложившемуся среднему уровню ставки заработной платы педагогических работников, осуществляющих учебный процесс;</w:t>
      </w:r>
    </w:p>
    <w:p>
      <w:pPr>
        <w:pStyle w:val="0"/>
        <w:spacing w:before="200" w:line-rule="auto"/>
        <w:ind w:firstLine="540"/>
        <w:jc w:val="both"/>
      </w:pPr>
      <w:r>
        <w:rPr>
          <w:sz w:val="20"/>
        </w:rPr>
        <w:t xml:space="preserve">1,25 - коэффициент повышения базовой ставки заработной платы, соответствующей фактически сложившемуся среднему уровню ставки заработной платы педагогических работников, осуществляющих учебный процесс, за работу в сельской местности;</w:t>
      </w:r>
    </w:p>
    <w:p>
      <w:pPr>
        <w:pStyle w:val="0"/>
        <w:spacing w:before="200" w:line-rule="auto"/>
        <w:ind w:firstLine="540"/>
        <w:jc w:val="both"/>
      </w:pPr>
      <w:r>
        <w:rPr>
          <w:sz w:val="20"/>
        </w:rPr>
        <w:t xml:space="preserve">k</w:t>
      </w:r>
      <w:r>
        <w:rPr>
          <w:sz w:val="20"/>
          <w:vertAlign w:val="subscript"/>
        </w:rPr>
        <w:t xml:space="preserve">о</w:t>
      </w:r>
      <w:r>
        <w:rPr>
          <w:sz w:val="20"/>
        </w:rPr>
        <w:t xml:space="preserve"> - коэффициент начислений на выплаты по оплате труда;</w:t>
      </w:r>
    </w:p>
    <w:p>
      <w:pPr>
        <w:pStyle w:val="0"/>
        <w:spacing w:before="200" w:line-rule="auto"/>
        <w:ind w:firstLine="540"/>
        <w:jc w:val="both"/>
      </w:pPr>
      <w:r>
        <w:rPr>
          <w:sz w:val="20"/>
        </w:rPr>
        <w:t xml:space="preserve">1,02 - коэффициент увеличения фонда оплаты труда, связанного с повышением стажа, квалификационной категории и т.п.;</w:t>
      </w:r>
    </w:p>
    <w:p>
      <w:pPr>
        <w:pStyle w:val="0"/>
        <w:spacing w:before="200" w:line-rule="auto"/>
        <w:ind w:firstLine="540"/>
        <w:jc w:val="both"/>
      </w:pPr>
      <w:r>
        <w:rPr>
          <w:sz w:val="20"/>
        </w:rPr>
        <w:t xml:space="preserve">1,33 - коэффициент фонда оплаты труда, учитывающий величину доплат и надбавок;</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m - количество обучающихся в классе, в том числе:</w:t>
      </w:r>
    </w:p>
    <w:p>
      <w:pPr>
        <w:pStyle w:val="0"/>
        <w:spacing w:before="200" w:line-rule="auto"/>
        <w:ind w:firstLine="540"/>
        <w:jc w:val="both"/>
      </w:pPr>
      <w:r>
        <w:rPr>
          <w:sz w:val="20"/>
        </w:rPr>
        <w:t xml:space="preserve">1) для г. Биробиджана:</w:t>
      </w:r>
    </w:p>
    <w:p>
      <w:pPr>
        <w:pStyle w:val="0"/>
        <w:spacing w:before="200" w:line-rule="auto"/>
        <w:ind w:firstLine="540"/>
        <w:jc w:val="both"/>
      </w:pPr>
      <w:r>
        <w:rPr>
          <w:sz w:val="20"/>
        </w:rPr>
        <w:t xml:space="preserve">а) в обычных классах общеобразовательных организаций и классах общеобразовательных организаций с отдельным строением для организации образовательного процесса - 25 человек на всех ступенях обучения;</w:t>
      </w:r>
    </w:p>
    <w:p>
      <w:pPr>
        <w:pStyle w:val="0"/>
        <w:spacing w:before="200" w:line-rule="auto"/>
        <w:ind w:firstLine="540"/>
        <w:jc w:val="both"/>
      </w:pPr>
      <w:r>
        <w:rPr>
          <w:sz w:val="20"/>
        </w:rPr>
        <w:t xml:space="preserve">б) в адаптационных классах общеобразовательных организаций: на первой ступени обучения - 9 человек, на второй и третьей ступенях обучения - 8 человек;</w:t>
      </w:r>
    </w:p>
    <w:p>
      <w:pPr>
        <w:pStyle w:val="0"/>
        <w:spacing w:before="200" w:line-rule="auto"/>
        <w:ind w:firstLine="540"/>
        <w:jc w:val="both"/>
      </w:pPr>
      <w:r>
        <w:rPr>
          <w:sz w:val="20"/>
        </w:rPr>
        <w:t xml:space="preserve">в) в классах общеобразовательных организаций, осуществляющих обучение по адаптированной основной общеобразовательной программе: на первой ступени обучения - 11 человек, на второй и третьей ступенях обучения - 9 человек;</w:t>
      </w:r>
    </w:p>
    <w:p>
      <w:pPr>
        <w:pStyle w:val="0"/>
        <w:spacing w:before="200" w:line-rule="auto"/>
        <w:ind w:firstLine="540"/>
        <w:jc w:val="both"/>
      </w:pPr>
      <w:r>
        <w:rPr>
          <w:sz w:val="20"/>
        </w:rPr>
        <w:t xml:space="preserve">г) в классах общеобразовательных организаций, в которых осуществляется очно-заочное (заочное) обучение, - 25 человек на всех ступенях обучения;</w:t>
      </w:r>
    </w:p>
    <w:p>
      <w:pPr>
        <w:pStyle w:val="0"/>
        <w:spacing w:before="200" w:line-rule="auto"/>
        <w:ind w:firstLine="540"/>
        <w:jc w:val="both"/>
      </w:pPr>
      <w:r>
        <w:rPr>
          <w:sz w:val="20"/>
        </w:rPr>
        <w:t xml:space="preserve">2) для общеобразовательных организаций, расположенных в городской местности:</w:t>
      </w:r>
    </w:p>
    <w:p>
      <w:pPr>
        <w:pStyle w:val="0"/>
        <w:spacing w:before="200" w:line-rule="auto"/>
        <w:ind w:firstLine="540"/>
        <w:jc w:val="both"/>
      </w:pPr>
      <w:r>
        <w:rPr>
          <w:sz w:val="20"/>
        </w:rPr>
        <w:t xml:space="preserve">а) в обычных классах общеобразовательных организаций и классах общеобразовательных организаций, расположенных в населенных пунктах с численностью менее 3 тысяч человек, - 20 человек на всех ступенях обучения;</w:t>
      </w:r>
    </w:p>
    <w:p>
      <w:pPr>
        <w:pStyle w:val="0"/>
        <w:spacing w:before="200" w:line-rule="auto"/>
        <w:ind w:firstLine="540"/>
        <w:jc w:val="both"/>
      </w:pPr>
      <w:r>
        <w:rPr>
          <w:sz w:val="20"/>
        </w:rPr>
        <w:t xml:space="preserve">б) в адаптационных классах общеобразовательных организаций: на первой ступени обучения - 9 человек, на второй и третьей ступенях обучения - 8 человек;</w:t>
      </w:r>
    </w:p>
    <w:p>
      <w:pPr>
        <w:pStyle w:val="0"/>
        <w:spacing w:before="200" w:line-rule="auto"/>
        <w:ind w:firstLine="540"/>
        <w:jc w:val="both"/>
      </w:pPr>
      <w:r>
        <w:rPr>
          <w:sz w:val="20"/>
        </w:rPr>
        <w:t xml:space="preserve">в) в классах общеобразовательных организаций, не обеспеченных достаточными финансовыми средствами в пределах норматива финансирования: на первой ступени обучения - 17 человек, на второй и третьей ступенях обучения - 15 человек;</w:t>
      </w:r>
    </w:p>
    <w:p>
      <w:pPr>
        <w:pStyle w:val="0"/>
        <w:jc w:val="both"/>
      </w:pPr>
      <w:r>
        <w:rPr>
          <w:sz w:val="20"/>
        </w:rPr>
        <w:t xml:space="preserve">(в ред. </w:t>
      </w:r>
      <w:hyperlink w:history="0" r:id="rId62" w:tooltip="Закон ЕАО от 23.12.2019 N 506-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3.12.2019) {КонсультантПлюс}">
        <w:r>
          <w:rPr>
            <w:sz w:val="20"/>
            <w:color w:val="0000ff"/>
          </w:rPr>
          <w:t xml:space="preserve">закона</w:t>
        </w:r>
      </w:hyperlink>
      <w:r>
        <w:rPr>
          <w:sz w:val="20"/>
        </w:rPr>
        <w:t xml:space="preserve"> ЕАО от 23.12.2019 N 506-ОЗ)</w:t>
      </w:r>
    </w:p>
    <w:p>
      <w:pPr>
        <w:pStyle w:val="0"/>
        <w:spacing w:before="200" w:line-rule="auto"/>
        <w:ind w:firstLine="540"/>
        <w:jc w:val="both"/>
      </w:pPr>
      <w:r>
        <w:rPr>
          <w:sz w:val="20"/>
        </w:rPr>
        <w:t xml:space="preserve">3) для общеобразовательных организаций, расположенных в сельской местности:</w:t>
      </w:r>
    </w:p>
    <w:p>
      <w:pPr>
        <w:pStyle w:val="0"/>
        <w:spacing w:before="200" w:line-rule="auto"/>
        <w:ind w:firstLine="540"/>
        <w:jc w:val="both"/>
      </w:pPr>
      <w:r>
        <w:rPr>
          <w:sz w:val="20"/>
        </w:rPr>
        <w:t xml:space="preserve">а) в обычных классах общеобразовательных организаций и классах общеобразовательных организаций, в которых осуществляется очно-заочное (заочное) обучение - 14 человек на всех ступенях обучения;</w:t>
      </w:r>
    </w:p>
    <w:p>
      <w:pPr>
        <w:pStyle w:val="0"/>
        <w:spacing w:before="200" w:line-rule="auto"/>
        <w:ind w:firstLine="540"/>
        <w:jc w:val="both"/>
      </w:pPr>
      <w:r>
        <w:rPr>
          <w:sz w:val="20"/>
        </w:rPr>
        <w:t xml:space="preserve">б) в адаптационных классах общеобразовательных организаций - 4 человека на всех ступенях обучения;</w:t>
      </w:r>
    </w:p>
    <w:p>
      <w:pPr>
        <w:pStyle w:val="0"/>
        <w:jc w:val="both"/>
      </w:pPr>
      <w:r>
        <w:rPr>
          <w:sz w:val="20"/>
        </w:rPr>
        <w:t xml:space="preserve">(в ред. </w:t>
      </w:r>
      <w:hyperlink w:history="0" r:id="rId63" w:tooltip="Закон ЕАО от 23.12.2019 N 506-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3.12.2019) {КонсультантПлюс}">
        <w:r>
          <w:rPr>
            <w:sz w:val="20"/>
            <w:color w:val="0000ff"/>
          </w:rPr>
          <w:t xml:space="preserve">закона</w:t>
        </w:r>
      </w:hyperlink>
      <w:r>
        <w:rPr>
          <w:sz w:val="20"/>
        </w:rPr>
        <w:t xml:space="preserve"> ЕАО от 23.12.2019 N 506-ОЗ)</w:t>
      </w:r>
    </w:p>
    <w:p>
      <w:pPr>
        <w:pStyle w:val="0"/>
        <w:spacing w:before="200" w:line-rule="auto"/>
        <w:ind w:firstLine="540"/>
        <w:jc w:val="both"/>
      </w:pPr>
      <w:r>
        <w:rPr>
          <w:sz w:val="20"/>
        </w:rPr>
        <w:t xml:space="preserve">в) в классах общеобразовательных организаций, не обеспеченных достаточными финансовыми средствами в пределах норматива финансирования, - 10 человек на всех ступенях обучения;</w:t>
      </w:r>
    </w:p>
    <w:p>
      <w:pPr>
        <w:pStyle w:val="0"/>
        <w:spacing w:before="200" w:line-rule="auto"/>
        <w:ind w:firstLine="540"/>
        <w:jc w:val="both"/>
      </w:pPr>
      <w:r>
        <w:rPr>
          <w:sz w:val="20"/>
        </w:rPr>
        <w:t xml:space="preserve">с - коэффициенты удорожания стандартной стоимости педагогической услуги в общеобразовательной организации от различных факторов, утвержденные </w:t>
      </w:r>
      <w:hyperlink w:history="0" w:anchor="P542" w:tooltip="Таблица 4. Коэффициенты удорожания стандартной стоимости">
        <w:r>
          <w:rPr>
            <w:sz w:val="20"/>
            <w:color w:val="0000ff"/>
          </w:rPr>
          <w:t xml:space="preserve">таблицей 4</w:t>
        </w:r>
      </w:hyperlink>
      <w:r>
        <w:rPr>
          <w:sz w:val="20"/>
        </w:rPr>
        <w:t xml:space="preserve"> настоящего приложения;</w:t>
      </w:r>
    </w:p>
    <w:p>
      <w:pPr>
        <w:pStyle w:val="0"/>
        <w:spacing w:before="200" w:line-rule="auto"/>
        <w:ind w:firstLine="540"/>
        <w:jc w:val="both"/>
      </w:pPr>
      <w:r>
        <w:rPr>
          <w:sz w:val="20"/>
        </w:rPr>
        <w:t xml:space="preserve">k</w:t>
      </w:r>
      <w:r>
        <w:rPr>
          <w:sz w:val="20"/>
          <w:vertAlign w:val="subscript"/>
        </w:rPr>
        <w:t xml:space="preserve">вк</w:t>
      </w:r>
      <w:r>
        <w:rPr>
          <w:sz w:val="20"/>
        </w:rPr>
        <w:t xml:space="preserve"> - коэффициенты удорожания стандартной стоимости педагогической услуги в общеобразовательной организации по видам классов, утвержденные </w:t>
      </w:r>
      <w:hyperlink w:history="0" w:anchor="P572" w:tooltip="Таблица 5. Коэффициенты удорожания стандартной стоимости">
        <w:r>
          <w:rPr>
            <w:sz w:val="20"/>
            <w:color w:val="0000ff"/>
          </w:rPr>
          <w:t xml:space="preserve">таблицей 5</w:t>
        </w:r>
      </w:hyperlink>
      <w:r>
        <w:rPr>
          <w:sz w:val="20"/>
        </w:rPr>
        <w:t xml:space="preserve"> настоящего приложения;</w:t>
      </w:r>
    </w:p>
    <w:p>
      <w:pPr>
        <w:pStyle w:val="0"/>
        <w:spacing w:before="200" w:line-rule="auto"/>
        <w:ind w:firstLine="540"/>
        <w:jc w:val="both"/>
      </w:pPr>
      <w:r>
        <w:rPr>
          <w:sz w:val="20"/>
        </w:rPr>
        <w:t xml:space="preserve">0,5 - корректирующий коэффициент для классов, в которых осуществляется очно-заочное (заочное) обучение;</w:t>
      </w:r>
    </w:p>
    <w:p>
      <w:pPr>
        <w:pStyle w:val="0"/>
        <w:spacing w:before="200" w:line-rule="auto"/>
        <w:ind w:firstLine="540"/>
        <w:jc w:val="both"/>
      </w:pPr>
      <w:r>
        <w:rPr>
          <w:sz w:val="20"/>
        </w:rPr>
        <w:t xml:space="preserve">y</w:t>
      </w:r>
      <w:r>
        <w:rPr>
          <w:sz w:val="20"/>
          <w:vertAlign w:val="subscript"/>
        </w:rPr>
        <w:t xml:space="preserve">увп</w:t>
      </w:r>
      <w:r>
        <w:rPr>
          <w:sz w:val="20"/>
        </w:rPr>
        <w:t xml:space="preserve"> - коэффициенты увеличения фонда оплаты труда на учебно-вспомогательный персонал, утвержденные </w:t>
      </w:r>
      <w:hyperlink w:history="0" w:anchor="P303" w:tooltip="Таблица 3. Коэффициенты увеличения фонда оплаты труда">
        <w:r>
          <w:rPr>
            <w:sz w:val="20"/>
            <w:color w:val="0000ff"/>
          </w:rPr>
          <w:t xml:space="preserve">таблицей 3</w:t>
        </w:r>
      </w:hyperlink>
      <w:r>
        <w:rPr>
          <w:sz w:val="20"/>
        </w:rPr>
        <w:t xml:space="preserve"> настоящего приложения;</w:t>
      </w:r>
    </w:p>
    <w:p>
      <w:pPr>
        <w:pStyle w:val="0"/>
        <w:spacing w:before="200" w:line-rule="auto"/>
        <w:ind w:firstLine="540"/>
        <w:jc w:val="both"/>
      </w:pPr>
      <w:r>
        <w:rPr>
          <w:sz w:val="20"/>
        </w:rPr>
        <w:t xml:space="preserve">y</w:t>
      </w:r>
      <w:r>
        <w:rPr>
          <w:sz w:val="20"/>
          <w:vertAlign w:val="subscript"/>
        </w:rPr>
        <w:t xml:space="preserve">ауп</w:t>
      </w:r>
      <w:r>
        <w:rPr>
          <w:sz w:val="20"/>
        </w:rPr>
        <w:t xml:space="preserve"> - коэффициенты увеличения фонда оплаты труда на административно-управленческий и технический персонал, утвержденные </w:t>
      </w:r>
      <w:hyperlink w:history="0" w:anchor="P303" w:tooltip="Таблица 3. Коэффициенты увеличения фонда оплаты труда">
        <w:r>
          <w:rPr>
            <w:sz w:val="20"/>
            <w:color w:val="0000ff"/>
          </w:rPr>
          <w:t xml:space="preserve">таблицей 3</w:t>
        </w:r>
      </w:hyperlink>
      <w:r>
        <w:rPr>
          <w:sz w:val="20"/>
        </w:rPr>
        <w:t xml:space="preserve"> настоящего приложения;</w:t>
      </w:r>
    </w:p>
    <w:p>
      <w:pPr>
        <w:pStyle w:val="0"/>
        <w:spacing w:before="200" w:line-rule="auto"/>
        <w:ind w:firstLine="540"/>
        <w:jc w:val="both"/>
      </w:pPr>
      <w:r>
        <w:rPr>
          <w:sz w:val="20"/>
        </w:rPr>
        <w:t xml:space="preserve">k - региональные коэффициенты удорожания.</w:t>
      </w:r>
    </w:p>
    <w:p>
      <w:pPr>
        <w:pStyle w:val="0"/>
        <w:spacing w:before="200" w:line-rule="auto"/>
        <w:ind w:firstLine="540"/>
        <w:jc w:val="both"/>
      </w:pPr>
      <w:r>
        <w:rPr>
          <w:sz w:val="20"/>
        </w:rPr>
        <w:t xml:space="preserve">Стандартная стоимость педагогической услуги в общеобразовательной организации на класс для малокомплектных общеобразовательных организаций рассчитывается по формуле:</w:t>
      </w:r>
    </w:p>
    <w:p>
      <w:pPr>
        <w:pStyle w:val="0"/>
        <w:jc w:val="both"/>
      </w:pPr>
      <w:r>
        <w:rPr>
          <w:sz w:val="20"/>
        </w:rPr>
      </w:r>
    </w:p>
    <w:p>
      <w:pPr>
        <w:pStyle w:val="0"/>
        <w:ind w:firstLine="540"/>
        <w:jc w:val="both"/>
      </w:pPr>
      <w:r>
        <w:rPr>
          <w:sz w:val="20"/>
        </w:rPr>
        <w:t xml:space="preserve">С</w:t>
      </w:r>
      <w:r>
        <w:rPr>
          <w:sz w:val="20"/>
          <w:vertAlign w:val="subscript"/>
        </w:rPr>
        <w:t xml:space="preserve">спу</w:t>
      </w:r>
      <w:r>
        <w:rPr>
          <w:sz w:val="20"/>
        </w:rPr>
        <w:t xml:space="preserve"> = a / d x b x 1,25 x k</w:t>
      </w:r>
      <w:r>
        <w:rPr>
          <w:sz w:val="20"/>
          <w:vertAlign w:val="subscript"/>
        </w:rPr>
        <w:t xml:space="preserve">о</w:t>
      </w:r>
      <w:r>
        <w:rPr>
          <w:sz w:val="20"/>
        </w:rPr>
        <w:t xml:space="preserve"> x 1,02 x 1,33 x 12 x c x y</w:t>
      </w:r>
      <w:r>
        <w:rPr>
          <w:sz w:val="20"/>
          <w:vertAlign w:val="subscript"/>
        </w:rPr>
        <w:t xml:space="preserve">увп</w:t>
      </w:r>
      <w:r>
        <w:rPr>
          <w:sz w:val="20"/>
        </w:rPr>
        <w:t xml:space="preserve"> x y</w:t>
      </w:r>
      <w:r>
        <w:rPr>
          <w:sz w:val="20"/>
          <w:vertAlign w:val="subscript"/>
        </w:rPr>
        <w:t xml:space="preserve">ауп</w:t>
      </w:r>
      <w:r>
        <w:rPr>
          <w:sz w:val="20"/>
        </w:rPr>
        <w:t xml:space="preserve"> x k.</w:t>
      </w:r>
    </w:p>
    <w:p>
      <w:pPr>
        <w:pStyle w:val="0"/>
        <w:jc w:val="both"/>
      </w:pPr>
      <w:r>
        <w:rPr>
          <w:sz w:val="20"/>
        </w:rPr>
      </w:r>
    </w:p>
    <w:p>
      <w:pPr>
        <w:pStyle w:val="0"/>
        <w:ind w:firstLine="540"/>
        <w:jc w:val="both"/>
      </w:pPr>
      <w:r>
        <w:rPr>
          <w:sz w:val="20"/>
        </w:rPr>
        <w:t xml:space="preserve">Стандартная стоимость педагогической услуги в общеобразовательной организации на одного обучающегося, находящегося на индивидуальном обучении, рассчитывается по формуле:</w:t>
      </w:r>
    </w:p>
    <w:p>
      <w:pPr>
        <w:pStyle w:val="0"/>
        <w:jc w:val="both"/>
      </w:pPr>
      <w:r>
        <w:rPr>
          <w:sz w:val="20"/>
        </w:rPr>
      </w:r>
    </w:p>
    <w:p>
      <w:pPr>
        <w:pStyle w:val="0"/>
        <w:ind w:firstLine="540"/>
        <w:jc w:val="both"/>
      </w:pPr>
      <w:r>
        <w:rPr>
          <w:sz w:val="20"/>
        </w:rPr>
        <w:t xml:space="preserve">С</w:t>
      </w:r>
      <w:r>
        <w:rPr>
          <w:sz w:val="20"/>
          <w:vertAlign w:val="subscript"/>
        </w:rPr>
        <w:t xml:space="preserve">спуи</w:t>
      </w:r>
      <w:r>
        <w:rPr>
          <w:sz w:val="20"/>
        </w:rPr>
        <w:t xml:space="preserve"> = а</w:t>
      </w:r>
      <w:r>
        <w:rPr>
          <w:sz w:val="20"/>
          <w:vertAlign w:val="superscript"/>
        </w:rPr>
        <w:t xml:space="preserve">1</w:t>
      </w:r>
      <w:r>
        <w:rPr>
          <w:sz w:val="20"/>
        </w:rPr>
        <w:t xml:space="preserve"> / d x b x k</w:t>
      </w:r>
      <w:r>
        <w:rPr>
          <w:sz w:val="20"/>
          <w:vertAlign w:val="subscript"/>
        </w:rPr>
        <w:t xml:space="preserve">о</w:t>
      </w:r>
      <w:r>
        <w:rPr>
          <w:sz w:val="20"/>
        </w:rPr>
        <w:t xml:space="preserve"> x 1,2 x 1,2 x 10 x k x 0,38,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спуи</w:t>
      </w:r>
      <w:r>
        <w:rPr>
          <w:sz w:val="20"/>
        </w:rPr>
        <w:t xml:space="preserve"> - стандартная стоимость педагогической услуги в общеобразовательной организации на одного обучающегося, находящегося на индивидуальном обучении;</w:t>
      </w:r>
    </w:p>
    <w:p>
      <w:pPr>
        <w:pStyle w:val="0"/>
        <w:spacing w:before="200" w:line-rule="auto"/>
        <w:ind w:firstLine="540"/>
        <w:jc w:val="both"/>
      </w:pPr>
      <w:r>
        <w:rPr>
          <w:sz w:val="20"/>
        </w:rPr>
        <w:t xml:space="preserve">а</w:t>
      </w:r>
      <w:r>
        <w:rPr>
          <w:sz w:val="20"/>
          <w:vertAlign w:val="superscript"/>
        </w:rPr>
        <w:t xml:space="preserve">1</w:t>
      </w:r>
      <w:r>
        <w:rPr>
          <w:sz w:val="20"/>
        </w:rPr>
        <w:t xml:space="preserve"> - максимальный общий объем образовательной нагрузки обучающихся, находящихся на индивидуальном обучении, утвержденный в целях настоящего закона </w:t>
      </w:r>
      <w:hyperlink w:history="0" w:anchor="P290" w:tooltip="Таблица 2. Максимальный общий объем образовательной">
        <w:r>
          <w:rPr>
            <w:sz w:val="20"/>
            <w:color w:val="0000ff"/>
          </w:rPr>
          <w:t xml:space="preserve">таблицей 2</w:t>
        </w:r>
      </w:hyperlink>
      <w:r>
        <w:rPr>
          <w:sz w:val="20"/>
        </w:rPr>
        <w:t xml:space="preserve"> настоящего приложения;</w:t>
      </w:r>
    </w:p>
    <w:p>
      <w:pPr>
        <w:pStyle w:val="0"/>
        <w:spacing w:before="200" w:line-rule="auto"/>
        <w:ind w:firstLine="540"/>
        <w:jc w:val="both"/>
      </w:pPr>
      <w:r>
        <w:rPr>
          <w:sz w:val="20"/>
        </w:rPr>
        <w:t xml:space="preserve">d - количество часов преподавательской работы на ставку заработной платы при организации индивидуального обучения;</w:t>
      </w:r>
    </w:p>
    <w:p>
      <w:pPr>
        <w:pStyle w:val="0"/>
        <w:spacing w:before="200" w:line-rule="auto"/>
        <w:ind w:firstLine="540"/>
        <w:jc w:val="both"/>
      </w:pPr>
      <w:r>
        <w:rPr>
          <w:sz w:val="20"/>
        </w:rPr>
        <w:t xml:space="preserve">b - базовая ставка заработной платы, соответствующая фактически сложившемуся среднему уровню ставки заработной платы педагогических работников, осуществляющих учебный процесс;</w:t>
      </w:r>
    </w:p>
    <w:p>
      <w:pPr>
        <w:pStyle w:val="0"/>
        <w:spacing w:before="200" w:line-rule="auto"/>
        <w:ind w:firstLine="540"/>
        <w:jc w:val="both"/>
      </w:pPr>
      <w:r>
        <w:rPr>
          <w:sz w:val="20"/>
        </w:rPr>
        <w:t xml:space="preserve">k</w:t>
      </w:r>
      <w:r>
        <w:rPr>
          <w:sz w:val="20"/>
          <w:vertAlign w:val="subscript"/>
        </w:rPr>
        <w:t xml:space="preserve">о</w:t>
      </w:r>
      <w:r>
        <w:rPr>
          <w:sz w:val="20"/>
        </w:rPr>
        <w:t xml:space="preserve"> - коэффициент начислений на выплаты по оплате труда;</w:t>
      </w:r>
    </w:p>
    <w:p>
      <w:pPr>
        <w:pStyle w:val="0"/>
        <w:spacing w:before="200" w:line-rule="auto"/>
        <w:ind w:firstLine="540"/>
        <w:jc w:val="both"/>
      </w:pPr>
      <w:r>
        <w:rPr>
          <w:sz w:val="20"/>
        </w:rPr>
        <w:t xml:space="preserve">1,2 - коэффициент увеличения фонда оплаты труда при организации индивидуального обучения;</w:t>
      </w:r>
    </w:p>
    <w:p>
      <w:pPr>
        <w:pStyle w:val="0"/>
        <w:spacing w:before="200" w:line-rule="auto"/>
        <w:ind w:firstLine="540"/>
        <w:jc w:val="both"/>
      </w:pPr>
      <w:r>
        <w:rPr>
          <w:sz w:val="20"/>
        </w:rPr>
        <w:t xml:space="preserve">1,2 - коэффициент увеличения фонда оплаты труда при организации индивидуального обучения по адаптированной основной общеобразовательной программе;</w:t>
      </w:r>
    </w:p>
    <w:p>
      <w:pPr>
        <w:pStyle w:val="0"/>
        <w:spacing w:before="200" w:line-rule="auto"/>
        <w:ind w:firstLine="540"/>
        <w:jc w:val="both"/>
      </w:pPr>
      <w:r>
        <w:rPr>
          <w:sz w:val="20"/>
        </w:rPr>
        <w:t xml:space="preserve">10 - среднегодовое количество месяцев индивидуального обучения;</w:t>
      </w:r>
    </w:p>
    <w:p>
      <w:pPr>
        <w:pStyle w:val="0"/>
        <w:spacing w:before="200" w:line-rule="auto"/>
        <w:ind w:firstLine="540"/>
        <w:jc w:val="both"/>
      </w:pPr>
      <w:r>
        <w:rPr>
          <w:sz w:val="20"/>
        </w:rPr>
        <w:t xml:space="preserve">k - региональные коэффициенты удорожания;</w:t>
      </w:r>
    </w:p>
    <w:p>
      <w:pPr>
        <w:pStyle w:val="0"/>
        <w:spacing w:before="200" w:line-rule="auto"/>
        <w:ind w:firstLine="540"/>
        <w:jc w:val="both"/>
      </w:pPr>
      <w:r>
        <w:rPr>
          <w:sz w:val="20"/>
        </w:rPr>
        <w:t xml:space="preserve">0,38 - корректирующий коэффициент при организации индивидуального обучения в расчете на класс.</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 С 01.01.2021 максимальный общий объем недельной образовательной нагрузки для обучающихся действует в значениях, установленных до 31.12.2020 </w:t>
      </w:r>
      <w:hyperlink w:history="0" r:id="rId64" w:tooltip="Постановление Главного государственного санитарного врача РФ от 29.12.2010 N 189 (ред. от 22.05.2019)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 и </w:t>
      </w:r>
      <w:hyperlink w:history="0" r:id="rId65"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pPr>
        <w:pStyle w:val="0"/>
        <w:jc w:val="both"/>
      </w:pPr>
      <w:r>
        <w:rPr>
          <w:sz w:val="20"/>
        </w:rPr>
        <w:t xml:space="preserve">(абзац введен </w:t>
      </w:r>
      <w:hyperlink w:history="0" r:id="rId66"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законом</w:t>
        </w:r>
      </w:hyperlink>
      <w:r>
        <w:rPr>
          <w:sz w:val="20"/>
        </w:rPr>
        <w:t xml:space="preserve"> ЕАО от 17.12.2020 N 656-ОЗ)</w:t>
      </w:r>
    </w:p>
    <w:p>
      <w:pPr>
        <w:pStyle w:val="0"/>
        <w:jc w:val="both"/>
      </w:pPr>
      <w:r>
        <w:rPr>
          <w:sz w:val="20"/>
        </w:rPr>
        <w:t xml:space="preserve">(п. 7 в ред. </w:t>
      </w:r>
      <w:hyperlink w:history="0" r:id="rId67"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spacing w:before="200" w:line-rule="auto"/>
        <w:ind w:firstLine="540"/>
        <w:jc w:val="both"/>
      </w:pPr>
      <w:r>
        <w:rPr>
          <w:sz w:val="20"/>
        </w:rPr>
        <w:t xml:space="preserve">8. Утратил силу. - </w:t>
      </w:r>
      <w:hyperlink w:history="0" r:id="rId68"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w:t>
        </w:r>
      </w:hyperlink>
      <w:r>
        <w:rPr>
          <w:sz w:val="20"/>
        </w:rPr>
        <w:t xml:space="preserve"> ЕАО от 30.04.2019 N 399-ОЗ.</w:t>
      </w:r>
    </w:p>
    <w:p>
      <w:pPr>
        <w:pStyle w:val="0"/>
        <w:jc w:val="both"/>
      </w:pPr>
      <w:r>
        <w:rPr>
          <w:sz w:val="20"/>
        </w:rPr>
      </w:r>
    </w:p>
    <w:bookmarkStart w:id="290" w:name="P290"/>
    <w:bookmarkEnd w:id="290"/>
    <w:p>
      <w:pPr>
        <w:pStyle w:val="2"/>
        <w:outlineLvl w:val="1"/>
        <w:jc w:val="center"/>
      </w:pPr>
      <w:r>
        <w:rPr>
          <w:sz w:val="20"/>
        </w:rPr>
        <w:t xml:space="preserve">Таблица 2. Максимальный общий объем образовательной</w:t>
      </w:r>
    </w:p>
    <w:p>
      <w:pPr>
        <w:pStyle w:val="2"/>
        <w:jc w:val="center"/>
      </w:pPr>
      <w:r>
        <w:rPr>
          <w:sz w:val="20"/>
        </w:rPr>
        <w:t xml:space="preserve">нагрузки обучающихся, находящихся на индивидуальном обучении</w:t>
      </w:r>
    </w:p>
    <w:p>
      <w:pPr>
        <w:pStyle w:val="0"/>
        <w:jc w:val="center"/>
      </w:pPr>
      <w:r>
        <w:rPr>
          <w:sz w:val="20"/>
        </w:rPr>
        <w:t xml:space="preserve">(в ред. </w:t>
      </w:r>
      <w:hyperlink w:history="0" r:id="rId69"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2805"/>
      </w:tblGrid>
      <w:tr>
        <w:tc>
          <w:tcPr>
            <w:tcW w:w="4876" w:type="dxa"/>
          </w:tcPr>
          <w:p>
            <w:pPr>
              <w:pStyle w:val="0"/>
              <w:jc w:val="center"/>
            </w:pPr>
            <w:r>
              <w:rPr>
                <w:sz w:val="20"/>
              </w:rPr>
              <w:t xml:space="preserve">Классы</w:t>
            </w:r>
          </w:p>
        </w:tc>
        <w:tc>
          <w:tcPr>
            <w:tcW w:w="2805" w:type="dxa"/>
          </w:tcPr>
          <w:p>
            <w:pPr>
              <w:pStyle w:val="0"/>
              <w:jc w:val="center"/>
            </w:pPr>
            <w:r>
              <w:rPr>
                <w:sz w:val="20"/>
              </w:rPr>
              <w:t xml:space="preserve">Количество часов</w:t>
            </w:r>
          </w:p>
        </w:tc>
      </w:tr>
      <w:tr>
        <w:tc>
          <w:tcPr>
            <w:tcW w:w="4876" w:type="dxa"/>
          </w:tcPr>
          <w:p>
            <w:pPr>
              <w:pStyle w:val="0"/>
            </w:pPr>
            <w:r>
              <w:rPr>
                <w:sz w:val="20"/>
              </w:rPr>
              <w:t xml:space="preserve">Первая ступень</w:t>
            </w:r>
          </w:p>
        </w:tc>
        <w:tc>
          <w:tcPr>
            <w:tcW w:w="2805" w:type="dxa"/>
          </w:tcPr>
          <w:p>
            <w:pPr>
              <w:pStyle w:val="0"/>
              <w:jc w:val="center"/>
            </w:pPr>
            <w:r>
              <w:rPr>
                <w:sz w:val="20"/>
              </w:rPr>
              <w:t xml:space="preserve">25</w:t>
            </w:r>
          </w:p>
        </w:tc>
      </w:tr>
      <w:tr>
        <w:tc>
          <w:tcPr>
            <w:tcW w:w="4876" w:type="dxa"/>
          </w:tcPr>
          <w:p>
            <w:pPr>
              <w:pStyle w:val="0"/>
            </w:pPr>
            <w:r>
              <w:rPr>
                <w:sz w:val="20"/>
              </w:rPr>
              <w:t xml:space="preserve">Вторая ступень</w:t>
            </w:r>
          </w:p>
        </w:tc>
        <w:tc>
          <w:tcPr>
            <w:tcW w:w="2805" w:type="dxa"/>
          </w:tcPr>
          <w:p>
            <w:pPr>
              <w:pStyle w:val="0"/>
              <w:jc w:val="center"/>
            </w:pPr>
            <w:r>
              <w:rPr>
                <w:sz w:val="20"/>
              </w:rPr>
              <w:t xml:space="preserve">34</w:t>
            </w:r>
          </w:p>
        </w:tc>
      </w:tr>
      <w:tr>
        <w:tc>
          <w:tcPr>
            <w:tcW w:w="4876" w:type="dxa"/>
          </w:tcPr>
          <w:p>
            <w:pPr>
              <w:pStyle w:val="0"/>
            </w:pPr>
            <w:r>
              <w:rPr>
                <w:sz w:val="20"/>
              </w:rPr>
              <w:t xml:space="preserve">Третья ступень</w:t>
            </w:r>
          </w:p>
        </w:tc>
        <w:tc>
          <w:tcPr>
            <w:tcW w:w="2805" w:type="dxa"/>
          </w:tcPr>
          <w:p>
            <w:pPr>
              <w:pStyle w:val="0"/>
              <w:jc w:val="center"/>
            </w:pPr>
            <w:r>
              <w:rPr>
                <w:sz w:val="20"/>
              </w:rPr>
              <w:t xml:space="preserve">37</w:t>
            </w:r>
          </w:p>
        </w:tc>
      </w:tr>
    </w:tbl>
    <w:p>
      <w:pPr>
        <w:pStyle w:val="0"/>
        <w:jc w:val="both"/>
      </w:pPr>
      <w:r>
        <w:rPr>
          <w:sz w:val="20"/>
        </w:rPr>
      </w:r>
    </w:p>
    <w:bookmarkStart w:id="303" w:name="P303"/>
    <w:bookmarkEnd w:id="303"/>
    <w:p>
      <w:pPr>
        <w:pStyle w:val="2"/>
        <w:outlineLvl w:val="1"/>
        <w:jc w:val="center"/>
      </w:pPr>
      <w:r>
        <w:rPr>
          <w:sz w:val="20"/>
        </w:rPr>
        <w:t xml:space="preserve">Таблица 3. Коэффициенты увеличения фонда оплаты труда</w:t>
      </w:r>
    </w:p>
    <w:p>
      <w:pPr>
        <w:pStyle w:val="2"/>
        <w:jc w:val="center"/>
      </w:pPr>
      <w:r>
        <w:rPr>
          <w:sz w:val="20"/>
        </w:rPr>
        <w:t xml:space="preserve">на административно-управленческий, учебно-вспомогательный</w:t>
      </w:r>
    </w:p>
    <w:p>
      <w:pPr>
        <w:pStyle w:val="2"/>
        <w:jc w:val="center"/>
      </w:pPr>
      <w:r>
        <w:rPr>
          <w:sz w:val="20"/>
        </w:rPr>
        <w:t xml:space="preserve">и технический персонал</w:t>
      </w:r>
    </w:p>
    <w:p>
      <w:pPr>
        <w:pStyle w:val="0"/>
        <w:jc w:val="center"/>
      </w:pPr>
      <w:r>
        <w:rPr>
          <w:sz w:val="20"/>
        </w:rPr>
        <w:t xml:space="preserve">(в ред. </w:t>
      </w:r>
      <w:hyperlink w:history="0" r:id="rId70" w:tooltip="Закон ЕАО от 22.12.2021 N 51-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2.12.2021) {КонсультантПлюс}">
        <w:r>
          <w:rPr>
            <w:sz w:val="20"/>
            <w:color w:val="0000ff"/>
          </w:rPr>
          <w:t xml:space="preserve">закона</w:t>
        </w:r>
      </w:hyperlink>
      <w:r>
        <w:rPr>
          <w:sz w:val="20"/>
        </w:rPr>
        <w:t xml:space="preserve"> ЕАО от 22.12.2021 N 51-ОЗ)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2041"/>
        <w:gridCol w:w="2041"/>
      </w:tblGrid>
      <w:tr>
        <w:tc>
          <w:tcPr>
            <w:tcW w:w="4989" w:type="dxa"/>
            <w:vMerge w:val="restart"/>
          </w:tcPr>
          <w:p>
            <w:pPr>
              <w:pStyle w:val="0"/>
              <w:jc w:val="center"/>
            </w:pPr>
            <w:r>
              <w:rPr>
                <w:sz w:val="20"/>
              </w:rPr>
              <w:t xml:space="preserve">Виды классов</w:t>
            </w:r>
          </w:p>
        </w:tc>
        <w:tc>
          <w:tcPr>
            <w:gridSpan w:val="2"/>
            <w:tcW w:w="4082" w:type="dxa"/>
          </w:tcPr>
          <w:p>
            <w:pPr>
              <w:pStyle w:val="0"/>
              <w:jc w:val="center"/>
            </w:pPr>
            <w:r>
              <w:rPr>
                <w:sz w:val="20"/>
              </w:rPr>
              <w:t xml:space="preserve">Коэффициенты увеличения фонда оплаты труда</w:t>
            </w:r>
          </w:p>
        </w:tc>
      </w:tr>
      <w:tr>
        <w:tc>
          <w:tcPr>
            <w:vMerge w:val="continue"/>
          </w:tcPr>
          <w:p/>
        </w:tc>
        <w:tc>
          <w:tcPr>
            <w:tcW w:w="2041" w:type="dxa"/>
          </w:tcPr>
          <w:p>
            <w:pPr>
              <w:pStyle w:val="0"/>
              <w:jc w:val="center"/>
            </w:pPr>
            <w:r>
              <w:rPr>
                <w:sz w:val="20"/>
              </w:rPr>
              <w:t xml:space="preserve">учебно-вспомогательный персонал</w:t>
            </w:r>
          </w:p>
        </w:tc>
        <w:tc>
          <w:tcPr>
            <w:tcW w:w="2041" w:type="dxa"/>
          </w:tcPr>
          <w:p>
            <w:pPr>
              <w:pStyle w:val="0"/>
              <w:jc w:val="center"/>
            </w:pPr>
            <w:r>
              <w:rPr>
                <w:sz w:val="20"/>
              </w:rPr>
              <w:t xml:space="preserve">административно-управленческий и технический персонал</w:t>
            </w:r>
          </w:p>
        </w:tc>
      </w:tr>
      <w:tr>
        <w:tc>
          <w:tcPr>
            <w:gridSpan w:val="3"/>
            <w:tcW w:w="9071" w:type="dxa"/>
          </w:tcPr>
          <w:p>
            <w:pPr>
              <w:pStyle w:val="0"/>
              <w:outlineLvl w:val="2"/>
              <w:jc w:val="center"/>
            </w:pPr>
            <w:r>
              <w:rPr>
                <w:sz w:val="20"/>
              </w:rPr>
              <w:t xml:space="preserve">Общеобразовательные организации, расположенные в г. Биробиджане</w:t>
            </w:r>
          </w:p>
        </w:tc>
      </w:tr>
      <w:tr>
        <w:tc>
          <w:tcPr>
            <w:tcW w:w="4989" w:type="dxa"/>
          </w:tcPr>
          <w:p>
            <w:pPr>
              <w:pStyle w:val="0"/>
              <w:jc w:val="both"/>
            </w:pPr>
            <w:r>
              <w:rPr>
                <w:sz w:val="20"/>
              </w:rPr>
              <w:t xml:space="preserve">Обычные классы общеобразовательных организаций и классы общеобразовательных организаций с отдельным строением для организации образовательного процесса</w:t>
            </w:r>
          </w:p>
        </w:tc>
        <w:tc>
          <w:tcPr>
            <w:tcW w:w="2041" w:type="dxa"/>
          </w:tcPr>
          <w:p>
            <w:pPr>
              <w:pStyle w:val="0"/>
              <w:jc w:val="center"/>
            </w:pPr>
            <w:r>
              <w:rPr>
                <w:sz w:val="20"/>
              </w:rPr>
              <w:t xml:space="preserve">1,21</w:t>
            </w:r>
          </w:p>
        </w:tc>
        <w:tc>
          <w:tcPr>
            <w:tcW w:w="2041" w:type="dxa"/>
          </w:tcPr>
          <w:p>
            <w:pPr>
              <w:pStyle w:val="0"/>
              <w:jc w:val="center"/>
            </w:pPr>
            <w:r>
              <w:rPr>
                <w:sz w:val="20"/>
              </w:rPr>
              <w:t xml:space="preserve">1,82</w:t>
            </w:r>
          </w:p>
        </w:tc>
      </w:tr>
      <w:tr>
        <w:tc>
          <w:tcPr>
            <w:tcW w:w="4989" w:type="dxa"/>
          </w:tcPr>
          <w:p>
            <w:pPr>
              <w:pStyle w:val="0"/>
              <w:jc w:val="both"/>
            </w:pPr>
            <w:r>
              <w:rPr>
                <w:sz w:val="20"/>
              </w:rPr>
              <w:t xml:space="preserve">Адаптационные классы общеобразовательных организаций</w:t>
            </w:r>
          </w:p>
        </w:tc>
        <w:tc>
          <w:tcPr>
            <w:tcW w:w="2041" w:type="dxa"/>
          </w:tcPr>
          <w:p>
            <w:pPr>
              <w:pStyle w:val="0"/>
              <w:jc w:val="center"/>
            </w:pPr>
            <w:r>
              <w:rPr>
                <w:sz w:val="20"/>
              </w:rPr>
              <w:t xml:space="preserve">1,29</w:t>
            </w:r>
          </w:p>
        </w:tc>
        <w:tc>
          <w:tcPr>
            <w:tcW w:w="2041" w:type="dxa"/>
          </w:tcPr>
          <w:p>
            <w:pPr>
              <w:pStyle w:val="0"/>
              <w:jc w:val="center"/>
            </w:pPr>
            <w:r>
              <w:rPr>
                <w:sz w:val="20"/>
              </w:rPr>
              <w:t xml:space="preserve">1,36</w:t>
            </w:r>
          </w:p>
        </w:tc>
      </w:tr>
      <w:tr>
        <w:tc>
          <w:tcPr>
            <w:tcW w:w="4989" w:type="dxa"/>
          </w:tcPr>
          <w:p>
            <w:pPr>
              <w:pStyle w:val="0"/>
              <w:jc w:val="both"/>
            </w:pPr>
            <w:r>
              <w:rPr>
                <w:sz w:val="20"/>
              </w:rPr>
              <w:t xml:space="preserve">Классы общеобразовательных организаций, организующих обучение по адаптированной основной общеобразовательной программе</w:t>
            </w:r>
          </w:p>
        </w:tc>
        <w:tc>
          <w:tcPr>
            <w:tcW w:w="2041" w:type="dxa"/>
          </w:tcPr>
          <w:p>
            <w:pPr>
              <w:pStyle w:val="0"/>
              <w:jc w:val="center"/>
            </w:pPr>
            <w:r>
              <w:rPr>
                <w:sz w:val="20"/>
              </w:rPr>
              <w:t xml:space="preserve">1,45</w:t>
            </w:r>
          </w:p>
        </w:tc>
        <w:tc>
          <w:tcPr>
            <w:tcW w:w="2041" w:type="dxa"/>
          </w:tcPr>
          <w:p>
            <w:pPr>
              <w:pStyle w:val="0"/>
              <w:jc w:val="center"/>
            </w:pPr>
            <w:r>
              <w:rPr>
                <w:sz w:val="20"/>
              </w:rPr>
              <w:t xml:space="preserve">1,31</w:t>
            </w:r>
          </w:p>
        </w:tc>
      </w:tr>
      <w:tr>
        <w:tc>
          <w:tcPr>
            <w:tcW w:w="4989" w:type="dxa"/>
          </w:tcPr>
          <w:p>
            <w:pPr>
              <w:pStyle w:val="0"/>
              <w:jc w:val="both"/>
            </w:pPr>
            <w:r>
              <w:rPr>
                <w:sz w:val="20"/>
              </w:rPr>
              <w:t xml:space="preserve">Классы, в которых осуществляется очно-заочное (заочное) обучение</w:t>
            </w:r>
          </w:p>
        </w:tc>
        <w:tc>
          <w:tcPr>
            <w:tcW w:w="2041" w:type="dxa"/>
          </w:tcPr>
          <w:p>
            <w:pPr>
              <w:pStyle w:val="0"/>
              <w:jc w:val="center"/>
            </w:pPr>
            <w:r>
              <w:rPr>
                <w:sz w:val="20"/>
              </w:rPr>
              <w:t xml:space="preserve">1,09</w:t>
            </w:r>
          </w:p>
        </w:tc>
        <w:tc>
          <w:tcPr>
            <w:tcW w:w="2041" w:type="dxa"/>
          </w:tcPr>
          <w:p>
            <w:pPr>
              <w:pStyle w:val="0"/>
              <w:jc w:val="center"/>
            </w:pPr>
            <w:r>
              <w:rPr>
                <w:sz w:val="20"/>
              </w:rPr>
              <w:t xml:space="preserve">1,82</w:t>
            </w:r>
          </w:p>
        </w:tc>
      </w:tr>
      <w:tr>
        <w:tc>
          <w:tcPr>
            <w:gridSpan w:val="3"/>
            <w:tcW w:w="9071" w:type="dxa"/>
          </w:tcPr>
          <w:p>
            <w:pPr>
              <w:pStyle w:val="0"/>
              <w:outlineLvl w:val="2"/>
              <w:jc w:val="center"/>
            </w:pPr>
            <w:r>
              <w:rPr>
                <w:sz w:val="20"/>
              </w:rPr>
              <w:t xml:space="preserve">Муниципальные районы Еврейской автономной области:</w:t>
            </w:r>
          </w:p>
          <w:p>
            <w:pPr>
              <w:pStyle w:val="0"/>
              <w:jc w:val="center"/>
            </w:pPr>
            <w:r>
              <w:rPr>
                <w:sz w:val="20"/>
              </w:rPr>
              <w:t xml:space="preserve">общеобразовательные организации, расположенные в городской местности</w:t>
            </w:r>
          </w:p>
        </w:tc>
      </w:tr>
      <w:tr>
        <w:tc>
          <w:tcPr>
            <w:tcW w:w="4989" w:type="dxa"/>
          </w:tcPr>
          <w:p>
            <w:pPr>
              <w:pStyle w:val="0"/>
              <w:jc w:val="both"/>
            </w:pPr>
            <w:r>
              <w:rPr>
                <w:sz w:val="20"/>
              </w:rPr>
              <w:t xml:space="preserve">Обычные классы общеобразовательных организаций</w:t>
            </w:r>
          </w:p>
        </w:tc>
        <w:tc>
          <w:tcPr>
            <w:tcW w:w="2041" w:type="dxa"/>
          </w:tcPr>
          <w:p>
            <w:pPr>
              <w:pStyle w:val="0"/>
              <w:jc w:val="center"/>
            </w:pPr>
            <w:r>
              <w:rPr>
                <w:sz w:val="20"/>
              </w:rPr>
              <w:t xml:space="preserve">1,21</w:t>
            </w:r>
          </w:p>
        </w:tc>
        <w:tc>
          <w:tcPr>
            <w:tcW w:w="2041" w:type="dxa"/>
          </w:tcPr>
          <w:p>
            <w:pPr>
              <w:pStyle w:val="0"/>
              <w:jc w:val="center"/>
            </w:pPr>
            <w:r>
              <w:rPr>
                <w:sz w:val="20"/>
              </w:rPr>
              <w:t xml:space="preserve">1,82</w:t>
            </w:r>
          </w:p>
        </w:tc>
      </w:tr>
      <w:tr>
        <w:tc>
          <w:tcPr>
            <w:tcW w:w="4989" w:type="dxa"/>
          </w:tcPr>
          <w:p>
            <w:pPr>
              <w:pStyle w:val="0"/>
              <w:jc w:val="both"/>
            </w:pPr>
            <w:r>
              <w:rPr>
                <w:sz w:val="20"/>
              </w:rPr>
              <w:t xml:space="preserve">Адаптационные классы общеобразовательных организаций</w:t>
            </w:r>
          </w:p>
        </w:tc>
        <w:tc>
          <w:tcPr>
            <w:tcW w:w="2041" w:type="dxa"/>
          </w:tcPr>
          <w:p>
            <w:pPr>
              <w:pStyle w:val="0"/>
              <w:jc w:val="center"/>
            </w:pPr>
            <w:r>
              <w:rPr>
                <w:sz w:val="20"/>
              </w:rPr>
              <w:t xml:space="preserve">1,29</w:t>
            </w:r>
          </w:p>
        </w:tc>
        <w:tc>
          <w:tcPr>
            <w:tcW w:w="2041" w:type="dxa"/>
          </w:tcPr>
          <w:p>
            <w:pPr>
              <w:pStyle w:val="0"/>
              <w:jc w:val="center"/>
            </w:pPr>
            <w:r>
              <w:rPr>
                <w:sz w:val="20"/>
              </w:rPr>
              <w:t xml:space="preserve">1,36</w:t>
            </w:r>
          </w:p>
        </w:tc>
      </w:tr>
      <w:tr>
        <w:tc>
          <w:tcPr>
            <w:tcW w:w="4989" w:type="dxa"/>
          </w:tcPr>
          <w:p>
            <w:pPr>
              <w:pStyle w:val="0"/>
              <w:jc w:val="both"/>
            </w:pPr>
            <w:r>
              <w:rPr>
                <w:sz w:val="20"/>
              </w:rPr>
              <w:t xml:space="preserve">Классы общеобразовательных организаций, не обеспеченных достаточными финансовыми средствами в пределах норматива финансирования, и классы общеобразовательных организаций, расположенных в населенных пунктах с численностью менее 3 тысяч человек</w:t>
            </w:r>
          </w:p>
        </w:tc>
        <w:tc>
          <w:tcPr>
            <w:tcW w:w="2041" w:type="dxa"/>
          </w:tcPr>
          <w:p>
            <w:pPr>
              <w:pStyle w:val="0"/>
              <w:jc w:val="center"/>
            </w:pPr>
            <w:r>
              <w:rPr>
                <w:sz w:val="20"/>
              </w:rPr>
              <w:t xml:space="preserve">1,21</w:t>
            </w:r>
          </w:p>
        </w:tc>
        <w:tc>
          <w:tcPr>
            <w:tcW w:w="2041" w:type="dxa"/>
          </w:tcPr>
          <w:p>
            <w:pPr>
              <w:pStyle w:val="0"/>
              <w:jc w:val="center"/>
            </w:pPr>
            <w:r>
              <w:rPr>
                <w:sz w:val="20"/>
              </w:rPr>
              <w:t xml:space="preserve">3,13</w:t>
            </w:r>
          </w:p>
        </w:tc>
      </w:tr>
      <w:tr>
        <w:tc>
          <w:tcPr>
            <w:gridSpan w:val="3"/>
            <w:tcW w:w="9071" w:type="dxa"/>
          </w:tcPr>
          <w:p>
            <w:pPr>
              <w:pStyle w:val="0"/>
              <w:outlineLvl w:val="2"/>
              <w:jc w:val="center"/>
            </w:pPr>
            <w:r>
              <w:rPr>
                <w:sz w:val="20"/>
              </w:rPr>
              <w:t xml:space="preserve">Муниципальные районы Еврейской автономной области:</w:t>
            </w:r>
          </w:p>
          <w:p>
            <w:pPr>
              <w:pStyle w:val="0"/>
              <w:jc w:val="center"/>
            </w:pPr>
            <w:r>
              <w:rPr>
                <w:sz w:val="20"/>
              </w:rPr>
              <w:t xml:space="preserve">общеобразовательные организации, расположенные в сельской местности</w:t>
            </w:r>
          </w:p>
        </w:tc>
      </w:tr>
      <w:tr>
        <w:tc>
          <w:tcPr>
            <w:tcW w:w="4989" w:type="dxa"/>
          </w:tcPr>
          <w:p>
            <w:pPr>
              <w:pStyle w:val="0"/>
              <w:jc w:val="both"/>
            </w:pPr>
            <w:r>
              <w:rPr>
                <w:sz w:val="20"/>
              </w:rPr>
              <w:t xml:space="preserve">Обычные классы общеобразовательных организаций и классы малокомплектных общеобразовательных организаций</w:t>
            </w:r>
          </w:p>
        </w:tc>
        <w:tc>
          <w:tcPr>
            <w:tcW w:w="2041" w:type="dxa"/>
          </w:tcPr>
          <w:p>
            <w:pPr>
              <w:pStyle w:val="0"/>
              <w:jc w:val="center"/>
            </w:pPr>
            <w:r>
              <w:rPr>
                <w:sz w:val="20"/>
              </w:rPr>
              <w:t xml:space="preserve">1,21</w:t>
            </w:r>
          </w:p>
        </w:tc>
        <w:tc>
          <w:tcPr>
            <w:tcW w:w="2041" w:type="dxa"/>
          </w:tcPr>
          <w:p>
            <w:pPr>
              <w:pStyle w:val="0"/>
              <w:jc w:val="center"/>
            </w:pPr>
            <w:r>
              <w:rPr>
                <w:sz w:val="20"/>
              </w:rPr>
              <w:t xml:space="preserve">1,82</w:t>
            </w:r>
          </w:p>
        </w:tc>
      </w:tr>
      <w:tr>
        <w:tc>
          <w:tcPr>
            <w:tcW w:w="4989" w:type="dxa"/>
          </w:tcPr>
          <w:p>
            <w:pPr>
              <w:pStyle w:val="0"/>
              <w:jc w:val="both"/>
            </w:pPr>
            <w:r>
              <w:rPr>
                <w:sz w:val="20"/>
              </w:rPr>
              <w:t xml:space="preserve">Адаптационные классы общеобразовательных организаций</w:t>
            </w:r>
          </w:p>
        </w:tc>
        <w:tc>
          <w:tcPr>
            <w:tcW w:w="2041" w:type="dxa"/>
          </w:tcPr>
          <w:p>
            <w:pPr>
              <w:pStyle w:val="0"/>
              <w:jc w:val="center"/>
            </w:pPr>
            <w:r>
              <w:rPr>
                <w:sz w:val="20"/>
              </w:rPr>
              <w:t xml:space="preserve">1,29</w:t>
            </w:r>
          </w:p>
        </w:tc>
        <w:tc>
          <w:tcPr>
            <w:tcW w:w="2041" w:type="dxa"/>
          </w:tcPr>
          <w:p>
            <w:pPr>
              <w:pStyle w:val="0"/>
              <w:jc w:val="center"/>
            </w:pPr>
            <w:r>
              <w:rPr>
                <w:sz w:val="20"/>
              </w:rPr>
              <w:t xml:space="preserve">1,4</w:t>
            </w:r>
          </w:p>
        </w:tc>
      </w:tr>
      <w:tr>
        <w:tc>
          <w:tcPr>
            <w:tcW w:w="4989" w:type="dxa"/>
          </w:tcPr>
          <w:p>
            <w:pPr>
              <w:pStyle w:val="0"/>
              <w:jc w:val="both"/>
            </w:pPr>
            <w:r>
              <w:rPr>
                <w:sz w:val="20"/>
              </w:rPr>
              <w:t xml:space="preserve">Классы общеобразовательных организаций, не обеспеченных достаточными финансовыми средствами в пределах норматива финансирования</w:t>
            </w:r>
          </w:p>
        </w:tc>
        <w:tc>
          <w:tcPr>
            <w:tcW w:w="2041" w:type="dxa"/>
          </w:tcPr>
          <w:p>
            <w:pPr>
              <w:pStyle w:val="0"/>
              <w:jc w:val="center"/>
            </w:pPr>
            <w:r>
              <w:rPr>
                <w:sz w:val="20"/>
              </w:rPr>
              <w:t xml:space="preserve">1,21</w:t>
            </w:r>
          </w:p>
        </w:tc>
        <w:tc>
          <w:tcPr>
            <w:tcW w:w="2041" w:type="dxa"/>
          </w:tcPr>
          <w:p>
            <w:pPr>
              <w:pStyle w:val="0"/>
              <w:jc w:val="center"/>
            </w:pPr>
            <w:r>
              <w:rPr>
                <w:sz w:val="20"/>
              </w:rPr>
              <w:t xml:space="preserve">3,13</w:t>
            </w:r>
          </w:p>
        </w:tc>
      </w:tr>
      <w:tr>
        <w:tc>
          <w:tcPr>
            <w:tcW w:w="4989" w:type="dxa"/>
          </w:tcPr>
          <w:p>
            <w:pPr>
              <w:pStyle w:val="0"/>
              <w:jc w:val="both"/>
            </w:pPr>
            <w:r>
              <w:rPr>
                <w:sz w:val="20"/>
              </w:rPr>
              <w:t xml:space="preserve">Классы, в которых осуществляется очно-заочное (заочное) обучение</w:t>
            </w:r>
          </w:p>
        </w:tc>
        <w:tc>
          <w:tcPr>
            <w:tcW w:w="2041" w:type="dxa"/>
          </w:tcPr>
          <w:p>
            <w:pPr>
              <w:pStyle w:val="0"/>
              <w:jc w:val="center"/>
            </w:pPr>
            <w:r>
              <w:rPr>
                <w:sz w:val="20"/>
              </w:rPr>
              <w:t xml:space="preserve">1,09</w:t>
            </w:r>
          </w:p>
        </w:tc>
        <w:tc>
          <w:tcPr>
            <w:tcW w:w="2041" w:type="dxa"/>
          </w:tcPr>
          <w:p>
            <w:pPr>
              <w:pStyle w:val="0"/>
              <w:jc w:val="center"/>
            </w:pPr>
            <w:r>
              <w:rPr>
                <w:sz w:val="20"/>
              </w:rPr>
              <w:t xml:space="preserve">1,82</w:t>
            </w:r>
          </w:p>
        </w:tc>
      </w:tr>
    </w:tbl>
    <w:p>
      <w:pPr>
        <w:pStyle w:val="0"/>
        <w:jc w:val="both"/>
      </w:pPr>
      <w:r>
        <w:rPr>
          <w:sz w:val="20"/>
        </w:rPr>
      </w:r>
    </w:p>
    <w:p>
      <w:pPr>
        <w:pStyle w:val="2"/>
        <w:outlineLvl w:val="1"/>
        <w:jc w:val="center"/>
      </w:pPr>
      <w:r>
        <w:rPr>
          <w:sz w:val="20"/>
        </w:rPr>
        <w:t xml:space="preserve">Таблица 3.1. Коэффициенты увеличения фонда оплаты труда</w:t>
      </w:r>
    </w:p>
    <w:p>
      <w:pPr>
        <w:pStyle w:val="2"/>
        <w:jc w:val="center"/>
      </w:pPr>
      <w:r>
        <w:rPr>
          <w:sz w:val="20"/>
        </w:rPr>
        <w:t xml:space="preserve">на 2015 год</w:t>
      </w:r>
    </w:p>
    <w:p>
      <w:pPr>
        <w:pStyle w:val="0"/>
        <w:jc w:val="center"/>
      </w:pPr>
      <w:r>
        <w:rPr>
          <w:sz w:val="20"/>
        </w:rPr>
        <w:t xml:space="preserve">(введена </w:t>
      </w:r>
      <w:hyperlink w:history="0" r:id="rId71" w:tooltip="Закон ЕАО от 24.04.2015 N 689-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4.04.2015) {КонсультантПлюс}">
        <w:r>
          <w:rPr>
            <w:sz w:val="20"/>
            <w:color w:val="0000ff"/>
          </w:rPr>
          <w:t xml:space="preserve">законом</w:t>
        </w:r>
      </w:hyperlink>
      <w:r>
        <w:rPr>
          <w:sz w:val="20"/>
        </w:rPr>
        <w:t xml:space="preserve"> ЕАО от 24.04.2015 N 689-ОЗ)</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989"/>
        <w:gridCol w:w="2041"/>
        <w:gridCol w:w="2041"/>
      </w:tblGrid>
      <w:tr>
        <w:tblPrEx>
          <w:tblBorders>
            <w:insideH w:val="single" w:sz="4"/>
          </w:tblBorders>
        </w:tblPrEx>
        <w:tc>
          <w:tcPr>
            <w:tcW w:w="4989" w:type="dxa"/>
            <w:tcBorders>
              <w:top w:val="single" w:sz="4"/>
              <w:bottom w:val="single" w:sz="4"/>
            </w:tcBorders>
            <w:vMerge w:val="restart"/>
          </w:tcPr>
          <w:p>
            <w:pPr>
              <w:pStyle w:val="0"/>
              <w:jc w:val="center"/>
            </w:pPr>
            <w:r>
              <w:rPr>
                <w:sz w:val="20"/>
              </w:rPr>
              <w:t xml:space="preserve">Наименование классов</w:t>
            </w:r>
          </w:p>
        </w:tc>
        <w:tc>
          <w:tcPr>
            <w:gridSpan w:val="2"/>
            <w:tcW w:w="4082" w:type="dxa"/>
            <w:tcBorders>
              <w:top w:val="single" w:sz="4"/>
              <w:bottom w:val="single" w:sz="4"/>
            </w:tcBorders>
          </w:tcPr>
          <w:p>
            <w:pPr>
              <w:pStyle w:val="0"/>
              <w:jc w:val="center"/>
            </w:pPr>
            <w:r>
              <w:rPr>
                <w:sz w:val="20"/>
              </w:rPr>
              <w:t xml:space="preserve">Коэффициенты увеличения фонда оплаты труда</w:t>
            </w:r>
          </w:p>
        </w:tc>
      </w:tr>
      <w:tr>
        <w:tblPrEx>
          <w:tblBorders>
            <w:insideH w:val="single" w:sz="4"/>
          </w:tblBorders>
        </w:tblPrEx>
        <w:tc>
          <w:tcPr>
            <w:tcBorders>
              <w:top w:val="single" w:sz="4"/>
              <w:bottom w:val="single" w:sz="4"/>
            </w:tcBorders>
            <w:vMerge w:val="continue"/>
          </w:tcPr>
          <w:p/>
        </w:tc>
        <w:tc>
          <w:tcPr>
            <w:tcW w:w="2041" w:type="dxa"/>
            <w:tcBorders>
              <w:top w:val="single" w:sz="4"/>
              <w:bottom w:val="single" w:sz="4"/>
            </w:tcBorders>
          </w:tcPr>
          <w:p>
            <w:pPr>
              <w:pStyle w:val="0"/>
              <w:jc w:val="center"/>
            </w:pPr>
            <w:r>
              <w:rPr>
                <w:sz w:val="20"/>
              </w:rPr>
              <w:t xml:space="preserve">на административно-управленческий, учебно-вспомогательный и технический персонал</w:t>
            </w:r>
          </w:p>
        </w:tc>
        <w:tc>
          <w:tcPr>
            <w:tcW w:w="2041" w:type="dxa"/>
            <w:tcBorders>
              <w:top w:val="single" w:sz="4"/>
              <w:bottom w:val="single" w:sz="4"/>
            </w:tcBorders>
          </w:tcPr>
          <w:p>
            <w:pPr>
              <w:pStyle w:val="0"/>
              <w:jc w:val="center"/>
            </w:pPr>
            <w:r>
              <w:rPr>
                <w:sz w:val="20"/>
              </w:rPr>
              <w:t xml:space="preserve">при переводе на отраслевую систему оплаты труда с учетом повышения фонда оплаты труда учителей</w:t>
            </w:r>
          </w:p>
        </w:tc>
      </w:tr>
      <w:tr>
        <w:tblPrEx>
          <w:tblBorders>
            <w:insideH w:val="single" w:sz="4"/>
          </w:tblBorders>
        </w:tblPrEx>
        <w:tc>
          <w:tcPr>
            <w:gridSpan w:val="3"/>
            <w:tcW w:w="9071" w:type="dxa"/>
            <w:tcBorders>
              <w:top w:val="single" w:sz="4"/>
              <w:bottom w:val="single" w:sz="4"/>
            </w:tcBorders>
          </w:tcPr>
          <w:p>
            <w:pPr>
              <w:pStyle w:val="0"/>
              <w:outlineLvl w:val="2"/>
              <w:jc w:val="center"/>
            </w:pPr>
            <w:r>
              <w:rPr>
                <w:sz w:val="20"/>
              </w:rPr>
              <w:t xml:space="preserve">Городской округ "Город Биробиджан"</w:t>
            </w:r>
          </w:p>
        </w:tc>
      </w:tr>
      <w:tr>
        <w:tc>
          <w:tcPr>
            <w:tcW w:w="4989" w:type="dxa"/>
            <w:tcBorders>
              <w:top w:val="single" w:sz="4"/>
              <w:bottom w:val="nil"/>
            </w:tcBorders>
          </w:tcPr>
          <w:p>
            <w:pPr>
              <w:pStyle w:val="0"/>
              <w:jc w:val="both"/>
            </w:pPr>
            <w:r>
              <w:rPr>
                <w:sz w:val="20"/>
              </w:rPr>
              <w:t xml:space="preserve">классы общеобразовательных организаций, не имеющих отдельных строений для осуществления учебного процесса:</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1,239</w:t>
            </w:r>
          </w:p>
        </w:tc>
        <w:tc>
          <w:tcPr>
            <w:tcW w:w="2041" w:type="dxa"/>
            <w:tcBorders>
              <w:top w:val="nil"/>
              <w:bottom w:val="nil"/>
            </w:tcBorders>
          </w:tcPr>
          <w:p>
            <w:pPr>
              <w:pStyle w:val="0"/>
              <w:jc w:val="center"/>
            </w:pPr>
            <w:r>
              <w:rPr>
                <w:sz w:val="20"/>
              </w:rPr>
              <w:t xml:space="preserve">1,193</w:t>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1,346</w:t>
            </w:r>
          </w:p>
        </w:tc>
        <w:tc>
          <w:tcPr>
            <w:tcW w:w="2041" w:type="dxa"/>
            <w:tcBorders>
              <w:top w:val="nil"/>
              <w:bottom w:val="nil"/>
            </w:tcBorders>
          </w:tcPr>
          <w:p>
            <w:pPr>
              <w:pStyle w:val="0"/>
              <w:jc w:val="center"/>
            </w:pPr>
            <w:r>
              <w:rPr>
                <w:sz w:val="20"/>
              </w:rPr>
              <w:t xml:space="preserve">1,276</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1,346</w:t>
            </w:r>
          </w:p>
        </w:tc>
        <w:tc>
          <w:tcPr>
            <w:tcW w:w="2041" w:type="dxa"/>
            <w:tcBorders>
              <w:top w:val="nil"/>
              <w:bottom w:val="single" w:sz="4"/>
            </w:tcBorders>
          </w:tcPr>
          <w:p>
            <w:pPr>
              <w:pStyle w:val="0"/>
              <w:jc w:val="center"/>
            </w:pPr>
            <w:r>
              <w:rPr>
                <w:sz w:val="20"/>
              </w:rPr>
              <w:t xml:space="preserve">1,277</w:t>
            </w:r>
          </w:p>
        </w:tc>
      </w:tr>
      <w:tr>
        <w:tc>
          <w:tcPr>
            <w:tcW w:w="4989" w:type="dxa"/>
            <w:tcBorders>
              <w:top w:val="single" w:sz="4"/>
              <w:bottom w:val="nil"/>
            </w:tcBorders>
          </w:tcPr>
          <w:p>
            <w:pPr>
              <w:pStyle w:val="0"/>
              <w:jc w:val="both"/>
            </w:pPr>
            <w:r>
              <w:rPr>
                <w:sz w:val="20"/>
              </w:rPr>
              <w:t xml:space="preserve">классы общеобразовательных организаций, имеющих отдельные строения для осуществления учебного процесса:</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1,408</w:t>
            </w:r>
          </w:p>
        </w:tc>
        <w:tc>
          <w:tcPr>
            <w:tcW w:w="2041" w:type="dxa"/>
            <w:tcBorders>
              <w:top w:val="nil"/>
              <w:bottom w:val="nil"/>
            </w:tcBorders>
          </w:tcPr>
          <w:p>
            <w:pPr>
              <w:pStyle w:val="0"/>
              <w:jc w:val="center"/>
            </w:pPr>
            <w:r>
              <w:rPr>
                <w:sz w:val="20"/>
              </w:rPr>
              <w:t xml:space="preserve">1,226</w:t>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1,578</w:t>
            </w:r>
          </w:p>
        </w:tc>
        <w:tc>
          <w:tcPr>
            <w:tcW w:w="2041" w:type="dxa"/>
            <w:tcBorders>
              <w:top w:val="nil"/>
              <w:bottom w:val="nil"/>
            </w:tcBorders>
          </w:tcPr>
          <w:p>
            <w:pPr>
              <w:pStyle w:val="0"/>
              <w:jc w:val="center"/>
            </w:pPr>
            <w:r>
              <w:rPr>
                <w:sz w:val="20"/>
              </w:rPr>
              <w:t xml:space="preserve">1,327</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1,579</w:t>
            </w:r>
          </w:p>
        </w:tc>
        <w:tc>
          <w:tcPr>
            <w:tcW w:w="2041" w:type="dxa"/>
            <w:tcBorders>
              <w:top w:val="nil"/>
              <w:bottom w:val="single" w:sz="4"/>
            </w:tcBorders>
          </w:tcPr>
          <w:p>
            <w:pPr>
              <w:pStyle w:val="0"/>
              <w:jc w:val="center"/>
            </w:pPr>
            <w:r>
              <w:rPr>
                <w:sz w:val="20"/>
              </w:rPr>
              <w:t xml:space="preserve">1,327</w:t>
            </w:r>
          </w:p>
        </w:tc>
      </w:tr>
      <w:tr>
        <w:tc>
          <w:tcPr>
            <w:tcW w:w="4989" w:type="dxa"/>
            <w:tcBorders>
              <w:top w:val="single" w:sz="4"/>
              <w:bottom w:val="nil"/>
            </w:tcBorders>
          </w:tcPr>
          <w:p>
            <w:pPr>
              <w:pStyle w:val="0"/>
              <w:jc w:val="both"/>
            </w:pPr>
            <w:r>
              <w:rPr>
                <w:sz w:val="20"/>
              </w:rPr>
              <w:t xml:space="preserve">коррекционные классы общеобразовательных организаций:</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1,285</w:t>
            </w:r>
          </w:p>
        </w:tc>
        <w:tc>
          <w:tcPr>
            <w:tcW w:w="2041" w:type="dxa"/>
            <w:tcBorders>
              <w:top w:val="nil"/>
              <w:bottom w:val="nil"/>
            </w:tcBorders>
          </w:tcPr>
          <w:p>
            <w:pPr>
              <w:pStyle w:val="0"/>
              <w:jc w:val="center"/>
            </w:pPr>
            <w:r>
              <w:rPr>
                <w:sz w:val="20"/>
              </w:rPr>
              <w:t xml:space="preserve">1,193</w:t>
            </w:r>
          </w:p>
        </w:tc>
      </w:tr>
      <w:tr>
        <w:tc>
          <w:tcPr>
            <w:tcW w:w="4989" w:type="dxa"/>
            <w:tcBorders>
              <w:top w:val="nil"/>
              <w:bottom w:val="single" w:sz="4"/>
            </w:tcBorders>
          </w:tcPr>
          <w:p>
            <w:pPr>
              <w:pStyle w:val="0"/>
              <w:jc w:val="both"/>
            </w:pPr>
            <w:r>
              <w:rPr>
                <w:sz w:val="20"/>
              </w:rPr>
              <w:t xml:space="preserve">вторая ступень</w:t>
            </w:r>
          </w:p>
        </w:tc>
        <w:tc>
          <w:tcPr>
            <w:tcW w:w="2041" w:type="dxa"/>
            <w:tcBorders>
              <w:top w:val="nil"/>
              <w:bottom w:val="single" w:sz="4"/>
            </w:tcBorders>
          </w:tcPr>
          <w:p>
            <w:pPr>
              <w:pStyle w:val="0"/>
              <w:jc w:val="center"/>
            </w:pPr>
            <w:r>
              <w:rPr>
                <w:sz w:val="20"/>
              </w:rPr>
              <w:t xml:space="preserve">1,396</w:t>
            </w:r>
          </w:p>
        </w:tc>
        <w:tc>
          <w:tcPr>
            <w:tcW w:w="2041" w:type="dxa"/>
            <w:tcBorders>
              <w:top w:val="nil"/>
              <w:bottom w:val="single" w:sz="4"/>
            </w:tcBorders>
          </w:tcPr>
          <w:p>
            <w:pPr>
              <w:pStyle w:val="0"/>
              <w:jc w:val="center"/>
            </w:pPr>
            <w:r>
              <w:rPr>
                <w:sz w:val="20"/>
              </w:rPr>
              <w:t xml:space="preserve">1,276</w:t>
            </w:r>
          </w:p>
        </w:tc>
      </w:tr>
      <w:tr>
        <w:tc>
          <w:tcPr>
            <w:tcW w:w="4989" w:type="dxa"/>
            <w:tcBorders>
              <w:top w:val="single" w:sz="4"/>
              <w:bottom w:val="nil"/>
            </w:tcBorders>
          </w:tcPr>
          <w:p>
            <w:pPr>
              <w:pStyle w:val="0"/>
              <w:jc w:val="both"/>
            </w:pPr>
            <w:r>
              <w:rPr>
                <w:sz w:val="20"/>
              </w:rPr>
              <w:t xml:space="preserve">классы коррекционного общеобразовательного учреждения:</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1,349</w:t>
            </w:r>
          </w:p>
        </w:tc>
        <w:tc>
          <w:tcPr>
            <w:tcW w:w="2041" w:type="dxa"/>
            <w:tcBorders>
              <w:top w:val="nil"/>
              <w:bottom w:val="nil"/>
            </w:tcBorders>
          </w:tcPr>
          <w:p>
            <w:pPr>
              <w:pStyle w:val="0"/>
              <w:jc w:val="center"/>
            </w:pPr>
            <w:r>
              <w:rPr>
                <w:sz w:val="20"/>
              </w:rPr>
              <w:t xml:space="preserve">1,213</w:t>
            </w:r>
          </w:p>
        </w:tc>
      </w:tr>
      <w:tr>
        <w:tc>
          <w:tcPr>
            <w:tcW w:w="4989" w:type="dxa"/>
            <w:tcBorders>
              <w:top w:val="nil"/>
              <w:bottom w:val="single" w:sz="4"/>
            </w:tcBorders>
          </w:tcPr>
          <w:p>
            <w:pPr>
              <w:pStyle w:val="0"/>
              <w:jc w:val="both"/>
            </w:pPr>
            <w:r>
              <w:rPr>
                <w:sz w:val="20"/>
              </w:rPr>
              <w:t xml:space="preserve">вторая ступень</w:t>
            </w:r>
          </w:p>
        </w:tc>
        <w:tc>
          <w:tcPr>
            <w:tcW w:w="2041" w:type="dxa"/>
            <w:tcBorders>
              <w:top w:val="nil"/>
              <w:bottom w:val="single" w:sz="4"/>
            </w:tcBorders>
          </w:tcPr>
          <w:p>
            <w:pPr>
              <w:pStyle w:val="0"/>
              <w:jc w:val="center"/>
            </w:pPr>
            <w:r>
              <w:rPr>
                <w:sz w:val="20"/>
              </w:rPr>
              <w:t xml:space="preserve">1,497</w:t>
            </w:r>
          </w:p>
        </w:tc>
        <w:tc>
          <w:tcPr>
            <w:tcW w:w="2041" w:type="dxa"/>
            <w:tcBorders>
              <w:top w:val="nil"/>
              <w:bottom w:val="single" w:sz="4"/>
            </w:tcBorders>
          </w:tcPr>
          <w:p>
            <w:pPr>
              <w:pStyle w:val="0"/>
              <w:jc w:val="center"/>
            </w:pPr>
            <w:r>
              <w:rPr>
                <w:sz w:val="20"/>
              </w:rPr>
              <w:t xml:space="preserve">1,308</w:t>
            </w:r>
          </w:p>
        </w:tc>
      </w:tr>
      <w:tr>
        <w:tc>
          <w:tcPr>
            <w:tcW w:w="4989" w:type="dxa"/>
            <w:tcBorders>
              <w:top w:val="single" w:sz="4"/>
              <w:bottom w:val="nil"/>
            </w:tcBorders>
          </w:tcPr>
          <w:p>
            <w:pPr>
              <w:pStyle w:val="0"/>
              <w:jc w:val="both"/>
            </w:pPr>
            <w:r>
              <w:rPr>
                <w:sz w:val="20"/>
              </w:rPr>
              <w:t xml:space="preserve">классы вечернего (сменного) общеобразовательного учреждения:</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1,325</w:t>
            </w:r>
          </w:p>
        </w:tc>
        <w:tc>
          <w:tcPr>
            <w:tcW w:w="2041" w:type="dxa"/>
            <w:tcBorders>
              <w:top w:val="nil"/>
              <w:bottom w:val="nil"/>
            </w:tcBorders>
          </w:tcPr>
          <w:p>
            <w:pPr>
              <w:pStyle w:val="0"/>
              <w:jc w:val="center"/>
            </w:pPr>
            <w:r>
              <w:rPr>
                <w:sz w:val="20"/>
              </w:rPr>
              <w:t xml:space="preserve">1,276</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1,325</w:t>
            </w:r>
          </w:p>
        </w:tc>
        <w:tc>
          <w:tcPr>
            <w:tcW w:w="2041" w:type="dxa"/>
            <w:tcBorders>
              <w:top w:val="nil"/>
              <w:bottom w:val="single" w:sz="4"/>
            </w:tcBorders>
          </w:tcPr>
          <w:p>
            <w:pPr>
              <w:pStyle w:val="0"/>
              <w:jc w:val="center"/>
            </w:pPr>
            <w:r>
              <w:rPr>
                <w:sz w:val="20"/>
              </w:rPr>
              <w:t xml:space="preserve">1,276</w:t>
            </w:r>
          </w:p>
        </w:tc>
      </w:tr>
      <w:tr>
        <w:tc>
          <w:tcPr>
            <w:tcW w:w="4989" w:type="dxa"/>
            <w:tcBorders>
              <w:top w:val="single" w:sz="4"/>
              <w:bottom w:val="nil"/>
            </w:tcBorders>
          </w:tcPr>
          <w:p>
            <w:pPr>
              <w:pStyle w:val="0"/>
              <w:jc w:val="both"/>
            </w:pPr>
            <w:r>
              <w:rPr>
                <w:sz w:val="20"/>
              </w:rPr>
              <w:t xml:space="preserve">индивидуальное обучение:</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1 - 4 классы</w:t>
            </w:r>
          </w:p>
        </w:tc>
        <w:tc>
          <w:tcPr>
            <w:tcW w:w="2041" w:type="dxa"/>
            <w:tcBorders>
              <w:top w:val="nil"/>
              <w:bottom w:val="nil"/>
            </w:tcBorders>
          </w:tcPr>
          <w:p>
            <w:pPr>
              <w:pStyle w:val="0"/>
              <w:jc w:val="center"/>
            </w:pPr>
            <w:r>
              <w:rPr>
                <w:sz w:val="20"/>
              </w:rPr>
              <w:t xml:space="preserve">-</w:t>
            </w:r>
          </w:p>
        </w:tc>
        <w:tc>
          <w:tcPr>
            <w:tcW w:w="2041" w:type="dxa"/>
            <w:tcBorders>
              <w:top w:val="nil"/>
              <w:bottom w:val="nil"/>
            </w:tcBorders>
          </w:tcPr>
          <w:p>
            <w:pPr>
              <w:pStyle w:val="0"/>
              <w:jc w:val="center"/>
            </w:pPr>
            <w:r>
              <w:rPr>
                <w:sz w:val="20"/>
              </w:rPr>
              <w:t xml:space="preserve">1,202</w:t>
            </w:r>
          </w:p>
        </w:tc>
      </w:tr>
      <w:tr>
        <w:tc>
          <w:tcPr>
            <w:tcW w:w="4989" w:type="dxa"/>
            <w:tcBorders>
              <w:top w:val="nil"/>
              <w:bottom w:val="single" w:sz="4"/>
            </w:tcBorders>
          </w:tcPr>
          <w:p>
            <w:pPr>
              <w:pStyle w:val="0"/>
              <w:jc w:val="both"/>
            </w:pPr>
            <w:r>
              <w:rPr>
                <w:sz w:val="20"/>
              </w:rPr>
              <w:t xml:space="preserve">5 - 11 классы</w:t>
            </w:r>
          </w:p>
        </w:tc>
        <w:tc>
          <w:tcPr>
            <w:tcW w:w="2041" w:type="dxa"/>
            <w:tcBorders>
              <w:top w:val="nil"/>
              <w:bottom w:val="single" w:sz="4"/>
            </w:tcBorders>
          </w:tcPr>
          <w:p>
            <w:pPr>
              <w:pStyle w:val="0"/>
              <w:jc w:val="center"/>
            </w:pPr>
            <w:r>
              <w:rPr>
                <w:sz w:val="20"/>
              </w:rPr>
              <w:t xml:space="preserve">-</w:t>
            </w:r>
          </w:p>
        </w:tc>
        <w:tc>
          <w:tcPr>
            <w:tcW w:w="2041" w:type="dxa"/>
            <w:tcBorders>
              <w:top w:val="nil"/>
              <w:bottom w:val="single" w:sz="4"/>
            </w:tcBorders>
          </w:tcPr>
          <w:p>
            <w:pPr>
              <w:pStyle w:val="0"/>
              <w:jc w:val="center"/>
            </w:pPr>
            <w:r>
              <w:rPr>
                <w:sz w:val="20"/>
              </w:rPr>
              <w:t xml:space="preserve">1,217</w:t>
            </w:r>
          </w:p>
        </w:tc>
      </w:tr>
      <w:tr>
        <w:tblPrEx>
          <w:tblBorders>
            <w:insideH w:val="single" w:sz="4"/>
          </w:tblBorders>
        </w:tblPrEx>
        <w:tc>
          <w:tcPr>
            <w:gridSpan w:val="3"/>
            <w:tcW w:w="9071" w:type="dxa"/>
            <w:tcBorders>
              <w:top w:val="single" w:sz="4"/>
              <w:bottom w:val="single" w:sz="4"/>
            </w:tcBorders>
          </w:tcPr>
          <w:p>
            <w:pPr>
              <w:pStyle w:val="0"/>
              <w:outlineLvl w:val="2"/>
              <w:jc w:val="center"/>
            </w:pPr>
            <w:r>
              <w:rPr>
                <w:sz w:val="20"/>
              </w:rPr>
              <w:t xml:space="preserve">Муниципальные районы Еврейской автономной области:</w:t>
            </w:r>
          </w:p>
          <w:p>
            <w:pPr>
              <w:pStyle w:val="0"/>
              <w:jc w:val="center"/>
            </w:pPr>
            <w:r>
              <w:rPr>
                <w:sz w:val="20"/>
              </w:rPr>
              <w:t xml:space="preserve">общеобразовательные организации, расположенные в городской местности</w:t>
            </w:r>
          </w:p>
        </w:tc>
      </w:tr>
      <w:tr>
        <w:tc>
          <w:tcPr>
            <w:tcW w:w="4989" w:type="dxa"/>
            <w:tcBorders>
              <w:top w:val="single" w:sz="4"/>
              <w:bottom w:val="nil"/>
            </w:tcBorders>
          </w:tcPr>
          <w:p>
            <w:pPr>
              <w:pStyle w:val="0"/>
              <w:jc w:val="both"/>
            </w:pPr>
            <w:r>
              <w:rPr>
                <w:sz w:val="20"/>
              </w:rPr>
              <w:t xml:space="preserve">обычные классы общеобразовательных организаций:</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1,236</w:t>
            </w:r>
          </w:p>
        </w:tc>
        <w:tc>
          <w:tcPr>
            <w:tcW w:w="2041" w:type="dxa"/>
            <w:tcBorders>
              <w:top w:val="nil"/>
              <w:bottom w:val="nil"/>
            </w:tcBorders>
          </w:tcPr>
          <w:p>
            <w:pPr>
              <w:pStyle w:val="0"/>
              <w:jc w:val="center"/>
            </w:pPr>
            <w:r>
              <w:rPr>
                <w:sz w:val="20"/>
              </w:rPr>
              <w:t xml:space="preserve">1,234</w:t>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1,339</w:t>
            </w:r>
          </w:p>
        </w:tc>
        <w:tc>
          <w:tcPr>
            <w:tcW w:w="2041" w:type="dxa"/>
            <w:tcBorders>
              <w:top w:val="nil"/>
              <w:bottom w:val="nil"/>
            </w:tcBorders>
          </w:tcPr>
          <w:p>
            <w:pPr>
              <w:pStyle w:val="0"/>
              <w:jc w:val="center"/>
            </w:pPr>
            <w:r>
              <w:rPr>
                <w:sz w:val="20"/>
              </w:rPr>
              <w:t xml:space="preserve">1,33</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1,339</w:t>
            </w:r>
          </w:p>
        </w:tc>
        <w:tc>
          <w:tcPr>
            <w:tcW w:w="2041" w:type="dxa"/>
            <w:tcBorders>
              <w:top w:val="nil"/>
              <w:bottom w:val="single" w:sz="4"/>
            </w:tcBorders>
          </w:tcPr>
          <w:p>
            <w:pPr>
              <w:pStyle w:val="0"/>
              <w:jc w:val="center"/>
            </w:pPr>
            <w:r>
              <w:rPr>
                <w:sz w:val="20"/>
              </w:rPr>
              <w:t xml:space="preserve">1,331</w:t>
            </w:r>
          </w:p>
        </w:tc>
      </w:tr>
      <w:tr>
        <w:tc>
          <w:tcPr>
            <w:tcW w:w="4989" w:type="dxa"/>
            <w:tcBorders>
              <w:top w:val="single" w:sz="4"/>
              <w:bottom w:val="nil"/>
            </w:tcBorders>
          </w:tcPr>
          <w:p>
            <w:pPr>
              <w:pStyle w:val="0"/>
              <w:jc w:val="both"/>
            </w:pPr>
            <w:r>
              <w:rPr>
                <w:sz w:val="20"/>
              </w:rPr>
              <w:t xml:space="preserve">коррекционные классы общеобразовательных организаций:</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1,284</w:t>
            </w:r>
          </w:p>
        </w:tc>
        <w:tc>
          <w:tcPr>
            <w:tcW w:w="2041" w:type="dxa"/>
            <w:tcBorders>
              <w:top w:val="nil"/>
              <w:bottom w:val="nil"/>
            </w:tcBorders>
          </w:tcPr>
          <w:p>
            <w:pPr>
              <w:pStyle w:val="0"/>
              <w:jc w:val="center"/>
            </w:pPr>
            <w:r>
              <w:rPr>
                <w:sz w:val="20"/>
              </w:rPr>
              <w:t xml:space="preserve">1,2</w:t>
            </w:r>
          </w:p>
        </w:tc>
      </w:tr>
      <w:tr>
        <w:tc>
          <w:tcPr>
            <w:tcW w:w="4989" w:type="dxa"/>
            <w:tcBorders>
              <w:top w:val="nil"/>
              <w:bottom w:val="single" w:sz="4"/>
            </w:tcBorders>
          </w:tcPr>
          <w:p>
            <w:pPr>
              <w:pStyle w:val="0"/>
              <w:jc w:val="both"/>
            </w:pPr>
            <w:r>
              <w:rPr>
                <w:sz w:val="20"/>
              </w:rPr>
              <w:t xml:space="preserve">вторая ступень</w:t>
            </w:r>
          </w:p>
        </w:tc>
        <w:tc>
          <w:tcPr>
            <w:tcW w:w="2041" w:type="dxa"/>
            <w:tcBorders>
              <w:top w:val="nil"/>
              <w:bottom w:val="single" w:sz="4"/>
            </w:tcBorders>
          </w:tcPr>
          <w:p>
            <w:pPr>
              <w:pStyle w:val="0"/>
              <w:jc w:val="center"/>
            </w:pPr>
            <w:r>
              <w:rPr>
                <w:sz w:val="20"/>
              </w:rPr>
              <w:t xml:space="preserve">1,392</w:t>
            </w:r>
          </w:p>
        </w:tc>
        <w:tc>
          <w:tcPr>
            <w:tcW w:w="2041" w:type="dxa"/>
            <w:tcBorders>
              <w:top w:val="nil"/>
              <w:bottom w:val="single" w:sz="4"/>
            </w:tcBorders>
          </w:tcPr>
          <w:p>
            <w:pPr>
              <w:pStyle w:val="0"/>
              <w:jc w:val="center"/>
            </w:pPr>
            <w:r>
              <w:rPr>
                <w:sz w:val="20"/>
              </w:rPr>
              <w:t xml:space="preserve">1,29</w:t>
            </w:r>
          </w:p>
        </w:tc>
      </w:tr>
      <w:tr>
        <w:tc>
          <w:tcPr>
            <w:tcW w:w="4989" w:type="dxa"/>
            <w:tcBorders>
              <w:top w:val="single" w:sz="4"/>
              <w:bottom w:val="nil"/>
            </w:tcBorders>
          </w:tcPr>
          <w:p>
            <w:pPr>
              <w:pStyle w:val="0"/>
              <w:jc w:val="both"/>
            </w:pPr>
            <w:r>
              <w:rPr>
                <w:sz w:val="20"/>
              </w:rPr>
              <w:t xml:space="preserve">классы общеобразовательных организаций, не обеспеченных достаточными финансовыми средствами в пределах норматива и расположенных в населенных пунктах, откуда подвоз детей в другие общеобразовательные организации затруднен или невозможен:</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1,469</w:t>
            </w:r>
          </w:p>
        </w:tc>
        <w:tc>
          <w:tcPr>
            <w:tcW w:w="2041" w:type="dxa"/>
            <w:tcBorders>
              <w:top w:val="nil"/>
              <w:bottom w:val="nil"/>
            </w:tcBorders>
          </w:tcPr>
          <w:p>
            <w:pPr>
              <w:pStyle w:val="0"/>
              <w:jc w:val="center"/>
            </w:pPr>
            <w:r>
              <w:rPr>
                <w:sz w:val="20"/>
              </w:rPr>
              <w:t xml:space="preserve">1,597</w:t>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1,614</w:t>
            </w:r>
          </w:p>
        </w:tc>
        <w:tc>
          <w:tcPr>
            <w:tcW w:w="2041" w:type="dxa"/>
            <w:tcBorders>
              <w:top w:val="nil"/>
              <w:bottom w:val="nil"/>
            </w:tcBorders>
          </w:tcPr>
          <w:p>
            <w:pPr>
              <w:pStyle w:val="0"/>
              <w:jc w:val="center"/>
            </w:pPr>
            <w:r>
              <w:rPr>
                <w:sz w:val="20"/>
              </w:rPr>
              <w:t xml:space="preserve">1,822</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1,615</w:t>
            </w:r>
          </w:p>
        </w:tc>
        <w:tc>
          <w:tcPr>
            <w:tcW w:w="2041" w:type="dxa"/>
            <w:tcBorders>
              <w:top w:val="nil"/>
              <w:bottom w:val="single" w:sz="4"/>
            </w:tcBorders>
          </w:tcPr>
          <w:p>
            <w:pPr>
              <w:pStyle w:val="0"/>
              <w:jc w:val="center"/>
            </w:pPr>
            <w:r>
              <w:rPr>
                <w:sz w:val="20"/>
              </w:rPr>
              <w:t xml:space="preserve">1,823</w:t>
            </w:r>
          </w:p>
        </w:tc>
      </w:tr>
      <w:tr>
        <w:tc>
          <w:tcPr>
            <w:tcW w:w="4989" w:type="dxa"/>
            <w:tcBorders>
              <w:top w:val="single" w:sz="4"/>
              <w:bottom w:val="nil"/>
            </w:tcBorders>
          </w:tcPr>
          <w:p>
            <w:pPr>
              <w:pStyle w:val="0"/>
              <w:jc w:val="both"/>
            </w:pPr>
            <w:r>
              <w:rPr>
                <w:sz w:val="20"/>
              </w:rPr>
              <w:t xml:space="preserve">обычные классы общеобразовательных организаций, расположенных в населенных пунктах с численностью жителей менее 3 тыс. человек:</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1,098</w:t>
            </w:r>
          </w:p>
        </w:tc>
        <w:tc>
          <w:tcPr>
            <w:tcW w:w="2041" w:type="dxa"/>
            <w:tcBorders>
              <w:top w:val="nil"/>
              <w:bottom w:val="nil"/>
            </w:tcBorders>
          </w:tcPr>
          <w:p>
            <w:pPr>
              <w:pStyle w:val="0"/>
              <w:jc w:val="center"/>
            </w:pPr>
            <w:r>
              <w:rPr>
                <w:sz w:val="20"/>
              </w:rPr>
              <w:t xml:space="preserve">1,234</w:t>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1,267</w:t>
            </w:r>
          </w:p>
        </w:tc>
        <w:tc>
          <w:tcPr>
            <w:tcW w:w="2041" w:type="dxa"/>
            <w:tcBorders>
              <w:top w:val="nil"/>
              <w:bottom w:val="nil"/>
            </w:tcBorders>
          </w:tcPr>
          <w:p>
            <w:pPr>
              <w:pStyle w:val="0"/>
              <w:jc w:val="center"/>
            </w:pPr>
            <w:r>
              <w:rPr>
                <w:sz w:val="20"/>
              </w:rPr>
              <w:t xml:space="preserve">1,33</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1,232</w:t>
            </w:r>
          </w:p>
        </w:tc>
        <w:tc>
          <w:tcPr>
            <w:tcW w:w="2041" w:type="dxa"/>
            <w:tcBorders>
              <w:top w:val="nil"/>
              <w:bottom w:val="single" w:sz="4"/>
            </w:tcBorders>
          </w:tcPr>
          <w:p>
            <w:pPr>
              <w:pStyle w:val="0"/>
              <w:jc w:val="center"/>
            </w:pPr>
            <w:r>
              <w:rPr>
                <w:sz w:val="20"/>
              </w:rPr>
              <w:t xml:space="preserve">1,328</w:t>
            </w:r>
          </w:p>
        </w:tc>
      </w:tr>
      <w:tr>
        <w:tc>
          <w:tcPr>
            <w:tcW w:w="4989" w:type="dxa"/>
            <w:tcBorders>
              <w:top w:val="single" w:sz="4"/>
              <w:bottom w:val="nil"/>
            </w:tcBorders>
          </w:tcPr>
          <w:p>
            <w:pPr>
              <w:pStyle w:val="0"/>
              <w:jc w:val="both"/>
            </w:pPr>
            <w:r>
              <w:rPr>
                <w:sz w:val="20"/>
              </w:rPr>
              <w:t xml:space="preserve">индивидуальное обучение:</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1 - 4 классы</w:t>
            </w:r>
          </w:p>
        </w:tc>
        <w:tc>
          <w:tcPr>
            <w:tcW w:w="2041" w:type="dxa"/>
            <w:tcBorders>
              <w:top w:val="nil"/>
              <w:bottom w:val="nil"/>
            </w:tcBorders>
          </w:tcPr>
          <w:p>
            <w:pPr>
              <w:pStyle w:val="0"/>
              <w:jc w:val="center"/>
            </w:pPr>
            <w:r>
              <w:rPr>
                <w:sz w:val="20"/>
              </w:rPr>
              <w:t xml:space="preserve">-</w:t>
            </w:r>
          </w:p>
        </w:tc>
        <w:tc>
          <w:tcPr>
            <w:tcW w:w="2041" w:type="dxa"/>
            <w:tcBorders>
              <w:top w:val="nil"/>
              <w:bottom w:val="nil"/>
            </w:tcBorders>
          </w:tcPr>
          <w:p>
            <w:pPr>
              <w:pStyle w:val="0"/>
              <w:jc w:val="center"/>
            </w:pPr>
            <w:r>
              <w:rPr>
                <w:sz w:val="20"/>
              </w:rPr>
              <w:t xml:space="preserve">1,209</w:t>
            </w:r>
          </w:p>
        </w:tc>
      </w:tr>
      <w:tr>
        <w:tc>
          <w:tcPr>
            <w:tcW w:w="4989" w:type="dxa"/>
            <w:tcBorders>
              <w:top w:val="nil"/>
              <w:bottom w:val="single" w:sz="4"/>
            </w:tcBorders>
          </w:tcPr>
          <w:p>
            <w:pPr>
              <w:pStyle w:val="0"/>
              <w:jc w:val="both"/>
            </w:pPr>
            <w:r>
              <w:rPr>
                <w:sz w:val="20"/>
              </w:rPr>
              <w:t xml:space="preserve">5 - 11 классы</w:t>
            </w:r>
          </w:p>
        </w:tc>
        <w:tc>
          <w:tcPr>
            <w:tcW w:w="2041" w:type="dxa"/>
            <w:tcBorders>
              <w:top w:val="nil"/>
              <w:bottom w:val="single" w:sz="4"/>
            </w:tcBorders>
          </w:tcPr>
          <w:p>
            <w:pPr>
              <w:pStyle w:val="0"/>
              <w:jc w:val="center"/>
            </w:pPr>
            <w:r>
              <w:rPr>
                <w:sz w:val="20"/>
              </w:rPr>
              <w:t xml:space="preserve">-</w:t>
            </w:r>
          </w:p>
        </w:tc>
        <w:tc>
          <w:tcPr>
            <w:tcW w:w="2041" w:type="dxa"/>
            <w:tcBorders>
              <w:top w:val="nil"/>
              <w:bottom w:val="single" w:sz="4"/>
            </w:tcBorders>
          </w:tcPr>
          <w:p>
            <w:pPr>
              <w:pStyle w:val="0"/>
              <w:jc w:val="center"/>
            </w:pPr>
            <w:r>
              <w:rPr>
                <w:sz w:val="20"/>
              </w:rPr>
              <w:t xml:space="preserve">1,226</w:t>
            </w:r>
          </w:p>
        </w:tc>
      </w:tr>
      <w:tr>
        <w:tblPrEx>
          <w:tblBorders>
            <w:insideH w:val="single" w:sz="4"/>
          </w:tblBorders>
        </w:tblPrEx>
        <w:tc>
          <w:tcPr>
            <w:gridSpan w:val="3"/>
            <w:tcW w:w="9071" w:type="dxa"/>
            <w:tcBorders>
              <w:top w:val="single" w:sz="4"/>
              <w:bottom w:val="single" w:sz="4"/>
            </w:tcBorders>
          </w:tcPr>
          <w:p>
            <w:pPr>
              <w:pStyle w:val="0"/>
              <w:outlineLvl w:val="2"/>
              <w:jc w:val="center"/>
            </w:pPr>
            <w:r>
              <w:rPr>
                <w:sz w:val="20"/>
              </w:rPr>
              <w:t xml:space="preserve">Муниципальные районы Еврейской автономной области:</w:t>
            </w:r>
          </w:p>
          <w:p>
            <w:pPr>
              <w:pStyle w:val="0"/>
              <w:jc w:val="center"/>
            </w:pPr>
            <w:r>
              <w:rPr>
                <w:sz w:val="20"/>
              </w:rPr>
              <w:t xml:space="preserve">общеобразовательные организации, расположенные в сельской местности</w:t>
            </w:r>
          </w:p>
        </w:tc>
      </w:tr>
      <w:tr>
        <w:tc>
          <w:tcPr>
            <w:tcW w:w="4989" w:type="dxa"/>
            <w:tcBorders>
              <w:top w:val="single" w:sz="4"/>
              <w:bottom w:val="nil"/>
            </w:tcBorders>
          </w:tcPr>
          <w:p>
            <w:pPr>
              <w:pStyle w:val="0"/>
              <w:jc w:val="both"/>
            </w:pPr>
            <w:r>
              <w:rPr>
                <w:sz w:val="20"/>
              </w:rPr>
              <w:t xml:space="preserve">обычные классы общеобразовательных организаций:</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1,374</w:t>
            </w:r>
          </w:p>
        </w:tc>
        <w:tc>
          <w:tcPr>
            <w:tcW w:w="2041" w:type="dxa"/>
            <w:tcBorders>
              <w:top w:val="nil"/>
              <w:bottom w:val="nil"/>
            </w:tcBorders>
          </w:tcPr>
          <w:p>
            <w:pPr>
              <w:pStyle w:val="0"/>
              <w:jc w:val="center"/>
            </w:pPr>
            <w:r>
              <w:rPr>
                <w:sz w:val="20"/>
              </w:rPr>
              <w:t xml:space="preserve">1,196</w:t>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1,541</w:t>
            </w:r>
          </w:p>
        </w:tc>
        <w:tc>
          <w:tcPr>
            <w:tcW w:w="2041" w:type="dxa"/>
            <w:tcBorders>
              <w:top w:val="nil"/>
              <w:bottom w:val="nil"/>
            </w:tcBorders>
          </w:tcPr>
          <w:p>
            <w:pPr>
              <w:pStyle w:val="0"/>
              <w:jc w:val="center"/>
            </w:pPr>
            <w:r>
              <w:rPr>
                <w:sz w:val="20"/>
              </w:rPr>
              <w:t xml:space="preserve">1,273</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1,541</w:t>
            </w:r>
          </w:p>
        </w:tc>
        <w:tc>
          <w:tcPr>
            <w:tcW w:w="2041" w:type="dxa"/>
            <w:tcBorders>
              <w:top w:val="nil"/>
              <w:bottom w:val="single" w:sz="4"/>
            </w:tcBorders>
          </w:tcPr>
          <w:p>
            <w:pPr>
              <w:pStyle w:val="0"/>
              <w:jc w:val="center"/>
            </w:pPr>
            <w:r>
              <w:rPr>
                <w:sz w:val="20"/>
              </w:rPr>
              <w:t xml:space="preserve">1,273</w:t>
            </w:r>
          </w:p>
        </w:tc>
      </w:tr>
      <w:tr>
        <w:tc>
          <w:tcPr>
            <w:tcW w:w="4989" w:type="dxa"/>
            <w:tcBorders>
              <w:top w:val="single" w:sz="4"/>
              <w:bottom w:val="nil"/>
            </w:tcBorders>
          </w:tcPr>
          <w:p>
            <w:pPr>
              <w:pStyle w:val="0"/>
              <w:jc w:val="both"/>
            </w:pPr>
            <w:r>
              <w:rPr>
                <w:sz w:val="20"/>
              </w:rPr>
              <w:t xml:space="preserve">коррекционные классы общеобразовательных организаций:</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1,426</w:t>
            </w:r>
          </w:p>
        </w:tc>
        <w:tc>
          <w:tcPr>
            <w:tcW w:w="2041" w:type="dxa"/>
            <w:tcBorders>
              <w:top w:val="nil"/>
              <w:bottom w:val="nil"/>
            </w:tcBorders>
          </w:tcPr>
          <w:p>
            <w:pPr>
              <w:pStyle w:val="0"/>
              <w:jc w:val="center"/>
            </w:pPr>
            <w:r>
              <w:rPr>
                <w:sz w:val="20"/>
              </w:rPr>
              <w:t xml:space="preserve">1,164</w:t>
            </w:r>
          </w:p>
        </w:tc>
      </w:tr>
      <w:tr>
        <w:tc>
          <w:tcPr>
            <w:tcW w:w="4989" w:type="dxa"/>
            <w:tcBorders>
              <w:top w:val="nil"/>
              <w:bottom w:val="single" w:sz="4"/>
            </w:tcBorders>
          </w:tcPr>
          <w:p>
            <w:pPr>
              <w:pStyle w:val="0"/>
              <w:jc w:val="both"/>
            </w:pPr>
            <w:r>
              <w:rPr>
                <w:sz w:val="20"/>
              </w:rPr>
              <w:t xml:space="preserve">вторая ступень</w:t>
            </w:r>
          </w:p>
        </w:tc>
        <w:tc>
          <w:tcPr>
            <w:tcW w:w="2041" w:type="dxa"/>
            <w:tcBorders>
              <w:top w:val="nil"/>
              <w:bottom w:val="single" w:sz="4"/>
            </w:tcBorders>
          </w:tcPr>
          <w:p>
            <w:pPr>
              <w:pStyle w:val="0"/>
              <w:jc w:val="center"/>
            </w:pPr>
            <w:r>
              <w:rPr>
                <w:sz w:val="20"/>
              </w:rPr>
              <w:t xml:space="preserve">1,6</w:t>
            </w:r>
          </w:p>
        </w:tc>
        <w:tc>
          <w:tcPr>
            <w:tcW w:w="2041" w:type="dxa"/>
            <w:tcBorders>
              <w:top w:val="nil"/>
              <w:bottom w:val="single" w:sz="4"/>
            </w:tcBorders>
          </w:tcPr>
          <w:p>
            <w:pPr>
              <w:pStyle w:val="0"/>
              <w:jc w:val="center"/>
            </w:pPr>
            <w:r>
              <w:rPr>
                <w:sz w:val="20"/>
              </w:rPr>
              <w:t xml:space="preserve">1,234</w:t>
            </w:r>
          </w:p>
        </w:tc>
      </w:tr>
      <w:tr>
        <w:tc>
          <w:tcPr>
            <w:tcW w:w="4989" w:type="dxa"/>
            <w:tcBorders>
              <w:top w:val="single" w:sz="4"/>
              <w:bottom w:val="nil"/>
            </w:tcBorders>
          </w:tcPr>
          <w:p>
            <w:pPr>
              <w:pStyle w:val="0"/>
              <w:jc w:val="both"/>
            </w:pPr>
            <w:r>
              <w:rPr>
                <w:sz w:val="20"/>
              </w:rPr>
              <w:t xml:space="preserve">классы вечернего (сменного) общеобразовательного учреждения:</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1,519</w:t>
            </w:r>
          </w:p>
        </w:tc>
        <w:tc>
          <w:tcPr>
            <w:tcW w:w="2041" w:type="dxa"/>
            <w:tcBorders>
              <w:top w:val="nil"/>
              <w:bottom w:val="nil"/>
            </w:tcBorders>
          </w:tcPr>
          <w:p>
            <w:pPr>
              <w:pStyle w:val="0"/>
              <w:jc w:val="center"/>
            </w:pPr>
            <w:r>
              <w:rPr>
                <w:sz w:val="20"/>
              </w:rPr>
              <w:t xml:space="preserve">1,234</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1,52</w:t>
            </w:r>
          </w:p>
        </w:tc>
        <w:tc>
          <w:tcPr>
            <w:tcW w:w="2041" w:type="dxa"/>
            <w:tcBorders>
              <w:top w:val="nil"/>
              <w:bottom w:val="single" w:sz="4"/>
            </w:tcBorders>
          </w:tcPr>
          <w:p>
            <w:pPr>
              <w:pStyle w:val="0"/>
              <w:jc w:val="center"/>
            </w:pPr>
            <w:r>
              <w:rPr>
                <w:sz w:val="20"/>
              </w:rPr>
              <w:t xml:space="preserve">1,234</w:t>
            </w:r>
          </w:p>
        </w:tc>
      </w:tr>
      <w:tr>
        <w:tc>
          <w:tcPr>
            <w:tcW w:w="4989" w:type="dxa"/>
            <w:tcBorders>
              <w:top w:val="single" w:sz="4"/>
              <w:bottom w:val="nil"/>
            </w:tcBorders>
          </w:tcPr>
          <w:p>
            <w:pPr>
              <w:pStyle w:val="0"/>
              <w:jc w:val="both"/>
            </w:pPr>
            <w:r>
              <w:rPr>
                <w:sz w:val="20"/>
              </w:rPr>
              <w:t xml:space="preserve">классы общеобразовательных организаций, не обеспеченных достаточными финансовыми средствами в пределах норматива и расположенных в населенных пунктах, откуда подвоз детей в другие общеобразовательные организации затруднен или невозможен:</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1,889</w:t>
            </w:r>
          </w:p>
        </w:tc>
        <w:tc>
          <w:tcPr>
            <w:tcW w:w="2041" w:type="dxa"/>
            <w:tcBorders>
              <w:top w:val="nil"/>
              <w:bottom w:val="nil"/>
            </w:tcBorders>
          </w:tcPr>
          <w:p>
            <w:pPr>
              <w:pStyle w:val="0"/>
              <w:jc w:val="center"/>
            </w:pPr>
            <w:r>
              <w:rPr>
                <w:sz w:val="20"/>
              </w:rPr>
              <w:t xml:space="preserve">1,612</w:t>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2,167</w:t>
            </w:r>
          </w:p>
        </w:tc>
        <w:tc>
          <w:tcPr>
            <w:tcW w:w="2041" w:type="dxa"/>
            <w:tcBorders>
              <w:top w:val="nil"/>
              <w:bottom w:val="nil"/>
            </w:tcBorders>
          </w:tcPr>
          <w:p>
            <w:pPr>
              <w:pStyle w:val="0"/>
              <w:jc w:val="center"/>
            </w:pPr>
            <w:r>
              <w:rPr>
                <w:sz w:val="20"/>
              </w:rPr>
              <w:t xml:space="preserve">1,845</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2,168</w:t>
            </w:r>
          </w:p>
        </w:tc>
        <w:tc>
          <w:tcPr>
            <w:tcW w:w="2041" w:type="dxa"/>
            <w:tcBorders>
              <w:top w:val="nil"/>
              <w:bottom w:val="single" w:sz="4"/>
            </w:tcBorders>
          </w:tcPr>
          <w:p>
            <w:pPr>
              <w:pStyle w:val="0"/>
              <w:jc w:val="center"/>
            </w:pPr>
            <w:r>
              <w:rPr>
                <w:sz w:val="20"/>
              </w:rPr>
              <w:t xml:space="preserve">1,846</w:t>
            </w:r>
          </w:p>
        </w:tc>
      </w:tr>
      <w:tr>
        <w:tc>
          <w:tcPr>
            <w:tcW w:w="4989" w:type="dxa"/>
            <w:tcBorders>
              <w:top w:val="single" w:sz="4"/>
              <w:bottom w:val="nil"/>
            </w:tcBorders>
          </w:tcPr>
          <w:p>
            <w:pPr>
              <w:pStyle w:val="0"/>
              <w:jc w:val="both"/>
            </w:pPr>
            <w:r>
              <w:rPr>
                <w:sz w:val="20"/>
              </w:rPr>
              <w:t xml:space="preserve">классы малокомплектных общеобразовательных организаций:</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первая ступень</w:t>
            </w:r>
          </w:p>
        </w:tc>
        <w:tc>
          <w:tcPr>
            <w:tcW w:w="2041" w:type="dxa"/>
            <w:tcBorders>
              <w:top w:val="nil"/>
              <w:bottom w:val="nil"/>
            </w:tcBorders>
          </w:tcPr>
          <w:p>
            <w:pPr>
              <w:pStyle w:val="0"/>
              <w:jc w:val="center"/>
            </w:pPr>
            <w:r>
              <w:rPr>
                <w:sz w:val="20"/>
              </w:rPr>
              <w:t xml:space="preserve">1,422</w:t>
            </w:r>
          </w:p>
        </w:tc>
        <w:tc>
          <w:tcPr>
            <w:tcW w:w="2041" w:type="dxa"/>
            <w:tcBorders>
              <w:top w:val="nil"/>
              <w:bottom w:val="nil"/>
            </w:tcBorders>
          </w:tcPr>
          <w:p>
            <w:pPr>
              <w:pStyle w:val="0"/>
              <w:jc w:val="center"/>
            </w:pPr>
            <w:r>
              <w:rPr>
                <w:sz w:val="20"/>
              </w:rPr>
              <w:t xml:space="preserve">1,505</w:t>
            </w:r>
          </w:p>
        </w:tc>
      </w:tr>
      <w:tr>
        <w:tc>
          <w:tcPr>
            <w:tcW w:w="4989" w:type="dxa"/>
            <w:tcBorders>
              <w:top w:val="nil"/>
              <w:bottom w:val="nil"/>
            </w:tcBorders>
          </w:tcPr>
          <w:p>
            <w:pPr>
              <w:pStyle w:val="0"/>
              <w:jc w:val="both"/>
            </w:pPr>
            <w:r>
              <w:rPr>
                <w:sz w:val="20"/>
              </w:rPr>
              <w:t xml:space="preserve">вторая ступень</w:t>
            </w:r>
          </w:p>
        </w:tc>
        <w:tc>
          <w:tcPr>
            <w:tcW w:w="2041" w:type="dxa"/>
            <w:tcBorders>
              <w:top w:val="nil"/>
              <w:bottom w:val="nil"/>
            </w:tcBorders>
          </w:tcPr>
          <w:p>
            <w:pPr>
              <w:pStyle w:val="0"/>
              <w:jc w:val="center"/>
            </w:pPr>
            <w:r>
              <w:rPr>
                <w:sz w:val="20"/>
              </w:rPr>
              <w:t xml:space="preserve">1,562</w:t>
            </w:r>
          </w:p>
        </w:tc>
        <w:tc>
          <w:tcPr>
            <w:tcW w:w="2041" w:type="dxa"/>
            <w:tcBorders>
              <w:top w:val="nil"/>
              <w:bottom w:val="nil"/>
            </w:tcBorders>
          </w:tcPr>
          <w:p>
            <w:pPr>
              <w:pStyle w:val="0"/>
              <w:jc w:val="center"/>
            </w:pPr>
            <w:r>
              <w:rPr>
                <w:sz w:val="20"/>
              </w:rPr>
              <w:t xml:space="preserve">1,685</w:t>
            </w:r>
          </w:p>
        </w:tc>
      </w:tr>
      <w:tr>
        <w:tc>
          <w:tcPr>
            <w:tcW w:w="4989" w:type="dxa"/>
            <w:tcBorders>
              <w:top w:val="nil"/>
              <w:bottom w:val="single" w:sz="4"/>
            </w:tcBorders>
          </w:tcPr>
          <w:p>
            <w:pPr>
              <w:pStyle w:val="0"/>
              <w:jc w:val="both"/>
            </w:pPr>
            <w:r>
              <w:rPr>
                <w:sz w:val="20"/>
              </w:rPr>
              <w:t xml:space="preserve">третья ступень</w:t>
            </w:r>
          </w:p>
        </w:tc>
        <w:tc>
          <w:tcPr>
            <w:tcW w:w="2041" w:type="dxa"/>
            <w:tcBorders>
              <w:top w:val="nil"/>
              <w:bottom w:val="single" w:sz="4"/>
            </w:tcBorders>
          </w:tcPr>
          <w:p>
            <w:pPr>
              <w:pStyle w:val="0"/>
              <w:jc w:val="center"/>
            </w:pPr>
            <w:r>
              <w:rPr>
                <w:sz w:val="20"/>
              </w:rPr>
              <w:t xml:space="preserve">1,563</w:t>
            </w:r>
          </w:p>
        </w:tc>
        <w:tc>
          <w:tcPr>
            <w:tcW w:w="2041" w:type="dxa"/>
            <w:tcBorders>
              <w:top w:val="nil"/>
              <w:bottom w:val="single" w:sz="4"/>
            </w:tcBorders>
          </w:tcPr>
          <w:p>
            <w:pPr>
              <w:pStyle w:val="0"/>
              <w:jc w:val="center"/>
            </w:pPr>
            <w:r>
              <w:rPr>
                <w:sz w:val="20"/>
              </w:rPr>
              <w:t xml:space="preserve">1,686</w:t>
            </w:r>
          </w:p>
        </w:tc>
      </w:tr>
      <w:tr>
        <w:tc>
          <w:tcPr>
            <w:tcW w:w="4989" w:type="dxa"/>
            <w:tcBorders>
              <w:top w:val="single" w:sz="4"/>
              <w:bottom w:val="nil"/>
            </w:tcBorders>
          </w:tcPr>
          <w:p>
            <w:pPr>
              <w:pStyle w:val="0"/>
              <w:jc w:val="both"/>
            </w:pPr>
            <w:r>
              <w:rPr>
                <w:sz w:val="20"/>
              </w:rPr>
              <w:t xml:space="preserve">индивидуальное обучение:</w:t>
            </w:r>
          </w:p>
        </w:tc>
        <w:tc>
          <w:tcPr>
            <w:tcW w:w="2041" w:type="dxa"/>
            <w:tcBorders>
              <w:top w:val="single" w:sz="4"/>
              <w:bottom w:val="nil"/>
            </w:tcBorders>
          </w:tcPr>
          <w:p>
            <w:pPr>
              <w:pStyle w:val="0"/>
            </w:pPr>
            <w:r>
              <w:rPr>
                <w:sz w:val="20"/>
              </w:rPr>
            </w:r>
          </w:p>
        </w:tc>
        <w:tc>
          <w:tcPr>
            <w:tcW w:w="2041" w:type="dxa"/>
            <w:tcBorders>
              <w:top w:val="single" w:sz="4"/>
              <w:bottom w:val="nil"/>
            </w:tcBorders>
          </w:tcPr>
          <w:p>
            <w:pPr>
              <w:pStyle w:val="0"/>
            </w:pPr>
            <w:r>
              <w:rPr>
                <w:sz w:val="20"/>
              </w:rPr>
            </w:r>
          </w:p>
        </w:tc>
      </w:tr>
      <w:tr>
        <w:tc>
          <w:tcPr>
            <w:tcW w:w="4989" w:type="dxa"/>
            <w:tcBorders>
              <w:top w:val="nil"/>
              <w:bottom w:val="nil"/>
            </w:tcBorders>
          </w:tcPr>
          <w:p>
            <w:pPr>
              <w:pStyle w:val="0"/>
              <w:jc w:val="both"/>
            </w:pPr>
            <w:r>
              <w:rPr>
                <w:sz w:val="20"/>
              </w:rPr>
              <w:t xml:space="preserve">1 - 4 классы</w:t>
            </w:r>
          </w:p>
        </w:tc>
        <w:tc>
          <w:tcPr>
            <w:tcW w:w="2041" w:type="dxa"/>
            <w:tcBorders>
              <w:top w:val="nil"/>
              <w:bottom w:val="nil"/>
            </w:tcBorders>
          </w:tcPr>
          <w:p>
            <w:pPr>
              <w:pStyle w:val="0"/>
              <w:jc w:val="center"/>
            </w:pPr>
            <w:r>
              <w:rPr>
                <w:sz w:val="20"/>
              </w:rPr>
              <w:t xml:space="preserve">-</w:t>
            </w:r>
          </w:p>
        </w:tc>
        <w:tc>
          <w:tcPr>
            <w:tcW w:w="2041" w:type="dxa"/>
            <w:tcBorders>
              <w:top w:val="nil"/>
              <w:bottom w:val="nil"/>
            </w:tcBorders>
          </w:tcPr>
          <w:p>
            <w:pPr>
              <w:pStyle w:val="0"/>
              <w:jc w:val="center"/>
            </w:pPr>
            <w:r>
              <w:rPr>
                <w:sz w:val="20"/>
              </w:rPr>
              <w:t xml:space="preserve">1,157</w:t>
            </w:r>
          </w:p>
        </w:tc>
      </w:tr>
      <w:tr>
        <w:tc>
          <w:tcPr>
            <w:tcW w:w="4989" w:type="dxa"/>
            <w:tcBorders>
              <w:top w:val="nil"/>
              <w:bottom w:val="single" w:sz="4"/>
            </w:tcBorders>
          </w:tcPr>
          <w:p>
            <w:pPr>
              <w:pStyle w:val="0"/>
              <w:jc w:val="both"/>
            </w:pPr>
            <w:r>
              <w:rPr>
                <w:sz w:val="20"/>
              </w:rPr>
              <w:t xml:space="preserve">5 - 11 классы</w:t>
            </w:r>
          </w:p>
        </w:tc>
        <w:tc>
          <w:tcPr>
            <w:tcW w:w="2041" w:type="dxa"/>
            <w:tcBorders>
              <w:top w:val="nil"/>
              <w:bottom w:val="single" w:sz="4"/>
            </w:tcBorders>
          </w:tcPr>
          <w:p>
            <w:pPr>
              <w:pStyle w:val="0"/>
              <w:jc w:val="center"/>
            </w:pPr>
            <w:r>
              <w:rPr>
                <w:sz w:val="20"/>
              </w:rPr>
              <w:t xml:space="preserve">-</w:t>
            </w:r>
          </w:p>
        </w:tc>
        <w:tc>
          <w:tcPr>
            <w:tcW w:w="2041" w:type="dxa"/>
            <w:tcBorders>
              <w:top w:val="nil"/>
              <w:bottom w:val="single" w:sz="4"/>
            </w:tcBorders>
          </w:tcPr>
          <w:p>
            <w:pPr>
              <w:pStyle w:val="0"/>
              <w:jc w:val="center"/>
            </w:pPr>
            <w:r>
              <w:rPr>
                <w:sz w:val="20"/>
              </w:rPr>
              <w:t xml:space="preserve">1,169</w:t>
            </w:r>
          </w:p>
        </w:tc>
      </w:tr>
    </w:tbl>
    <w:p>
      <w:pPr>
        <w:pStyle w:val="0"/>
        <w:jc w:val="both"/>
      </w:pPr>
      <w:r>
        <w:rPr>
          <w:sz w:val="20"/>
        </w:rPr>
      </w:r>
    </w:p>
    <w:bookmarkStart w:id="542" w:name="P542"/>
    <w:bookmarkEnd w:id="542"/>
    <w:p>
      <w:pPr>
        <w:pStyle w:val="2"/>
        <w:outlineLvl w:val="1"/>
        <w:jc w:val="center"/>
      </w:pPr>
      <w:r>
        <w:rPr>
          <w:sz w:val="20"/>
        </w:rPr>
        <w:t xml:space="preserve">Таблица 4. Коэффициенты удорожания стандартной стоимости</w:t>
      </w:r>
    </w:p>
    <w:p>
      <w:pPr>
        <w:pStyle w:val="2"/>
        <w:jc w:val="center"/>
      </w:pPr>
      <w:r>
        <w:rPr>
          <w:sz w:val="20"/>
        </w:rPr>
        <w:t xml:space="preserve">педагогической услуги в общеобразовательной организации</w:t>
      </w:r>
    </w:p>
    <w:p>
      <w:pPr>
        <w:pStyle w:val="2"/>
        <w:jc w:val="center"/>
      </w:pPr>
      <w:r>
        <w:rPr>
          <w:sz w:val="20"/>
        </w:rPr>
        <w:t xml:space="preserve">от различных факторов</w:t>
      </w:r>
    </w:p>
    <w:p>
      <w:pPr>
        <w:pStyle w:val="0"/>
        <w:jc w:val="center"/>
      </w:pPr>
      <w:r>
        <w:rPr>
          <w:sz w:val="20"/>
        </w:rPr>
        <w:t xml:space="preserve">(в ред. </w:t>
      </w:r>
      <w:hyperlink w:history="0" r:id="rId72"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474"/>
        <w:gridCol w:w="1474"/>
        <w:gridCol w:w="1474"/>
        <w:gridCol w:w="1459"/>
        <w:gridCol w:w="1474"/>
      </w:tblGrid>
      <w:tr>
        <w:tc>
          <w:tcPr>
            <w:tcW w:w="1701" w:type="dxa"/>
          </w:tcPr>
          <w:p>
            <w:pPr>
              <w:pStyle w:val="0"/>
              <w:jc w:val="center"/>
            </w:pPr>
            <w:r>
              <w:rPr>
                <w:sz w:val="20"/>
              </w:rPr>
              <w:t xml:space="preserve">Ступень обучения</w:t>
            </w:r>
          </w:p>
        </w:tc>
        <w:tc>
          <w:tcPr>
            <w:tcW w:w="1474" w:type="dxa"/>
          </w:tcPr>
          <w:p>
            <w:pPr>
              <w:pStyle w:val="0"/>
              <w:jc w:val="center"/>
            </w:pPr>
            <w:r>
              <w:rPr>
                <w:sz w:val="20"/>
              </w:rPr>
              <w:t xml:space="preserve">От деления классов на группы</w:t>
            </w:r>
          </w:p>
        </w:tc>
        <w:tc>
          <w:tcPr>
            <w:tcW w:w="1474" w:type="dxa"/>
          </w:tcPr>
          <w:p>
            <w:pPr>
              <w:pStyle w:val="0"/>
              <w:jc w:val="center"/>
            </w:pPr>
            <w:r>
              <w:rPr>
                <w:sz w:val="20"/>
              </w:rPr>
              <w:t xml:space="preserve">От наличия кружков</w:t>
            </w:r>
          </w:p>
        </w:tc>
        <w:tc>
          <w:tcPr>
            <w:tcW w:w="1474" w:type="dxa"/>
          </w:tcPr>
          <w:p>
            <w:pPr>
              <w:pStyle w:val="0"/>
              <w:jc w:val="center"/>
            </w:pPr>
            <w:r>
              <w:rPr>
                <w:sz w:val="20"/>
              </w:rPr>
              <w:t xml:space="preserve">От наличия групп продленного дня</w:t>
            </w:r>
          </w:p>
        </w:tc>
        <w:tc>
          <w:tcPr>
            <w:tcW w:w="1459" w:type="dxa"/>
          </w:tcPr>
          <w:p>
            <w:pPr>
              <w:pStyle w:val="0"/>
              <w:jc w:val="center"/>
            </w:pPr>
            <w:r>
              <w:rPr>
                <w:sz w:val="20"/>
              </w:rPr>
              <w:t xml:space="preserve">При организации профильного обучения</w:t>
            </w:r>
          </w:p>
        </w:tc>
        <w:tc>
          <w:tcPr>
            <w:tcW w:w="1474" w:type="dxa"/>
          </w:tcPr>
          <w:p>
            <w:pPr>
              <w:pStyle w:val="0"/>
              <w:jc w:val="center"/>
            </w:pPr>
            <w:r>
              <w:rPr>
                <w:sz w:val="20"/>
              </w:rPr>
              <w:t xml:space="preserve">Общее удорожание</w:t>
            </w:r>
          </w:p>
        </w:tc>
      </w:tr>
      <w:tr>
        <w:tc>
          <w:tcPr>
            <w:tcW w:w="1701" w:type="dxa"/>
          </w:tcPr>
          <w:p>
            <w:pPr>
              <w:pStyle w:val="0"/>
            </w:pPr>
            <w:r>
              <w:rPr>
                <w:sz w:val="20"/>
              </w:rPr>
              <w:t xml:space="preserve">Первая ступень</w:t>
            </w:r>
          </w:p>
        </w:tc>
        <w:tc>
          <w:tcPr>
            <w:tcW w:w="1474" w:type="dxa"/>
          </w:tcPr>
          <w:p>
            <w:pPr>
              <w:pStyle w:val="0"/>
              <w:jc w:val="center"/>
            </w:pPr>
            <w:r>
              <w:rPr>
                <w:sz w:val="20"/>
              </w:rPr>
              <w:t xml:space="preserve">1,05</w:t>
            </w:r>
          </w:p>
        </w:tc>
        <w:tc>
          <w:tcPr>
            <w:tcW w:w="1474" w:type="dxa"/>
          </w:tcPr>
          <w:p>
            <w:pPr>
              <w:pStyle w:val="0"/>
              <w:jc w:val="center"/>
            </w:pPr>
            <w:r>
              <w:rPr>
                <w:sz w:val="20"/>
              </w:rPr>
              <w:t xml:space="preserve">1,03</w:t>
            </w:r>
          </w:p>
        </w:tc>
        <w:tc>
          <w:tcPr>
            <w:tcW w:w="1474" w:type="dxa"/>
          </w:tcPr>
          <w:p>
            <w:pPr>
              <w:pStyle w:val="0"/>
              <w:jc w:val="center"/>
            </w:pPr>
            <w:r>
              <w:rPr>
                <w:sz w:val="20"/>
              </w:rPr>
              <w:t xml:space="preserve">1,15</w:t>
            </w:r>
          </w:p>
        </w:tc>
        <w:tc>
          <w:tcPr>
            <w:tcW w:w="1459" w:type="dxa"/>
          </w:tcPr>
          <w:p>
            <w:pPr>
              <w:pStyle w:val="0"/>
              <w:jc w:val="center"/>
            </w:pPr>
            <w:r>
              <w:rPr>
                <w:sz w:val="20"/>
              </w:rPr>
              <w:t xml:space="preserve">1</w:t>
            </w:r>
          </w:p>
        </w:tc>
        <w:tc>
          <w:tcPr>
            <w:tcW w:w="1474" w:type="dxa"/>
          </w:tcPr>
          <w:p>
            <w:pPr>
              <w:pStyle w:val="0"/>
              <w:jc w:val="center"/>
            </w:pPr>
            <w:r>
              <w:rPr>
                <w:sz w:val="20"/>
              </w:rPr>
              <w:t xml:space="preserve">1,23</w:t>
            </w:r>
          </w:p>
        </w:tc>
      </w:tr>
      <w:tr>
        <w:tc>
          <w:tcPr>
            <w:tcW w:w="1701" w:type="dxa"/>
          </w:tcPr>
          <w:p>
            <w:pPr>
              <w:pStyle w:val="0"/>
            </w:pPr>
            <w:r>
              <w:rPr>
                <w:sz w:val="20"/>
              </w:rPr>
              <w:t xml:space="preserve">Вторая ступень</w:t>
            </w:r>
          </w:p>
        </w:tc>
        <w:tc>
          <w:tcPr>
            <w:tcW w:w="1474" w:type="dxa"/>
          </w:tcPr>
          <w:p>
            <w:pPr>
              <w:pStyle w:val="0"/>
              <w:jc w:val="center"/>
            </w:pPr>
            <w:r>
              <w:rPr>
                <w:sz w:val="20"/>
              </w:rPr>
              <w:t xml:space="preserve">1,05</w:t>
            </w:r>
          </w:p>
        </w:tc>
        <w:tc>
          <w:tcPr>
            <w:tcW w:w="1474" w:type="dxa"/>
          </w:tcPr>
          <w:p>
            <w:pPr>
              <w:pStyle w:val="0"/>
              <w:jc w:val="center"/>
            </w:pPr>
            <w:r>
              <w:rPr>
                <w:sz w:val="20"/>
              </w:rPr>
              <w:t xml:space="preserve">1</w:t>
            </w:r>
          </w:p>
        </w:tc>
        <w:tc>
          <w:tcPr>
            <w:tcW w:w="1474" w:type="dxa"/>
          </w:tcPr>
          <w:p>
            <w:pPr>
              <w:pStyle w:val="0"/>
              <w:jc w:val="center"/>
            </w:pPr>
            <w:r>
              <w:rPr>
                <w:sz w:val="20"/>
              </w:rPr>
              <w:t xml:space="preserve">1</w:t>
            </w:r>
          </w:p>
        </w:tc>
        <w:tc>
          <w:tcPr>
            <w:tcW w:w="1459" w:type="dxa"/>
          </w:tcPr>
          <w:p>
            <w:pPr>
              <w:pStyle w:val="0"/>
              <w:jc w:val="center"/>
            </w:pPr>
            <w:r>
              <w:rPr>
                <w:sz w:val="20"/>
              </w:rPr>
              <w:t xml:space="preserve">1</w:t>
            </w:r>
          </w:p>
        </w:tc>
        <w:tc>
          <w:tcPr>
            <w:tcW w:w="1474" w:type="dxa"/>
          </w:tcPr>
          <w:p>
            <w:pPr>
              <w:pStyle w:val="0"/>
              <w:jc w:val="center"/>
            </w:pPr>
            <w:r>
              <w:rPr>
                <w:sz w:val="20"/>
              </w:rPr>
              <w:t xml:space="preserve">1,05</w:t>
            </w:r>
          </w:p>
        </w:tc>
      </w:tr>
      <w:tr>
        <w:tc>
          <w:tcPr>
            <w:tcW w:w="1701" w:type="dxa"/>
          </w:tcPr>
          <w:p>
            <w:pPr>
              <w:pStyle w:val="0"/>
            </w:pPr>
            <w:r>
              <w:rPr>
                <w:sz w:val="20"/>
              </w:rPr>
              <w:t xml:space="preserve">Третья ступень</w:t>
            </w:r>
          </w:p>
        </w:tc>
        <w:tc>
          <w:tcPr>
            <w:tcW w:w="1474" w:type="dxa"/>
          </w:tcPr>
          <w:p>
            <w:pPr>
              <w:pStyle w:val="0"/>
              <w:jc w:val="center"/>
            </w:pPr>
            <w:r>
              <w:rPr>
                <w:sz w:val="20"/>
              </w:rPr>
              <w:t xml:space="preserve">1,05</w:t>
            </w:r>
          </w:p>
        </w:tc>
        <w:tc>
          <w:tcPr>
            <w:tcW w:w="1474" w:type="dxa"/>
          </w:tcPr>
          <w:p>
            <w:pPr>
              <w:pStyle w:val="0"/>
              <w:jc w:val="center"/>
            </w:pPr>
            <w:r>
              <w:rPr>
                <w:sz w:val="20"/>
              </w:rPr>
              <w:t xml:space="preserve">1</w:t>
            </w:r>
          </w:p>
        </w:tc>
        <w:tc>
          <w:tcPr>
            <w:tcW w:w="1474" w:type="dxa"/>
          </w:tcPr>
          <w:p>
            <w:pPr>
              <w:pStyle w:val="0"/>
              <w:jc w:val="center"/>
            </w:pPr>
            <w:r>
              <w:rPr>
                <w:sz w:val="20"/>
              </w:rPr>
              <w:t xml:space="preserve">1</w:t>
            </w:r>
          </w:p>
        </w:tc>
        <w:tc>
          <w:tcPr>
            <w:tcW w:w="1459" w:type="dxa"/>
          </w:tcPr>
          <w:p>
            <w:pPr>
              <w:pStyle w:val="0"/>
              <w:jc w:val="center"/>
            </w:pPr>
            <w:r>
              <w:rPr>
                <w:sz w:val="20"/>
              </w:rPr>
              <w:t xml:space="preserve">1,17</w:t>
            </w:r>
          </w:p>
        </w:tc>
        <w:tc>
          <w:tcPr>
            <w:tcW w:w="1474" w:type="dxa"/>
          </w:tcPr>
          <w:p>
            <w:pPr>
              <w:pStyle w:val="0"/>
              <w:jc w:val="center"/>
            </w:pPr>
            <w:r>
              <w:rPr>
                <w:sz w:val="20"/>
              </w:rPr>
              <w:t xml:space="preserve">1,22</w:t>
            </w:r>
          </w:p>
        </w:tc>
      </w:tr>
    </w:tbl>
    <w:p>
      <w:pPr>
        <w:pStyle w:val="0"/>
        <w:jc w:val="both"/>
      </w:pPr>
      <w:r>
        <w:rPr>
          <w:sz w:val="20"/>
        </w:rPr>
      </w:r>
    </w:p>
    <w:bookmarkStart w:id="572" w:name="P572"/>
    <w:bookmarkEnd w:id="572"/>
    <w:p>
      <w:pPr>
        <w:pStyle w:val="2"/>
        <w:outlineLvl w:val="1"/>
        <w:jc w:val="center"/>
      </w:pPr>
      <w:r>
        <w:rPr>
          <w:sz w:val="20"/>
        </w:rPr>
        <w:t xml:space="preserve">Таблица 5. Коэффициенты удорожания стандартной стоимости</w:t>
      </w:r>
    </w:p>
    <w:p>
      <w:pPr>
        <w:pStyle w:val="2"/>
        <w:jc w:val="center"/>
      </w:pPr>
      <w:r>
        <w:rPr>
          <w:sz w:val="20"/>
        </w:rPr>
        <w:t xml:space="preserve">педагогической услуги в общеобразовательной организации</w:t>
      </w:r>
    </w:p>
    <w:p>
      <w:pPr>
        <w:pStyle w:val="2"/>
        <w:jc w:val="center"/>
      </w:pPr>
      <w:r>
        <w:rPr>
          <w:sz w:val="20"/>
        </w:rPr>
        <w:t xml:space="preserve">по видам классов</w:t>
      </w:r>
    </w:p>
    <w:p>
      <w:pPr>
        <w:pStyle w:val="0"/>
        <w:jc w:val="center"/>
      </w:pPr>
      <w:r>
        <w:rPr>
          <w:sz w:val="20"/>
        </w:rPr>
        <w:t xml:space="preserve">(в ред. </w:t>
      </w:r>
      <w:hyperlink w:history="0" r:id="rId73"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закона</w:t>
        </w:r>
      </w:hyperlink>
      <w:r>
        <w:rPr>
          <w:sz w:val="20"/>
        </w:rPr>
        <w:t xml:space="preserve"> ЕАО от 30.04.2019 N 399-ОЗ)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Виды классов</w:t>
            </w:r>
          </w:p>
        </w:tc>
        <w:tc>
          <w:tcPr>
            <w:tcW w:w="4592" w:type="dxa"/>
          </w:tcPr>
          <w:p>
            <w:pPr>
              <w:pStyle w:val="0"/>
              <w:jc w:val="center"/>
            </w:pPr>
            <w:r>
              <w:rPr>
                <w:sz w:val="20"/>
              </w:rPr>
              <w:t xml:space="preserve">Удорожание услуги за счет повышающих коэффициентов оплаты труда</w:t>
            </w:r>
          </w:p>
        </w:tc>
      </w:tr>
      <w:tr>
        <w:tc>
          <w:tcPr>
            <w:tcW w:w="4479" w:type="dxa"/>
          </w:tcPr>
          <w:p>
            <w:pPr>
              <w:pStyle w:val="0"/>
              <w:jc w:val="both"/>
            </w:pPr>
            <w:r>
              <w:rPr>
                <w:sz w:val="20"/>
              </w:rPr>
              <w:t xml:space="preserve">Адаптационные классы общеобразовательных организаций</w:t>
            </w:r>
          </w:p>
        </w:tc>
        <w:tc>
          <w:tcPr>
            <w:tcW w:w="4592" w:type="dxa"/>
          </w:tcPr>
          <w:p>
            <w:pPr>
              <w:pStyle w:val="0"/>
              <w:jc w:val="center"/>
            </w:pPr>
            <w:r>
              <w:rPr>
                <w:sz w:val="20"/>
              </w:rPr>
              <w:t xml:space="preserve">1,2</w:t>
            </w:r>
          </w:p>
        </w:tc>
      </w:tr>
      <w:tr>
        <w:tc>
          <w:tcPr>
            <w:tcW w:w="4479" w:type="dxa"/>
          </w:tcPr>
          <w:p>
            <w:pPr>
              <w:pStyle w:val="0"/>
              <w:jc w:val="both"/>
            </w:pPr>
            <w:r>
              <w:rPr>
                <w:sz w:val="20"/>
              </w:rPr>
              <w:t xml:space="preserve">Классы общеобразовательных организаций, организующих обучение по адаптированной основной общеобразовательной программе</w:t>
            </w:r>
          </w:p>
        </w:tc>
        <w:tc>
          <w:tcPr>
            <w:tcW w:w="4592" w:type="dxa"/>
          </w:tcPr>
          <w:p>
            <w:pPr>
              <w:pStyle w:val="0"/>
              <w:jc w:val="center"/>
            </w:pPr>
            <w:r>
              <w:rPr>
                <w:sz w:val="20"/>
              </w:rPr>
              <w:t xml:space="preserve">1,63</w:t>
            </w:r>
          </w:p>
        </w:tc>
      </w:tr>
      <w:tr>
        <w:tc>
          <w:tcPr>
            <w:tcW w:w="4479" w:type="dxa"/>
          </w:tcPr>
          <w:p>
            <w:pPr>
              <w:pStyle w:val="0"/>
              <w:jc w:val="both"/>
            </w:pPr>
            <w:r>
              <w:rPr>
                <w:sz w:val="20"/>
              </w:rPr>
              <w:t xml:space="preserve">Классы общеобразовательных организаций с отдельным строением для организации образовательного процесса</w:t>
            </w:r>
          </w:p>
        </w:tc>
        <w:tc>
          <w:tcPr>
            <w:tcW w:w="4592" w:type="dxa"/>
          </w:tcPr>
          <w:p>
            <w:pPr>
              <w:pStyle w:val="0"/>
              <w:jc w:val="center"/>
            </w:pPr>
            <w:r>
              <w:rPr>
                <w:sz w:val="20"/>
              </w:rPr>
              <w:t xml:space="preserve">1,15</w:t>
            </w:r>
          </w:p>
        </w:tc>
      </w:tr>
    </w:tbl>
    <w:p>
      <w:pPr>
        <w:pStyle w:val="0"/>
        <w:jc w:val="both"/>
      </w:pPr>
      <w:r>
        <w:rPr>
          <w:sz w:val="20"/>
        </w:rPr>
      </w:r>
    </w:p>
    <w:p>
      <w:pPr>
        <w:pStyle w:val="0"/>
        <w:ind w:firstLine="540"/>
        <w:jc w:val="both"/>
      </w:pPr>
      <w:r>
        <w:rPr>
          <w:sz w:val="20"/>
        </w:rPr>
        <w:t xml:space="preserve">9. Утратил силу. - </w:t>
      </w:r>
      <w:hyperlink w:history="0" r:id="rId74"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w:t>
        </w:r>
      </w:hyperlink>
      <w:r>
        <w:rPr>
          <w:sz w:val="20"/>
        </w:rPr>
        <w:t xml:space="preserve"> ЕАО от 30.04.2019 N 399-ОЗ.</w:t>
      </w:r>
    </w:p>
    <w:p>
      <w:pPr>
        <w:pStyle w:val="0"/>
        <w:jc w:val="both"/>
      </w:pPr>
      <w:r>
        <w:rPr>
          <w:sz w:val="20"/>
        </w:rPr>
      </w:r>
    </w:p>
    <w:p>
      <w:pPr>
        <w:pStyle w:val="2"/>
        <w:outlineLvl w:val="1"/>
        <w:jc w:val="center"/>
      </w:pPr>
      <w:r>
        <w:rPr>
          <w:sz w:val="20"/>
        </w:rPr>
        <w:t xml:space="preserve">Таблица 6. Корректирующие коэффициенты к базовому нормативу</w:t>
      </w:r>
    </w:p>
    <w:p>
      <w:pPr>
        <w:pStyle w:val="2"/>
        <w:jc w:val="center"/>
      </w:pPr>
      <w:r>
        <w:rPr>
          <w:sz w:val="20"/>
        </w:rPr>
        <w:t xml:space="preserve">стандартной (базовой) стоимости педагогической услуги,</w:t>
      </w:r>
    </w:p>
    <w:p>
      <w:pPr>
        <w:pStyle w:val="2"/>
        <w:jc w:val="center"/>
      </w:pPr>
      <w:r>
        <w:rPr>
          <w:sz w:val="20"/>
        </w:rPr>
        <w:t xml:space="preserve">применяемые при расчете для вечерних (сменных)</w:t>
      </w:r>
    </w:p>
    <w:p>
      <w:pPr>
        <w:pStyle w:val="2"/>
        <w:jc w:val="center"/>
      </w:pPr>
      <w:r>
        <w:rPr>
          <w:sz w:val="20"/>
        </w:rPr>
        <w:t xml:space="preserve">общеобразовательных учреждений</w:t>
      </w:r>
    </w:p>
    <w:p>
      <w:pPr>
        <w:pStyle w:val="0"/>
        <w:jc w:val="both"/>
      </w:pPr>
      <w:r>
        <w:rPr>
          <w:sz w:val="20"/>
        </w:rPr>
      </w:r>
    </w:p>
    <w:p>
      <w:pPr>
        <w:pStyle w:val="0"/>
        <w:ind w:firstLine="540"/>
        <w:jc w:val="both"/>
      </w:pPr>
      <w:r>
        <w:rPr>
          <w:sz w:val="20"/>
        </w:rPr>
        <w:t xml:space="preserve">Утратила силу. - </w:t>
      </w:r>
      <w:hyperlink w:history="0" r:id="rId75"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w:t>
        </w:r>
      </w:hyperlink>
      <w:r>
        <w:rPr>
          <w:sz w:val="20"/>
        </w:rPr>
        <w:t xml:space="preserve"> ЕАО от 30.04.2019 N 399-ОЗ.</w:t>
      </w:r>
    </w:p>
    <w:p>
      <w:pPr>
        <w:pStyle w:val="0"/>
        <w:jc w:val="both"/>
      </w:pPr>
      <w:r>
        <w:rPr>
          <w:sz w:val="20"/>
        </w:rPr>
      </w:r>
    </w:p>
    <w:p>
      <w:pPr>
        <w:pStyle w:val="0"/>
        <w:ind w:firstLine="540"/>
        <w:jc w:val="both"/>
      </w:pPr>
      <w:r>
        <w:rPr>
          <w:sz w:val="20"/>
        </w:rPr>
        <w:t xml:space="preserve">10. Норматив расходов на обеспечение государственных гарантий на получение общего образования (далее - норматив расходов) для филиала общеобразовательной организации, не являющегося юридическим лицом, применяется в соответствии с реализуемыми основными общеобразовательными программами, количеством классов-комплектов, количеством обучающихся и расположением филиала в городской или сельской местности.</w:t>
      </w:r>
    </w:p>
    <w:p>
      <w:pPr>
        <w:pStyle w:val="0"/>
        <w:spacing w:before="200" w:line-rule="auto"/>
        <w:ind w:firstLine="540"/>
        <w:jc w:val="both"/>
      </w:pPr>
      <w:r>
        <w:rPr>
          <w:sz w:val="20"/>
        </w:rPr>
        <w:t xml:space="preserve">11. Норматив расходов на одного обучающегося на фонд оплаты труда педагогических работников, вспомогательного и технического персонала, работающих в совместно или отдельно стоящих зданиях общеобразовательных организаций, в которых обучающиеся проживают круглосуточно в течение учебного года, рассчитывается по формуле:</w:t>
      </w:r>
    </w:p>
    <w:p>
      <w:pPr>
        <w:pStyle w:val="0"/>
        <w:jc w:val="both"/>
      </w:pPr>
      <w:r>
        <w:rPr>
          <w:sz w:val="20"/>
        </w:rPr>
      </w:r>
    </w:p>
    <w:p>
      <w:pPr>
        <w:pStyle w:val="0"/>
        <w:ind w:firstLine="540"/>
        <w:jc w:val="both"/>
      </w:pPr>
      <w:r>
        <w:rPr>
          <w:sz w:val="20"/>
        </w:rPr>
        <w:t xml:space="preserve">Н</w:t>
      </w:r>
      <w:r>
        <w:rPr>
          <w:sz w:val="20"/>
          <w:vertAlign w:val="subscript"/>
        </w:rPr>
        <w:t xml:space="preserve">ри</w:t>
      </w:r>
      <w:r>
        <w:rPr>
          <w:sz w:val="20"/>
        </w:rPr>
        <w:t xml:space="preserve"> = (b</w:t>
      </w:r>
      <w:r>
        <w:rPr>
          <w:sz w:val="20"/>
          <w:vertAlign w:val="superscript"/>
        </w:rPr>
        <w:t xml:space="preserve">1</w:t>
      </w:r>
      <w:r>
        <w:rPr>
          <w:sz w:val="20"/>
        </w:rPr>
        <w:t xml:space="preserve"> x k</w:t>
      </w:r>
      <w:r>
        <w:rPr>
          <w:sz w:val="20"/>
          <w:vertAlign w:val="subscript"/>
        </w:rPr>
        <w:t xml:space="preserve">о</w:t>
      </w:r>
      <w:r>
        <w:rPr>
          <w:sz w:val="20"/>
        </w:rPr>
        <w:t xml:space="preserve"> x 1,25 x 1,33 x k x 12 мес.) / 8 чел. x s</w:t>
      </w:r>
      <w:r>
        <w:rPr>
          <w:sz w:val="20"/>
          <w:vertAlign w:val="superscript"/>
        </w:rPr>
        <w:t xml:space="preserve">1</w:t>
      </w:r>
      <w:r>
        <w:rPr>
          <w:sz w:val="20"/>
        </w:rPr>
        <w:t xml:space="preserve"> x y</w:t>
      </w:r>
      <w:r>
        <w:rPr>
          <w:sz w:val="20"/>
          <w:vertAlign w:val="superscript"/>
        </w:rPr>
        <w:t xml:space="preserve">1</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w:t>
      </w:r>
      <w:r>
        <w:rPr>
          <w:sz w:val="20"/>
          <w:vertAlign w:val="subscript"/>
        </w:rPr>
        <w:t xml:space="preserve">ри</w:t>
      </w:r>
      <w:r>
        <w:rPr>
          <w:sz w:val="20"/>
        </w:rPr>
        <w:t xml:space="preserve"> - норматив расходов на одного обучающегося на фонд оплаты труда педагогических работников, вспомогательного и технического персонала, работающих в совместно или отдельно стоящих зданиях общеобразовательных организаций, в которых обучающиеся проживают круглосуточно в течение учебного года;</w:t>
      </w:r>
    </w:p>
    <w:p>
      <w:pPr>
        <w:pStyle w:val="0"/>
        <w:spacing w:before="200" w:line-rule="auto"/>
        <w:ind w:firstLine="540"/>
        <w:jc w:val="both"/>
      </w:pPr>
      <w:r>
        <w:rPr>
          <w:sz w:val="20"/>
        </w:rPr>
        <w:t xml:space="preserve">b</w:t>
      </w:r>
      <w:r>
        <w:rPr>
          <w:sz w:val="20"/>
          <w:vertAlign w:val="superscript"/>
        </w:rPr>
        <w:t xml:space="preserve">1</w:t>
      </w:r>
      <w:r>
        <w:rPr>
          <w:sz w:val="20"/>
        </w:rPr>
        <w:t xml:space="preserve"> - базовая ставка заработной платы, соответствующая фактически сложившемуся среднему уровню ставки заработной платы воспитателей, работающих в совместно или отдельно стоящих зданиях общеобразовательных организаций, в которых обучающиеся проживают круглосуточно в течение учебного года;</w:t>
      </w:r>
    </w:p>
    <w:p>
      <w:pPr>
        <w:pStyle w:val="0"/>
        <w:spacing w:before="200" w:line-rule="auto"/>
        <w:ind w:firstLine="540"/>
        <w:jc w:val="both"/>
      </w:pPr>
      <w:r>
        <w:rPr>
          <w:sz w:val="20"/>
        </w:rPr>
        <w:t xml:space="preserve">k</w:t>
      </w:r>
      <w:r>
        <w:rPr>
          <w:sz w:val="20"/>
          <w:vertAlign w:val="subscript"/>
        </w:rPr>
        <w:t xml:space="preserve">о</w:t>
      </w:r>
      <w:r>
        <w:rPr>
          <w:sz w:val="20"/>
        </w:rPr>
        <w:t xml:space="preserve"> - коэффициент отчислений по единому социальному налогу;</w:t>
      </w:r>
    </w:p>
    <w:p>
      <w:pPr>
        <w:pStyle w:val="0"/>
        <w:spacing w:before="200" w:line-rule="auto"/>
        <w:ind w:firstLine="540"/>
        <w:jc w:val="both"/>
      </w:pPr>
      <w:r>
        <w:rPr>
          <w:sz w:val="20"/>
        </w:rPr>
        <w:t xml:space="preserve">1,25 - коэффициент повышения оклада за работу в сельской местности;</w:t>
      </w:r>
    </w:p>
    <w:p>
      <w:pPr>
        <w:pStyle w:val="0"/>
        <w:spacing w:before="200" w:line-rule="auto"/>
        <w:ind w:firstLine="540"/>
        <w:jc w:val="both"/>
      </w:pPr>
      <w:r>
        <w:rPr>
          <w:sz w:val="20"/>
        </w:rPr>
        <w:t xml:space="preserve">1,33 - коэффициент фонда оплаты труда на величину доплат и надбавок;</w:t>
      </w:r>
    </w:p>
    <w:p>
      <w:pPr>
        <w:pStyle w:val="0"/>
        <w:spacing w:before="200" w:line-rule="auto"/>
        <w:ind w:firstLine="540"/>
        <w:jc w:val="both"/>
      </w:pPr>
      <w:r>
        <w:rPr>
          <w:sz w:val="20"/>
        </w:rPr>
        <w:t xml:space="preserve">k - региональный коэффициент удорожания;</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8 чел. - количество обучающихся, проживающих круглосуточно в течение учебного года в общеобразовательной организации;</w:t>
      </w:r>
    </w:p>
    <w:p>
      <w:pPr>
        <w:pStyle w:val="0"/>
        <w:spacing w:before="200" w:line-rule="auto"/>
        <w:ind w:firstLine="540"/>
        <w:jc w:val="both"/>
      </w:pPr>
      <w:r>
        <w:rPr>
          <w:sz w:val="20"/>
        </w:rPr>
        <w:t xml:space="preserve">s</w:t>
      </w:r>
      <w:r>
        <w:rPr>
          <w:sz w:val="20"/>
          <w:vertAlign w:val="superscript"/>
        </w:rPr>
        <w:t xml:space="preserve">1</w:t>
      </w:r>
      <w:r>
        <w:rPr>
          <w:sz w:val="20"/>
        </w:rPr>
        <w:t xml:space="preserve"> - коэффициент увеличения фонда оплаты труда педагогических работников, работающих в совместно или отдельно стоящих зданиях общеобразовательных организаций, в которых обучающиеся проживают круглосуточно в течение учебного года, в рамках реализации </w:t>
      </w:r>
      <w:hyperlink w:history="0" r:id="rId7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07.05.2012 N 597 "О мероприятиях по реализации государственной социальной политики", установленный </w:t>
      </w:r>
      <w:hyperlink w:history="0" w:anchor="P612" w:tooltip="Таблица 7. Коэффициенты увеличения фонда оплаты труда">
        <w:r>
          <w:rPr>
            <w:sz w:val="20"/>
            <w:color w:val="0000ff"/>
          </w:rPr>
          <w:t xml:space="preserve">таблицей 7</w:t>
        </w:r>
      </w:hyperlink>
      <w:r>
        <w:rPr>
          <w:sz w:val="20"/>
        </w:rPr>
        <w:t xml:space="preserve"> настоящего приложения;</w:t>
      </w:r>
    </w:p>
    <w:p>
      <w:pPr>
        <w:pStyle w:val="0"/>
        <w:spacing w:before="200" w:line-rule="auto"/>
        <w:ind w:firstLine="540"/>
        <w:jc w:val="both"/>
      </w:pPr>
      <w:r>
        <w:rPr>
          <w:sz w:val="20"/>
        </w:rPr>
        <w:t xml:space="preserve">y</w:t>
      </w:r>
      <w:r>
        <w:rPr>
          <w:sz w:val="20"/>
          <w:vertAlign w:val="superscript"/>
        </w:rPr>
        <w:t xml:space="preserve">1</w:t>
      </w:r>
      <w:r>
        <w:rPr>
          <w:sz w:val="20"/>
        </w:rPr>
        <w:t xml:space="preserve"> - коэффициент увеличения фонда оплаты труда вспомогательного и технического персонала, работающего в совместно или отдельно стоящих зданиях общеобразовательных организаций, в которых обучающиеся проживают круглосуточно в течение учебного года, установленный </w:t>
      </w:r>
      <w:hyperlink w:history="0" w:anchor="P612" w:tooltip="Таблица 7. Коэффициенты увеличения фонда оплаты труда">
        <w:r>
          <w:rPr>
            <w:sz w:val="20"/>
            <w:color w:val="0000ff"/>
          </w:rPr>
          <w:t xml:space="preserve">таблицей 7</w:t>
        </w:r>
      </w:hyperlink>
      <w:r>
        <w:rPr>
          <w:sz w:val="20"/>
        </w:rPr>
        <w:t xml:space="preserve"> настоящего приложения.</w:t>
      </w:r>
    </w:p>
    <w:p>
      <w:pPr>
        <w:pStyle w:val="0"/>
        <w:jc w:val="both"/>
      </w:pPr>
      <w:r>
        <w:rPr>
          <w:sz w:val="20"/>
        </w:rPr>
      </w:r>
    </w:p>
    <w:bookmarkStart w:id="612" w:name="P612"/>
    <w:bookmarkEnd w:id="612"/>
    <w:p>
      <w:pPr>
        <w:pStyle w:val="2"/>
        <w:outlineLvl w:val="1"/>
        <w:jc w:val="center"/>
      </w:pPr>
      <w:r>
        <w:rPr>
          <w:sz w:val="20"/>
        </w:rPr>
        <w:t xml:space="preserve">Таблица 7. Коэффициенты увеличения фонда оплаты труда</w:t>
      </w:r>
    </w:p>
    <w:p>
      <w:pPr>
        <w:pStyle w:val="2"/>
        <w:jc w:val="center"/>
      </w:pPr>
      <w:r>
        <w:rPr>
          <w:sz w:val="20"/>
        </w:rPr>
        <w:t xml:space="preserve">педагогических работников, вспомогательного и технического</w:t>
      </w:r>
    </w:p>
    <w:p>
      <w:pPr>
        <w:pStyle w:val="2"/>
        <w:jc w:val="center"/>
      </w:pPr>
      <w:r>
        <w:rPr>
          <w:sz w:val="20"/>
        </w:rPr>
        <w:t xml:space="preserve">персонала, работающих в совместно или отдельно стоящих</w:t>
      </w:r>
    </w:p>
    <w:p>
      <w:pPr>
        <w:pStyle w:val="2"/>
        <w:jc w:val="center"/>
      </w:pPr>
      <w:r>
        <w:rPr>
          <w:sz w:val="20"/>
        </w:rPr>
        <w:t xml:space="preserve">зданиях общеобразовательных организаций, в которых</w:t>
      </w:r>
    </w:p>
    <w:p>
      <w:pPr>
        <w:pStyle w:val="2"/>
        <w:jc w:val="center"/>
      </w:pPr>
      <w:r>
        <w:rPr>
          <w:sz w:val="20"/>
        </w:rPr>
        <w:t xml:space="preserve">обучающиеся проживают круглосуточно в течение учебного года</w:t>
      </w:r>
    </w:p>
    <w:p>
      <w:pPr>
        <w:pStyle w:val="0"/>
        <w:jc w:val="center"/>
      </w:pPr>
      <w:r>
        <w:rPr>
          <w:sz w:val="20"/>
        </w:rPr>
        <w:t xml:space="preserve">(в ред. </w:t>
      </w:r>
      <w:hyperlink w:history="0" r:id="rId77" w:tooltip="Закон ЕАО от 21.09.2018 N 285-ОЗ &quot;О внесении изменений в приложение 1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1.09.2018) {КонсультантПлюс}">
        <w:r>
          <w:rPr>
            <w:sz w:val="20"/>
            <w:color w:val="0000ff"/>
          </w:rPr>
          <w:t xml:space="preserve">закона</w:t>
        </w:r>
      </w:hyperlink>
      <w:r>
        <w:rPr>
          <w:sz w:val="20"/>
        </w:rPr>
        <w:t xml:space="preserve"> ЕАО от 21.09.2018 N 285-ОЗ)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2665"/>
        <w:gridCol w:w="2665"/>
      </w:tblGrid>
      <w:tr>
        <w:tc>
          <w:tcPr>
            <w:tcW w:w="3742" w:type="dxa"/>
            <w:vMerge w:val="restart"/>
          </w:tcPr>
          <w:p>
            <w:pPr>
              <w:pStyle w:val="0"/>
              <w:jc w:val="center"/>
            </w:pPr>
            <w:r>
              <w:rPr>
                <w:sz w:val="20"/>
              </w:rPr>
              <w:t xml:space="preserve">Здания общеобразовательных организаций, в которых обучающиеся проживают круглосуточно в течение учебного года, по отнесению к месторасположению</w:t>
            </w:r>
          </w:p>
        </w:tc>
        <w:tc>
          <w:tcPr>
            <w:gridSpan w:val="2"/>
            <w:tcW w:w="5330" w:type="dxa"/>
          </w:tcPr>
          <w:p>
            <w:pPr>
              <w:pStyle w:val="0"/>
              <w:jc w:val="center"/>
            </w:pPr>
            <w:r>
              <w:rPr>
                <w:sz w:val="20"/>
              </w:rPr>
              <w:t xml:space="preserve">Коэффициент увеличения фонда оплаты труда</w:t>
            </w:r>
          </w:p>
        </w:tc>
      </w:tr>
      <w:tr>
        <w:tc>
          <w:tcPr>
            <w:vMerge w:val="continue"/>
          </w:tcPr>
          <w:p/>
        </w:tc>
        <w:tc>
          <w:tcPr>
            <w:tcW w:w="2665" w:type="dxa"/>
          </w:tcPr>
          <w:p>
            <w:pPr>
              <w:pStyle w:val="0"/>
              <w:jc w:val="center"/>
            </w:pPr>
            <w:r>
              <w:rPr>
                <w:sz w:val="20"/>
              </w:rPr>
              <w:t xml:space="preserve">педагогических работников</w:t>
            </w:r>
          </w:p>
        </w:tc>
        <w:tc>
          <w:tcPr>
            <w:tcW w:w="2665" w:type="dxa"/>
          </w:tcPr>
          <w:p>
            <w:pPr>
              <w:pStyle w:val="0"/>
              <w:jc w:val="center"/>
            </w:pPr>
            <w:r>
              <w:rPr>
                <w:sz w:val="20"/>
              </w:rPr>
              <w:t xml:space="preserve">вспомогательного и технического персонала</w:t>
            </w:r>
          </w:p>
        </w:tc>
      </w:tr>
      <w:tr>
        <w:tc>
          <w:tcPr>
            <w:tcW w:w="3742" w:type="dxa"/>
          </w:tcPr>
          <w:p>
            <w:pPr>
              <w:pStyle w:val="0"/>
            </w:pPr>
            <w:r>
              <w:rPr>
                <w:sz w:val="20"/>
              </w:rPr>
              <w:t xml:space="preserve">Отдельно стоящие здания</w:t>
            </w:r>
          </w:p>
        </w:tc>
        <w:tc>
          <w:tcPr>
            <w:tcW w:w="2665" w:type="dxa"/>
          </w:tcPr>
          <w:p>
            <w:pPr>
              <w:pStyle w:val="0"/>
              <w:jc w:val="center"/>
            </w:pPr>
            <w:r>
              <w:rPr>
                <w:sz w:val="20"/>
              </w:rPr>
              <w:t xml:space="preserve">1,63</w:t>
            </w:r>
          </w:p>
        </w:tc>
        <w:tc>
          <w:tcPr>
            <w:tcW w:w="2665" w:type="dxa"/>
          </w:tcPr>
          <w:p>
            <w:pPr>
              <w:pStyle w:val="0"/>
              <w:jc w:val="center"/>
            </w:pPr>
            <w:r>
              <w:rPr>
                <w:sz w:val="20"/>
              </w:rPr>
              <w:t xml:space="preserve">1,072</w:t>
            </w:r>
          </w:p>
        </w:tc>
      </w:tr>
      <w:tr>
        <w:tc>
          <w:tcPr>
            <w:tcW w:w="3742" w:type="dxa"/>
          </w:tcPr>
          <w:p>
            <w:pPr>
              <w:pStyle w:val="0"/>
            </w:pPr>
            <w:r>
              <w:rPr>
                <w:sz w:val="20"/>
              </w:rPr>
              <w:t xml:space="preserve">Совместно стоящие здания</w:t>
            </w:r>
          </w:p>
        </w:tc>
        <w:tc>
          <w:tcPr>
            <w:tcW w:w="2665" w:type="dxa"/>
          </w:tcPr>
          <w:p>
            <w:pPr>
              <w:pStyle w:val="0"/>
              <w:jc w:val="center"/>
            </w:pPr>
            <w:r>
              <w:rPr>
                <w:sz w:val="20"/>
              </w:rPr>
              <w:t xml:space="preserve">1,63</w:t>
            </w:r>
          </w:p>
        </w:tc>
        <w:tc>
          <w:tcPr>
            <w:tcW w:w="2665" w:type="dxa"/>
          </w:tcPr>
          <w:p>
            <w:pPr>
              <w:pStyle w:val="0"/>
              <w:jc w:val="center"/>
            </w:pPr>
            <w:r>
              <w:rPr>
                <w:sz w:val="20"/>
              </w:rPr>
              <w:t xml:space="preserve">1,001</w:t>
            </w:r>
          </w:p>
        </w:tc>
      </w:tr>
    </w:tbl>
    <w:p>
      <w:pPr>
        <w:pStyle w:val="0"/>
        <w:jc w:val="both"/>
      </w:pPr>
      <w:r>
        <w:rPr>
          <w:sz w:val="20"/>
        </w:rPr>
      </w:r>
    </w:p>
    <w:p>
      <w:pPr>
        <w:pStyle w:val="0"/>
        <w:ind w:firstLine="540"/>
        <w:jc w:val="both"/>
      </w:pPr>
      <w:r>
        <w:rPr>
          <w:sz w:val="20"/>
        </w:rPr>
        <w:t xml:space="preserve">12. Расходы на обеспечение учебного процесса и пополнение фондов библиотек определяются дифференцированно в зависимости от количества обучающихся в целом по муниципальному району Еврейской автономной области в соответствии с </w:t>
      </w:r>
      <w:hyperlink w:history="0" w:anchor="P665" w:tooltip="Таблица 1. Нормативы финансирования муниципальных">
        <w:r>
          <w:rPr>
            <w:sz w:val="20"/>
            <w:color w:val="0000ff"/>
          </w:rPr>
          <w:t xml:space="preserve">нормативами</w:t>
        </w:r>
      </w:hyperlink>
      <w:r>
        <w:rPr>
          <w:sz w:val="20"/>
        </w:rPr>
        <w:t xml:space="preserve"> согласно приложению 2 к настоящему закону, а также с учетом:</w:t>
      </w:r>
    </w:p>
    <w:p>
      <w:pPr>
        <w:pStyle w:val="0"/>
        <w:spacing w:before="200" w:line-rule="auto"/>
        <w:ind w:firstLine="540"/>
        <w:jc w:val="both"/>
      </w:pPr>
      <w:r>
        <w:rPr>
          <w:sz w:val="20"/>
        </w:rPr>
        <w:t xml:space="preserve">1) вида классов общеобразовательных организаций и ступени обучения для определения объема расходов на обеспечение учебного процесса;</w:t>
      </w:r>
    </w:p>
    <w:p>
      <w:pPr>
        <w:pStyle w:val="0"/>
        <w:spacing w:before="200" w:line-rule="auto"/>
        <w:ind w:firstLine="540"/>
        <w:jc w:val="both"/>
      </w:pPr>
      <w:r>
        <w:rPr>
          <w:sz w:val="20"/>
        </w:rPr>
        <w:t xml:space="preserve">2) ступени обучения для определения объема расходов на пополнение фондов библиотек.</w:t>
      </w:r>
    </w:p>
    <w:p>
      <w:pPr>
        <w:pStyle w:val="0"/>
        <w:spacing w:before="200" w:line-rule="auto"/>
        <w:ind w:firstLine="540"/>
        <w:jc w:val="both"/>
      </w:pPr>
      <w:r>
        <w:rPr>
          <w:sz w:val="20"/>
        </w:rPr>
        <w:t xml:space="preserve">12-1. Для обучающихся с ограниченными возможностями здоровья, процесс обучения которых организован в обычных классах общеобразовательных организаций, расходы на обеспечение учебниками определяются в соответствии с нормативами на приобретение учебников, установленными для коррекционных классов общеобразовательных организаций.</w:t>
      </w:r>
    </w:p>
    <w:p>
      <w:pPr>
        <w:pStyle w:val="0"/>
        <w:jc w:val="both"/>
      </w:pPr>
      <w:r>
        <w:rPr>
          <w:sz w:val="20"/>
        </w:rPr>
        <w:t xml:space="preserve">(п. 12-1 введен </w:t>
      </w:r>
      <w:hyperlink w:history="0" r:id="rId78" w:tooltip="Закон ЕАО от 07.12.2015 N 834-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07.12.2015) {КонсультантПлюс}">
        <w:r>
          <w:rPr>
            <w:sz w:val="20"/>
            <w:color w:val="0000ff"/>
          </w:rPr>
          <w:t xml:space="preserve">законом</w:t>
        </w:r>
      </w:hyperlink>
      <w:r>
        <w:rPr>
          <w:sz w:val="20"/>
        </w:rPr>
        <w:t xml:space="preserve"> ЕАО от 07.12.2015 N 834-ОЗ)</w:t>
      </w:r>
    </w:p>
    <w:p>
      <w:pPr>
        <w:pStyle w:val="0"/>
        <w:spacing w:before="200" w:line-rule="auto"/>
        <w:ind w:firstLine="540"/>
        <w:jc w:val="both"/>
      </w:pPr>
      <w:r>
        <w:rPr>
          <w:sz w:val="20"/>
        </w:rPr>
        <w:t xml:space="preserve">13. Установить, что в период реализации комплекса мер по модернизации системы общего образования Еврейской автономной области в целях настоящего закона за счет субсидий, предоставляемых из федерального бюджета на модернизацию региональной системы общего образования, осуществляется финансирование следующих направлений расходов, связанных с обеспечением учебного процесса:</w:t>
      </w:r>
    </w:p>
    <w:p>
      <w:pPr>
        <w:pStyle w:val="0"/>
        <w:spacing w:before="200" w:line-rule="auto"/>
        <w:ind w:firstLine="540"/>
        <w:jc w:val="both"/>
      </w:pPr>
      <w:r>
        <w:rPr>
          <w:sz w:val="20"/>
        </w:rPr>
        <w:t xml:space="preserve">1) приобретение учебно-лабораторного, учебно-производственного, спортивного и компьютерного оборудования;</w:t>
      </w:r>
    </w:p>
    <w:p>
      <w:pPr>
        <w:pStyle w:val="0"/>
        <w:spacing w:before="200" w:line-rule="auto"/>
        <w:ind w:firstLine="540"/>
        <w:jc w:val="both"/>
      </w:pPr>
      <w:r>
        <w:rPr>
          <w:sz w:val="20"/>
        </w:rPr>
        <w:t xml:space="preserve">2) пополнение фондов библиотек общеобразовательных организаций;</w:t>
      </w:r>
    </w:p>
    <w:p>
      <w:pPr>
        <w:pStyle w:val="0"/>
        <w:spacing w:before="200" w:line-rule="auto"/>
        <w:ind w:firstLine="540"/>
        <w:jc w:val="both"/>
      </w:pPr>
      <w:r>
        <w:rPr>
          <w:sz w:val="20"/>
        </w:rPr>
        <w:t xml:space="preserve">3) обновление программного обеспечения и приобретение электронных образовательных ресурсов.</w:t>
      </w:r>
    </w:p>
    <w:p>
      <w:pPr>
        <w:pStyle w:val="0"/>
        <w:spacing w:before="200" w:line-rule="auto"/>
        <w:ind w:firstLine="540"/>
        <w:jc w:val="both"/>
      </w:pPr>
      <w:r>
        <w:rPr>
          <w:sz w:val="20"/>
        </w:rPr>
        <w:t xml:space="preserve">14. Разрешить органам местного самоуправления муниципальных образований Еврейской автономной области:</w:t>
      </w:r>
    </w:p>
    <w:p>
      <w:pPr>
        <w:pStyle w:val="0"/>
        <w:spacing w:before="200" w:line-rule="auto"/>
        <w:ind w:firstLine="540"/>
        <w:jc w:val="both"/>
      </w:pPr>
      <w:r>
        <w:rPr>
          <w:sz w:val="20"/>
        </w:rPr>
        <w:t xml:space="preserve">1) централизовать средства субвенций в части осуществления расходов на пополнение фондов библиотек в бюджетной смете органов управления образованием по согласованию с общеобразовательными организациями;</w:t>
      </w:r>
    </w:p>
    <w:p>
      <w:pPr>
        <w:pStyle w:val="0"/>
        <w:spacing w:before="200" w:line-rule="auto"/>
        <w:ind w:firstLine="540"/>
        <w:jc w:val="both"/>
      </w:pPr>
      <w:r>
        <w:rPr>
          <w:sz w:val="20"/>
        </w:rPr>
        <w:t xml:space="preserve">2) определять величину фонда оплаты труда на очередной финансовый год для малокомплектных общеобразовательных организаций в рамках базовых расходов текущего года независимо от количества обучающихся в отдельно взятом учреждении без учета норматива расходов на одного обучающегося;</w:t>
      </w:r>
    </w:p>
    <w:p>
      <w:pPr>
        <w:pStyle w:val="0"/>
        <w:spacing w:before="200" w:line-rule="auto"/>
        <w:ind w:firstLine="540"/>
        <w:jc w:val="both"/>
      </w:pPr>
      <w:r>
        <w:rPr>
          <w:sz w:val="20"/>
        </w:rPr>
        <w:t xml:space="preserve">3) направлять средства, предусмотренные на фонд оплаты труда технического персонала общеобразовательных организаций, в объеме, не превышающем фактический уровень фонда оплаты труда технического персонала общеобразовательных организаций за предыдущий финансовый год, на оплату услуг по бухгалтерскому обслуживанию, организации питания, обслуживанию зданий, помещений и территорий общеобразовательных организаций, предоставляемых сторонними организациями, специализирующимися в данной деятельности.</w:t>
      </w:r>
    </w:p>
    <w:p>
      <w:pPr>
        <w:pStyle w:val="0"/>
        <w:spacing w:before="200" w:line-rule="auto"/>
        <w:ind w:firstLine="540"/>
        <w:jc w:val="both"/>
      </w:pPr>
      <w:r>
        <w:rPr>
          <w:sz w:val="20"/>
        </w:rPr>
        <w:t xml:space="preserve">15. В 2016, 2017 и последующих годах разрешить органам местного самоуправления муниципальных образований Еврейской автономной области перераспределять средства, направляемые на оплату труда педагогического, административного, учебно-вспомогательного и обслуживающего персонала общеобразовательных организаций, в рамках базовых расходов текущего года в разрезе общеобразовательных организаций без учета норматива финансирования на одного обучающегося.</w:t>
      </w:r>
    </w:p>
    <w:p>
      <w:pPr>
        <w:pStyle w:val="0"/>
        <w:jc w:val="both"/>
      </w:pPr>
      <w:r>
        <w:rPr>
          <w:sz w:val="20"/>
        </w:rPr>
        <w:t xml:space="preserve">(п. 15 введен </w:t>
      </w:r>
      <w:hyperlink w:history="0" r:id="rId79" w:tooltip="Закон ЕАО от 05.12.2016 N 35-ОЗ &quot;О внесении изменений в некоторые законы Еврейской автономной области&quot; (принят ЗС ЕАО от 05.12.2016) {КонсультантПлюс}">
        <w:r>
          <w:rPr>
            <w:sz w:val="20"/>
            <w:color w:val="0000ff"/>
          </w:rPr>
          <w:t xml:space="preserve">законом</w:t>
        </w:r>
      </w:hyperlink>
      <w:r>
        <w:rPr>
          <w:sz w:val="20"/>
        </w:rPr>
        <w:t xml:space="preserve"> ЕАО от 05.12.2016 N 35-ОЗ; в ред. законов ЕАО от 13.07.2017 </w:t>
      </w:r>
      <w:hyperlink w:history="0" r:id="rId80" w:tooltip="Закон ЕАО от 13.07.2017 N 130-ОЗ &quot;О внесении изменений в некоторые законы Еврейской автономной области&quot; (принят ЗС ЕАО от 13.07.2017) {КонсультантПлюс}">
        <w:r>
          <w:rPr>
            <w:sz w:val="20"/>
            <w:color w:val="0000ff"/>
          </w:rPr>
          <w:t xml:space="preserve">N 130-ОЗ</w:t>
        </w:r>
      </w:hyperlink>
      <w:r>
        <w:rPr>
          <w:sz w:val="20"/>
        </w:rPr>
        <w:t xml:space="preserve">, от 20.12.2018 </w:t>
      </w:r>
      <w:hyperlink w:history="0" r:id="rId81" w:tooltip="Закон ЕАО от 20.12.2018 N 355-ОЗ &quot;О внесении изменений в некоторые законы Еврейской автономной области&quot; (принят ЗС ЕАО от 20.12.2018) {КонсультантПлюс}">
        <w:r>
          <w:rPr>
            <w:sz w:val="20"/>
            <w:color w:val="0000ff"/>
          </w:rPr>
          <w:t xml:space="preserve">N 355-ОЗ</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Еврейской автономной области</w:t>
      </w:r>
    </w:p>
    <w:p>
      <w:pPr>
        <w:pStyle w:val="0"/>
        <w:jc w:val="right"/>
      </w:pPr>
      <w:r>
        <w:rPr>
          <w:sz w:val="20"/>
        </w:rPr>
        <w:t xml:space="preserve">"Об определении нормативов финансирования</w:t>
      </w:r>
    </w:p>
    <w:p>
      <w:pPr>
        <w:pStyle w:val="0"/>
        <w:jc w:val="right"/>
      </w:pPr>
      <w:r>
        <w:rPr>
          <w:sz w:val="20"/>
        </w:rPr>
        <w:t xml:space="preserve">на получение общедоступного и бесплатного</w:t>
      </w:r>
    </w:p>
    <w:p>
      <w:pPr>
        <w:pStyle w:val="0"/>
        <w:jc w:val="right"/>
      </w:pPr>
      <w:r>
        <w:rPr>
          <w:sz w:val="20"/>
        </w:rPr>
        <w:t xml:space="preserve">начального общего, основного общего,</w:t>
      </w:r>
    </w:p>
    <w:p>
      <w:pPr>
        <w:pStyle w:val="0"/>
        <w:jc w:val="right"/>
      </w:pPr>
      <w:r>
        <w:rPr>
          <w:sz w:val="20"/>
        </w:rPr>
        <w:t xml:space="preserve">среднего общего образования, а также</w:t>
      </w:r>
    </w:p>
    <w:p>
      <w:pPr>
        <w:pStyle w:val="0"/>
        <w:jc w:val="right"/>
      </w:pPr>
      <w:r>
        <w:rPr>
          <w:sz w:val="20"/>
        </w:rPr>
        <w:t xml:space="preserve">обеспечение дополнительного образования</w:t>
      </w:r>
    </w:p>
    <w:p>
      <w:pPr>
        <w:pStyle w:val="0"/>
        <w:jc w:val="right"/>
      </w:pPr>
      <w:r>
        <w:rPr>
          <w:sz w:val="20"/>
        </w:rPr>
        <w:t xml:space="preserve">детей в общеобразовательных организациях,</w:t>
      </w:r>
    </w:p>
    <w:p>
      <w:pPr>
        <w:pStyle w:val="0"/>
        <w:jc w:val="right"/>
      </w:pPr>
      <w:r>
        <w:rPr>
          <w:sz w:val="20"/>
        </w:rPr>
        <w:t xml:space="preserve">расположенных на территории Еврейской</w:t>
      </w:r>
    </w:p>
    <w:p>
      <w:pPr>
        <w:pStyle w:val="0"/>
        <w:jc w:val="right"/>
      </w:pPr>
      <w:r>
        <w:rPr>
          <w:sz w:val="20"/>
        </w:rPr>
        <w:t xml:space="preserve">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ЕАО от 28.12.2017 </w:t>
            </w:r>
            <w:hyperlink w:history="0" r:id="rId82" w:tooltip="Закон ЕАО от 28.12.2017 N 208-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8.12.2017) {КонсультантПлюс}">
              <w:r>
                <w:rPr>
                  <w:sz w:val="20"/>
                  <w:color w:val="0000ff"/>
                </w:rPr>
                <w:t xml:space="preserve">N 208-ОЗ</w:t>
              </w:r>
            </w:hyperlink>
            <w:r>
              <w:rPr>
                <w:sz w:val="20"/>
                <w:color w:val="392c69"/>
              </w:rPr>
              <w:t xml:space="preserve">,</w:t>
            </w:r>
          </w:p>
          <w:p>
            <w:pPr>
              <w:pStyle w:val="0"/>
              <w:jc w:val="center"/>
            </w:pPr>
            <w:r>
              <w:rPr>
                <w:sz w:val="20"/>
                <w:color w:val="392c69"/>
              </w:rPr>
              <w:t xml:space="preserve">от 20.12.2018 </w:t>
            </w:r>
            <w:hyperlink w:history="0" r:id="rId83" w:tooltip="Закон ЕАО от 20.12.2018 N 3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0.12.2018) {КонсультантПлюс}">
              <w:r>
                <w:rPr>
                  <w:sz w:val="20"/>
                  <w:color w:val="0000ff"/>
                </w:rPr>
                <w:t xml:space="preserve">N 356-ОЗ</w:t>
              </w:r>
            </w:hyperlink>
            <w:r>
              <w:rPr>
                <w:sz w:val="20"/>
                <w:color w:val="392c69"/>
              </w:rPr>
              <w:t xml:space="preserve">, от 30.04.2019 </w:t>
            </w:r>
            <w:hyperlink w:history="0" r:id="rId84"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N 399-ОЗ</w:t>
              </w:r>
            </w:hyperlink>
            <w:r>
              <w:rPr>
                <w:sz w:val="20"/>
                <w:color w:val="392c69"/>
              </w:rPr>
              <w:t xml:space="preserve">,</w:t>
            </w:r>
          </w:p>
          <w:p>
            <w:pPr>
              <w:pStyle w:val="0"/>
              <w:jc w:val="center"/>
            </w:pPr>
            <w:r>
              <w:rPr>
                <w:sz w:val="20"/>
                <w:color w:val="392c69"/>
              </w:rPr>
              <w:t xml:space="preserve">от 23.12.2019 </w:t>
            </w:r>
            <w:hyperlink w:history="0" r:id="rId85" w:tooltip="Закон ЕАО от 23.12.2019 N 506-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3.12.2019) {КонсультантПлюс}">
              <w:r>
                <w:rPr>
                  <w:sz w:val="20"/>
                  <w:color w:val="0000ff"/>
                </w:rPr>
                <w:t xml:space="preserve">N 506-ОЗ</w:t>
              </w:r>
            </w:hyperlink>
            <w:r>
              <w:rPr>
                <w:sz w:val="20"/>
                <w:color w:val="392c69"/>
              </w:rPr>
              <w:t xml:space="preserve">, от 17.12.2020 </w:t>
            </w:r>
            <w:hyperlink w:history="0" r:id="rId86"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N 656-ОЗ</w:t>
              </w:r>
            </w:hyperlink>
            <w:r>
              <w:rPr>
                <w:sz w:val="20"/>
                <w:color w:val="392c69"/>
              </w:rPr>
              <w:t xml:space="preserve">, от 22.12.2021 </w:t>
            </w:r>
            <w:hyperlink w:history="0" r:id="rId87" w:tooltip="Закон ЕАО от 22.12.2021 N 51-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2.12.2021) {КонсультантПлюс}">
              <w:r>
                <w:rPr>
                  <w:sz w:val="20"/>
                  <w:color w:val="0000ff"/>
                </w:rPr>
                <w:t xml:space="preserve">N 51-ОЗ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65" w:name="P665"/>
    <w:bookmarkEnd w:id="665"/>
    <w:p>
      <w:pPr>
        <w:pStyle w:val="2"/>
        <w:outlineLvl w:val="1"/>
        <w:jc w:val="center"/>
      </w:pPr>
      <w:r>
        <w:rPr>
          <w:sz w:val="20"/>
        </w:rPr>
        <w:t xml:space="preserve">Таблица 1. Нормативы финансирования муниципальных</w:t>
      </w:r>
    </w:p>
    <w:p>
      <w:pPr>
        <w:pStyle w:val="2"/>
        <w:jc w:val="center"/>
      </w:pPr>
      <w:r>
        <w:rPr>
          <w:sz w:val="20"/>
        </w:rPr>
        <w:t xml:space="preserve">общеобразовательных организаций, расположенных на территории</w:t>
      </w:r>
    </w:p>
    <w:p>
      <w:pPr>
        <w:pStyle w:val="2"/>
        <w:jc w:val="center"/>
      </w:pPr>
      <w:r>
        <w:rPr>
          <w:sz w:val="20"/>
        </w:rPr>
        <w:t xml:space="preserve">Еврейской автономной области, на обеспечение государственных</w:t>
      </w:r>
    </w:p>
    <w:p>
      <w:pPr>
        <w:pStyle w:val="2"/>
        <w:jc w:val="center"/>
      </w:pPr>
      <w:r>
        <w:rPr>
          <w:sz w:val="20"/>
        </w:rPr>
        <w:t xml:space="preserve">гарантий реализации прав обучающихся на получение</w:t>
      </w:r>
    </w:p>
    <w:p>
      <w:pPr>
        <w:pStyle w:val="2"/>
        <w:jc w:val="center"/>
      </w:pPr>
      <w:r>
        <w:rPr>
          <w:sz w:val="20"/>
        </w:rPr>
        <w:t xml:space="preserve">общедоступного и бесплатного начального общего, основного</w:t>
      </w:r>
    </w:p>
    <w:p>
      <w:pPr>
        <w:pStyle w:val="2"/>
        <w:jc w:val="center"/>
      </w:pPr>
      <w:r>
        <w:rPr>
          <w:sz w:val="20"/>
        </w:rPr>
        <w:t xml:space="preserve">общего, среднего общего образования, а также обеспечение</w:t>
      </w:r>
    </w:p>
    <w:p>
      <w:pPr>
        <w:pStyle w:val="2"/>
        <w:jc w:val="center"/>
      </w:pPr>
      <w:r>
        <w:rPr>
          <w:sz w:val="20"/>
        </w:rPr>
        <w:t xml:space="preserve">дополнительного образования детей на 2017 год</w:t>
      </w:r>
    </w:p>
    <w:p>
      <w:pPr>
        <w:pStyle w:val="0"/>
        <w:jc w:val="both"/>
      </w:pPr>
      <w:r>
        <w:rPr>
          <w:sz w:val="20"/>
        </w:rPr>
      </w:r>
    </w:p>
    <w:p>
      <w:pPr>
        <w:pStyle w:val="2"/>
        <w:outlineLvl w:val="2"/>
        <w:jc w:val="center"/>
      </w:pPr>
      <w:r>
        <w:rPr>
          <w:sz w:val="20"/>
        </w:rPr>
        <w:t xml:space="preserve">Общеобразовательные организации, расположенные</w:t>
      </w:r>
    </w:p>
    <w:p>
      <w:pPr>
        <w:pStyle w:val="2"/>
        <w:jc w:val="center"/>
      </w:pPr>
      <w:r>
        <w:rPr>
          <w:sz w:val="20"/>
        </w:rPr>
        <w:t xml:space="preserve">в г. Биробиджане</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984"/>
        <w:gridCol w:w="1984"/>
        <w:gridCol w:w="1984"/>
        <w:gridCol w:w="2041"/>
      </w:tblGrid>
      <w:tr>
        <w:tc>
          <w:tcPr>
            <w:tcW w:w="2211" w:type="dxa"/>
          </w:tcPr>
          <w:p>
            <w:pPr>
              <w:pStyle w:val="0"/>
            </w:pPr>
            <w:r>
              <w:rPr>
                <w:sz w:val="20"/>
              </w:rPr>
            </w:r>
          </w:p>
        </w:tc>
        <w:tc>
          <w:tcPr>
            <w:tcW w:w="1984" w:type="dxa"/>
          </w:tcPr>
          <w:p>
            <w:pPr>
              <w:pStyle w:val="0"/>
              <w:jc w:val="center"/>
            </w:pPr>
            <w:r>
              <w:rPr>
                <w:sz w:val="20"/>
              </w:rPr>
              <w:t xml:space="preserve">Норматив по заработной плате с начислениями на одного обучающегося</w:t>
            </w:r>
          </w:p>
        </w:tc>
        <w:tc>
          <w:tcPr>
            <w:tcW w:w="1984" w:type="dxa"/>
          </w:tcPr>
          <w:p>
            <w:pPr>
              <w:pStyle w:val="0"/>
              <w:jc w:val="center"/>
            </w:pPr>
            <w:r>
              <w:rPr>
                <w:sz w:val="20"/>
              </w:rPr>
              <w:t xml:space="preserve">Норматив на обеспечение учебного процесса на одного обучающегося</w:t>
            </w:r>
          </w:p>
        </w:tc>
        <w:tc>
          <w:tcPr>
            <w:tcW w:w="1984" w:type="dxa"/>
          </w:tcPr>
          <w:p>
            <w:pPr>
              <w:pStyle w:val="0"/>
              <w:jc w:val="center"/>
            </w:pPr>
            <w:r>
              <w:rPr>
                <w:sz w:val="20"/>
              </w:rPr>
              <w:t xml:space="preserve">Норматив на пополнение фондов библиотек на одного обучающегося</w:t>
            </w:r>
          </w:p>
        </w:tc>
        <w:tc>
          <w:tcPr>
            <w:tcW w:w="2041" w:type="dxa"/>
          </w:tcPr>
          <w:p>
            <w:pPr>
              <w:pStyle w:val="0"/>
              <w:jc w:val="center"/>
            </w:pPr>
            <w:r>
              <w:rPr>
                <w:sz w:val="20"/>
              </w:rPr>
              <w:t xml:space="preserve">Норматив на одного обучающегося, всего</w:t>
            </w:r>
          </w:p>
        </w:tc>
      </w:tr>
      <w:tr>
        <w:tc>
          <w:tcPr>
            <w:gridSpan w:val="5"/>
            <w:tcW w:w="10204" w:type="dxa"/>
          </w:tcPr>
          <w:p>
            <w:pPr>
              <w:pStyle w:val="0"/>
              <w:outlineLvl w:val="3"/>
              <w:jc w:val="center"/>
            </w:pPr>
            <w:r>
              <w:rPr>
                <w:sz w:val="20"/>
              </w:rPr>
              <w:t xml:space="preserve">Обычные классы общеобразовательных организаций</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35426,73</w:t>
            </w:r>
          </w:p>
        </w:tc>
        <w:tc>
          <w:tcPr>
            <w:tcW w:w="1984" w:type="dxa"/>
          </w:tcPr>
          <w:p>
            <w:pPr>
              <w:pStyle w:val="0"/>
              <w:jc w:val="center"/>
            </w:pPr>
            <w:r>
              <w:rPr>
                <w:sz w:val="20"/>
              </w:rPr>
              <w:t xml:space="preserve">53,80</w:t>
            </w:r>
          </w:p>
        </w:tc>
        <w:tc>
          <w:tcPr>
            <w:tcW w:w="1984" w:type="dxa"/>
          </w:tcPr>
          <w:p>
            <w:pPr>
              <w:pStyle w:val="0"/>
              <w:jc w:val="center"/>
            </w:pPr>
            <w:r>
              <w:rPr>
                <w:sz w:val="20"/>
              </w:rPr>
              <w:t xml:space="preserve">346,00</w:t>
            </w:r>
          </w:p>
        </w:tc>
        <w:tc>
          <w:tcPr>
            <w:tcW w:w="2041" w:type="dxa"/>
          </w:tcPr>
          <w:p>
            <w:pPr>
              <w:pStyle w:val="0"/>
              <w:jc w:val="center"/>
            </w:pPr>
            <w:r>
              <w:rPr>
                <w:sz w:val="20"/>
              </w:rPr>
              <w:t xml:space="preserve">35826,53</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32065,33</w:t>
            </w:r>
          </w:p>
        </w:tc>
        <w:tc>
          <w:tcPr>
            <w:tcW w:w="1984" w:type="dxa"/>
          </w:tcPr>
          <w:p>
            <w:pPr>
              <w:pStyle w:val="0"/>
              <w:jc w:val="center"/>
            </w:pPr>
            <w:r>
              <w:rPr>
                <w:sz w:val="20"/>
              </w:rPr>
              <w:t xml:space="preserve">62,40</w:t>
            </w:r>
          </w:p>
        </w:tc>
        <w:tc>
          <w:tcPr>
            <w:tcW w:w="1984" w:type="dxa"/>
          </w:tcPr>
          <w:p>
            <w:pPr>
              <w:pStyle w:val="0"/>
              <w:jc w:val="center"/>
            </w:pPr>
            <w:r>
              <w:rPr>
                <w:sz w:val="20"/>
              </w:rPr>
              <w:t xml:space="preserve">386,00</w:t>
            </w:r>
          </w:p>
        </w:tc>
        <w:tc>
          <w:tcPr>
            <w:tcW w:w="2041" w:type="dxa"/>
          </w:tcPr>
          <w:p>
            <w:pPr>
              <w:pStyle w:val="0"/>
              <w:jc w:val="center"/>
            </w:pPr>
            <w:r>
              <w:rPr>
                <w:sz w:val="20"/>
              </w:rPr>
              <w:t xml:space="preserve">32513,73</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36582,06</w:t>
            </w:r>
          </w:p>
        </w:tc>
        <w:tc>
          <w:tcPr>
            <w:tcW w:w="1984" w:type="dxa"/>
          </w:tcPr>
          <w:p>
            <w:pPr>
              <w:pStyle w:val="0"/>
              <w:jc w:val="center"/>
            </w:pPr>
            <w:r>
              <w:rPr>
                <w:sz w:val="20"/>
              </w:rPr>
              <w:t xml:space="preserve">72,40</w:t>
            </w:r>
          </w:p>
        </w:tc>
        <w:tc>
          <w:tcPr>
            <w:tcW w:w="1984" w:type="dxa"/>
          </w:tcPr>
          <w:p>
            <w:pPr>
              <w:pStyle w:val="0"/>
              <w:jc w:val="center"/>
            </w:pPr>
            <w:r>
              <w:rPr>
                <w:sz w:val="20"/>
              </w:rPr>
              <w:t xml:space="preserve">536,00</w:t>
            </w:r>
          </w:p>
        </w:tc>
        <w:tc>
          <w:tcPr>
            <w:tcW w:w="2041" w:type="dxa"/>
          </w:tcPr>
          <w:p>
            <w:pPr>
              <w:pStyle w:val="0"/>
              <w:jc w:val="center"/>
            </w:pPr>
            <w:r>
              <w:rPr>
                <w:sz w:val="20"/>
              </w:rPr>
              <w:t xml:space="preserve">37190,46</w:t>
            </w:r>
          </w:p>
        </w:tc>
      </w:tr>
      <w:tr>
        <w:tc>
          <w:tcPr>
            <w:gridSpan w:val="5"/>
            <w:tcW w:w="10204" w:type="dxa"/>
          </w:tcPr>
          <w:p>
            <w:pPr>
              <w:pStyle w:val="0"/>
              <w:outlineLvl w:val="3"/>
              <w:jc w:val="center"/>
            </w:pPr>
            <w:r>
              <w:rPr>
                <w:sz w:val="20"/>
              </w:rPr>
              <w:t xml:space="preserve">Классы общеобразовательных организаций с отдельным строением для осуществления учебного процесса</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41367,57</w:t>
            </w:r>
          </w:p>
        </w:tc>
        <w:tc>
          <w:tcPr>
            <w:tcW w:w="1984" w:type="dxa"/>
          </w:tcPr>
          <w:p>
            <w:pPr>
              <w:pStyle w:val="0"/>
              <w:jc w:val="center"/>
            </w:pPr>
            <w:r>
              <w:rPr>
                <w:sz w:val="20"/>
              </w:rPr>
              <w:t xml:space="preserve">53,80</w:t>
            </w:r>
          </w:p>
        </w:tc>
        <w:tc>
          <w:tcPr>
            <w:tcW w:w="1984" w:type="dxa"/>
          </w:tcPr>
          <w:p>
            <w:pPr>
              <w:pStyle w:val="0"/>
              <w:jc w:val="center"/>
            </w:pPr>
            <w:r>
              <w:rPr>
                <w:sz w:val="20"/>
              </w:rPr>
              <w:t xml:space="preserve">346,00</w:t>
            </w:r>
          </w:p>
        </w:tc>
        <w:tc>
          <w:tcPr>
            <w:tcW w:w="2041" w:type="dxa"/>
          </w:tcPr>
          <w:p>
            <w:pPr>
              <w:pStyle w:val="0"/>
              <w:jc w:val="center"/>
            </w:pPr>
            <w:r>
              <w:rPr>
                <w:sz w:val="20"/>
              </w:rPr>
              <w:t xml:space="preserve">41767,37</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39009,24</w:t>
            </w:r>
          </w:p>
        </w:tc>
        <w:tc>
          <w:tcPr>
            <w:tcW w:w="1984" w:type="dxa"/>
          </w:tcPr>
          <w:p>
            <w:pPr>
              <w:pStyle w:val="0"/>
              <w:jc w:val="center"/>
            </w:pPr>
            <w:r>
              <w:rPr>
                <w:sz w:val="20"/>
              </w:rPr>
              <w:t xml:space="preserve">62,40</w:t>
            </w:r>
          </w:p>
        </w:tc>
        <w:tc>
          <w:tcPr>
            <w:tcW w:w="1984" w:type="dxa"/>
          </w:tcPr>
          <w:p>
            <w:pPr>
              <w:pStyle w:val="0"/>
              <w:jc w:val="center"/>
            </w:pPr>
            <w:r>
              <w:rPr>
                <w:sz w:val="20"/>
              </w:rPr>
              <w:t xml:space="preserve">386,00</w:t>
            </w:r>
          </w:p>
        </w:tc>
        <w:tc>
          <w:tcPr>
            <w:tcW w:w="2041" w:type="dxa"/>
          </w:tcPr>
          <w:p>
            <w:pPr>
              <w:pStyle w:val="0"/>
              <w:jc w:val="center"/>
            </w:pPr>
            <w:r>
              <w:rPr>
                <w:sz w:val="20"/>
              </w:rPr>
              <w:t xml:space="preserve">39457,64</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44594,91</w:t>
            </w:r>
          </w:p>
        </w:tc>
        <w:tc>
          <w:tcPr>
            <w:tcW w:w="1984" w:type="dxa"/>
          </w:tcPr>
          <w:p>
            <w:pPr>
              <w:pStyle w:val="0"/>
              <w:jc w:val="center"/>
            </w:pPr>
            <w:r>
              <w:rPr>
                <w:sz w:val="20"/>
              </w:rPr>
              <w:t xml:space="preserve">72,40</w:t>
            </w:r>
          </w:p>
        </w:tc>
        <w:tc>
          <w:tcPr>
            <w:tcW w:w="1984" w:type="dxa"/>
          </w:tcPr>
          <w:p>
            <w:pPr>
              <w:pStyle w:val="0"/>
              <w:jc w:val="center"/>
            </w:pPr>
            <w:r>
              <w:rPr>
                <w:sz w:val="20"/>
              </w:rPr>
              <w:t xml:space="preserve">536,00</w:t>
            </w:r>
          </w:p>
        </w:tc>
        <w:tc>
          <w:tcPr>
            <w:tcW w:w="2041" w:type="dxa"/>
          </w:tcPr>
          <w:p>
            <w:pPr>
              <w:pStyle w:val="0"/>
              <w:jc w:val="center"/>
            </w:pPr>
            <w:r>
              <w:rPr>
                <w:sz w:val="20"/>
              </w:rPr>
              <w:t xml:space="preserve">45203,31</w:t>
            </w:r>
          </w:p>
        </w:tc>
      </w:tr>
      <w:tr>
        <w:tc>
          <w:tcPr>
            <w:gridSpan w:val="5"/>
            <w:tcW w:w="10204" w:type="dxa"/>
          </w:tcPr>
          <w:p>
            <w:pPr>
              <w:pStyle w:val="0"/>
              <w:outlineLvl w:val="3"/>
              <w:jc w:val="center"/>
            </w:pPr>
            <w:r>
              <w:rPr>
                <w:sz w:val="20"/>
              </w:rPr>
              <w:t xml:space="preserve">Коррекционные классы общеобразовательных организаций</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100205,47</w:t>
            </w:r>
          </w:p>
        </w:tc>
        <w:tc>
          <w:tcPr>
            <w:tcW w:w="1984" w:type="dxa"/>
          </w:tcPr>
          <w:p>
            <w:pPr>
              <w:pStyle w:val="0"/>
              <w:jc w:val="center"/>
            </w:pPr>
            <w:r>
              <w:rPr>
                <w:sz w:val="20"/>
              </w:rPr>
              <w:t xml:space="preserve">146,90</w:t>
            </w:r>
          </w:p>
        </w:tc>
        <w:tc>
          <w:tcPr>
            <w:tcW w:w="1984" w:type="dxa"/>
          </w:tcPr>
          <w:p>
            <w:pPr>
              <w:pStyle w:val="0"/>
              <w:jc w:val="center"/>
            </w:pPr>
            <w:r>
              <w:rPr>
                <w:sz w:val="20"/>
              </w:rPr>
              <w:t xml:space="preserve">692,00</w:t>
            </w:r>
          </w:p>
        </w:tc>
        <w:tc>
          <w:tcPr>
            <w:tcW w:w="2041" w:type="dxa"/>
          </w:tcPr>
          <w:p>
            <w:pPr>
              <w:pStyle w:val="0"/>
              <w:jc w:val="center"/>
            </w:pPr>
            <w:r>
              <w:rPr>
                <w:sz w:val="20"/>
              </w:rPr>
              <w:t xml:space="preserve">101044,37</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90653,51</w:t>
            </w:r>
          </w:p>
        </w:tc>
        <w:tc>
          <w:tcPr>
            <w:tcW w:w="1984" w:type="dxa"/>
          </w:tcPr>
          <w:p>
            <w:pPr>
              <w:pStyle w:val="0"/>
              <w:jc w:val="center"/>
            </w:pPr>
            <w:r>
              <w:rPr>
                <w:sz w:val="20"/>
              </w:rPr>
              <w:t xml:space="preserve">170,20</w:t>
            </w:r>
          </w:p>
        </w:tc>
        <w:tc>
          <w:tcPr>
            <w:tcW w:w="1984" w:type="dxa"/>
          </w:tcPr>
          <w:p>
            <w:pPr>
              <w:pStyle w:val="0"/>
              <w:jc w:val="center"/>
            </w:pPr>
            <w:r>
              <w:rPr>
                <w:sz w:val="20"/>
              </w:rPr>
              <w:t xml:space="preserve">772,00</w:t>
            </w:r>
          </w:p>
        </w:tc>
        <w:tc>
          <w:tcPr>
            <w:tcW w:w="2041" w:type="dxa"/>
          </w:tcPr>
          <w:p>
            <w:pPr>
              <w:pStyle w:val="0"/>
              <w:jc w:val="center"/>
            </w:pPr>
            <w:r>
              <w:rPr>
                <w:sz w:val="20"/>
              </w:rPr>
              <w:t xml:space="preserve">91595,71</w:t>
            </w:r>
          </w:p>
        </w:tc>
      </w:tr>
      <w:tr>
        <w:tc>
          <w:tcPr>
            <w:gridSpan w:val="5"/>
            <w:tcW w:w="10204" w:type="dxa"/>
          </w:tcPr>
          <w:p>
            <w:pPr>
              <w:pStyle w:val="0"/>
              <w:outlineLvl w:val="3"/>
              <w:jc w:val="center"/>
            </w:pPr>
            <w:r>
              <w:rPr>
                <w:sz w:val="20"/>
              </w:rPr>
              <w:t xml:space="preserve">Классы коррекционной общеобразовательной организации</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130786,80</w:t>
            </w:r>
          </w:p>
        </w:tc>
        <w:tc>
          <w:tcPr>
            <w:tcW w:w="1984" w:type="dxa"/>
          </w:tcPr>
          <w:p>
            <w:pPr>
              <w:pStyle w:val="0"/>
              <w:jc w:val="center"/>
            </w:pPr>
            <w:r>
              <w:rPr>
                <w:sz w:val="20"/>
              </w:rPr>
              <w:t xml:space="preserve">204,70</w:t>
            </w:r>
          </w:p>
        </w:tc>
        <w:tc>
          <w:tcPr>
            <w:tcW w:w="1984" w:type="dxa"/>
          </w:tcPr>
          <w:p>
            <w:pPr>
              <w:pStyle w:val="0"/>
              <w:jc w:val="center"/>
            </w:pPr>
            <w:r>
              <w:rPr>
                <w:sz w:val="20"/>
              </w:rPr>
              <w:t xml:space="preserve">692,00</w:t>
            </w:r>
          </w:p>
        </w:tc>
        <w:tc>
          <w:tcPr>
            <w:tcW w:w="2041" w:type="dxa"/>
          </w:tcPr>
          <w:p>
            <w:pPr>
              <w:pStyle w:val="0"/>
              <w:jc w:val="center"/>
            </w:pPr>
            <w:r>
              <w:rPr>
                <w:sz w:val="20"/>
              </w:rPr>
              <w:t xml:space="preserve">131683,50</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121118,35</w:t>
            </w:r>
          </w:p>
        </w:tc>
        <w:tc>
          <w:tcPr>
            <w:tcW w:w="1984" w:type="dxa"/>
          </w:tcPr>
          <w:p>
            <w:pPr>
              <w:pStyle w:val="0"/>
              <w:jc w:val="center"/>
            </w:pPr>
            <w:r>
              <w:rPr>
                <w:sz w:val="20"/>
              </w:rPr>
              <w:t xml:space="preserve">237,20</w:t>
            </w:r>
          </w:p>
        </w:tc>
        <w:tc>
          <w:tcPr>
            <w:tcW w:w="1984" w:type="dxa"/>
          </w:tcPr>
          <w:p>
            <w:pPr>
              <w:pStyle w:val="0"/>
              <w:jc w:val="center"/>
            </w:pPr>
            <w:r>
              <w:rPr>
                <w:sz w:val="20"/>
              </w:rPr>
              <w:t xml:space="preserve">772,00</w:t>
            </w:r>
          </w:p>
        </w:tc>
        <w:tc>
          <w:tcPr>
            <w:tcW w:w="2041" w:type="dxa"/>
          </w:tcPr>
          <w:p>
            <w:pPr>
              <w:pStyle w:val="0"/>
              <w:jc w:val="center"/>
            </w:pPr>
            <w:r>
              <w:rPr>
                <w:sz w:val="20"/>
              </w:rPr>
              <w:t xml:space="preserve">122127,55</w:t>
            </w:r>
          </w:p>
        </w:tc>
      </w:tr>
      <w:tr>
        <w:tc>
          <w:tcPr>
            <w:gridSpan w:val="5"/>
            <w:tcW w:w="10204" w:type="dxa"/>
          </w:tcPr>
          <w:p>
            <w:pPr>
              <w:pStyle w:val="0"/>
              <w:outlineLvl w:val="3"/>
              <w:jc w:val="center"/>
            </w:pPr>
            <w:r>
              <w:rPr>
                <w:sz w:val="20"/>
              </w:rPr>
              <w:t xml:space="preserve">Классы вечерней (сменной) общеобразовательной организации</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15793,01</w:t>
            </w:r>
          </w:p>
        </w:tc>
        <w:tc>
          <w:tcPr>
            <w:tcW w:w="1984" w:type="dxa"/>
          </w:tcPr>
          <w:p>
            <w:pPr>
              <w:pStyle w:val="0"/>
              <w:jc w:val="center"/>
            </w:pPr>
            <w:r>
              <w:rPr>
                <w:sz w:val="20"/>
              </w:rPr>
              <w:t xml:space="preserve">31,20</w:t>
            </w:r>
          </w:p>
        </w:tc>
        <w:tc>
          <w:tcPr>
            <w:tcW w:w="1984" w:type="dxa"/>
          </w:tcPr>
          <w:p>
            <w:pPr>
              <w:pStyle w:val="0"/>
              <w:jc w:val="center"/>
            </w:pPr>
            <w:r>
              <w:rPr>
                <w:sz w:val="20"/>
              </w:rPr>
              <w:t xml:space="preserve">386,00</w:t>
            </w:r>
          </w:p>
        </w:tc>
        <w:tc>
          <w:tcPr>
            <w:tcW w:w="2041" w:type="dxa"/>
          </w:tcPr>
          <w:p>
            <w:pPr>
              <w:pStyle w:val="0"/>
              <w:jc w:val="center"/>
            </w:pPr>
            <w:r>
              <w:rPr>
                <w:sz w:val="20"/>
              </w:rPr>
              <w:t xml:space="preserve">16210,21</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17991,56</w:t>
            </w:r>
          </w:p>
        </w:tc>
        <w:tc>
          <w:tcPr>
            <w:tcW w:w="1984" w:type="dxa"/>
          </w:tcPr>
          <w:p>
            <w:pPr>
              <w:pStyle w:val="0"/>
              <w:jc w:val="center"/>
            </w:pPr>
            <w:r>
              <w:rPr>
                <w:sz w:val="20"/>
              </w:rPr>
              <w:t xml:space="preserve">36,20</w:t>
            </w:r>
          </w:p>
        </w:tc>
        <w:tc>
          <w:tcPr>
            <w:tcW w:w="1984" w:type="dxa"/>
          </w:tcPr>
          <w:p>
            <w:pPr>
              <w:pStyle w:val="0"/>
              <w:jc w:val="center"/>
            </w:pPr>
            <w:r>
              <w:rPr>
                <w:sz w:val="20"/>
              </w:rPr>
              <w:t xml:space="preserve">536,00</w:t>
            </w:r>
          </w:p>
        </w:tc>
        <w:tc>
          <w:tcPr>
            <w:tcW w:w="2041" w:type="dxa"/>
          </w:tcPr>
          <w:p>
            <w:pPr>
              <w:pStyle w:val="0"/>
              <w:jc w:val="center"/>
            </w:pPr>
            <w:r>
              <w:rPr>
                <w:sz w:val="20"/>
              </w:rPr>
              <w:t xml:space="preserve">18563,76</w:t>
            </w:r>
          </w:p>
        </w:tc>
      </w:tr>
      <w:tr>
        <w:tc>
          <w:tcPr>
            <w:gridSpan w:val="5"/>
            <w:tcW w:w="10204" w:type="dxa"/>
          </w:tcPr>
          <w:p>
            <w:pPr>
              <w:pStyle w:val="0"/>
              <w:outlineLvl w:val="3"/>
              <w:jc w:val="center"/>
            </w:pPr>
            <w:r>
              <w:rPr>
                <w:sz w:val="20"/>
              </w:rPr>
              <w:t xml:space="preserve">Индивидуальное обучение</w:t>
            </w:r>
          </w:p>
        </w:tc>
      </w:tr>
      <w:tr>
        <w:tc>
          <w:tcPr>
            <w:tcW w:w="2211" w:type="dxa"/>
          </w:tcPr>
          <w:p>
            <w:pPr>
              <w:pStyle w:val="0"/>
            </w:pPr>
            <w:r>
              <w:rPr>
                <w:sz w:val="20"/>
              </w:rPr>
              <w:t xml:space="preserve">1 - 4 классы</w:t>
            </w:r>
          </w:p>
        </w:tc>
        <w:tc>
          <w:tcPr>
            <w:tcW w:w="1984" w:type="dxa"/>
          </w:tcPr>
          <w:p>
            <w:pPr>
              <w:pStyle w:val="0"/>
              <w:jc w:val="center"/>
            </w:pPr>
            <w:r>
              <w:rPr>
                <w:sz w:val="20"/>
              </w:rPr>
              <w:t xml:space="preserve">80898,90</w:t>
            </w:r>
          </w:p>
        </w:tc>
        <w:tc>
          <w:tcPr>
            <w:tcW w:w="1984" w:type="dxa"/>
          </w:tcPr>
          <w:p>
            <w:pPr>
              <w:pStyle w:val="0"/>
              <w:jc w:val="center"/>
            </w:pPr>
            <w:r>
              <w:rPr>
                <w:sz w:val="20"/>
              </w:rPr>
              <w:t xml:space="preserve">-</w:t>
            </w:r>
          </w:p>
        </w:tc>
        <w:tc>
          <w:tcPr>
            <w:tcW w:w="1984" w:type="dxa"/>
          </w:tcPr>
          <w:p>
            <w:pPr>
              <w:pStyle w:val="0"/>
              <w:jc w:val="center"/>
            </w:pPr>
            <w:r>
              <w:rPr>
                <w:sz w:val="20"/>
              </w:rPr>
              <w:t xml:space="preserve">346,00</w:t>
            </w:r>
          </w:p>
        </w:tc>
        <w:tc>
          <w:tcPr>
            <w:tcW w:w="2041" w:type="dxa"/>
          </w:tcPr>
          <w:p>
            <w:pPr>
              <w:pStyle w:val="0"/>
              <w:jc w:val="center"/>
            </w:pPr>
            <w:r>
              <w:rPr>
                <w:sz w:val="20"/>
              </w:rPr>
              <w:t xml:space="preserve">81244,90</w:t>
            </w:r>
          </w:p>
        </w:tc>
      </w:tr>
      <w:tr>
        <w:tc>
          <w:tcPr>
            <w:tcW w:w="2211" w:type="dxa"/>
          </w:tcPr>
          <w:p>
            <w:pPr>
              <w:pStyle w:val="0"/>
            </w:pPr>
            <w:r>
              <w:rPr>
                <w:sz w:val="20"/>
              </w:rPr>
              <w:t xml:space="preserve">5 - 8 классы</w:t>
            </w:r>
          </w:p>
        </w:tc>
        <w:tc>
          <w:tcPr>
            <w:tcW w:w="1984" w:type="dxa"/>
          </w:tcPr>
          <w:p>
            <w:pPr>
              <w:pStyle w:val="0"/>
              <w:jc w:val="center"/>
            </w:pPr>
            <w:r>
              <w:rPr>
                <w:sz w:val="20"/>
              </w:rPr>
              <w:t xml:space="preserve">102385,57</w:t>
            </w:r>
          </w:p>
        </w:tc>
        <w:tc>
          <w:tcPr>
            <w:tcW w:w="1984" w:type="dxa"/>
          </w:tcPr>
          <w:p>
            <w:pPr>
              <w:pStyle w:val="0"/>
              <w:jc w:val="center"/>
            </w:pPr>
            <w:r>
              <w:rPr>
                <w:sz w:val="20"/>
              </w:rPr>
              <w:t xml:space="preserve">-</w:t>
            </w:r>
          </w:p>
        </w:tc>
        <w:tc>
          <w:tcPr>
            <w:tcW w:w="1984" w:type="dxa"/>
          </w:tcPr>
          <w:p>
            <w:pPr>
              <w:pStyle w:val="0"/>
              <w:jc w:val="center"/>
            </w:pPr>
            <w:r>
              <w:rPr>
                <w:sz w:val="20"/>
              </w:rPr>
              <w:t xml:space="preserve">386,00</w:t>
            </w:r>
          </w:p>
        </w:tc>
        <w:tc>
          <w:tcPr>
            <w:tcW w:w="2041" w:type="dxa"/>
          </w:tcPr>
          <w:p>
            <w:pPr>
              <w:pStyle w:val="0"/>
              <w:jc w:val="center"/>
            </w:pPr>
            <w:r>
              <w:rPr>
                <w:sz w:val="20"/>
              </w:rPr>
              <w:t xml:space="preserve">102771,57</w:t>
            </w:r>
          </w:p>
        </w:tc>
      </w:tr>
      <w:tr>
        <w:tc>
          <w:tcPr>
            <w:tcW w:w="2211" w:type="dxa"/>
          </w:tcPr>
          <w:p>
            <w:pPr>
              <w:pStyle w:val="0"/>
            </w:pPr>
            <w:r>
              <w:rPr>
                <w:sz w:val="20"/>
              </w:rPr>
              <w:t xml:space="preserve">9 класс</w:t>
            </w:r>
          </w:p>
        </w:tc>
        <w:tc>
          <w:tcPr>
            <w:tcW w:w="1984" w:type="dxa"/>
          </w:tcPr>
          <w:p>
            <w:pPr>
              <w:pStyle w:val="0"/>
              <w:jc w:val="center"/>
            </w:pPr>
            <w:r>
              <w:rPr>
                <w:sz w:val="20"/>
              </w:rPr>
              <w:t xml:space="preserve">112624,13</w:t>
            </w:r>
          </w:p>
        </w:tc>
        <w:tc>
          <w:tcPr>
            <w:tcW w:w="1984" w:type="dxa"/>
          </w:tcPr>
          <w:p>
            <w:pPr>
              <w:pStyle w:val="0"/>
              <w:jc w:val="center"/>
            </w:pPr>
            <w:r>
              <w:rPr>
                <w:sz w:val="20"/>
              </w:rPr>
              <w:t xml:space="preserve">-</w:t>
            </w:r>
          </w:p>
        </w:tc>
        <w:tc>
          <w:tcPr>
            <w:tcW w:w="1984" w:type="dxa"/>
          </w:tcPr>
          <w:p>
            <w:pPr>
              <w:pStyle w:val="0"/>
              <w:jc w:val="center"/>
            </w:pPr>
            <w:r>
              <w:rPr>
                <w:sz w:val="20"/>
              </w:rPr>
              <w:t xml:space="preserve">386,00</w:t>
            </w:r>
          </w:p>
        </w:tc>
        <w:tc>
          <w:tcPr>
            <w:tcW w:w="2041" w:type="dxa"/>
          </w:tcPr>
          <w:p>
            <w:pPr>
              <w:pStyle w:val="0"/>
              <w:jc w:val="center"/>
            </w:pPr>
            <w:r>
              <w:rPr>
                <w:sz w:val="20"/>
              </w:rPr>
              <w:t xml:space="preserve">113010,13</w:t>
            </w:r>
          </w:p>
        </w:tc>
      </w:tr>
      <w:tr>
        <w:tc>
          <w:tcPr>
            <w:tcW w:w="2211" w:type="dxa"/>
          </w:tcPr>
          <w:p>
            <w:pPr>
              <w:pStyle w:val="0"/>
            </w:pPr>
            <w:r>
              <w:rPr>
                <w:sz w:val="20"/>
              </w:rPr>
              <w:t xml:space="preserve">10 - 11 классы</w:t>
            </w:r>
          </w:p>
        </w:tc>
        <w:tc>
          <w:tcPr>
            <w:tcW w:w="1984" w:type="dxa"/>
          </w:tcPr>
          <w:p>
            <w:pPr>
              <w:pStyle w:val="0"/>
              <w:jc w:val="center"/>
            </w:pPr>
            <w:r>
              <w:rPr>
                <w:sz w:val="20"/>
              </w:rPr>
              <w:t xml:space="preserve">122862,69</w:t>
            </w:r>
          </w:p>
        </w:tc>
        <w:tc>
          <w:tcPr>
            <w:tcW w:w="1984" w:type="dxa"/>
          </w:tcPr>
          <w:p>
            <w:pPr>
              <w:pStyle w:val="0"/>
              <w:jc w:val="center"/>
            </w:pPr>
            <w:r>
              <w:rPr>
                <w:sz w:val="20"/>
              </w:rPr>
              <w:t xml:space="preserve">-</w:t>
            </w:r>
          </w:p>
        </w:tc>
        <w:tc>
          <w:tcPr>
            <w:tcW w:w="1984" w:type="dxa"/>
          </w:tcPr>
          <w:p>
            <w:pPr>
              <w:pStyle w:val="0"/>
              <w:jc w:val="center"/>
            </w:pPr>
            <w:r>
              <w:rPr>
                <w:sz w:val="20"/>
              </w:rPr>
              <w:t xml:space="preserve">536,00</w:t>
            </w:r>
          </w:p>
        </w:tc>
        <w:tc>
          <w:tcPr>
            <w:tcW w:w="2041" w:type="dxa"/>
          </w:tcPr>
          <w:p>
            <w:pPr>
              <w:pStyle w:val="0"/>
              <w:jc w:val="center"/>
            </w:pPr>
            <w:r>
              <w:rPr>
                <w:sz w:val="20"/>
              </w:rPr>
              <w:t xml:space="preserve">123398,69</w:t>
            </w:r>
          </w:p>
        </w:tc>
      </w:tr>
    </w:tbl>
    <w:p>
      <w:pPr>
        <w:pStyle w:val="0"/>
        <w:jc w:val="both"/>
      </w:pPr>
      <w:r>
        <w:rPr>
          <w:sz w:val="20"/>
        </w:rPr>
      </w:r>
    </w:p>
    <w:p>
      <w:pPr>
        <w:pStyle w:val="2"/>
        <w:outlineLvl w:val="2"/>
        <w:jc w:val="center"/>
      </w:pPr>
      <w:r>
        <w:rPr>
          <w:sz w:val="20"/>
        </w:rPr>
        <w:t xml:space="preserve">Муниципальные районы Еврейской автономной области:</w:t>
      </w:r>
    </w:p>
    <w:p>
      <w:pPr>
        <w:pStyle w:val="2"/>
        <w:jc w:val="center"/>
      </w:pPr>
      <w:r>
        <w:rPr>
          <w:sz w:val="20"/>
        </w:rPr>
        <w:t xml:space="preserve">общеобразовательные организации, расположенные</w:t>
      </w:r>
    </w:p>
    <w:p>
      <w:pPr>
        <w:pStyle w:val="2"/>
        <w:jc w:val="center"/>
      </w:pPr>
      <w:r>
        <w:rPr>
          <w:sz w:val="20"/>
        </w:rPr>
        <w:t xml:space="preserve">в городской местности</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984"/>
        <w:gridCol w:w="1984"/>
        <w:gridCol w:w="1984"/>
        <w:gridCol w:w="2041"/>
      </w:tblGrid>
      <w:tr>
        <w:tc>
          <w:tcPr>
            <w:tcW w:w="2211" w:type="dxa"/>
          </w:tcPr>
          <w:p>
            <w:pPr>
              <w:pStyle w:val="0"/>
            </w:pPr>
            <w:r>
              <w:rPr>
                <w:sz w:val="20"/>
              </w:rPr>
            </w:r>
          </w:p>
        </w:tc>
        <w:tc>
          <w:tcPr>
            <w:tcW w:w="1984" w:type="dxa"/>
          </w:tcPr>
          <w:p>
            <w:pPr>
              <w:pStyle w:val="0"/>
              <w:jc w:val="center"/>
            </w:pPr>
            <w:r>
              <w:rPr>
                <w:sz w:val="20"/>
              </w:rPr>
              <w:t xml:space="preserve">Норматив по заработной плате с начислениями на одного обучающегося</w:t>
            </w:r>
          </w:p>
        </w:tc>
        <w:tc>
          <w:tcPr>
            <w:tcW w:w="1984" w:type="dxa"/>
          </w:tcPr>
          <w:p>
            <w:pPr>
              <w:pStyle w:val="0"/>
              <w:jc w:val="center"/>
            </w:pPr>
            <w:r>
              <w:rPr>
                <w:sz w:val="20"/>
              </w:rPr>
              <w:t xml:space="preserve">Норматив на обеспечение учебного процесса на одного обучающегося</w:t>
            </w:r>
          </w:p>
        </w:tc>
        <w:tc>
          <w:tcPr>
            <w:tcW w:w="1984" w:type="dxa"/>
          </w:tcPr>
          <w:p>
            <w:pPr>
              <w:pStyle w:val="0"/>
              <w:jc w:val="center"/>
            </w:pPr>
            <w:r>
              <w:rPr>
                <w:sz w:val="20"/>
              </w:rPr>
              <w:t xml:space="preserve">Норматив на приобретение учебников на одного обучающегося</w:t>
            </w:r>
          </w:p>
        </w:tc>
        <w:tc>
          <w:tcPr>
            <w:tcW w:w="2041" w:type="dxa"/>
          </w:tcPr>
          <w:p>
            <w:pPr>
              <w:pStyle w:val="0"/>
              <w:jc w:val="center"/>
            </w:pPr>
            <w:r>
              <w:rPr>
                <w:sz w:val="20"/>
              </w:rPr>
              <w:t xml:space="preserve">Норматив на одного обучающегося, всего</w:t>
            </w:r>
          </w:p>
        </w:tc>
      </w:tr>
      <w:tr>
        <w:tc>
          <w:tcPr>
            <w:gridSpan w:val="5"/>
            <w:tcW w:w="10204" w:type="dxa"/>
          </w:tcPr>
          <w:p>
            <w:pPr>
              <w:pStyle w:val="0"/>
              <w:outlineLvl w:val="3"/>
              <w:jc w:val="center"/>
            </w:pPr>
            <w:r>
              <w:rPr>
                <w:sz w:val="20"/>
              </w:rPr>
              <w:t xml:space="preserve">Обычные классы общеобразовательных организаций</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47244,30</w:t>
            </w:r>
          </w:p>
        </w:tc>
        <w:tc>
          <w:tcPr>
            <w:tcW w:w="1984" w:type="dxa"/>
          </w:tcPr>
          <w:p>
            <w:pPr>
              <w:pStyle w:val="0"/>
              <w:jc w:val="center"/>
            </w:pPr>
            <w:r>
              <w:rPr>
                <w:sz w:val="20"/>
              </w:rPr>
              <w:t xml:space="preserve">69,70</w:t>
            </w:r>
          </w:p>
        </w:tc>
        <w:tc>
          <w:tcPr>
            <w:tcW w:w="1984" w:type="dxa"/>
          </w:tcPr>
          <w:p>
            <w:pPr>
              <w:pStyle w:val="0"/>
              <w:jc w:val="center"/>
            </w:pPr>
            <w:r>
              <w:rPr>
                <w:sz w:val="20"/>
              </w:rPr>
              <w:t xml:space="preserve">346,00</w:t>
            </w:r>
          </w:p>
        </w:tc>
        <w:tc>
          <w:tcPr>
            <w:tcW w:w="2041" w:type="dxa"/>
          </w:tcPr>
          <w:p>
            <w:pPr>
              <w:pStyle w:val="0"/>
              <w:jc w:val="center"/>
            </w:pPr>
            <w:r>
              <w:rPr>
                <w:sz w:val="20"/>
              </w:rPr>
              <w:t xml:space="preserve">47660,00</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40899,20</w:t>
            </w:r>
          </w:p>
        </w:tc>
        <w:tc>
          <w:tcPr>
            <w:tcW w:w="1984" w:type="dxa"/>
          </w:tcPr>
          <w:p>
            <w:pPr>
              <w:pStyle w:val="0"/>
              <w:jc w:val="center"/>
            </w:pPr>
            <w:r>
              <w:rPr>
                <w:sz w:val="20"/>
              </w:rPr>
              <w:t xml:space="preserve">76,90</w:t>
            </w:r>
          </w:p>
        </w:tc>
        <w:tc>
          <w:tcPr>
            <w:tcW w:w="1984" w:type="dxa"/>
          </w:tcPr>
          <w:p>
            <w:pPr>
              <w:pStyle w:val="0"/>
              <w:jc w:val="center"/>
            </w:pPr>
            <w:r>
              <w:rPr>
                <w:sz w:val="20"/>
              </w:rPr>
              <w:t xml:space="preserve">386,00</w:t>
            </w:r>
          </w:p>
        </w:tc>
        <w:tc>
          <w:tcPr>
            <w:tcW w:w="2041" w:type="dxa"/>
          </w:tcPr>
          <w:p>
            <w:pPr>
              <w:pStyle w:val="0"/>
              <w:jc w:val="center"/>
            </w:pPr>
            <w:r>
              <w:rPr>
                <w:sz w:val="20"/>
              </w:rPr>
              <w:t xml:space="preserve">41362,10</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46720,67</w:t>
            </w:r>
          </w:p>
        </w:tc>
        <w:tc>
          <w:tcPr>
            <w:tcW w:w="1984" w:type="dxa"/>
          </w:tcPr>
          <w:p>
            <w:pPr>
              <w:pStyle w:val="0"/>
              <w:jc w:val="center"/>
            </w:pPr>
            <w:r>
              <w:rPr>
                <w:sz w:val="20"/>
              </w:rPr>
              <w:t xml:space="preserve">89,20</w:t>
            </w:r>
          </w:p>
        </w:tc>
        <w:tc>
          <w:tcPr>
            <w:tcW w:w="1984" w:type="dxa"/>
          </w:tcPr>
          <w:p>
            <w:pPr>
              <w:pStyle w:val="0"/>
              <w:jc w:val="center"/>
            </w:pPr>
            <w:r>
              <w:rPr>
                <w:sz w:val="20"/>
              </w:rPr>
              <w:t xml:space="preserve">536,00</w:t>
            </w:r>
          </w:p>
        </w:tc>
        <w:tc>
          <w:tcPr>
            <w:tcW w:w="2041" w:type="dxa"/>
          </w:tcPr>
          <w:p>
            <w:pPr>
              <w:pStyle w:val="0"/>
              <w:jc w:val="center"/>
            </w:pPr>
            <w:r>
              <w:rPr>
                <w:sz w:val="20"/>
              </w:rPr>
              <w:t xml:space="preserve">47345,87</w:t>
            </w:r>
          </w:p>
        </w:tc>
      </w:tr>
      <w:tr>
        <w:tc>
          <w:tcPr>
            <w:gridSpan w:val="5"/>
            <w:tcW w:w="10204" w:type="dxa"/>
          </w:tcPr>
          <w:p>
            <w:pPr>
              <w:pStyle w:val="0"/>
              <w:outlineLvl w:val="3"/>
              <w:jc w:val="center"/>
            </w:pPr>
            <w:r>
              <w:rPr>
                <w:sz w:val="20"/>
              </w:rPr>
              <w:t xml:space="preserve">Классы общеобразовательных организаций, не обеспеченных достаточными финансовыми средствами в пределах норматива и расположенных в населенных пунктах, откуда подвоз детей в другие общеобразовательные организации затруднен или невозможен</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83912,55</w:t>
            </w:r>
          </w:p>
        </w:tc>
        <w:tc>
          <w:tcPr>
            <w:tcW w:w="1984" w:type="dxa"/>
          </w:tcPr>
          <w:p>
            <w:pPr>
              <w:pStyle w:val="0"/>
              <w:jc w:val="center"/>
            </w:pPr>
            <w:r>
              <w:rPr>
                <w:sz w:val="20"/>
              </w:rPr>
              <w:t xml:space="preserve">106,20</w:t>
            </w:r>
          </w:p>
        </w:tc>
        <w:tc>
          <w:tcPr>
            <w:tcW w:w="1984" w:type="dxa"/>
          </w:tcPr>
          <w:p>
            <w:pPr>
              <w:pStyle w:val="0"/>
              <w:jc w:val="center"/>
            </w:pPr>
            <w:r>
              <w:rPr>
                <w:sz w:val="20"/>
              </w:rPr>
              <w:t xml:space="preserve">346,00</w:t>
            </w:r>
          </w:p>
        </w:tc>
        <w:tc>
          <w:tcPr>
            <w:tcW w:w="2041" w:type="dxa"/>
          </w:tcPr>
          <w:p>
            <w:pPr>
              <w:pStyle w:val="0"/>
              <w:jc w:val="center"/>
            </w:pPr>
            <w:r>
              <w:rPr>
                <w:sz w:val="20"/>
              </w:rPr>
              <w:t xml:space="preserve">84364,75</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77522,56</w:t>
            </w:r>
          </w:p>
        </w:tc>
        <w:tc>
          <w:tcPr>
            <w:tcW w:w="1984" w:type="dxa"/>
          </w:tcPr>
          <w:p>
            <w:pPr>
              <w:pStyle w:val="0"/>
              <w:jc w:val="center"/>
            </w:pPr>
            <w:r>
              <w:rPr>
                <w:sz w:val="20"/>
              </w:rPr>
              <w:t xml:space="preserve">117,20</w:t>
            </w:r>
          </w:p>
        </w:tc>
        <w:tc>
          <w:tcPr>
            <w:tcW w:w="1984" w:type="dxa"/>
          </w:tcPr>
          <w:p>
            <w:pPr>
              <w:pStyle w:val="0"/>
              <w:jc w:val="center"/>
            </w:pPr>
            <w:r>
              <w:rPr>
                <w:sz w:val="20"/>
              </w:rPr>
              <w:t xml:space="preserve">386,00</w:t>
            </w:r>
          </w:p>
        </w:tc>
        <w:tc>
          <w:tcPr>
            <w:tcW w:w="2041" w:type="dxa"/>
          </w:tcPr>
          <w:p>
            <w:pPr>
              <w:pStyle w:val="0"/>
              <w:jc w:val="center"/>
            </w:pPr>
            <w:r>
              <w:rPr>
                <w:sz w:val="20"/>
              </w:rPr>
              <w:t xml:space="preserve">78025,76</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89096,36</w:t>
            </w:r>
          </w:p>
        </w:tc>
        <w:tc>
          <w:tcPr>
            <w:tcW w:w="1984" w:type="dxa"/>
          </w:tcPr>
          <w:p>
            <w:pPr>
              <w:pStyle w:val="0"/>
              <w:jc w:val="center"/>
            </w:pPr>
            <w:r>
              <w:rPr>
                <w:sz w:val="20"/>
              </w:rPr>
              <w:t xml:space="preserve">136,00</w:t>
            </w:r>
          </w:p>
        </w:tc>
        <w:tc>
          <w:tcPr>
            <w:tcW w:w="1984" w:type="dxa"/>
          </w:tcPr>
          <w:p>
            <w:pPr>
              <w:pStyle w:val="0"/>
              <w:jc w:val="center"/>
            </w:pPr>
            <w:r>
              <w:rPr>
                <w:sz w:val="20"/>
              </w:rPr>
              <w:t xml:space="preserve">536,00</w:t>
            </w:r>
          </w:p>
        </w:tc>
        <w:tc>
          <w:tcPr>
            <w:tcW w:w="2041" w:type="dxa"/>
          </w:tcPr>
          <w:p>
            <w:pPr>
              <w:pStyle w:val="0"/>
              <w:jc w:val="center"/>
            </w:pPr>
            <w:r>
              <w:rPr>
                <w:sz w:val="20"/>
              </w:rPr>
              <w:t xml:space="preserve">89768,36</w:t>
            </w:r>
          </w:p>
        </w:tc>
      </w:tr>
      <w:tr>
        <w:tc>
          <w:tcPr>
            <w:gridSpan w:val="5"/>
            <w:tcW w:w="10204" w:type="dxa"/>
          </w:tcPr>
          <w:p>
            <w:pPr>
              <w:pStyle w:val="0"/>
              <w:outlineLvl w:val="3"/>
              <w:jc w:val="center"/>
            </w:pPr>
            <w:r>
              <w:rPr>
                <w:sz w:val="20"/>
              </w:rPr>
              <w:t xml:space="preserve">Коррекционные классы общеобразовательных организаций</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100714,99</w:t>
            </w:r>
          </w:p>
        </w:tc>
        <w:tc>
          <w:tcPr>
            <w:tcW w:w="1984" w:type="dxa"/>
          </w:tcPr>
          <w:p>
            <w:pPr>
              <w:pStyle w:val="0"/>
              <w:jc w:val="center"/>
            </w:pPr>
            <w:r>
              <w:rPr>
                <w:sz w:val="20"/>
              </w:rPr>
              <w:t xml:space="preserve">146,90</w:t>
            </w:r>
          </w:p>
        </w:tc>
        <w:tc>
          <w:tcPr>
            <w:tcW w:w="1984" w:type="dxa"/>
          </w:tcPr>
          <w:p>
            <w:pPr>
              <w:pStyle w:val="0"/>
              <w:jc w:val="center"/>
            </w:pPr>
            <w:r>
              <w:rPr>
                <w:sz w:val="20"/>
              </w:rPr>
              <w:t xml:space="preserve">692,00</w:t>
            </w:r>
          </w:p>
        </w:tc>
        <w:tc>
          <w:tcPr>
            <w:tcW w:w="2041" w:type="dxa"/>
          </w:tcPr>
          <w:p>
            <w:pPr>
              <w:pStyle w:val="0"/>
              <w:jc w:val="center"/>
            </w:pPr>
            <w:r>
              <w:rPr>
                <w:sz w:val="20"/>
              </w:rPr>
              <w:t xml:space="preserve">101553,89</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91390,09</w:t>
            </w:r>
          </w:p>
        </w:tc>
        <w:tc>
          <w:tcPr>
            <w:tcW w:w="1984" w:type="dxa"/>
          </w:tcPr>
          <w:p>
            <w:pPr>
              <w:pStyle w:val="0"/>
              <w:jc w:val="center"/>
            </w:pPr>
            <w:r>
              <w:rPr>
                <w:sz w:val="20"/>
              </w:rPr>
              <w:t xml:space="preserve">170,20</w:t>
            </w:r>
          </w:p>
        </w:tc>
        <w:tc>
          <w:tcPr>
            <w:tcW w:w="1984" w:type="dxa"/>
          </w:tcPr>
          <w:p>
            <w:pPr>
              <w:pStyle w:val="0"/>
              <w:jc w:val="center"/>
            </w:pPr>
            <w:r>
              <w:rPr>
                <w:sz w:val="20"/>
              </w:rPr>
              <w:t xml:space="preserve">772,00</w:t>
            </w:r>
          </w:p>
        </w:tc>
        <w:tc>
          <w:tcPr>
            <w:tcW w:w="2041" w:type="dxa"/>
          </w:tcPr>
          <w:p>
            <w:pPr>
              <w:pStyle w:val="0"/>
              <w:jc w:val="center"/>
            </w:pPr>
            <w:r>
              <w:rPr>
                <w:sz w:val="20"/>
              </w:rPr>
              <w:t xml:space="preserve">92332,29</w:t>
            </w:r>
          </w:p>
        </w:tc>
      </w:tr>
      <w:tr>
        <w:tc>
          <w:tcPr>
            <w:gridSpan w:val="5"/>
            <w:tcW w:w="10204" w:type="dxa"/>
          </w:tcPr>
          <w:p>
            <w:pPr>
              <w:pStyle w:val="0"/>
              <w:outlineLvl w:val="3"/>
              <w:jc w:val="center"/>
            </w:pPr>
            <w:r>
              <w:rPr>
                <w:sz w:val="20"/>
              </w:rPr>
              <w:t xml:space="preserve">Классы общеобразовательных организаций, расположенных в населенных пунктах с численностью жителей менее 3 тыс. человек</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81236,95</w:t>
            </w:r>
          </w:p>
        </w:tc>
        <w:tc>
          <w:tcPr>
            <w:tcW w:w="1984" w:type="dxa"/>
          </w:tcPr>
          <w:p>
            <w:pPr>
              <w:pStyle w:val="0"/>
              <w:jc w:val="center"/>
            </w:pPr>
            <w:r>
              <w:rPr>
                <w:sz w:val="20"/>
              </w:rPr>
              <w:t xml:space="preserve">69,70</w:t>
            </w:r>
          </w:p>
        </w:tc>
        <w:tc>
          <w:tcPr>
            <w:tcW w:w="1984" w:type="dxa"/>
          </w:tcPr>
          <w:p>
            <w:pPr>
              <w:pStyle w:val="0"/>
              <w:jc w:val="center"/>
            </w:pPr>
            <w:r>
              <w:rPr>
                <w:sz w:val="20"/>
              </w:rPr>
              <w:t xml:space="preserve">346,00</w:t>
            </w:r>
          </w:p>
        </w:tc>
        <w:tc>
          <w:tcPr>
            <w:tcW w:w="2041" w:type="dxa"/>
          </w:tcPr>
          <w:p>
            <w:pPr>
              <w:pStyle w:val="0"/>
              <w:jc w:val="center"/>
            </w:pPr>
            <w:r>
              <w:rPr>
                <w:sz w:val="20"/>
              </w:rPr>
              <w:t xml:space="preserve">81652,65</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46335,47</w:t>
            </w:r>
          </w:p>
        </w:tc>
        <w:tc>
          <w:tcPr>
            <w:tcW w:w="1984" w:type="dxa"/>
          </w:tcPr>
          <w:p>
            <w:pPr>
              <w:pStyle w:val="0"/>
              <w:jc w:val="center"/>
            </w:pPr>
            <w:r>
              <w:rPr>
                <w:sz w:val="20"/>
              </w:rPr>
              <w:t xml:space="preserve">76,90</w:t>
            </w:r>
          </w:p>
        </w:tc>
        <w:tc>
          <w:tcPr>
            <w:tcW w:w="1984" w:type="dxa"/>
          </w:tcPr>
          <w:p>
            <w:pPr>
              <w:pStyle w:val="0"/>
              <w:jc w:val="center"/>
            </w:pPr>
            <w:r>
              <w:rPr>
                <w:sz w:val="20"/>
              </w:rPr>
              <w:t xml:space="preserve">386,00</w:t>
            </w:r>
          </w:p>
        </w:tc>
        <w:tc>
          <w:tcPr>
            <w:tcW w:w="2041" w:type="dxa"/>
          </w:tcPr>
          <w:p>
            <w:pPr>
              <w:pStyle w:val="0"/>
              <w:jc w:val="center"/>
            </w:pPr>
            <w:r>
              <w:rPr>
                <w:sz w:val="20"/>
              </w:rPr>
              <w:t xml:space="preserve">46798,37</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58049,11</w:t>
            </w:r>
          </w:p>
        </w:tc>
        <w:tc>
          <w:tcPr>
            <w:tcW w:w="1984" w:type="dxa"/>
          </w:tcPr>
          <w:p>
            <w:pPr>
              <w:pStyle w:val="0"/>
              <w:jc w:val="center"/>
            </w:pPr>
            <w:r>
              <w:rPr>
                <w:sz w:val="20"/>
              </w:rPr>
              <w:t xml:space="preserve">89,20</w:t>
            </w:r>
          </w:p>
        </w:tc>
        <w:tc>
          <w:tcPr>
            <w:tcW w:w="1984" w:type="dxa"/>
          </w:tcPr>
          <w:p>
            <w:pPr>
              <w:pStyle w:val="0"/>
              <w:jc w:val="center"/>
            </w:pPr>
            <w:r>
              <w:rPr>
                <w:sz w:val="20"/>
              </w:rPr>
              <w:t xml:space="preserve">536,00</w:t>
            </w:r>
          </w:p>
        </w:tc>
        <w:tc>
          <w:tcPr>
            <w:tcW w:w="2041" w:type="dxa"/>
          </w:tcPr>
          <w:p>
            <w:pPr>
              <w:pStyle w:val="0"/>
              <w:jc w:val="center"/>
            </w:pPr>
            <w:r>
              <w:rPr>
                <w:sz w:val="20"/>
              </w:rPr>
              <w:t xml:space="preserve">58674,31</w:t>
            </w:r>
          </w:p>
        </w:tc>
      </w:tr>
      <w:tr>
        <w:tc>
          <w:tcPr>
            <w:gridSpan w:val="5"/>
            <w:tcW w:w="10204" w:type="dxa"/>
          </w:tcPr>
          <w:p>
            <w:pPr>
              <w:pStyle w:val="0"/>
              <w:outlineLvl w:val="3"/>
              <w:jc w:val="center"/>
            </w:pPr>
            <w:r>
              <w:rPr>
                <w:sz w:val="20"/>
              </w:rPr>
              <w:t xml:space="preserve">Индивидуальное обучение</w:t>
            </w:r>
          </w:p>
        </w:tc>
      </w:tr>
      <w:tr>
        <w:tc>
          <w:tcPr>
            <w:tcW w:w="2211" w:type="dxa"/>
          </w:tcPr>
          <w:p>
            <w:pPr>
              <w:pStyle w:val="0"/>
            </w:pPr>
            <w:r>
              <w:rPr>
                <w:sz w:val="20"/>
              </w:rPr>
              <w:t xml:space="preserve">1 - 4 классы</w:t>
            </w:r>
          </w:p>
        </w:tc>
        <w:tc>
          <w:tcPr>
            <w:tcW w:w="1984" w:type="dxa"/>
          </w:tcPr>
          <w:p>
            <w:pPr>
              <w:pStyle w:val="0"/>
              <w:jc w:val="center"/>
            </w:pPr>
            <w:r>
              <w:rPr>
                <w:sz w:val="20"/>
              </w:rPr>
              <w:t xml:space="preserve">81370,03</w:t>
            </w:r>
          </w:p>
        </w:tc>
        <w:tc>
          <w:tcPr>
            <w:tcW w:w="1984" w:type="dxa"/>
          </w:tcPr>
          <w:p>
            <w:pPr>
              <w:pStyle w:val="0"/>
              <w:jc w:val="center"/>
            </w:pPr>
            <w:r>
              <w:rPr>
                <w:sz w:val="20"/>
              </w:rPr>
              <w:t xml:space="preserve">-</w:t>
            </w:r>
          </w:p>
        </w:tc>
        <w:tc>
          <w:tcPr>
            <w:tcW w:w="1984" w:type="dxa"/>
          </w:tcPr>
          <w:p>
            <w:pPr>
              <w:pStyle w:val="0"/>
              <w:jc w:val="center"/>
            </w:pPr>
            <w:r>
              <w:rPr>
                <w:sz w:val="20"/>
              </w:rPr>
              <w:t xml:space="preserve">346,00</w:t>
            </w:r>
          </w:p>
        </w:tc>
        <w:tc>
          <w:tcPr>
            <w:tcW w:w="2041" w:type="dxa"/>
          </w:tcPr>
          <w:p>
            <w:pPr>
              <w:pStyle w:val="0"/>
              <w:jc w:val="center"/>
            </w:pPr>
            <w:r>
              <w:rPr>
                <w:sz w:val="20"/>
              </w:rPr>
              <w:t xml:space="preserve">81716,03</w:t>
            </w:r>
          </w:p>
        </w:tc>
      </w:tr>
      <w:tr>
        <w:tc>
          <w:tcPr>
            <w:tcW w:w="2211" w:type="dxa"/>
          </w:tcPr>
          <w:p>
            <w:pPr>
              <w:pStyle w:val="0"/>
            </w:pPr>
            <w:r>
              <w:rPr>
                <w:sz w:val="20"/>
              </w:rPr>
              <w:t xml:space="preserve">5 - 8 классы</w:t>
            </w:r>
          </w:p>
        </w:tc>
        <w:tc>
          <w:tcPr>
            <w:tcW w:w="1984" w:type="dxa"/>
          </w:tcPr>
          <w:p>
            <w:pPr>
              <w:pStyle w:val="0"/>
              <w:jc w:val="center"/>
            </w:pPr>
            <w:r>
              <w:rPr>
                <w:sz w:val="20"/>
              </w:rPr>
              <w:t xml:space="preserve">103142,74</w:t>
            </w:r>
          </w:p>
        </w:tc>
        <w:tc>
          <w:tcPr>
            <w:tcW w:w="1984" w:type="dxa"/>
          </w:tcPr>
          <w:p>
            <w:pPr>
              <w:pStyle w:val="0"/>
              <w:jc w:val="center"/>
            </w:pPr>
            <w:r>
              <w:rPr>
                <w:sz w:val="20"/>
              </w:rPr>
              <w:t xml:space="preserve">-</w:t>
            </w:r>
          </w:p>
        </w:tc>
        <w:tc>
          <w:tcPr>
            <w:tcW w:w="1984" w:type="dxa"/>
          </w:tcPr>
          <w:p>
            <w:pPr>
              <w:pStyle w:val="0"/>
              <w:jc w:val="center"/>
            </w:pPr>
            <w:r>
              <w:rPr>
                <w:sz w:val="20"/>
              </w:rPr>
              <w:t xml:space="preserve">386,00</w:t>
            </w:r>
          </w:p>
        </w:tc>
        <w:tc>
          <w:tcPr>
            <w:tcW w:w="2041" w:type="dxa"/>
          </w:tcPr>
          <w:p>
            <w:pPr>
              <w:pStyle w:val="0"/>
              <w:jc w:val="center"/>
            </w:pPr>
            <w:r>
              <w:rPr>
                <w:sz w:val="20"/>
              </w:rPr>
              <w:t xml:space="preserve">103528,74</w:t>
            </w:r>
          </w:p>
        </w:tc>
      </w:tr>
      <w:tr>
        <w:tc>
          <w:tcPr>
            <w:tcW w:w="2211" w:type="dxa"/>
          </w:tcPr>
          <w:p>
            <w:pPr>
              <w:pStyle w:val="0"/>
            </w:pPr>
            <w:r>
              <w:rPr>
                <w:sz w:val="20"/>
              </w:rPr>
              <w:t xml:space="preserve">9 класс</w:t>
            </w:r>
          </w:p>
        </w:tc>
        <w:tc>
          <w:tcPr>
            <w:tcW w:w="1984" w:type="dxa"/>
          </w:tcPr>
          <w:p>
            <w:pPr>
              <w:pStyle w:val="0"/>
              <w:jc w:val="center"/>
            </w:pPr>
            <w:r>
              <w:rPr>
                <w:sz w:val="20"/>
              </w:rPr>
              <w:t xml:space="preserve">113457,01</w:t>
            </w:r>
          </w:p>
        </w:tc>
        <w:tc>
          <w:tcPr>
            <w:tcW w:w="1984" w:type="dxa"/>
          </w:tcPr>
          <w:p>
            <w:pPr>
              <w:pStyle w:val="0"/>
              <w:jc w:val="center"/>
            </w:pPr>
            <w:r>
              <w:rPr>
                <w:sz w:val="20"/>
              </w:rPr>
              <w:t xml:space="preserve">-</w:t>
            </w:r>
          </w:p>
        </w:tc>
        <w:tc>
          <w:tcPr>
            <w:tcW w:w="1984" w:type="dxa"/>
          </w:tcPr>
          <w:p>
            <w:pPr>
              <w:pStyle w:val="0"/>
              <w:jc w:val="center"/>
            </w:pPr>
            <w:r>
              <w:rPr>
                <w:sz w:val="20"/>
              </w:rPr>
              <w:t xml:space="preserve">386,00</w:t>
            </w:r>
          </w:p>
        </w:tc>
        <w:tc>
          <w:tcPr>
            <w:tcW w:w="2041" w:type="dxa"/>
          </w:tcPr>
          <w:p>
            <w:pPr>
              <w:pStyle w:val="0"/>
              <w:jc w:val="center"/>
            </w:pPr>
            <w:r>
              <w:rPr>
                <w:sz w:val="20"/>
              </w:rPr>
              <w:t xml:space="preserve">113843,01</w:t>
            </w:r>
          </w:p>
        </w:tc>
      </w:tr>
      <w:tr>
        <w:tc>
          <w:tcPr>
            <w:tcW w:w="2211" w:type="dxa"/>
          </w:tcPr>
          <w:p>
            <w:pPr>
              <w:pStyle w:val="0"/>
            </w:pPr>
            <w:r>
              <w:rPr>
                <w:sz w:val="20"/>
              </w:rPr>
              <w:t xml:space="preserve">10 - 11 классы</w:t>
            </w:r>
          </w:p>
        </w:tc>
        <w:tc>
          <w:tcPr>
            <w:tcW w:w="1984" w:type="dxa"/>
          </w:tcPr>
          <w:p>
            <w:pPr>
              <w:pStyle w:val="0"/>
              <w:jc w:val="center"/>
            </w:pPr>
            <w:r>
              <w:rPr>
                <w:sz w:val="20"/>
              </w:rPr>
              <w:t xml:space="preserve">123771,29</w:t>
            </w:r>
          </w:p>
        </w:tc>
        <w:tc>
          <w:tcPr>
            <w:tcW w:w="1984" w:type="dxa"/>
          </w:tcPr>
          <w:p>
            <w:pPr>
              <w:pStyle w:val="0"/>
              <w:jc w:val="center"/>
            </w:pPr>
            <w:r>
              <w:rPr>
                <w:sz w:val="20"/>
              </w:rPr>
              <w:t xml:space="preserve">-</w:t>
            </w:r>
          </w:p>
        </w:tc>
        <w:tc>
          <w:tcPr>
            <w:tcW w:w="1984" w:type="dxa"/>
          </w:tcPr>
          <w:p>
            <w:pPr>
              <w:pStyle w:val="0"/>
              <w:jc w:val="center"/>
            </w:pPr>
            <w:r>
              <w:rPr>
                <w:sz w:val="20"/>
              </w:rPr>
              <w:t xml:space="preserve">536,00</w:t>
            </w:r>
          </w:p>
        </w:tc>
        <w:tc>
          <w:tcPr>
            <w:tcW w:w="2041" w:type="dxa"/>
          </w:tcPr>
          <w:p>
            <w:pPr>
              <w:pStyle w:val="0"/>
              <w:jc w:val="center"/>
            </w:pPr>
            <w:r>
              <w:rPr>
                <w:sz w:val="20"/>
              </w:rPr>
              <w:t xml:space="preserve">124307,29</w:t>
            </w:r>
          </w:p>
        </w:tc>
      </w:tr>
    </w:tbl>
    <w:p>
      <w:pPr>
        <w:pStyle w:val="0"/>
        <w:jc w:val="both"/>
      </w:pPr>
      <w:r>
        <w:rPr>
          <w:sz w:val="20"/>
        </w:rPr>
      </w:r>
    </w:p>
    <w:p>
      <w:pPr>
        <w:pStyle w:val="2"/>
        <w:outlineLvl w:val="2"/>
        <w:jc w:val="center"/>
      </w:pPr>
      <w:r>
        <w:rPr>
          <w:sz w:val="20"/>
        </w:rPr>
        <w:t xml:space="preserve">Муниципальные районы Еврейской автономной области:</w:t>
      </w:r>
    </w:p>
    <w:p>
      <w:pPr>
        <w:pStyle w:val="2"/>
        <w:jc w:val="center"/>
      </w:pPr>
      <w:r>
        <w:rPr>
          <w:sz w:val="20"/>
        </w:rPr>
        <w:t xml:space="preserve">общеобразовательные организации, расположенные</w:t>
      </w:r>
    </w:p>
    <w:p>
      <w:pPr>
        <w:pStyle w:val="2"/>
        <w:jc w:val="center"/>
      </w:pPr>
      <w:r>
        <w:rPr>
          <w:sz w:val="20"/>
        </w:rPr>
        <w:t xml:space="preserve">в сельской местности</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984"/>
        <w:gridCol w:w="1984"/>
        <w:gridCol w:w="1984"/>
        <w:gridCol w:w="2041"/>
      </w:tblGrid>
      <w:tr>
        <w:tc>
          <w:tcPr>
            <w:tcW w:w="2211" w:type="dxa"/>
          </w:tcPr>
          <w:p>
            <w:pPr>
              <w:pStyle w:val="0"/>
            </w:pPr>
            <w:r>
              <w:rPr>
                <w:sz w:val="20"/>
              </w:rPr>
            </w:r>
          </w:p>
        </w:tc>
        <w:tc>
          <w:tcPr>
            <w:tcW w:w="1984" w:type="dxa"/>
          </w:tcPr>
          <w:p>
            <w:pPr>
              <w:pStyle w:val="0"/>
              <w:jc w:val="center"/>
            </w:pPr>
            <w:r>
              <w:rPr>
                <w:sz w:val="20"/>
              </w:rPr>
              <w:t xml:space="preserve">Норматив по заработной плате с начислениями на одного обучающегося</w:t>
            </w:r>
          </w:p>
        </w:tc>
        <w:tc>
          <w:tcPr>
            <w:tcW w:w="1984" w:type="dxa"/>
          </w:tcPr>
          <w:p>
            <w:pPr>
              <w:pStyle w:val="0"/>
              <w:jc w:val="center"/>
            </w:pPr>
            <w:r>
              <w:rPr>
                <w:sz w:val="20"/>
              </w:rPr>
              <w:t xml:space="preserve">Норматив на обеспечение учебного процесса на одного обучающегося</w:t>
            </w:r>
          </w:p>
        </w:tc>
        <w:tc>
          <w:tcPr>
            <w:tcW w:w="1984" w:type="dxa"/>
          </w:tcPr>
          <w:p>
            <w:pPr>
              <w:pStyle w:val="0"/>
              <w:jc w:val="center"/>
            </w:pPr>
            <w:r>
              <w:rPr>
                <w:sz w:val="20"/>
              </w:rPr>
              <w:t xml:space="preserve">Норматив на приобретение учебников на одного обучающегося</w:t>
            </w:r>
          </w:p>
        </w:tc>
        <w:tc>
          <w:tcPr>
            <w:tcW w:w="2041" w:type="dxa"/>
          </w:tcPr>
          <w:p>
            <w:pPr>
              <w:pStyle w:val="0"/>
              <w:jc w:val="center"/>
            </w:pPr>
            <w:r>
              <w:rPr>
                <w:sz w:val="20"/>
              </w:rPr>
              <w:t xml:space="preserve">Норматив на одного обучающегося, всего</w:t>
            </w:r>
          </w:p>
        </w:tc>
      </w:tr>
      <w:tr>
        <w:tc>
          <w:tcPr>
            <w:gridSpan w:val="5"/>
            <w:tcW w:w="10204" w:type="dxa"/>
          </w:tcPr>
          <w:p>
            <w:pPr>
              <w:pStyle w:val="0"/>
              <w:outlineLvl w:val="3"/>
              <w:jc w:val="center"/>
            </w:pPr>
            <w:r>
              <w:rPr>
                <w:sz w:val="20"/>
              </w:rPr>
              <w:t xml:space="preserve">Обычные классы общеобразовательных организаций</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100789,57</w:t>
            </w:r>
          </w:p>
        </w:tc>
        <w:tc>
          <w:tcPr>
            <w:tcW w:w="1984" w:type="dxa"/>
          </w:tcPr>
          <w:p>
            <w:pPr>
              <w:pStyle w:val="0"/>
              <w:jc w:val="center"/>
            </w:pPr>
            <w:r>
              <w:rPr>
                <w:sz w:val="20"/>
              </w:rPr>
              <w:t xml:space="preserve">69,70</w:t>
            </w:r>
          </w:p>
        </w:tc>
        <w:tc>
          <w:tcPr>
            <w:tcW w:w="1984" w:type="dxa"/>
          </w:tcPr>
          <w:p>
            <w:pPr>
              <w:pStyle w:val="0"/>
              <w:jc w:val="center"/>
            </w:pPr>
            <w:r>
              <w:rPr>
                <w:sz w:val="20"/>
              </w:rPr>
              <w:t xml:space="preserve">346,00</w:t>
            </w:r>
          </w:p>
        </w:tc>
        <w:tc>
          <w:tcPr>
            <w:tcW w:w="2041" w:type="dxa"/>
          </w:tcPr>
          <w:p>
            <w:pPr>
              <w:pStyle w:val="0"/>
              <w:jc w:val="center"/>
            </w:pPr>
            <w:r>
              <w:rPr>
                <w:sz w:val="20"/>
              </w:rPr>
              <w:t xml:space="preserve">101205,27</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56232,45</w:t>
            </w:r>
          </w:p>
        </w:tc>
        <w:tc>
          <w:tcPr>
            <w:tcW w:w="1984" w:type="dxa"/>
          </w:tcPr>
          <w:p>
            <w:pPr>
              <w:pStyle w:val="0"/>
              <w:jc w:val="center"/>
            </w:pPr>
            <w:r>
              <w:rPr>
                <w:sz w:val="20"/>
              </w:rPr>
              <w:t xml:space="preserve">76,90</w:t>
            </w:r>
          </w:p>
        </w:tc>
        <w:tc>
          <w:tcPr>
            <w:tcW w:w="1984" w:type="dxa"/>
          </w:tcPr>
          <w:p>
            <w:pPr>
              <w:pStyle w:val="0"/>
              <w:jc w:val="center"/>
            </w:pPr>
            <w:r>
              <w:rPr>
                <w:sz w:val="20"/>
              </w:rPr>
              <w:t xml:space="preserve">386,00</w:t>
            </w:r>
          </w:p>
        </w:tc>
        <w:tc>
          <w:tcPr>
            <w:tcW w:w="2041" w:type="dxa"/>
          </w:tcPr>
          <w:p>
            <w:pPr>
              <w:pStyle w:val="0"/>
              <w:jc w:val="center"/>
            </w:pPr>
            <w:r>
              <w:rPr>
                <w:sz w:val="20"/>
              </w:rPr>
              <w:t xml:space="preserve">56695,35</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68370,00</w:t>
            </w:r>
          </w:p>
        </w:tc>
        <w:tc>
          <w:tcPr>
            <w:tcW w:w="1984" w:type="dxa"/>
          </w:tcPr>
          <w:p>
            <w:pPr>
              <w:pStyle w:val="0"/>
              <w:jc w:val="center"/>
            </w:pPr>
            <w:r>
              <w:rPr>
                <w:sz w:val="20"/>
              </w:rPr>
              <w:t xml:space="preserve">89,20</w:t>
            </w:r>
          </w:p>
        </w:tc>
        <w:tc>
          <w:tcPr>
            <w:tcW w:w="1984" w:type="dxa"/>
          </w:tcPr>
          <w:p>
            <w:pPr>
              <w:pStyle w:val="0"/>
              <w:jc w:val="center"/>
            </w:pPr>
            <w:r>
              <w:rPr>
                <w:sz w:val="20"/>
              </w:rPr>
              <w:t xml:space="preserve">536,00</w:t>
            </w:r>
          </w:p>
        </w:tc>
        <w:tc>
          <w:tcPr>
            <w:tcW w:w="2041" w:type="dxa"/>
          </w:tcPr>
          <w:p>
            <w:pPr>
              <w:pStyle w:val="0"/>
              <w:jc w:val="center"/>
            </w:pPr>
            <w:r>
              <w:rPr>
                <w:sz w:val="20"/>
              </w:rPr>
              <w:t xml:space="preserve">68995,20</w:t>
            </w:r>
          </w:p>
        </w:tc>
      </w:tr>
      <w:tr>
        <w:tc>
          <w:tcPr>
            <w:gridSpan w:val="5"/>
            <w:tcW w:w="10204" w:type="dxa"/>
          </w:tcPr>
          <w:p>
            <w:pPr>
              <w:pStyle w:val="0"/>
              <w:outlineLvl w:val="3"/>
              <w:jc w:val="center"/>
            </w:pPr>
            <w:r>
              <w:rPr>
                <w:sz w:val="20"/>
              </w:rPr>
              <w:t xml:space="preserve">Классы общеобразовательных организаций, не обеспеченных достаточными финансовыми средствами в пределах норматива и расположенных в населенных пунктах, откуда подвоз детей в другие общеобразовательные организации затруднен или невозможен</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181467,06</w:t>
            </w:r>
          </w:p>
        </w:tc>
        <w:tc>
          <w:tcPr>
            <w:tcW w:w="1984" w:type="dxa"/>
          </w:tcPr>
          <w:p>
            <w:pPr>
              <w:pStyle w:val="0"/>
              <w:jc w:val="center"/>
            </w:pPr>
            <w:r>
              <w:rPr>
                <w:sz w:val="20"/>
              </w:rPr>
              <w:t xml:space="preserve">106,20</w:t>
            </w:r>
          </w:p>
        </w:tc>
        <w:tc>
          <w:tcPr>
            <w:tcW w:w="1984" w:type="dxa"/>
          </w:tcPr>
          <w:p>
            <w:pPr>
              <w:pStyle w:val="0"/>
              <w:jc w:val="center"/>
            </w:pPr>
            <w:r>
              <w:rPr>
                <w:sz w:val="20"/>
              </w:rPr>
              <w:t xml:space="preserve">346,00</w:t>
            </w:r>
          </w:p>
        </w:tc>
        <w:tc>
          <w:tcPr>
            <w:tcW w:w="2041" w:type="dxa"/>
          </w:tcPr>
          <w:p>
            <w:pPr>
              <w:pStyle w:val="0"/>
              <w:jc w:val="center"/>
            </w:pPr>
            <w:r>
              <w:rPr>
                <w:sz w:val="20"/>
              </w:rPr>
              <w:t xml:space="preserve">181919,26</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113756,53</w:t>
            </w:r>
          </w:p>
        </w:tc>
        <w:tc>
          <w:tcPr>
            <w:tcW w:w="1984" w:type="dxa"/>
          </w:tcPr>
          <w:p>
            <w:pPr>
              <w:pStyle w:val="0"/>
              <w:jc w:val="center"/>
            </w:pPr>
            <w:r>
              <w:rPr>
                <w:sz w:val="20"/>
              </w:rPr>
              <w:t xml:space="preserve">117,20</w:t>
            </w:r>
          </w:p>
        </w:tc>
        <w:tc>
          <w:tcPr>
            <w:tcW w:w="1984" w:type="dxa"/>
          </w:tcPr>
          <w:p>
            <w:pPr>
              <w:pStyle w:val="0"/>
              <w:jc w:val="center"/>
            </w:pPr>
            <w:r>
              <w:rPr>
                <w:sz w:val="20"/>
              </w:rPr>
              <w:t xml:space="preserve">386,00</w:t>
            </w:r>
          </w:p>
        </w:tc>
        <w:tc>
          <w:tcPr>
            <w:tcW w:w="2041" w:type="dxa"/>
          </w:tcPr>
          <w:p>
            <w:pPr>
              <w:pStyle w:val="0"/>
              <w:jc w:val="center"/>
            </w:pPr>
            <w:r>
              <w:rPr>
                <w:sz w:val="20"/>
              </w:rPr>
              <w:t xml:space="preserve">114259,73</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139421,03</w:t>
            </w:r>
          </w:p>
        </w:tc>
        <w:tc>
          <w:tcPr>
            <w:tcW w:w="1984" w:type="dxa"/>
          </w:tcPr>
          <w:p>
            <w:pPr>
              <w:pStyle w:val="0"/>
              <w:jc w:val="center"/>
            </w:pPr>
            <w:r>
              <w:rPr>
                <w:sz w:val="20"/>
              </w:rPr>
              <w:t xml:space="preserve">136,00</w:t>
            </w:r>
          </w:p>
        </w:tc>
        <w:tc>
          <w:tcPr>
            <w:tcW w:w="1984" w:type="dxa"/>
          </w:tcPr>
          <w:p>
            <w:pPr>
              <w:pStyle w:val="0"/>
              <w:jc w:val="center"/>
            </w:pPr>
            <w:r>
              <w:rPr>
                <w:sz w:val="20"/>
              </w:rPr>
              <w:t xml:space="preserve">536,00</w:t>
            </w:r>
          </w:p>
        </w:tc>
        <w:tc>
          <w:tcPr>
            <w:tcW w:w="2041" w:type="dxa"/>
          </w:tcPr>
          <w:p>
            <w:pPr>
              <w:pStyle w:val="0"/>
              <w:jc w:val="center"/>
            </w:pPr>
            <w:r>
              <w:rPr>
                <w:sz w:val="20"/>
              </w:rPr>
              <w:t xml:space="preserve">140093,03</w:t>
            </w:r>
          </w:p>
        </w:tc>
      </w:tr>
      <w:tr>
        <w:tc>
          <w:tcPr>
            <w:gridSpan w:val="5"/>
            <w:tcW w:w="10204" w:type="dxa"/>
          </w:tcPr>
          <w:p>
            <w:pPr>
              <w:pStyle w:val="0"/>
              <w:outlineLvl w:val="3"/>
              <w:jc w:val="center"/>
            </w:pPr>
            <w:r>
              <w:rPr>
                <w:sz w:val="20"/>
              </w:rPr>
              <w:t xml:space="preserve">Классы малокомплектных общеобразовательных организаций</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158442,12</w:t>
            </w:r>
          </w:p>
        </w:tc>
        <w:tc>
          <w:tcPr>
            <w:tcW w:w="1984" w:type="dxa"/>
          </w:tcPr>
          <w:p>
            <w:pPr>
              <w:pStyle w:val="0"/>
              <w:jc w:val="center"/>
            </w:pPr>
            <w:r>
              <w:rPr>
                <w:sz w:val="20"/>
              </w:rPr>
              <w:t xml:space="preserve">243,70</w:t>
            </w:r>
          </w:p>
        </w:tc>
        <w:tc>
          <w:tcPr>
            <w:tcW w:w="1984" w:type="dxa"/>
          </w:tcPr>
          <w:p>
            <w:pPr>
              <w:pStyle w:val="0"/>
              <w:jc w:val="center"/>
            </w:pPr>
            <w:r>
              <w:rPr>
                <w:sz w:val="20"/>
              </w:rPr>
              <w:t xml:space="preserve">346,00</w:t>
            </w:r>
          </w:p>
        </w:tc>
        <w:tc>
          <w:tcPr>
            <w:tcW w:w="2041" w:type="dxa"/>
          </w:tcPr>
          <w:p>
            <w:pPr>
              <w:pStyle w:val="0"/>
              <w:jc w:val="center"/>
            </w:pPr>
            <w:r>
              <w:rPr>
                <w:sz w:val="20"/>
              </w:rPr>
              <w:t xml:space="preserve">159031,82</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94855,54</w:t>
            </w:r>
          </w:p>
        </w:tc>
        <w:tc>
          <w:tcPr>
            <w:tcW w:w="1984" w:type="dxa"/>
          </w:tcPr>
          <w:p>
            <w:pPr>
              <w:pStyle w:val="0"/>
              <w:jc w:val="center"/>
            </w:pPr>
            <w:r>
              <w:rPr>
                <w:sz w:val="20"/>
              </w:rPr>
              <w:t xml:space="preserve">174,60</w:t>
            </w:r>
          </w:p>
        </w:tc>
        <w:tc>
          <w:tcPr>
            <w:tcW w:w="1984" w:type="dxa"/>
          </w:tcPr>
          <w:p>
            <w:pPr>
              <w:pStyle w:val="0"/>
              <w:jc w:val="center"/>
            </w:pPr>
            <w:r>
              <w:rPr>
                <w:sz w:val="20"/>
              </w:rPr>
              <w:t xml:space="preserve">386,00</w:t>
            </w:r>
          </w:p>
        </w:tc>
        <w:tc>
          <w:tcPr>
            <w:tcW w:w="2041" w:type="dxa"/>
          </w:tcPr>
          <w:p>
            <w:pPr>
              <w:pStyle w:val="0"/>
              <w:jc w:val="center"/>
            </w:pPr>
            <w:r>
              <w:rPr>
                <w:sz w:val="20"/>
              </w:rPr>
              <w:t xml:space="preserve">95416,14</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115782,90</w:t>
            </w:r>
          </w:p>
        </w:tc>
        <w:tc>
          <w:tcPr>
            <w:tcW w:w="1984" w:type="dxa"/>
          </w:tcPr>
          <w:p>
            <w:pPr>
              <w:pStyle w:val="0"/>
              <w:jc w:val="center"/>
            </w:pPr>
            <w:r>
              <w:rPr>
                <w:sz w:val="20"/>
              </w:rPr>
              <w:t xml:space="preserve">215,60</w:t>
            </w:r>
          </w:p>
        </w:tc>
        <w:tc>
          <w:tcPr>
            <w:tcW w:w="1984" w:type="dxa"/>
          </w:tcPr>
          <w:p>
            <w:pPr>
              <w:pStyle w:val="0"/>
              <w:jc w:val="center"/>
            </w:pPr>
            <w:r>
              <w:rPr>
                <w:sz w:val="20"/>
              </w:rPr>
              <w:t xml:space="preserve">536,00</w:t>
            </w:r>
          </w:p>
        </w:tc>
        <w:tc>
          <w:tcPr>
            <w:tcW w:w="2041" w:type="dxa"/>
          </w:tcPr>
          <w:p>
            <w:pPr>
              <w:pStyle w:val="0"/>
              <w:jc w:val="center"/>
            </w:pPr>
            <w:r>
              <w:rPr>
                <w:sz w:val="20"/>
              </w:rPr>
              <w:t xml:space="preserve">116534,50</w:t>
            </w:r>
          </w:p>
        </w:tc>
      </w:tr>
      <w:tr>
        <w:tc>
          <w:tcPr>
            <w:gridSpan w:val="5"/>
            <w:tcW w:w="10204" w:type="dxa"/>
          </w:tcPr>
          <w:p>
            <w:pPr>
              <w:pStyle w:val="0"/>
              <w:outlineLvl w:val="3"/>
              <w:jc w:val="center"/>
            </w:pPr>
            <w:r>
              <w:rPr>
                <w:sz w:val="20"/>
              </w:rPr>
              <w:t xml:space="preserve">Коррекционные классы общеобразовательных организаций</w:t>
            </w:r>
          </w:p>
        </w:tc>
      </w:tr>
      <w:tr>
        <w:tc>
          <w:tcPr>
            <w:tcW w:w="2211" w:type="dxa"/>
          </w:tcPr>
          <w:p>
            <w:pPr>
              <w:pStyle w:val="0"/>
            </w:pPr>
            <w:r>
              <w:rPr>
                <w:sz w:val="20"/>
              </w:rPr>
              <w:t xml:space="preserve">Первая ступень</w:t>
            </w:r>
          </w:p>
        </w:tc>
        <w:tc>
          <w:tcPr>
            <w:tcW w:w="1984" w:type="dxa"/>
          </w:tcPr>
          <w:p>
            <w:pPr>
              <w:pStyle w:val="0"/>
              <w:jc w:val="center"/>
            </w:pPr>
            <w:r>
              <w:rPr>
                <w:sz w:val="20"/>
              </w:rPr>
              <w:t xml:space="preserve">128861,51</w:t>
            </w:r>
          </w:p>
        </w:tc>
        <w:tc>
          <w:tcPr>
            <w:tcW w:w="1984" w:type="dxa"/>
          </w:tcPr>
          <w:p>
            <w:pPr>
              <w:pStyle w:val="0"/>
              <w:jc w:val="center"/>
            </w:pPr>
            <w:r>
              <w:rPr>
                <w:sz w:val="20"/>
              </w:rPr>
              <w:t xml:space="preserve">146,90</w:t>
            </w:r>
          </w:p>
        </w:tc>
        <w:tc>
          <w:tcPr>
            <w:tcW w:w="1984" w:type="dxa"/>
          </w:tcPr>
          <w:p>
            <w:pPr>
              <w:pStyle w:val="0"/>
              <w:jc w:val="center"/>
            </w:pPr>
            <w:r>
              <w:rPr>
                <w:sz w:val="20"/>
              </w:rPr>
              <w:t xml:space="preserve">692,00</w:t>
            </w:r>
          </w:p>
        </w:tc>
        <w:tc>
          <w:tcPr>
            <w:tcW w:w="2041" w:type="dxa"/>
          </w:tcPr>
          <w:p>
            <w:pPr>
              <w:pStyle w:val="0"/>
              <w:jc w:val="center"/>
            </w:pPr>
            <w:r>
              <w:rPr>
                <w:sz w:val="20"/>
              </w:rPr>
              <w:t xml:space="preserve">129700,41</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122106,90</w:t>
            </w:r>
          </w:p>
        </w:tc>
        <w:tc>
          <w:tcPr>
            <w:tcW w:w="1984" w:type="dxa"/>
          </w:tcPr>
          <w:p>
            <w:pPr>
              <w:pStyle w:val="0"/>
              <w:jc w:val="center"/>
            </w:pPr>
            <w:r>
              <w:rPr>
                <w:sz w:val="20"/>
              </w:rPr>
              <w:t xml:space="preserve">170,20</w:t>
            </w:r>
          </w:p>
        </w:tc>
        <w:tc>
          <w:tcPr>
            <w:tcW w:w="1984" w:type="dxa"/>
          </w:tcPr>
          <w:p>
            <w:pPr>
              <w:pStyle w:val="0"/>
              <w:jc w:val="center"/>
            </w:pPr>
            <w:r>
              <w:rPr>
                <w:sz w:val="20"/>
              </w:rPr>
              <w:t xml:space="preserve">772,00</w:t>
            </w:r>
          </w:p>
        </w:tc>
        <w:tc>
          <w:tcPr>
            <w:tcW w:w="2041" w:type="dxa"/>
          </w:tcPr>
          <w:p>
            <w:pPr>
              <w:pStyle w:val="0"/>
              <w:jc w:val="center"/>
            </w:pPr>
            <w:r>
              <w:rPr>
                <w:sz w:val="20"/>
              </w:rPr>
              <w:t xml:space="preserve">123049,10</w:t>
            </w:r>
          </w:p>
        </w:tc>
      </w:tr>
      <w:tr>
        <w:tc>
          <w:tcPr>
            <w:gridSpan w:val="5"/>
            <w:tcW w:w="10204" w:type="dxa"/>
          </w:tcPr>
          <w:p>
            <w:pPr>
              <w:pStyle w:val="0"/>
              <w:outlineLvl w:val="3"/>
              <w:jc w:val="center"/>
            </w:pPr>
            <w:r>
              <w:rPr>
                <w:sz w:val="20"/>
              </w:rPr>
              <w:t xml:space="preserve">Классы вечерней (сменной) общеобразовательной организации</w:t>
            </w:r>
          </w:p>
        </w:tc>
      </w:tr>
      <w:tr>
        <w:tc>
          <w:tcPr>
            <w:tcW w:w="2211" w:type="dxa"/>
          </w:tcPr>
          <w:p>
            <w:pPr>
              <w:pStyle w:val="0"/>
            </w:pPr>
            <w:r>
              <w:rPr>
                <w:sz w:val="20"/>
              </w:rPr>
              <w:t xml:space="preserve">Вторая ступень</w:t>
            </w:r>
          </w:p>
        </w:tc>
        <w:tc>
          <w:tcPr>
            <w:tcW w:w="1984" w:type="dxa"/>
          </w:tcPr>
          <w:p>
            <w:pPr>
              <w:pStyle w:val="0"/>
              <w:jc w:val="center"/>
            </w:pPr>
            <w:r>
              <w:rPr>
                <w:sz w:val="20"/>
              </w:rPr>
              <w:t xml:space="preserve">18990,28</w:t>
            </w:r>
          </w:p>
        </w:tc>
        <w:tc>
          <w:tcPr>
            <w:tcW w:w="1984" w:type="dxa"/>
          </w:tcPr>
          <w:p>
            <w:pPr>
              <w:pStyle w:val="0"/>
              <w:jc w:val="center"/>
            </w:pPr>
            <w:r>
              <w:rPr>
                <w:sz w:val="20"/>
              </w:rPr>
              <w:t xml:space="preserve">31,20</w:t>
            </w:r>
          </w:p>
        </w:tc>
        <w:tc>
          <w:tcPr>
            <w:tcW w:w="1984" w:type="dxa"/>
          </w:tcPr>
          <w:p>
            <w:pPr>
              <w:pStyle w:val="0"/>
              <w:jc w:val="center"/>
            </w:pPr>
            <w:r>
              <w:rPr>
                <w:sz w:val="20"/>
              </w:rPr>
              <w:t xml:space="preserve">386,00</w:t>
            </w:r>
          </w:p>
        </w:tc>
        <w:tc>
          <w:tcPr>
            <w:tcW w:w="2041" w:type="dxa"/>
          </w:tcPr>
          <w:p>
            <w:pPr>
              <w:pStyle w:val="0"/>
              <w:jc w:val="center"/>
            </w:pPr>
            <w:r>
              <w:rPr>
                <w:sz w:val="20"/>
              </w:rPr>
              <w:t xml:space="preserve">19407,48</w:t>
            </w:r>
          </w:p>
        </w:tc>
      </w:tr>
      <w:tr>
        <w:tc>
          <w:tcPr>
            <w:tcW w:w="2211" w:type="dxa"/>
          </w:tcPr>
          <w:p>
            <w:pPr>
              <w:pStyle w:val="0"/>
            </w:pPr>
            <w:r>
              <w:rPr>
                <w:sz w:val="20"/>
              </w:rPr>
              <w:t xml:space="preserve">Третья ступень</w:t>
            </w:r>
          </w:p>
        </w:tc>
        <w:tc>
          <w:tcPr>
            <w:tcW w:w="1984" w:type="dxa"/>
          </w:tcPr>
          <w:p>
            <w:pPr>
              <w:pStyle w:val="0"/>
              <w:jc w:val="center"/>
            </w:pPr>
            <w:r>
              <w:rPr>
                <w:sz w:val="20"/>
              </w:rPr>
              <w:t xml:space="preserve">23085,52</w:t>
            </w:r>
          </w:p>
        </w:tc>
        <w:tc>
          <w:tcPr>
            <w:tcW w:w="1984" w:type="dxa"/>
          </w:tcPr>
          <w:p>
            <w:pPr>
              <w:pStyle w:val="0"/>
              <w:jc w:val="center"/>
            </w:pPr>
            <w:r>
              <w:rPr>
                <w:sz w:val="20"/>
              </w:rPr>
              <w:t xml:space="preserve">36,20</w:t>
            </w:r>
          </w:p>
        </w:tc>
        <w:tc>
          <w:tcPr>
            <w:tcW w:w="1984" w:type="dxa"/>
          </w:tcPr>
          <w:p>
            <w:pPr>
              <w:pStyle w:val="0"/>
              <w:jc w:val="center"/>
            </w:pPr>
            <w:r>
              <w:rPr>
                <w:sz w:val="20"/>
              </w:rPr>
              <w:t xml:space="preserve">536,00</w:t>
            </w:r>
          </w:p>
        </w:tc>
        <w:tc>
          <w:tcPr>
            <w:tcW w:w="2041" w:type="dxa"/>
          </w:tcPr>
          <w:p>
            <w:pPr>
              <w:pStyle w:val="0"/>
              <w:jc w:val="center"/>
            </w:pPr>
            <w:r>
              <w:rPr>
                <w:sz w:val="20"/>
              </w:rPr>
              <w:t xml:space="preserve">23657,72</w:t>
            </w:r>
          </w:p>
        </w:tc>
      </w:tr>
      <w:tr>
        <w:tc>
          <w:tcPr>
            <w:gridSpan w:val="5"/>
            <w:tcW w:w="10204" w:type="dxa"/>
          </w:tcPr>
          <w:p>
            <w:pPr>
              <w:pStyle w:val="0"/>
              <w:outlineLvl w:val="3"/>
              <w:jc w:val="center"/>
            </w:pPr>
            <w:r>
              <w:rPr>
                <w:sz w:val="20"/>
              </w:rPr>
              <w:t xml:space="preserve">Индивидуальное обучение</w:t>
            </w:r>
          </w:p>
        </w:tc>
      </w:tr>
      <w:tr>
        <w:tc>
          <w:tcPr>
            <w:tcW w:w="2211" w:type="dxa"/>
          </w:tcPr>
          <w:p>
            <w:pPr>
              <w:pStyle w:val="0"/>
            </w:pPr>
            <w:r>
              <w:rPr>
                <w:sz w:val="20"/>
              </w:rPr>
              <w:t xml:space="preserve">1 - 4 классы</w:t>
            </w:r>
          </w:p>
        </w:tc>
        <w:tc>
          <w:tcPr>
            <w:tcW w:w="1984" w:type="dxa"/>
          </w:tcPr>
          <w:p>
            <w:pPr>
              <w:pStyle w:val="0"/>
              <w:jc w:val="center"/>
            </w:pPr>
            <w:r>
              <w:rPr>
                <w:sz w:val="20"/>
              </w:rPr>
              <w:t xml:space="preserve">90056,40</w:t>
            </w:r>
          </w:p>
        </w:tc>
        <w:tc>
          <w:tcPr>
            <w:tcW w:w="1984" w:type="dxa"/>
          </w:tcPr>
          <w:p>
            <w:pPr>
              <w:pStyle w:val="0"/>
              <w:jc w:val="center"/>
            </w:pPr>
            <w:r>
              <w:rPr>
                <w:sz w:val="20"/>
              </w:rPr>
              <w:t xml:space="preserve">-</w:t>
            </w:r>
          </w:p>
        </w:tc>
        <w:tc>
          <w:tcPr>
            <w:tcW w:w="1984" w:type="dxa"/>
          </w:tcPr>
          <w:p>
            <w:pPr>
              <w:pStyle w:val="0"/>
              <w:jc w:val="center"/>
            </w:pPr>
            <w:r>
              <w:rPr>
                <w:sz w:val="20"/>
              </w:rPr>
              <w:t xml:space="preserve">346,00</w:t>
            </w:r>
          </w:p>
        </w:tc>
        <w:tc>
          <w:tcPr>
            <w:tcW w:w="2041" w:type="dxa"/>
          </w:tcPr>
          <w:p>
            <w:pPr>
              <w:pStyle w:val="0"/>
              <w:jc w:val="center"/>
            </w:pPr>
            <w:r>
              <w:rPr>
                <w:sz w:val="20"/>
              </w:rPr>
              <w:t xml:space="preserve">90402,40</w:t>
            </w:r>
          </w:p>
        </w:tc>
      </w:tr>
      <w:tr>
        <w:tc>
          <w:tcPr>
            <w:tcW w:w="2211" w:type="dxa"/>
          </w:tcPr>
          <w:p>
            <w:pPr>
              <w:pStyle w:val="0"/>
            </w:pPr>
            <w:r>
              <w:rPr>
                <w:sz w:val="20"/>
              </w:rPr>
              <w:t xml:space="preserve">5 - 8 классы</w:t>
            </w:r>
          </w:p>
        </w:tc>
        <w:tc>
          <w:tcPr>
            <w:tcW w:w="1984" w:type="dxa"/>
          </w:tcPr>
          <w:p>
            <w:pPr>
              <w:pStyle w:val="0"/>
              <w:jc w:val="center"/>
            </w:pPr>
            <w:r>
              <w:rPr>
                <w:sz w:val="20"/>
              </w:rPr>
              <w:t xml:space="preserve">113738,04</w:t>
            </w:r>
          </w:p>
        </w:tc>
        <w:tc>
          <w:tcPr>
            <w:tcW w:w="1984" w:type="dxa"/>
          </w:tcPr>
          <w:p>
            <w:pPr>
              <w:pStyle w:val="0"/>
              <w:jc w:val="center"/>
            </w:pPr>
            <w:r>
              <w:rPr>
                <w:sz w:val="20"/>
              </w:rPr>
              <w:t xml:space="preserve">-</w:t>
            </w:r>
          </w:p>
        </w:tc>
        <w:tc>
          <w:tcPr>
            <w:tcW w:w="1984" w:type="dxa"/>
          </w:tcPr>
          <w:p>
            <w:pPr>
              <w:pStyle w:val="0"/>
              <w:jc w:val="center"/>
            </w:pPr>
            <w:r>
              <w:rPr>
                <w:sz w:val="20"/>
              </w:rPr>
              <w:t xml:space="preserve">386,00</w:t>
            </w:r>
          </w:p>
        </w:tc>
        <w:tc>
          <w:tcPr>
            <w:tcW w:w="2041" w:type="dxa"/>
          </w:tcPr>
          <w:p>
            <w:pPr>
              <w:pStyle w:val="0"/>
              <w:jc w:val="center"/>
            </w:pPr>
            <w:r>
              <w:rPr>
                <w:sz w:val="20"/>
              </w:rPr>
              <w:t xml:space="preserve">114124,04</w:t>
            </w:r>
          </w:p>
        </w:tc>
      </w:tr>
      <w:tr>
        <w:tc>
          <w:tcPr>
            <w:tcW w:w="2211" w:type="dxa"/>
          </w:tcPr>
          <w:p>
            <w:pPr>
              <w:pStyle w:val="0"/>
            </w:pPr>
            <w:r>
              <w:rPr>
                <w:sz w:val="20"/>
              </w:rPr>
              <w:t xml:space="preserve">9 класс</w:t>
            </w:r>
          </w:p>
        </w:tc>
        <w:tc>
          <w:tcPr>
            <w:tcW w:w="1984" w:type="dxa"/>
          </w:tcPr>
          <w:p>
            <w:pPr>
              <w:pStyle w:val="0"/>
              <w:jc w:val="center"/>
            </w:pPr>
            <w:r>
              <w:rPr>
                <w:sz w:val="20"/>
              </w:rPr>
              <w:t xml:space="preserve">125111,85</w:t>
            </w:r>
          </w:p>
        </w:tc>
        <w:tc>
          <w:tcPr>
            <w:tcW w:w="1984" w:type="dxa"/>
          </w:tcPr>
          <w:p>
            <w:pPr>
              <w:pStyle w:val="0"/>
              <w:jc w:val="center"/>
            </w:pPr>
            <w:r>
              <w:rPr>
                <w:sz w:val="20"/>
              </w:rPr>
              <w:t xml:space="preserve">-</w:t>
            </w:r>
          </w:p>
        </w:tc>
        <w:tc>
          <w:tcPr>
            <w:tcW w:w="1984" w:type="dxa"/>
          </w:tcPr>
          <w:p>
            <w:pPr>
              <w:pStyle w:val="0"/>
              <w:jc w:val="center"/>
            </w:pPr>
            <w:r>
              <w:rPr>
                <w:sz w:val="20"/>
              </w:rPr>
              <w:t xml:space="preserve">386,00</w:t>
            </w:r>
          </w:p>
        </w:tc>
        <w:tc>
          <w:tcPr>
            <w:tcW w:w="2041" w:type="dxa"/>
          </w:tcPr>
          <w:p>
            <w:pPr>
              <w:pStyle w:val="0"/>
              <w:jc w:val="center"/>
            </w:pPr>
            <w:r>
              <w:rPr>
                <w:sz w:val="20"/>
              </w:rPr>
              <w:t xml:space="preserve">125497,85</w:t>
            </w:r>
          </w:p>
        </w:tc>
      </w:tr>
      <w:tr>
        <w:tc>
          <w:tcPr>
            <w:tcW w:w="2211" w:type="dxa"/>
          </w:tcPr>
          <w:p>
            <w:pPr>
              <w:pStyle w:val="0"/>
            </w:pPr>
            <w:r>
              <w:rPr>
                <w:sz w:val="20"/>
              </w:rPr>
              <w:t xml:space="preserve">10 - 11 классы</w:t>
            </w:r>
          </w:p>
        </w:tc>
        <w:tc>
          <w:tcPr>
            <w:tcW w:w="1984" w:type="dxa"/>
          </w:tcPr>
          <w:p>
            <w:pPr>
              <w:pStyle w:val="0"/>
              <w:jc w:val="center"/>
            </w:pPr>
            <w:r>
              <w:rPr>
                <w:sz w:val="20"/>
              </w:rPr>
              <w:t xml:space="preserve">136485,65</w:t>
            </w:r>
          </w:p>
        </w:tc>
        <w:tc>
          <w:tcPr>
            <w:tcW w:w="1984" w:type="dxa"/>
          </w:tcPr>
          <w:p>
            <w:pPr>
              <w:pStyle w:val="0"/>
              <w:jc w:val="center"/>
            </w:pPr>
            <w:r>
              <w:rPr>
                <w:sz w:val="20"/>
              </w:rPr>
              <w:t xml:space="preserve">-</w:t>
            </w:r>
          </w:p>
        </w:tc>
        <w:tc>
          <w:tcPr>
            <w:tcW w:w="1984" w:type="dxa"/>
          </w:tcPr>
          <w:p>
            <w:pPr>
              <w:pStyle w:val="0"/>
              <w:jc w:val="center"/>
            </w:pPr>
            <w:r>
              <w:rPr>
                <w:sz w:val="20"/>
              </w:rPr>
              <w:t xml:space="preserve">536,00</w:t>
            </w:r>
          </w:p>
        </w:tc>
        <w:tc>
          <w:tcPr>
            <w:tcW w:w="2041" w:type="dxa"/>
          </w:tcPr>
          <w:p>
            <w:pPr>
              <w:pStyle w:val="0"/>
              <w:jc w:val="center"/>
            </w:pPr>
            <w:r>
              <w:rPr>
                <w:sz w:val="20"/>
              </w:rPr>
              <w:t xml:space="preserve">137021,65</w:t>
            </w:r>
          </w:p>
        </w:tc>
      </w:tr>
      <w:tr>
        <w:tc>
          <w:tcPr>
            <w:gridSpan w:val="5"/>
            <w:tcW w:w="10204" w:type="dxa"/>
          </w:tcPr>
          <w:p>
            <w:pPr>
              <w:pStyle w:val="0"/>
              <w:outlineLvl w:val="3"/>
              <w:jc w:val="center"/>
            </w:pPr>
            <w:r>
              <w:rPr>
                <w:sz w:val="20"/>
              </w:rPr>
              <w:t xml:space="preserve">Совместно или отдельно стоящие здания общеобразовательных организаций, в которых обучающиеся проживают круглосуточно в течение учебного года</w:t>
            </w:r>
          </w:p>
        </w:tc>
      </w:tr>
      <w:tr>
        <w:tc>
          <w:tcPr>
            <w:tcW w:w="2211" w:type="dxa"/>
          </w:tcPr>
          <w:p>
            <w:pPr>
              <w:pStyle w:val="0"/>
            </w:pPr>
            <w:r>
              <w:rPr>
                <w:sz w:val="20"/>
              </w:rPr>
              <w:t xml:space="preserve">Совместно стоящие здания</w:t>
            </w:r>
          </w:p>
        </w:tc>
        <w:tc>
          <w:tcPr>
            <w:tcW w:w="1984" w:type="dxa"/>
          </w:tcPr>
          <w:p>
            <w:pPr>
              <w:pStyle w:val="0"/>
              <w:jc w:val="center"/>
            </w:pPr>
            <w:r>
              <w:rPr>
                <w:sz w:val="20"/>
              </w:rPr>
              <w:t xml:space="preserve">51188,29</w:t>
            </w:r>
          </w:p>
        </w:tc>
        <w:tc>
          <w:tcPr>
            <w:tcW w:w="1984" w:type="dxa"/>
          </w:tcPr>
          <w:p>
            <w:pPr>
              <w:pStyle w:val="0"/>
              <w:jc w:val="center"/>
            </w:pPr>
            <w:r>
              <w:rPr>
                <w:sz w:val="20"/>
              </w:rPr>
              <w:t xml:space="preserve">-</w:t>
            </w:r>
          </w:p>
        </w:tc>
        <w:tc>
          <w:tcPr>
            <w:tcW w:w="1984" w:type="dxa"/>
          </w:tcPr>
          <w:p>
            <w:pPr>
              <w:pStyle w:val="0"/>
              <w:jc w:val="center"/>
            </w:pPr>
            <w:r>
              <w:rPr>
                <w:sz w:val="20"/>
              </w:rPr>
              <w:t xml:space="preserve">-</w:t>
            </w:r>
          </w:p>
        </w:tc>
        <w:tc>
          <w:tcPr>
            <w:tcW w:w="2041" w:type="dxa"/>
          </w:tcPr>
          <w:p>
            <w:pPr>
              <w:pStyle w:val="0"/>
              <w:jc w:val="center"/>
            </w:pPr>
            <w:r>
              <w:rPr>
                <w:sz w:val="20"/>
              </w:rPr>
              <w:t xml:space="preserve">51188,29</w:t>
            </w:r>
          </w:p>
        </w:tc>
      </w:tr>
      <w:tr>
        <w:tc>
          <w:tcPr>
            <w:tcW w:w="2211" w:type="dxa"/>
          </w:tcPr>
          <w:p>
            <w:pPr>
              <w:pStyle w:val="0"/>
            </w:pPr>
            <w:r>
              <w:rPr>
                <w:sz w:val="20"/>
              </w:rPr>
              <w:t xml:space="preserve">Отдельно стоящие здания</w:t>
            </w:r>
          </w:p>
        </w:tc>
        <w:tc>
          <w:tcPr>
            <w:tcW w:w="1984" w:type="dxa"/>
          </w:tcPr>
          <w:p>
            <w:pPr>
              <w:pStyle w:val="0"/>
              <w:jc w:val="center"/>
            </w:pPr>
            <w:r>
              <w:rPr>
                <w:sz w:val="20"/>
              </w:rPr>
              <w:t xml:space="preserve">54819,02</w:t>
            </w:r>
          </w:p>
        </w:tc>
        <w:tc>
          <w:tcPr>
            <w:tcW w:w="1984" w:type="dxa"/>
          </w:tcPr>
          <w:p>
            <w:pPr>
              <w:pStyle w:val="0"/>
              <w:jc w:val="center"/>
            </w:pPr>
            <w:r>
              <w:rPr>
                <w:sz w:val="20"/>
              </w:rPr>
              <w:t xml:space="preserve">-</w:t>
            </w:r>
          </w:p>
        </w:tc>
        <w:tc>
          <w:tcPr>
            <w:tcW w:w="1984" w:type="dxa"/>
          </w:tcPr>
          <w:p>
            <w:pPr>
              <w:pStyle w:val="0"/>
              <w:jc w:val="center"/>
            </w:pPr>
            <w:r>
              <w:rPr>
                <w:sz w:val="20"/>
              </w:rPr>
              <w:t xml:space="preserve">-</w:t>
            </w:r>
          </w:p>
        </w:tc>
        <w:tc>
          <w:tcPr>
            <w:tcW w:w="2041" w:type="dxa"/>
          </w:tcPr>
          <w:p>
            <w:pPr>
              <w:pStyle w:val="0"/>
              <w:jc w:val="center"/>
            </w:pPr>
            <w:r>
              <w:rPr>
                <w:sz w:val="20"/>
              </w:rPr>
              <w:t xml:space="preserve">54819,02</w:t>
            </w:r>
          </w:p>
        </w:tc>
      </w:tr>
    </w:tbl>
    <w:p>
      <w:pPr>
        <w:pStyle w:val="0"/>
        <w:jc w:val="both"/>
      </w:pPr>
      <w:r>
        <w:rPr>
          <w:sz w:val="20"/>
        </w:rPr>
      </w:r>
    </w:p>
    <w:p>
      <w:pPr>
        <w:pStyle w:val="2"/>
        <w:outlineLvl w:val="1"/>
        <w:jc w:val="center"/>
      </w:pPr>
      <w:r>
        <w:rPr>
          <w:sz w:val="20"/>
        </w:rPr>
        <w:t xml:space="preserve">Таблица 2. Нормативы финансирования муниципальных</w:t>
      </w:r>
    </w:p>
    <w:p>
      <w:pPr>
        <w:pStyle w:val="2"/>
        <w:jc w:val="center"/>
      </w:pPr>
      <w:r>
        <w:rPr>
          <w:sz w:val="20"/>
        </w:rPr>
        <w:t xml:space="preserve">общеобразовательных организаций, расположенных на территории</w:t>
      </w:r>
    </w:p>
    <w:p>
      <w:pPr>
        <w:pStyle w:val="2"/>
        <w:jc w:val="center"/>
      </w:pPr>
      <w:r>
        <w:rPr>
          <w:sz w:val="20"/>
        </w:rPr>
        <w:t xml:space="preserve">Еврейской автономной области, на обеспечение государственных</w:t>
      </w:r>
    </w:p>
    <w:p>
      <w:pPr>
        <w:pStyle w:val="2"/>
        <w:jc w:val="center"/>
      </w:pPr>
      <w:r>
        <w:rPr>
          <w:sz w:val="20"/>
        </w:rPr>
        <w:t xml:space="preserve">гарантий реализации прав обучающихся на получение</w:t>
      </w:r>
    </w:p>
    <w:p>
      <w:pPr>
        <w:pStyle w:val="2"/>
        <w:jc w:val="center"/>
      </w:pPr>
      <w:r>
        <w:rPr>
          <w:sz w:val="20"/>
        </w:rPr>
        <w:t xml:space="preserve">общедоступного и бесплатного начального общего, основного</w:t>
      </w:r>
    </w:p>
    <w:p>
      <w:pPr>
        <w:pStyle w:val="2"/>
        <w:jc w:val="center"/>
      </w:pPr>
      <w:r>
        <w:rPr>
          <w:sz w:val="20"/>
        </w:rPr>
        <w:t xml:space="preserve">общего, среднего общего образования, а также обеспечение</w:t>
      </w:r>
    </w:p>
    <w:p>
      <w:pPr>
        <w:pStyle w:val="2"/>
        <w:jc w:val="center"/>
      </w:pPr>
      <w:r>
        <w:rPr>
          <w:sz w:val="20"/>
        </w:rPr>
        <w:t xml:space="preserve">дополнительного образования детей на 2018 год</w:t>
      </w:r>
    </w:p>
    <w:p>
      <w:pPr>
        <w:pStyle w:val="2"/>
        <w:jc w:val="center"/>
      </w:pPr>
      <w:r>
        <w:rPr>
          <w:sz w:val="20"/>
        </w:rPr>
        <w:t xml:space="preserve">и последующие годы</w:t>
      </w:r>
    </w:p>
    <w:p>
      <w:pPr>
        <w:pStyle w:val="0"/>
        <w:jc w:val="center"/>
      </w:pPr>
      <w:r>
        <w:rPr>
          <w:sz w:val="20"/>
        </w:rPr>
        <w:t xml:space="preserve">(в ред. </w:t>
      </w:r>
      <w:hyperlink w:history="0" r:id="rId88" w:tooltip="Закон ЕАО от 22.12.2021 N 51-ОЗ &quot;О внесении изменений в приложения 1 и 2 к закону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22.12.2021) {КонсультантПлюс}">
        <w:r>
          <w:rPr>
            <w:sz w:val="20"/>
            <w:color w:val="0000ff"/>
          </w:rPr>
          <w:t xml:space="preserve">закона</w:t>
        </w:r>
      </w:hyperlink>
      <w:r>
        <w:rPr>
          <w:sz w:val="20"/>
        </w:rPr>
        <w:t xml:space="preserve"> ЕАО от 22.12.2021 N 51-ОЗ)</w:t>
      </w:r>
    </w:p>
    <w:p>
      <w:pPr>
        <w:pStyle w:val="0"/>
        <w:jc w:val="both"/>
      </w:pPr>
      <w:r>
        <w:rPr>
          <w:sz w:val="20"/>
        </w:rPr>
      </w:r>
    </w:p>
    <w:p>
      <w:pPr>
        <w:pStyle w:val="2"/>
        <w:outlineLvl w:val="2"/>
        <w:jc w:val="center"/>
      </w:pPr>
      <w:r>
        <w:rPr>
          <w:sz w:val="20"/>
        </w:rPr>
        <w:t xml:space="preserve">Общеобразовательные организации, расположенные</w:t>
      </w:r>
    </w:p>
    <w:p>
      <w:pPr>
        <w:pStyle w:val="2"/>
        <w:jc w:val="center"/>
      </w:pPr>
      <w:r>
        <w:rPr>
          <w:sz w:val="20"/>
        </w:rPr>
        <w:t xml:space="preserve">в г. Биробиджане</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757"/>
        <w:gridCol w:w="1757"/>
        <w:gridCol w:w="1757"/>
        <w:gridCol w:w="1757"/>
      </w:tblGrid>
      <w:tr>
        <w:tc>
          <w:tcPr>
            <w:tcW w:w="2041" w:type="dxa"/>
          </w:tcPr>
          <w:p>
            <w:pPr>
              <w:pStyle w:val="0"/>
            </w:pPr>
            <w:r>
              <w:rPr>
                <w:sz w:val="20"/>
              </w:rPr>
            </w:r>
          </w:p>
        </w:tc>
        <w:tc>
          <w:tcPr>
            <w:tcW w:w="1757" w:type="dxa"/>
          </w:tcPr>
          <w:p>
            <w:pPr>
              <w:pStyle w:val="0"/>
              <w:jc w:val="center"/>
            </w:pPr>
            <w:r>
              <w:rPr>
                <w:sz w:val="20"/>
              </w:rPr>
              <w:t xml:space="preserve">Норматив по заработной плате с начислениями на одного обучающегося</w:t>
            </w:r>
          </w:p>
        </w:tc>
        <w:tc>
          <w:tcPr>
            <w:tcW w:w="1757" w:type="dxa"/>
          </w:tcPr>
          <w:p>
            <w:pPr>
              <w:pStyle w:val="0"/>
              <w:jc w:val="center"/>
            </w:pPr>
            <w:r>
              <w:rPr>
                <w:sz w:val="20"/>
              </w:rPr>
              <w:t xml:space="preserve">Норматив на обеспечение учебного процесса на одного обучающегося</w:t>
            </w:r>
          </w:p>
        </w:tc>
        <w:tc>
          <w:tcPr>
            <w:tcW w:w="1757" w:type="dxa"/>
          </w:tcPr>
          <w:p>
            <w:pPr>
              <w:pStyle w:val="0"/>
              <w:jc w:val="center"/>
            </w:pPr>
            <w:r>
              <w:rPr>
                <w:sz w:val="20"/>
              </w:rPr>
              <w:t xml:space="preserve">Норматив на пополнение фондов библиотек на одного обучающегося</w:t>
            </w:r>
          </w:p>
        </w:tc>
        <w:tc>
          <w:tcPr>
            <w:tcW w:w="1757" w:type="dxa"/>
          </w:tcPr>
          <w:p>
            <w:pPr>
              <w:pStyle w:val="0"/>
              <w:jc w:val="center"/>
            </w:pPr>
            <w:r>
              <w:rPr>
                <w:sz w:val="20"/>
              </w:rPr>
              <w:t xml:space="preserve">Норматив на одного обучающегося, всего</w:t>
            </w:r>
          </w:p>
        </w:tc>
      </w:tr>
      <w:tr>
        <w:tc>
          <w:tcPr>
            <w:gridSpan w:val="5"/>
            <w:tcW w:w="9069" w:type="dxa"/>
          </w:tcPr>
          <w:p>
            <w:pPr>
              <w:pStyle w:val="0"/>
              <w:outlineLvl w:val="3"/>
              <w:jc w:val="center"/>
            </w:pPr>
            <w:r>
              <w:rPr>
                <w:sz w:val="20"/>
              </w:rPr>
              <w:t xml:space="preserve">Обычные классы общеобразовательных организаций</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47319,07</w:t>
            </w:r>
          </w:p>
        </w:tc>
        <w:tc>
          <w:tcPr>
            <w:tcW w:w="1757" w:type="dxa"/>
          </w:tcPr>
          <w:p>
            <w:pPr>
              <w:pStyle w:val="0"/>
              <w:jc w:val="center"/>
            </w:pPr>
            <w:r>
              <w:rPr>
                <w:sz w:val="20"/>
              </w:rPr>
              <w:t xml:space="preserve">57,57</w:t>
            </w:r>
          </w:p>
        </w:tc>
        <w:tc>
          <w:tcPr>
            <w:tcW w:w="1757" w:type="dxa"/>
          </w:tcPr>
          <w:p>
            <w:pPr>
              <w:pStyle w:val="0"/>
              <w:jc w:val="center"/>
            </w:pPr>
            <w:r>
              <w:rPr>
                <w:sz w:val="20"/>
              </w:rPr>
              <w:t xml:space="preserve">370,22</w:t>
            </w:r>
          </w:p>
        </w:tc>
        <w:tc>
          <w:tcPr>
            <w:tcW w:w="1757" w:type="dxa"/>
          </w:tcPr>
          <w:p>
            <w:pPr>
              <w:pStyle w:val="0"/>
              <w:jc w:val="center"/>
            </w:pPr>
            <w:r>
              <w:rPr>
                <w:sz w:val="20"/>
              </w:rPr>
              <w:t xml:space="preserve">47746,85</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49929,66</w:t>
            </w:r>
          </w:p>
        </w:tc>
        <w:tc>
          <w:tcPr>
            <w:tcW w:w="1757" w:type="dxa"/>
          </w:tcPr>
          <w:p>
            <w:pPr>
              <w:pStyle w:val="0"/>
              <w:jc w:val="center"/>
            </w:pPr>
            <w:r>
              <w:rPr>
                <w:sz w:val="20"/>
              </w:rPr>
              <w:t xml:space="preserve">66,77</w:t>
            </w:r>
          </w:p>
        </w:tc>
        <w:tc>
          <w:tcPr>
            <w:tcW w:w="1757" w:type="dxa"/>
          </w:tcPr>
          <w:p>
            <w:pPr>
              <w:pStyle w:val="0"/>
              <w:jc w:val="center"/>
            </w:pPr>
            <w:r>
              <w:rPr>
                <w:sz w:val="20"/>
              </w:rPr>
              <w:t xml:space="preserve">413,02</w:t>
            </w:r>
          </w:p>
        </w:tc>
        <w:tc>
          <w:tcPr>
            <w:tcW w:w="1757" w:type="dxa"/>
          </w:tcPr>
          <w:p>
            <w:pPr>
              <w:pStyle w:val="0"/>
              <w:jc w:val="center"/>
            </w:pPr>
            <w:r>
              <w:rPr>
                <w:sz w:val="20"/>
              </w:rPr>
              <w:t xml:space="preserve">50409,44</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49616,32</w:t>
            </w:r>
          </w:p>
        </w:tc>
        <w:tc>
          <w:tcPr>
            <w:tcW w:w="1757" w:type="dxa"/>
          </w:tcPr>
          <w:p>
            <w:pPr>
              <w:pStyle w:val="0"/>
              <w:jc w:val="center"/>
            </w:pPr>
            <w:r>
              <w:rPr>
                <w:sz w:val="20"/>
              </w:rPr>
              <w:t xml:space="preserve">77,47</w:t>
            </w:r>
          </w:p>
        </w:tc>
        <w:tc>
          <w:tcPr>
            <w:tcW w:w="1757" w:type="dxa"/>
          </w:tcPr>
          <w:p>
            <w:pPr>
              <w:pStyle w:val="0"/>
              <w:jc w:val="center"/>
            </w:pPr>
            <w:r>
              <w:rPr>
                <w:sz w:val="20"/>
              </w:rPr>
              <w:t xml:space="preserve">573,52</w:t>
            </w:r>
          </w:p>
        </w:tc>
        <w:tc>
          <w:tcPr>
            <w:tcW w:w="1757" w:type="dxa"/>
          </w:tcPr>
          <w:p>
            <w:pPr>
              <w:pStyle w:val="0"/>
              <w:jc w:val="center"/>
            </w:pPr>
            <w:r>
              <w:rPr>
                <w:sz w:val="20"/>
              </w:rPr>
              <w:t xml:space="preserve">50267,31</w:t>
            </w:r>
          </w:p>
        </w:tc>
      </w:tr>
      <w:tr>
        <w:tc>
          <w:tcPr>
            <w:gridSpan w:val="5"/>
            <w:tcW w:w="9069" w:type="dxa"/>
          </w:tcPr>
          <w:p>
            <w:pPr>
              <w:pStyle w:val="0"/>
              <w:outlineLvl w:val="3"/>
              <w:jc w:val="center"/>
            </w:pPr>
            <w:r>
              <w:rPr>
                <w:sz w:val="20"/>
              </w:rPr>
              <w:t xml:space="preserve">Классы общеобразовательных организаций с отдельным строением для осуществления учебного процесса</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54416,93</w:t>
            </w:r>
          </w:p>
        </w:tc>
        <w:tc>
          <w:tcPr>
            <w:tcW w:w="1757" w:type="dxa"/>
          </w:tcPr>
          <w:p>
            <w:pPr>
              <w:pStyle w:val="0"/>
              <w:jc w:val="center"/>
            </w:pPr>
            <w:r>
              <w:rPr>
                <w:sz w:val="20"/>
              </w:rPr>
              <w:t xml:space="preserve">57,57</w:t>
            </w:r>
          </w:p>
        </w:tc>
        <w:tc>
          <w:tcPr>
            <w:tcW w:w="1757" w:type="dxa"/>
          </w:tcPr>
          <w:p>
            <w:pPr>
              <w:pStyle w:val="0"/>
              <w:jc w:val="center"/>
            </w:pPr>
            <w:r>
              <w:rPr>
                <w:sz w:val="20"/>
              </w:rPr>
              <w:t xml:space="preserve">370,22</w:t>
            </w:r>
          </w:p>
        </w:tc>
        <w:tc>
          <w:tcPr>
            <w:tcW w:w="1757" w:type="dxa"/>
          </w:tcPr>
          <w:p>
            <w:pPr>
              <w:pStyle w:val="0"/>
              <w:jc w:val="center"/>
            </w:pPr>
            <w:r>
              <w:rPr>
                <w:sz w:val="20"/>
              </w:rPr>
              <w:t xml:space="preserve">54844,71</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57419,10</w:t>
            </w:r>
          </w:p>
        </w:tc>
        <w:tc>
          <w:tcPr>
            <w:tcW w:w="1757" w:type="dxa"/>
          </w:tcPr>
          <w:p>
            <w:pPr>
              <w:pStyle w:val="0"/>
              <w:jc w:val="center"/>
            </w:pPr>
            <w:r>
              <w:rPr>
                <w:sz w:val="20"/>
              </w:rPr>
              <w:t xml:space="preserve">66,77</w:t>
            </w:r>
          </w:p>
        </w:tc>
        <w:tc>
          <w:tcPr>
            <w:tcW w:w="1757" w:type="dxa"/>
          </w:tcPr>
          <w:p>
            <w:pPr>
              <w:pStyle w:val="0"/>
              <w:jc w:val="center"/>
            </w:pPr>
            <w:r>
              <w:rPr>
                <w:sz w:val="20"/>
              </w:rPr>
              <w:t xml:space="preserve">413,02</w:t>
            </w:r>
          </w:p>
        </w:tc>
        <w:tc>
          <w:tcPr>
            <w:tcW w:w="1757" w:type="dxa"/>
          </w:tcPr>
          <w:p>
            <w:pPr>
              <w:pStyle w:val="0"/>
              <w:jc w:val="center"/>
            </w:pPr>
            <w:r>
              <w:rPr>
                <w:sz w:val="20"/>
              </w:rPr>
              <w:t xml:space="preserve">57898,89</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57058,77</w:t>
            </w:r>
          </w:p>
        </w:tc>
        <w:tc>
          <w:tcPr>
            <w:tcW w:w="1757" w:type="dxa"/>
          </w:tcPr>
          <w:p>
            <w:pPr>
              <w:pStyle w:val="0"/>
              <w:jc w:val="center"/>
            </w:pPr>
            <w:r>
              <w:rPr>
                <w:sz w:val="20"/>
              </w:rPr>
              <w:t xml:space="preserve">77,47</w:t>
            </w:r>
          </w:p>
        </w:tc>
        <w:tc>
          <w:tcPr>
            <w:tcW w:w="1757" w:type="dxa"/>
          </w:tcPr>
          <w:p>
            <w:pPr>
              <w:pStyle w:val="0"/>
              <w:jc w:val="center"/>
            </w:pPr>
            <w:r>
              <w:rPr>
                <w:sz w:val="20"/>
              </w:rPr>
              <w:t xml:space="preserve">573,52</w:t>
            </w:r>
          </w:p>
        </w:tc>
        <w:tc>
          <w:tcPr>
            <w:tcW w:w="1757" w:type="dxa"/>
          </w:tcPr>
          <w:p>
            <w:pPr>
              <w:pStyle w:val="0"/>
              <w:jc w:val="center"/>
            </w:pPr>
            <w:r>
              <w:rPr>
                <w:sz w:val="20"/>
              </w:rPr>
              <w:t xml:space="preserve">57709,76</w:t>
            </w:r>
          </w:p>
        </w:tc>
      </w:tr>
      <w:tr>
        <w:tc>
          <w:tcPr>
            <w:gridSpan w:val="5"/>
            <w:tcW w:w="9069" w:type="dxa"/>
          </w:tcPr>
          <w:p>
            <w:pPr>
              <w:pStyle w:val="0"/>
              <w:outlineLvl w:val="3"/>
              <w:jc w:val="center"/>
            </w:pPr>
            <w:r>
              <w:rPr>
                <w:sz w:val="20"/>
              </w:rPr>
              <w:t xml:space="preserve">Адаптационные классы общеобразовательных организаций</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125657,03</w:t>
            </w:r>
          </w:p>
        </w:tc>
        <w:tc>
          <w:tcPr>
            <w:tcW w:w="1757" w:type="dxa"/>
          </w:tcPr>
          <w:p>
            <w:pPr>
              <w:pStyle w:val="0"/>
              <w:jc w:val="center"/>
            </w:pPr>
            <w:r>
              <w:rPr>
                <w:sz w:val="20"/>
              </w:rPr>
              <w:t xml:space="preserve">157,18</w:t>
            </w:r>
          </w:p>
        </w:tc>
        <w:tc>
          <w:tcPr>
            <w:tcW w:w="1757" w:type="dxa"/>
          </w:tcPr>
          <w:p>
            <w:pPr>
              <w:pStyle w:val="0"/>
              <w:jc w:val="center"/>
            </w:pPr>
            <w:r>
              <w:rPr>
                <w:sz w:val="20"/>
              </w:rPr>
              <w:t xml:space="preserve">740,44</w:t>
            </w:r>
          </w:p>
        </w:tc>
        <w:tc>
          <w:tcPr>
            <w:tcW w:w="1757" w:type="dxa"/>
          </w:tcPr>
          <w:p>
            <w:pPr>
              <w:pStyle w:val="0"/>
              <w:jc w:val="center"/>
            </w:pPr>
            <w:r>
              <w:rPr>
                <w:sz w:val="20"/>
              </w:rPr>
              <w:t xml:space="preserve">126554,65</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137916,25</w:t>
            </w:r>
          </w:p>
        </w:tc>
        <w:tc>
          <w:tcPr>
            <w:tcW w:w="1757" w:type="dxa"/>
          </w:tcPr>
          <w:p>
            <w:pPr>
              <w:pStyle w:val="0"/>
              <w:jc w:val="center"/>
            </w:pPr>
            <w:r>
              <w:rPr>
                <w:sz w:val="20"/>
              </w:rPr>
              <w:t xml:space="preserve">182,11</w:t>
            </w:r>
          </w:p>
        </w:tc>
        <w:tc>
          <w:tcPr>
            <w:tcW w:w="1757" w:type="dxa"/>
          </w:tcPr>
          <w:p>
            <w:pPr>
              <w:pStyle w:val="0"/>
              <w:jc w:val="center"/>
            </w:pPr>
            <w:r>
              <w:rPr>
                <w:sz w:val="20"/>
              </w:rPr>
              <w:t xml:space="preserve">826,04</w:t>
            </w:r>
          </w:p>
        </w:tc>
        <w:tc>
          <w:tcPr>
            <w:tcW w:w="1757" w:type="dxa"/>
          </w:tcPr>
          <w:p>
            <w:pPr>
              <w:pStyle w:val="0"/>
              <w:jc w:val="center"/>
            </w:pPr>
            <w:r>
              <w:rPr>
                <w:sz w:val="20"/>
              </w:rPr>
              <w:t xml:space="preserve">138924,41</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172263,97</w:t>
            </w:r>
          </w:p>
        </w:tc>
        <w:tc>
          <w:tcPr>
            <w:tcW w:w="1757" w:type="dxa"/>
          </w:tcPr>
          <w:p>
            <w:pPr>
              <w:pStyle w:val="0"/>
              <w:jc w:val="center"/>
            </w:pPr>
            <w:r>
              <w:rPr>
                <w:sz w:val="20"/>
              </w:rPr>
              <w:t xml:space="preserve">208,65</w:t>
            </w:r>
          </w:p>
        </w:tc>
        <w:tc>
          <w:tcPr>
            <w:tcW w:w="1757" w:type="dxa"/>
          </w:tcPr>
          <w:p>
            <w:pPr>
              <w:pStyle w:val="0"/>
              <w:jc w:val="center"/>
            </w:pPr>
            <w:r>
              <w:rPr>
                <w:sz w:val="20"/>
              </w:rPr>
              <w:t xml:space="preserve">1155,60</w:t>
            </w:r>
          </w:p>
        </w:tc>
        <w:tc>
          <w:tcPr>
            <w:tcW w:w="1757" w:type="dxa"/>
          </w:tcPr>
          <w:p>
            <w:pPr>
              <w:pStyle w:val="0"/>
              <w:jc w:val="center"/>
            </w:pPr>
            <w:r>
              <w:rPr>
                <w:sz w:val="20"/>
              </w:rPr>
              <w:t xml:space="preserve">173628,22</w:t>
            </w:r>
          </w:p>
        </w:tc>
      </w:tr>
      <w:tr>
        <w:tc>
          <w:tcPr>
            <w:gridSpan w:val="5"/>
            <w:tcW w:w="9069" w:type="dxa"/>
          </w:tcPr>
          <w:p>
            <w:pPr>
              <w:pStyle w:val="0"/>
              <w:outlineLvl w:val="3"/>
              <w:jc w:val="center"/>
            </w:pPr>
            <w:r>
              <w:rPr>
                <w:sz w:val="20"/>
              </w:rPr>
              <w:t xml:space="preserve">Классы общеобразовательных организаций, организующих обучение по адаптированной основной общеобразовательной программе</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151200,65</w:t>
            </w:r>
          </w:p>
        </w:tc>
        <w:tc>
          <w:tcPr>
            <w:tcW w:w="1757" w:type="dxa"/>
          </w:tcPr>
          <w:p>
            <w:pPr>
              <w:pStyle w:val="0"/>
              <w:jc w:val="center"/>
            </w:pPr>
            <w:r>
              <w:rPr>
                <w:sz w:val="20"/>
              </w:rPr>
              <w:t xml:space="preserve">219,03</w:t>
            </w:r>
          </w:p>
        </w:tc>
        <w:tc>
          <w:tcPr>
            <w:tcW w:w="1757" w:type="dxa"/>
          </w:tcPr>
          <w:p>
            <w:pPr>
              <w:pStyle w:val="0"/>
              <w:jc w:val="center"/>
            </w:pPr>
            <w:r>
              <w:rPr>
                <w:sz w:val="20"/>
              </w:rPr>
              <w:t xml:space="preserve">740,44</w:t>
            </w:r>
          </w:p>
        </w:tc>
        <w:tc>
          <w:tcPr>
            <w:tcW w:w="1757" w:type="dxa"/>
          </w:tcPr>
          <w:p>
            <w:pPr>
              <w:pStyle w:val="0"/>
              <w:jc w:val="center"/>
            </w:pPr>
            <w:r>
              <w:rPr>
                <w:sz w:val="20"/>
              </w:rPr>
              <w:t xml:space="preserve">152160,12</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180293,45</w:t>
            </w:r>
          </w:p>
        </w:tc>
        <w:tc>
          <w:tcPr>
            <w:tcW w:w="1757" w:type="dxa"/>
          </w:tcPr>
          <w:p>
            <w:pPr>
              <w:pStyle w:val="0"/>
              <w:jc w:val="center"/>
            </w:pPr>
            <w:r>
              <w:rPr>
                <w:sz w:val="20"/>
              </w:rPr>
              <w:t xml:space="preserve">253,80</w:t>
            </w:r>
          </w:p>
        </w:tc>
        <w:tc>
          <w:tcPr>
            <w:tcW w:w="1757" w:type="dxa"/>
          </w:tcPr>
          <w:p>
            <w:pPr>
              <w:pStyle w:val="0"/>
              <w:jc w:val="center"/>
            </w:pPr>
            <w:r>
              <w:rPr>
                <w:sz w:val="20"/>
              </w:rPr>
              <w:t xml:space="preserve">826,04</w:t>
            </w:r>
          </w:p>
        </w:tc>
        <w:tc>
          <w:tcPr>
            <w:tcW w:w="1757" w:type="dxa"/>
          </w:tcPr>
          <w:p>
            <w:pPr>
              <w:pStyle w:val="0"/>
              <w:jc w:val="center"/>
            </w:pPr>
            <w:r>
              <w:rPr>
                <w:sz w:val="20"/>
              </w:rPr>
              <w:t xml:space="preserve">181373,30</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225195,11</w:t>
            </w:r>
          </w:p>
        </w:tc>
        <w:tc>
          <w:tcPr>
            <w:tcW w:w="1757" w:type="dxa"/>
          </w:tcPr>
          <w:p>
            <w:pPr>
              <w:pStyle w:val="0"/>
              <w:jc w:val="center"/>
            </w:pPr>
            <w:r>
              <w:rPr>
                <w:sz w:val="20"/>
              </w:rPr>
              <w:t xml:space="preserve">291,04</w:t>
            </w:r>
          </w:p>
        </w:tc>
        <w:tc>
          <w:tcPr>
            <w:tcW w:w="1757" w:type="dxa"/>
          </w:tcPr>
          <w:p>
            <w:pPr>
              <w:pStyle w:val="0"/>
              <w:jc w:val="center"/>
            </w:pPr>
            <w:r>
              <w:rPr>
                <w:sz w:val="20"/>
              </w:rPr>
              <w:t xml:space="preserve">1155,60</w:t>
            </w:r>
          </w:p>
        </w:tc>
        <w:tc>
          <w:tcPr>
            <w:tcW w:w="1757" w:type="dxa"/>
          </w:tcPr>
          <w:p>
            <w:pPr>
              <w:pStyle w:val="0"/>
              <w:jc w:val="center"/>
            </w:pPr>
            <w:r>
              <w:rPr>
                <w:sz w:val="20"/>
              </w:rPr>
              <w:t xml:space="preserve">226641,75</w:t>
            </w:r>
          </w:p>
        </w:tc>
      </w:tr>
      <w:tr>
        <w:tc>
          <w:tcPr>
            <w:gridSpan w:val="5"/>
            <w:tcW w:w="9069" w:type="dxa"/>
          </w:tcPr>
          <w:p>
            <w:pPr>
              <w:pStyle w:val="0"/>
              <w:outlineLvl w:val="3"/>
              <w:jc w:val="center"/>
            </w:pPr>
            <w:r>
              <w:rPr>
                <w:sz w:val="20"/>
              </w:rPr>
              <w:t xml:space="preserve">Классы, в которых осуществляется очно-заочное (заочное) обучение</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21832,97</w:t>
            </w:r>
          </w:p>
        </w:tc>
        <w:tc>
          <w:tcPr>
            <w:tcW w:w="1757" w:type="dxa"/>
          </w:tcPr>
          <w:p>
            <w:pPr>
              <w:pStyle w:val="0"/>
              <w:jc w:val="center"/>
            </w:pPr>
            <w:r>
              <w:rPr>
                <w:sz w:val="20"/>
              </w:rPr>
              <w:t xml:space="preserve">33,38</w:t>
            </w:r>
          </w:p>
        </w:tc>
        <w:tc>
          <w:tcPr>
            <w:tcW w:w="1757" w:type="dxa"/>
          </w:tcPr>
          <w:p>
            <w:pPr>
              <w:pStyle w:val="0"/>
              <w:jc w:val="center"/>
            </w:pPr>
            <w:r>
              <w:rPr>
                <w:sz w:val="20"/>
              </w:rPr>
              <w:t xml:space="preserve">413,02</w:t>
            </w:r>
          </w:p>
        </w:tc>
        <w:tc>
          <w:tcPr>
            <w:tcW w:w="1757" w:type="dxa"/>
          </w:tcPr>
          <w:p>
            <w:pPr>
              <w:pStyle w:val="0"/>
              <w:jc w:val="center"/>
            </w:pPr>
            <w:r>
              <w:rPr>
                <w:sz w:val="20"/>
              </w:rPr>
              <w:t xml:space="preserve">22279,37</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37246,41</w:t>
            </w:r>
          </w:p>
        </w:tc>
        <w:tc>
          <w:tcPr>
            <w:tcW w:w="1757" w:type="dxa"/>
          </w:tcPr>
          <w:p>
            <w:pPr>
              <w:pStyle w:val="0"/>
              <w:jc w:val="center"/>
            </w:pPr>
            <w:r>
              <w:rPr>
                <w:sz w:val="20"/>
              </w:rPr>
              <w:t xml:space="preserve">38,73</w:t>
            </w:r>
          </w:p>
        </w:tc>
        <w:tc>
          <w:tcPr>
            <w:tcW w:w="1757" w:type="dxa"/>
          </w:tcPr>
          <w:p>
            <w:pPr>
              <w:pStyle w:val="0"/>
              <w:jc w:val="center"/>
            </w:pPr>
            <w:r>
              <w:rPr>
                <w:sz w:val="20"/>
              </w:rPr>
              <w:t xml:space="preserve">573,52</w:t>
            </w:r>
          </w:p>
        </w:tc>
        <w:tc>
          <w:tcPr>
            <w:tcW w:w="1757" w:type="dxa"/>
          </w:tcPr>
          <w:p>
            <w:pPr>
              <w:pStyle w:val="0"/>
              <w:jc w:val="center"/>
            </w:pPr>
            <w:r>
              <w:rPr>
                <w:sz w:val="20"/>
              </w:rPr>
              <w:t xml:space="preserve">37858,67</w:t>
            </w:r>
          </w:p>
        </w:tc>
      </w:tr>
      <w:tr>
        <w:tc>
          <w:tcPr>
            <w:gridSpan w:val="5"/>
            <w:tcW w:w="9069" w:type="dxa"/>
          </w:tcPr>
          <w:p>
            <w:pPr>
              <w:pStyle w:val="0"/>
              <w:outlineLvl w:val="3"/>
              <w:jc w:val="center"/>
            </w:pPr>
            <w:r>
              <w:rPr>
                <w:sz w:val="20"/>
              </w:rPr>
              <w:t xml:space="preserve">Индивидуальное обучение по образовательным программам начального общего, основного общего, среднего общего образования</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97112,53</w:t>
            </w:r>
          </w:p>
        </w:tc>
        <w:tc>
          <w:tcPr>
            <w:tcW w:w="1757" w:type="dxa"/>
          </w:tcPr>
          <w:p>
            <w:pPr>
              <w:pStyle w:val="0"/>
              <w:jc w:val="center"/>
            </w:pPr>
            <w:r>
              <w:rPr>
                <w:sz w:val="20"/>
              </w:rPr>
              <w:t xml:space="preserve">-</w:t>
            </w:r>
          </w:p>
        </w:tc>
        <w:tc>
          <w:tcPr>
            <w:tcW w:w="1757" w:type="dxa"/>
          </w:tcPr>
          <w:p>
            <w:pPr>
              <w:pStyle w:val="0"/>
              <w:jc w:val="center"/>
            </w:pPr>
            <w:r>
              <w:rPr>
                <w:sz w:val="20"/>
              </w:rPr>
              <w:t xml:space="preserve">370,22</w:t>
            </w:r>
          </w:p>
        </w:tc>
        <w:tc>
          <w:tcPr>
            <w:tcW w:w="1757" w:type="dxa"/>
          </w:tcPr>
          <w:p>
            <w:pPr>
              <w:pStyle w:val="0"/>
              <w:jc w:val="center"/>
            </w:pPr>
            <w:r>
              <w:rPr>
                <w:sz w:val="20"/>
              </w:rPr>
              <w:t xml:space="preserve">97482,75</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132073,05</w:t>
            </w:r>
          </w:p>
        </w:tc>
        <w:tc>
          <w:tcPr>
            <w:tcW w:w="1757" w:type="dxa"/>
          </w:tcPr>
          <w:p>
            <w:pPr>
              <w:pStyle w:val="0"/>
              <w:jc w:val="center"/>
            </w:pPr>
            <w:r>
              <w:rPr>
                <w:sz w:val="20"/>
              </w:rPr>
              <w:t xml:space="preserve">-</w:t>
            </w:r>
          </w:p>
        </w:tc>
        <w:tc>
          <w:tcPr>
            <w:tcW w:w="1757" w:type="dxa"/>
          </w:tcPr>
          <w:p>
            <w:pPr>
              <w:pStyle w:val="0"/>
              <w:jc w:val="center"/>
            </w:pPr>
            <w:r>
              <w:rPr>
                <w:sz w:val="20"/>
              </w:rPr>
              <w:t xml:space="preserve">413,02</w:t>
            </w:r>
          </w:p>
        </w:tc>
        <w:tc>
          <w:tcPr>
            <w:tcW w:w="1757" w:type="dxa"/>
          </w:tcPr>
          <w:p>
            <w:pPr>
              <w:pStyle w:val="0"/>
              <w:jc w:val="center"/>
            </w:pPr>
            <w:r>
              <w:rPr>
                <w:sz w:val="20"/>
              </w:rPr>
              <w:t xml:space="preserve">132486,07</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143726,55</w:t>
            </w:r>
          </w:p>
        </w:tc>
        <w:tc>
          <w:tcPr>
            <w:tcW w:w="1757" w:type="dxa"/>
          </w:tcPr>
          <w:p>
            <w:pPr>
              <w:pStyle w:val="0"/>
              <w:jc w:val="center"/>
            </w:pPr>
            <w:r>
              <w:rPr>
                <w:sz w:val="20"/>
              </w:rPr>
              <w:t xml:space="preserve">-</w:t>
            </w:r>
          </w:p>
        </w:tc>
        <w:tc>
          <w:tcPr>
            <w:tcW w:w="1757" w:type="dxa"/>
          </w:tcPr>
          <w:p>
            <w:pPr>
              <w:pStyle w:val="0"/>
              <w:jc w:val="center"/>
            </w:pPr>
            <w:r>
              <w:rPr>
                <w:sz w:val="20"/>
              </w:rPr>
              <w:t xml:space="preserve">573,52</w:t>
            </w:r>
          </w:p>
        </w:tc>
        <w:tc>
          <w:tcPr>
            <w:tcW w:w="1757" w:type="dxa"/>
          </w:tcPr>
          <w:p>
            <w:pPr>
              <w:pStyle w:val="0"/>
              <w:jc w:val="center"/>
            </w:pPr>
            <w:r>
              <w:rPr>
                <w:sz w:val="20"/>
              </w:rPr>
              <w:t xml:space="preserve">144300,07</w:t>
            </w:r>
          </w:p>
        </w:tc>
      </w:tr>
      <w:tr>
        <w:tc>
          <w:tcPr>
            <w:gridSpan w:val="5"/>
            <w:tcW w:w="9069" w:type="dxa"/>
          </w:tcPr>
          <w:p>
            <w:pPr>
              <w:pStyle w:val="0"/>
              <w:outlineLvl w:val="3"/>
              <w:jc w:val="center"/>
            </w:pPr>
            <w:r>
              <w:rPr>
                <w:sz w:val="20"/>
              </w:rPr>
              <w:t xml:space="preserve">Индивидуальное обучение по адаптированным основным общеобразовательным программам</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116535,04</w:t>
            </w:r>
          </w:p>
        </w:tc>
        <w:tc>
          <w:tcPr>
            <w:tcW w:w="1757" w:type="dxa"/>
          </w:tcPr>
          <w:p>
            <w:pPr>
              <w:pStyle w:val="0"/>
              <w:jc w:val="center"/>
            </w:pPr>
            <w:r>
              <w:rPr>
                <w:sz w:val="20"/>
              </w:rPr>
              <w:t xml:space="preserve">-</w:t>
            </w:r>
          </w:p>
        </w:tc>
        <w:tc>
          <w:tcPr>
            <w:tcW w:w="1757" w:type="dxa"/>
          </w:tcPr>
          <w:p>
            <w:pPr>
              <w:pStyle w:val="0"/>
              <w:jc w:val="center"/>
            </w:pPr>
            <w:r>
              <w:rPr>
                <w:sz w:val="20"/>
              </w:rPr>
              <w:t xml:space="preserve">740,44</w:t>
            </w:r>
          </w:p>
        </w:tc>
        <w:tc>
          <w:tcPr>
            <w:tcW w:w="1757" w:type="dxa"/>
          </w:tcPr>
          <w:p>
            <w:pPr>
              <w:pStyle w:val="0"/>
              <w:jc w:val="center"/>
            </w:pPr>
            <w:r>
              <w:rPr>
                <w:sz w:val="20"/>
              </w:rPr>
              <w:t xml:space="preserve">117275,48</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158487,66</w:t>
            </w:r>
          </w:p>
        </w:tc>
        <w:tc>
          <w:tcPr>
            <w:tcW w:w="1757" w:type="dxa"/>
          </w:tcPr>
          <w:p>
            <w:pPr>
              <w:pStyle w:val="0"/>
              <w:jc w:val="center"/>
            </w:pPr>
            <w:r>
              <w:rPr>
                <w:sz w:val="20"/>
              </w:rPr>
              <w:t xml:space="preserve">-</w:t>
            </w:r>
          </w:p>
        </w:tc>
        <w:tc>
          <w:tcPr>
            <w:tcW w:w="1757" w:type="dxa"/>
          </w:tcPr>
          <w:p>
            <w:pPr>
              <w:pStyle w:val="0"/>
              <w:jc w:val="center"/>
            </w:pPr>
            <w:r>
              <w:rPr>
                <w:sz w:val="20"/>
              </w:rPr>
              <w:t xml:space="preserve">826,04</w:t>
            </w:r>
          </w:p>
        </w:tc>
        <w:tc>
          <w:tcPr>
            <w:tcW w:w="1757" w:type="dxa"/>
          </w:tcPr>
          <w:p>
            <w:pPr>
              <w:pStyle w:val="0"/>
              <w:jc w:val="center"/>
            </w:pPr>
            <w:r>
              <w:rPr>
                <w:sz w:val="20"/>
              </w:rPr>
              <w:t xml:space="preserve">159313,70</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172471,86</w:t>
            </w:r>
          </w:p>
        </w:tc>
        <w:tc>
          <w:tcPr>
            <w:tcW w:w="1757" w:type="dxa"/>
          </w:tcPr>
          <w:p>
            <w:pPr>
              <w:pStyle w:val="0"/>
              <w:jc w:val="center"/>
            </w:pPr>
            <w:r>
              <w:rPr>
                <w:sz w:val="20"/>
              </w:rPr>
              <w:t xml:space="preserve">-</w:t>
            </w:r>
          </w:p>
        </w:tc>
        <w:tc>
          <w:tcPr>
            <w:tcW w:w="1757" w:type="dxa"/>
          </w:tcPr>
          <w:p>
            <w:pPr>
              <w:pStyle w:val="0"/>
              <w:jc w:val="center"/>
            </w:pPr>
            <w:r>
              <w:rPr>
                <w:sz w:val="20"/>
              </w:rPr>
              <w:t xml:space="preserve">1155,60</w:t>
            </w:r>
          </w:p>
        </w:tc>
        <w:tc>
          <w:tcPr>
            <w:tcW w:w="1757" w:type="dxa"/>
          </w:tcPr>
          <w:p>
            <w:pPr>
              <w:pStyle w:val="0"/>
              <w:jc w:val="center"/>
            </w:pPr>
            <w:r>
              <w:rPr>
                <w:sz w:val="20"/>
              </w:rPr>
              <w:t xml:space="preserve">173627,46</w:t>
            </w:r>
          </w:p>
        </w:tc>
      </w:tr>
    </w:tbl>
    <w:p>
      <w:pPr>
        <w:pStyle w:val="0"/>
        <w:jc w:val="both"/>
      </w:pPr>
      <w:r>
        <w:rPr>
          <w:sz w:val="20"/>
        </w:rPr>
      </w:r>
    </w:p>
    <w:p>
      <w:pPr>
        <w:pStyle w:val="2"/>
        <w:outlineLvl w:val="2"/>
        <w:jc w:val="center"/>
      </w:pPr>
      <w:r>
        <w:rPr>
          <w:sz w:val="20"/>
        </w:rPr>
        <w:t xml:space="preserve">Муниципальные районы Еврейской автономной области:</w:t>
      </w:r>
    </w:p>
    <w:p>
      <w:pPr>
        <w:pStyle w:val="2"/>
        <w:jc w:val="center"/>
      </w:pPr>
      <w:r>
        <w:rPr>
          <w:sz w:val="20"/>
        </w:rPr>
        <w:t xml:space="preserve">общеобразовательные организации, расположенные</w:t>
      </w:r>
    </w:p>
    <w:p>
      <w:pPr>
        <w:pStyle w:val="2"/>
        <w:jc w:val="center"/>
      </w:pPr>
      <w:r>
        <w:rPr>
          <w:sz w:val="20"/>
        </w:rPr>
        <w:t xml:space="preserve">в городской местности</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757"/>
        <w:gridCol w:w="1757"/>
        <w:gridCol w:w="1757"/>
        <w:gridCol w:w="1757"/>
      </w:tblGrid>
      <w:tr>
        <w:tc>
          <w:tcPr>
            <w:tcW w:w="2041" w:type="dxa"/>
          </w:tcPr>
          <w:p>
            <w:pPr>
              <w:pStyle w:val="0"/>
            </w:pPr>
            <w:r>
              <w:rPr>
                <w:sz w:val="20"/>
              </w:rPr>
            </w:r>
          </w:p>
        </w:tc>
        <w:tc>
          <w:tcPr>
            <w:tcW w:w="1757" w:type="dxa"/>
          </w:tcPr>
          <w:p>
            <w:pPr>
              <w:pStyle w:val="0"/>
              <w:jc w:val="center"/>
            </w:pPr>
            <w:r>
              <w:rPr>
                <w:sz w:val="20"/>
              </w:rPr>
              <w:t xml:space="preserve">Норматив по заработной плате с начислениями на одного обучающегося</w:t>
            </w:r>
          </w:p>
        </w:tc>
        <w:tc>
          <w:tcPr>
            <w:tcW w:w="1757" w:type="dxa"/>
          </w:tcPr>
          <w:p>
            <w:pPr>
              <w:pStyle w:val="0"/>
              <w:jc w:val="center"/>
            </w:pPr>
            <w:r>
              <w:rPr>
                <w:sz w:val="20"/>
              </w:rPr>
              <w:t xml:space="preserve">Норматив на обеспечение учебного процесса на одного обучающегося</w:t>
            </w:r>
          </w:p>
        </w:tc>
        <w:tc>
          <w:tcPr>
            <w:tcW w:w="1757" w:type="dxa"/>
          </w:tcPr>
          <w:p>
            <w:pPr>
              <w:pStyle w:val="0"/>
              <w:jc w:val="center"/>
            </w:pPr>
            <w:r>
              <w:rPr>
                <w:sz w:val="20"/>
              </w:rPr>
              <w:t xml:space="preserve">Норматив на приобретение учебников на одного обучающегося</w:t>
            </w:r>
          </w:p>
        </w:tc>
        <w:tc>
          <w:tcPr>
            <w:tcW w:w="1757" w:type="dxa"/>
          </w:tcPr>
          <w:p>
            <w:pPr>
              <w:pStyle w:val="0"/>
              <w:jc w:val="center"/>
            </w:pPr>
            <w:r>
              <w:rPr>
                <w:sz w:val="20"/>
              </w:rPr>
              <w:t xml:space="preserve">Норматив на одного обучающегося, всего</w:t>
            </w:r>
          </w:p>
        </w:tc>
      </w:tr>
      <w:tr>
        <w:tc>
          <w:tcPr>
            <w:gridSpan w:val="5"/>
            <w:tcW w:w="9069" w:type="dxa"/>
          </w:tcPr>
          <w:p>
            <w:pPr>
              <w:pStyle w:val="0"/>
              <w:outlineLvl w:val="3"/>
              <w:jc w:val="center"/>
            </w:pPr>
            <w:r>
              <w:rPr>
                <w:sz w:val="20"/>
              </w:rPr>
              <w:t xml:space="preserve">Обычные классы общеобразовательных организаций</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59148,83</w:t>
            </w:r>
          </w:p>
        </w:tc>
        <w:tc>
          <w:tcPr>
            <w:tcW w:w="1757" w:type="dxa"/>
          </w:tcPr>
          <w:p>
            <w:pPr>
              <w:pStyle w:val="0"/>
              <w:jc w:val="center"/>
            </w:pPr>
            <w:r>
              <w:rPr>
                <w:sz w:val="20"/>
              </w:rPr>
              <w:t xml:space="preserve">74,58</w:t>
            </w:r>
          </w:p>
        </w:tc>
        <w:tc>
          <w:tcPr>
            <w:tcW w:w="1757" w:type="dxa"/>
          </w:tcPr>
          <w:p>
            <w:pPr>
              <w:pStyle w:val="0"/>
              <w:jc w:val="center"/>
            </w:pPr>
            <w:r>
              <w:rPr>
                <w:sz w:val="20"/>
              </w:rPr>
              <w:t xml:space="preserve">370,22</w:t>
            </w:r>
          </w:p>
        </w:tc>
        <w:tc>
          <w:tcPr>
            <w:tcW w:w="1757" w:type="dxa"/>
          </w:tcPr>
          <w:p>
            <w:pPr>
              <w:pStyle w:val="0"/>
              <w:jc w:val="center"/>
            </w:pPr>
            <w:r>
              <w:rPr>
                <w:sz w:val="20"/>
              </w:rPr>
              <w:t xml:space="preserve">59593,63</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60591,49</w:t>
            </w:r>
          </w:p>
        </w:tc>
        <w:tc>
          <w:tcPr>
            <w:tcW w:w="1757" w:type="dxa"/>
          </w:tcPr>
          <w:p>
            <w:pPr>
              <w:pStyle w:val="0"/>
              <w:jc w:val="center"/>
            </w:pPr>
            <w:r>
              <w:rPr>
                <w:sz w:val="20"/>
              </w:rPr>
              <w:t xml:space="preserve">82,28</w:t>
            </w:r>
          </w:p>
        </w:tc>
        <w:tc>
          <w:tcPr>
            <w:tcW w:w="1757" w:type="dxa"/>
          </w:tcPr>
          <w:p>
            <w:pPr>
              <w:pStyle w:val="0"/>
              <w:jc w:val="center"/>
            </w:pPr>
            <w:r>
              <w:rPr>
                <w:sz w:val="20"/>
              </w:rPr>
              <w:t xml:space="preserve">413,02</w:t>
            </w:r>
          </w:p>
        </w:tc>
        <w:tc>
          <w:tcPr>
            <w:tcW w:w="1757" w:type="dxa"/>
          </w:tcPr>
          <w:p>
            <w:pPr>
              <w:pStyle w:val="0"/>
              <w:jc w:val="center"/>
            </w:pPr>
            <w:r>
              <w:rPr>
                <w:sz w:val="20"/>
              </w:rPr>
              <w:t xml:space="preserve">61086,79</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62020,40</w:t>
            </w:r>
          </w:p>
        </w:tc>
        <w:tc>
          <w:tcPr>
            <w:tcW w:w="1757" w:type="dxa"/>
          </w:tcPr>
          <w:p>
            <w:pPr>
              <w:pStyle w:val="0"/>
              <w:jc w:val="center"/>
            </w:pPr>
            <w:r>
              <w:rPr>
                <w:sz w:val="20"/>
              </w:rPr>
              <w:t xml:space="preserve">95,44</w:t>
            </w:r>
          </w:p>
        </w:tc>
        <w:tc>
          <w:tcPr>
            <w:tcW w:w="1757" w:type="dxa"/>
          </w:tcPr>
          <w:p>
            <w:pPr>
              <w:pStyle w:val="0"/>
              <w:jc w:val="center"/>
            </w:pPr>
            <w:r>
              <w:rPr>
                <w:sz w:val="20"/>
              </w:rPr>
              <w:t xml:space="preserve">573,52</w:t>
            </w:r>
          </w:p>
        </w:tc>
        <w:tc>
          <w:tcPr>
            <w:tcW w:w="1757" w:type="dxa"/>
          </w:tcPr>
          <w:p>
            <w:pPr>
              <w:pStyle w:val="0"/>
              <w:jc w:val="center"/>
            </w:pPr>
            <w:r>
              <w:rPr>
                <w:sz w:val="20"/>
              </w:rPr>
              <w:t xml:space="preserve">62689,37</w:t>
            </w:r>
          </w:p>
        </w:tc>
      </w:tr>
      <w:tr>
        <w:tc>
          <w:tcPr>
            <w:gridSpan w:val="5"/>
            <w:tcW w:w="9069" w:type="dxa"/>
          </w:tcPr>
          <w:p>
            <w:pPr>
              <w:pStyle w:val="0"/>
              <w:outlineLvl w:val="3"/>
              <w:jc w:val="center"/>
            </w:pPr>
            <w:r>
              <w:rPr>
                <w:sz w:val="20"/>
              </w:rPr>
              <w:t xml:space="preserve">Классы общеобразовательных организаций, не обеспеченных достаточными финансовыми средствами в пределах норматива финансирования</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119674,11</w:t>
            </w:r>
          </w:p>
        </w:tc>
        <w:tc>
          <w:tcPr>
            <w:tcW w:w="1757" w:type="dxa"/>
          </w:tcPr>
          <w:p>
            <w:pPr>
              <w:pStyle w:val="0"/>
              <w:jc w:val="center"/>
            </w:pPr>
            <w:r>
              <w:rPr>
                <w:sz w:val="20"/>
              </w:rPr>
              <w:t xml:space="preserve">113,63</w:t>
            </w:r>
          </w:p>
        </w:tc>
        <w:tc>
          <w:tcPr>
            <w:tcW w:w="1757" w:type="dxa"/>
          </w:tcPr>
          <w:p>
            <w:pPr>
              <w:pStyle w:val="0"/>
              <w:jc w:val="center"/>
            </w:pPr>
            <w:r>
              <w:rPr>
                <w:sz w:val="20"/>
              </w:rPr>
              <w:t xml:space="preserve">370,22</w:t>
            </w:r>
          </w:p>
        </w:tc>
        <w:tc>
          <w:tcPr>
            <w:tcW w:w="1757" w:type="dxa"/>
          </w:tcPr>
          <w:p>
            <w:pPr>
              <w:pStyle w:val="0"/>
              <w:jc w:val="center"/>
            </w:pPr>
            <w:r>
              <w:rPr>
                <w:sz w:val="20"/>
              </w:rPr>
              <w:t xml:space="preserve">120157,97</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136348,04</w:t>
            </w:r>
          </w:p>
        </w:tc>
        <w:tc>
          <w:tcPr>
            <w:tcW w:w="1757" w:type="dxa"/>
          </w:tcPr>
          <w:p>
            <w:pPr>
              <w:pStyle w:val="0"/>
              <w:jc w:val="center"/>
            </w:pPr>
            <w:r>
              <w:rPr>
                <w:sz w:val="20"/>
              </w:rPr>
              <w:t xml:space="preserve">125,40</w:t>
            </w:r>
          </w:p>
        </w:tc>
        <w:tc>
          <w:tcPr>
            <w:tcW w:w="1757" w:type="dxa"/>
          </w:tcPr>
          <w:p>
            <w:pPr>
              <w:pStyle w:val="0"/>
              <w:jc w:val="center"/>
            </w:pPr>
            <w:r>
              <w:rPr>
                <w:sz w:val="20"/>
              </w:rPr>
              <w:t xml:space="preserve">413,02</w:t>
            </w:r>
          </w:p>
        </w:tc>
        <w:tc>
          <w:tcPr>
            <w:tcW w:w="1757" w:type="dxa"/>
          </w:tcPr>
          <w:p>
            <w:pPr>
              <w:pStyle w:val="0"/>
              <w:jc w:val="center"/>
            </w:pPr>
            <w:r>
              <w:rPr>
                <w:sz w:val="20"/>
              </w:rPr>
              <w:t xml:space="preserve">136886,46</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136317,84</w:t>
            </w:r>
          </w:p>
        </w:tc>
        <w:tc>
          <w:tcPr>
            <w:tcW w:w="1757" w:type="dxa"/>
          </w:tcPr>
          <w:p>
            <w:pPr>
              <w:pStyle w:val="0"/>
              <w:jc w:val="center"/>
            </w:pPr>
            <w:r>
              <w:rPr>
                <w:sz w:val="20"/>
              </w:rPr>
              <w:t xml:space="preserve">145,52</w:t>
            </w:r>
          </w:p>
        </w:tc>
        <w:tc>
          <w:tcPr>
            <w:tcW w:w="1757" w:type="dxa"/>
          </w:tcPr>
          <w:p>
            <w:pPr>
              <w:pStyle w:val="0"/>
              <w:jc w:val="center"/>
            </w:pPr>
            <w:r>
              <w:rPr>
                <w:sz w:val="20"/>
              </w:rPr>
              <w:t xml:space="preserve">573,52</w:t>
            </w:r>
          </w:p>
        </w:tc>
        <w:tc>
          <w:tcPr>
            <w:tcW w:w="1757" w:type="dxa"/>
          </w:tcPr>
          <w:p>
            <w:pPr>
              <w:pStyle w:val="0"/>
              <w:jc w:val="center"/>
            </w:pPr>
            <w:r>
              <w:rPr>
                <w:sz w:val="20"/>
              </w:rPr>
              <w:t xml:space="preserve">137036,88</w:t>
            </w:r>
          </w:p>
        </w:tc>
      </w:tr>
      <w:tr>
        <w:tc>
          <w:tcPr>
            <w:gridSpan w:val="5"/>
            <w:tcW w:w="9069" w:type="dxa"/>
          </w:tcPr>
          <w:p>
            <w:pPr>
              <w:pStyle w:val="0"/>
              <w:outlineLvl w:val="3"/>
              <w:jc w:val="center"/>
            </w:pPr>
            <w:r>
              <w:rPr>
                <w:sz w:val="20"/>
              </w:rPr>
              <w:t xml:space="preserve">Адаптационные классы общеобразовательных организаций</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125657,03</w:t>
            </w:r>
          </w:p>
        </w:tc>
        <w:tc>
          <w:tcPr>
            <w:tcW w:w="1757" w:type="dxa"/>
          </w:tcPr>
          <w:p>
            <w:pPr>
              <w:pStyle w:val="0"/>
              <w:jc w:val="center"/>
            </w:pPr>
            <w:r>
              <w:rPr>
                <w:sz w:val="20"/>
              </w:rPr>
              <w:t xml:space="preserve">157,20</w:t>
            </w:r>
          </w:p>
        </w:tc>
        <w:tc>
          <w:tcPr>
            <w:tcW w:w="1757" w:type="dxa"/>
          </w:tcPr>
          <w:p>
            <w:pPr>
              <w:pStyle w:val="0"/>
              <w:jc w:val="center"/>
            </w:pPr>
            <w:r>
              <w:rPr>
                <w:sz w:val="20"/>
              </w:rPr>
              <w:t xml:space="preserve">740,44</w:t>
            </w:r>
          </w:p>
        </w:tc>
        <w:tc>
          <w:tcPr>
            <w:tcW w:w="1757" w:type="dxa"/>
          </w:tcPr>
          <w:p>
            <w:pPr>
              <w:pStyle w:val="0"/>
              <w:jc w:val="center"/>
            </w:pPr>
            <w:r>
              <w:rPr>
                <w:sz w:val="20"/>
              </w:rPr>
              <w:t xml:space="preserve">126554,67</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137916,25</w:t>
            </w:r>
          </w:p>
        </w:tc>
        <w:tc>
          <w:tcPr>
            <w:tcW w:w="1757" w:type="dxa"/>
          </w:tcPr>
          <w:p>
            <w:pPr>
              <w:pStyle w:val="0"/>
              <w:jc w:val="center"/>
            </w:pPr>
            <w:r>
              <w:rPr>
                <w:sz w:val="20"/>
              </w:rPr>
              <w:t xml:space="preserve">182,11</w:t>
            </w:r>
          </w:p>
        </w:tc>
        <w:tc>
          <w:tcPr>
            <w:tcW w:w="1757" w:type="dxa"/>
          </w:tcPr>
          <w:p>
            <w:pPr>
              <w:pStyle w:val="0"/>
              <w:jc w:val="center"/>
            </w:pPr>
            <w:r>
              <w:rPr>
                <w:sz w:val="20"/>
              </w:rPr>
              <w:t xml:space="preserve">826,04</w:t>
            </w:r>
          </w:p>
        </w:tc>
        <w:tc>
          <w:tcPr>
            <w:tcW w:w="1757" w:type="dxa"/>
          </w:tcPr>
          <w:p>
            <w:pPr>
              <w:pStyle w:val="0"/>
              <w:jc w:val="center"/>
            </w:pPr>
            <w:r>
              <w:rPr>
                <w:sz w:val="20"/>
              </w:rPr>
              <w:t xml:space="preserve">138924,41</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172263,97</w:t>
            </w:r>
          </w:p>
        </w:tc>
        <w:tc>
          <w:tcPr>
            <w:tcW w:w="1757" w:type="dxa"/>
          </w:tcPr>
          <w:p>
            <w:pPr>
              <w:pStyle w:val="0"/>
              <w:jc w:val="center"/>
            </w:pPr>
            <w:r>
              <w:rPr>
                <w:sz w:val="20"/>
              </w:rPr>
              <w:t xml:space="preserve">208,65</w:t>
            </w:r>
          </w:p>
        </w:tc>
        <w:tc>
          <w:tcPr>
            <w:tcW w:w="1757" w:type="dxa"/>
          </w:tcPr>
          <w:p>
            <w:pPr>
              <w:pStyle w:val="0"/>
              <w:jc w:val="center"/>
            </w:pPr>
            <w:r>
              <w:rPr>
                <w:sz w:val="20"/>
              </w:rPr>
              <w:t xml:space="preserve">1155,60</w:t>
            </w:r>
          </w:p>
        </w:tc>
        <w:tc>
          <w:tcPr>
            <w:tcW w:w="1757" w:type="dxa"/>
          </w:tcPr>
          <w:p>
            <w:pPr>
              <w:pStyle w:val="0"/>
              <w:jc w:val="center"/>
            </w:pPr>
            <w:r>
              <w:rPr>
                <w:sz w:val="20"/>
              </w:rPr>
              <w:t xml:space="preserve">173628,22</w:t>
            </w:r>
          </w:p>
        </w:tc>
      </w:tr>
      <w:tr>
        <w:tc>
          <w:tcPr>
            <w:gridSpan w:val="5"/>
            <w:tcW w:w="9069" w:type="dxa"/>
          </w:tcPr>
          <w:p>
            <w:pPr>
              <w:pStyle w:val="0"/>
              <w:outlineLvl w:val="3"/>
              <w:jc w:val="center"/>
            </w:pPr>
            <w:r>
              <w:rPr>
                <w:sz w:val="20"/>
              </w:rPr>
              <w:t xml:space="preserve">Классы общеобразовательных организаций, расположенных в населенных пунктах с численностью менее 3 тысяч человек</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101723,00</w:t>
            </w:r>
          </w:p>
        </w:tc>
        <w:tc>
          <w:tcPr>
            <w:tcW w:w="1757" w:type="dxa"/>
          </w:tcPr>
          <w:p>
            <w:pPr>
              <w:pStyle w:val="0"/>
              <w:jc w:val="center"/>
            </w:pPr>
            <w:r>
              <w:rPr>
                <w:sz w:val="20"/>
              </w:rPr>
              <w:t xml:space="preserve">74,58</w:t>
            </w:r>
          </w:p>
        </w:tc>
        <w:tc>
          <w:tcPr>
            <w:tcW w:w="1757" w:type="dxa"/>
          </w:tcPr>
          <w:p>
            <w:pPr>
              <w:pStyle w:val="0"/>
              <w:jc w:val="center"/>
            </w:pPr>
            <w:r>
              <w:rPr>
                <w:sz w:val="20"/>
              </w:rPr>
              <w:t xml:space="preserve">370,22</w:t>
            </w:r>
          </w:p>
        </w:tc>
        <w:tc>
          <w:tcPr>
            <w:tcW w:w="1757" w:type="dxa"/>
          </w:tcPr>
          <w:p>
            <w:pPr>
              <w:pStyle w:val="0"/>
              <w:jc w:val="center"/>
            </w:pPr>
            <w:r>
              <w:rPr>
                <w:sz w:val="20"/>
              </w:rPr>
              <w:t xml:space="preserve">102167,80</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104204,04</w:t>
            </w:r>
          </w:p>
        </w:tc>
        <w:tc>
          <w:tcPr>
            <w:tcW w:w="1757" w:type="dxa"/>
          </w:tcPr>
          <w:p>
            <w:pPr>
              <w:pStyle w:val="0"/>
              <w:jc w:val="center"/>
            </w:pPr>
            <w:r>
              <w:rPr>
                <w:sz w:val="20"/>
              </w:rPr>
              <w:t xml:space="preserve">82,28</w:t>
            </w:r>
          </w:p>
        </w:tc>
        <w:tc>
          <w:tcPr>
            <w:tcW w:w="1757" w:type="dxa"/>
          </w:tcPr>
          <w:p>
            <w:pPr>
              <w:pStyle w:val="0"/>
              <w:jc w:val="center"/>
            </w:pPr>
            <w:r>
              <w:rPr>
                <w:sz w:val="20"/>
              </w:rPr>
              <w:t xml:space="preserve">413,02</w:t>
            </w:r>
          </w:p>
        </w:tc>
        <w:tc>
          <w:tcPr>
            <w:tcW w:w="1757" w:type="dxa"/>
          </w:tcPr>
          <w:p>
            <w:pPr>
              <w:pStyle w:val="0"/>
              <w:jc w:val="center"/>
            </w:pPr>
            <w:r>
              <w:rPr>
                <w:sz w:val="20"/>
              </w:rPr>
              <w:t xml:space="preserve">104699,35</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106661,46</w:t>
            </w:r>
          </w:p>
        </w:tc>
        <w:tc>
          <w:tcPr>
            <w:tcW w:w="1757" w:type="dxa"/>
          </w:tcPr>
          <w:p>
            <w:pPr>
              <w:pStyle w:val="0"/>
              <w:jc w:val="center"/>
            </w:pPr>
            <w:r>
              <w:rPr>
                <w:sz w:val="20"/>
              </w:rPr>
              <w:t xml:space="preserve">95,44</w:t>
            </w:r>
          </w:p>
        </w:tc>
        <w:tc>
          <w:tcPr>
            <w:tcW w:w="1757" w:type="dxa"/>
          </w:tcPr>
          <w:p>
            <w:pPr>
              <w:pStyle w:val="0"/>
              <w:jc w:val="center"/>
            </w:pPr>
            <w:r>
              <w:rPr>
                <w:sz w:val="20"/>
              </w:rPr>
              <w:t xml:space="preserve">573,52</w:t>
            </w:r>
          </w:p>
        </w:tc>
        <w:tc>
          <w:tcPr>
            <w:tcW w:w="1757" w:type="dxa"/>
          </w:tcPr>
          <w:p>
            <w:pPr>
              <w:pStyle w:val="0"/>
              <w:jc w:val="center"/>
            </w:pPr>
            <w:r>
              <w:rPr>
                <w:sz w:val="20"/>
              </w:rPr>
              <w:t xml:space="preserve">107330,43</w:t>
            </w:r>
          </w:p>
        </w:tc>
      </w:tr>
      <w:tr>
        <w:tc>
          <w:tcPr>
            <w:gridSpan w:val="5"/>
            <w:tcW w:w="9069" w:type="dxa"/>
          </w:tcPr>
          <w:p>
            <w:pPr>
              <w:pStyle w:val="0"/>
              <w:outlineLvl w:val="3"/>
              <w:jc w:val="center"/>
            </w:pPr>
            <w:r>
              <w:rPr>
                <w:sz w:val="20"/>
              </w:rPr>
              <w:t xml:space="preserve">Индивидуальное обучение по образовательным программам начального общего, основного общего, среднего общего образования</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97112,53</w:t>
            </w:r>
          </w:p>
        </w:tc>
        <w:tc>
          <w:tcPr>
            <w:tcW w:w="1757" w:type="dxa"/>
          </w:tcPr>
          <w:p>
            <w:pPr>
              <w:pStyle w:val="0"/>
              <w:jc w:val="center"/>
            </w:pPr>
            <w:r>
              <w:rPr>
                <w:sz w:val="20"/>
              </w:rPr>
              <w:t xml:space="preserve">-</w:t>
            </w:r>
          </w:p>
        </w:tc>
        <w:tc>
          <w:tcPr>
            <w:tcW w:w="1757" w:type="dxa"/>
          </w:tcPr>
          <w:p>
            <w:pPr>
              <w:pStyle w:val="0"/>
              <w:jc w:val="center"/>
            </w:pPr>
            <w:r>
              <w:rPr>
                <w:sz w:val="20"/>
              </w:rPr>
              <w:t xml:space="preserve">370,22</w:t>
            </w:r>
          </w:p>
        </w:tc>
        <w:tc>
          <w:tcPr>
            <w:tcW w:w="1757" w:type="dxa"/>
          </w:tcPr>
          <w:p>
            <w:pPr>
              <w:pStyle w:val="0"/>
              <w:jc w:val="center"/>
            </w:pPr>
            <w:r>
              <w:rPr>
                <w:sz w:val="20"/>
              </w:rPr>
              <w:t xml:space="preserve">97482,75</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132073,05</w:t>
            </w:r>
          </w:p>
        </w:tc>
        <w:tc>
          <w:tcPr>
            <w:tcW w:w="1757" w:type="dxa"/>
          </w:tcPr>
          <w:p>
            <w:pPr>
              <w:pStyle w:val="0"/>
              <w:jc w:val="center"/>
            </w:pPr>
            <w:r>
              <w:rPr>
                <w:sz w:val="20"/>
              </w:rPr>
              <w:t xml:space="preserve">-</w:t>
            </w:r>
          </w:p>
        </w:tc>
        <w:tc>
          <w:tcPr>
            <w:tcW w:w="1757" w:type="dxa"/>
          </w:tcPr>
          <w:p>
            <w:pPr>
              <w:pStyle w:val="0"/>
              <w:jc w:val="center"/>
            </w:pPr>
            <w:r>
              <w:rPr>
                <w:sz w:val="20"/>
              </w:rPr>
              <w:t xml:space="preserve">413,02</w:t>
            </w:r>
          </w:p>
        </w:tc>
        <w:tc>
          <w:tcPr>
            <w:tcW w:w="1757" w:type="dxa"/>
          </w:tcPr>
          <w:p>
            <w:pPr>
              <w:pStyle w:val="0"/>
              <w:jc w:val="center"/>
            </w:pPr>
            <w:r>
              <w:rPr>
                <w:sz w:val="20"/>
              </w:rPr>
              <w:t xml:space="preserve">132486,07</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143726,55</w:t>
            </w:r>
          </w:p>
        </w:tc>
        <w:tc>
          <w:tcPr>
            <w:tcW w:w="1757" w:type="dxa"/>
          </w:tcPr>
          <w:p>
            <w:pPr>
              <w:pStyle w:val="0"/>
              <w:jc w:val="center"/>
            </w:pPr>
            <w:r>
              <w:rPr>
                <w:sz w:val="20"/>
              </w:rPr>
              <w:t xml:space="preserve">-</w:t>
            </w:r>
          </w:p>
        </w:tc>
        <w:tc>
          <w:tcPr>
            <w:tcW w:w="1757" w:type="dxa"/>
          </w:tcPr>
          <w:p>
            <w:pPr>
              <w:pStyle w:val="0"/>
              <w:jc w:val="center"/>
            </w:pPr>
            <w:r>
              <w:rPr>
                <w:sz w:val="20"/>
              </w:rPr>
              <w:t xml:space="preserve">573,52</w:t>
            </w:r>
          </w:p>
        </w:tc>
        <w:tc>
          <w:tcPr>
            <w:tcW w:w="1757" w:type="dxa"/>
          </w:tcPr>
          <w:p>
            <w:pPr>
              <w:pStyle w:val="0"/>
              <w:jc w:val="center"/>
            </w:pPr>
            <w:r>
              <w:rPr>
                <w:sz w:val="20"/>
              </w:rPr>
              <w:t xml:space="preserve">144300,07</w:t>
            </w:r>
          </w:p>
        </w:tc>
      </w:tr>
      <w:tr>
        <w:tc>
          <w:tcPr>
            <w:gridSpan w:val="5"/>
            <w:tcW w:w="9069" w:type="dxa"/>
          </w:tcPr>
          <w:p>
            <w:pPr>
              <w:pStyle w:val="0"/>
              <w:outlineLvl w:val="3"/>
              <w:jc w:val="center"/>
            </w:pPr>
            <w:r>
              <w:rPr>
                <w:sz w:val="20"/>
              </w:rPr>
              <w:t xml:space="preserve">Индивидуальное обучение по адаптированным основным общеобразовательным программам</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116535,04</w:t>
            </w:r>
          </w:p>
        </w:tc>
        <w:tc>
          <w:tcPr>
            <w:tcW w:w="1757" w:type="dxa"/>
          </w:tcPr>
          <w:p>
            <w:pPr>
              <w:pStyle w:val="0"/>
              <w:jc w:val="center"/>
            </w:pPr>
            <w:r>
              <w:rPr>
                <w:sz w:val="20"/>
              </w:rPr>
              <w:t xml:space="preserve">-</w:t>
            </w:r>
          </w:p>
        </w:tc>
        <w:tc>
          <w:tcPr>
            <w:tcW w:w="1757" w:type="dxa"/>
          </w:tcPr>
          <w:p>
            <w:pPr>
              <w:pStyle w:val="0"/>
              <w:jc w:val="center"/>
            </w:pPr>
            <w:r>
              <w:rPr>
                <w:sz w:val="20"/>
              </w:rPr>
              <w:t xml:space="preserve">740,44</w:t>
            </w:r>
          </w:p>
        </w:tc>
        <w:tc>
          <w:tcPr>
            <w:tcW w:w="1757" w:type="dxa"/>
          </w:tcPr>
          <w:p>
            <w:pPr>
              <w:pStyle w:val="0"/>
              <w:jc w:val="center"/>
            </w:pPr>
            <w:r>
              <w:rPr>
                <w:sz w:val="20"/>
              </w:rPr>
              <w:t xml:space="preserve">117275,48</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158487,66</w:t>
            </w:r>
          </w:p>
        </w:tc>
        <w:tc>
          <w:tcPr>
            <w:tcW w:w="1757" w:type="dxa"/>
          </w:tcPr>
          <w:p>
            <w:pPr>
              <w:pStyle w:val="0"/>
              <w:jc w:val="center"/>
            </w:pPr>
            <w:r>
              <w:rPr>
                <w:sz w:val="20"/>
              </w:rPr>
              <w:t xml:space="preserve">-</w:t>
            </w:r>
          </w:p>
        </w:tc>
        <w:tc>
          <w:tcPr>
            <w:tcW w:w="1757" w:type="dxa"/>
          </w:tcPr>
          <w:p>
            <w:pPr>
              <w:pStyle w:val="0"/>
              <w:jc w:val="center"/>
            </w:pPr>
            <w:r>
              <w:rPr>
                <w:sz w:val="20"/>
              </w:rPr>
              <w:t xml:space="preserve">826,04</w:t>
            </w:r>
          </w:p>
        </w:tc>
        <w:tc>
          <w:tcPr>
            <w:tcW w:w="1757" w:type="dxa"/>
          </w:tcPr>
          <w:p>
            <w:pPr>
              <w:pStyle w:val="0"/>
              <w:jc w:val="center"/>
            </w:pPr>
            <w:r>
              <w:rPr>
                <w:sz w:val="20"/>
              </w:rPr>
              <w:t xml:space="preserve">159313,70</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172471,86</w:t>
            </w:r>
          </w:p>
        </w:tc>
        <w:tc>
          <w:tcPr>
            <w:tcW w:w="1757" w:type="dxa"/>
          </w:tcPr>
          <w:p>
            <w:pPr>
              <w:pStyle w:val="0"/>
              <w:jc w:val="center"/>
            </w:pPr>
            <w:r>
              <w:rPr>
                <w:sz w:val="20"/>
              </w:rPr>
              <w:t xml:space="preserve">-</w:t>
            </w:r>
          </w:p>
        </w:tc>
        <w:tc>
          <w:tcPr>
            <w:tcW w:w="1757" w:type="dxa"/>
          </w:tcPr>
          <w:p>
            <w:pPr>
              <w:pStyle w:val="0"/>
              <w:jc w:val="center"/>
            </w:pPr>
            <w:r>
              <w:rPr>
                <w:sz w:val="20"/>
              </w:rPr>
              <w:t xml:space="preserve">1155,60</w:t>
            </w:r>
          </w:p>
        </w:tc>
        <w:tc>
          <w:tcPr>
            <w:tcW w:w="1757" w:type="dxa"/>
          </w:tcPr>
          <w:p>
            <w:pPr>
              <w:pStyle w:val="0"/>
              <w:jc w:val="center"/>
            </w:pPr>
            <w:r>
              <w:rPr>
                <w:sz w:val="20"/>
              </w:rPr>
              <w:t xml:space="preserve">173627,46</w:t>
            </w:r>
          </w:p>
        </w:tc>
      </w:tr>
    </w:tbl>
    <w:p>
      <w:pPr>
        <w:pStyle w:val="0"/>
        <w:jc w:val="both"/>
      </w:pPr>
      <w:r>
        <w:rPr>
          <w:sz w:val="20"/>
        </w:rPr>
      </w:r>
    </w:p>
    <w:p>
      <w:pPr>
        <w:pStyle w:val="2"/>
        <w:outlineLvl w:val="2"/>
        <w:jc w:val="center"/>
      </w:pPr>
      <w:r>
        <w:rPr>
          <w:sz w:val="20"/>
        </w:rPr>
        <w:t xml:space="preserve">Муниципальные районы Еврейской автономной области:</w:t>
      </w:r>
    </w:p>
    <w:p>
      <w:pPr>
        <w:pStyle w:val="2"/>
        <w:jc w:val="center"/>
      </w:pPr>
      <w:r>
        <w:rPr>
          <w:sz w:val="20"/>
        </w:rPr>
        <w:t xml:space="preserve">общеобразовательные организации, расположенные</w:t>
      </w:r>
    </w:p>
    <w:p>
      <w:pPr>
        <w:pStyle w:val="2"/>
        <w:jc w:val="center"/>
      </w:pPr>
      <w:r>
        <w:rPr>
          <w:sz w:val="20"/>
        </w:rPr>
        <w:t xml:space="preserve">в сельской местности</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757"/>
        <w:gridCol w:w="1757"/>
        <w:gridCol w:w="1757"/>
        <w:gridCol w:w="1757"/>
      </w:tblGrid>
      <w:tr>
        <w:tc>
          <w:tcPr>
            <w:tcW w:w="2041" w:type="dxa"/>
          </w:tcPr>
          <w:p>
            <w:pPr>
              <w:pStyle w:val="0"/>
            </w:pPr>
            <w:r>
              <w:rPr>
                <w:sz w:val="20"/>
              </w:rPr>
            </w:r>
          </w:p>
        </w:tc>
        <w:tc>
          <w:tcPr>
            <w:tcW w:w="1757" w:type="dxa"/>
          </w:tcPr>
          <w:p>
            <w:pPr>
              <w:pStyle w:val="0"/>
              <w:jc w:val="center"/>
            </w:pPr>
            <w:r>
              <w:rPr>
                <w:sz w:val="20"/>
              </w:rPr>
              <w:t xml:space="preserve">Норматив по заработной плате с начислениями на одного обучающегося (класс для малокомплектных общеобразовательных организаций)</w:t>
            </w:r>
          </w:p>
        </w:tc>
        <w:tc>
          <w:tcPr>
            <w:tcW w:w="1757" w:type="dxa"/>
          </w:tcPr>
          <w:p>
            <w:pPr>
              <w:pStyle w:val="0"/>
              <w:jc w:val="center"/>
            </w:pPr>
            <w:r>
              <w:rPr>
                <w:sz w:val="20"/>
              </w:rPr>
              <w:t xml:space="preserve">Норматив на обеспечение учебного процесса на одного обучающегося</w:t>
            </w:r>
          </w:p>
        </w:tc>
        <w:tc>
          <w:tcPr>
            <w:tcW w:w="1757" w:type="dxa"/>
          </w:tcPr>
          <w:p>
            <w:pPr>
              <w:pStyle w:val="0"/>
              <w:jc w:val="center"/>
            </w:pPr>
            <w:r>
              <w:rPr>
                <w:sz w:val="20"/>
              </w:rPr>
              <w:t xml:space="preserve">Норматив на приобретение учебников на одного обучающегося</w:t>
            </w:r>
          </w:p>
        </w:tc>
        <w:tc>
          <w:tcPr>
            <w:tcW w:w="1757" w:type="dxa"/>
          </w:tcPr>
          <w:p>
            <w:pPr>
              <w:pStyle w:val="0"/>
              <w:jc w:val="center"/>
            </w:pPr>
            <w:r>
              <w:rPr>
                <w:sz w:val="20"/>
              </w:rPr>
              <w:t xml:space="preserve">Норматив на одного обучающегося, всего</w:t>
            </w:r>
          </w:p>
        </w:tc>
      </w:tr>
      <w:tr>
        <w:tc>
          <w:tcPr>
            <w:gridSpan w:val="5"/>
            <w:tcW w:w="9069" w:type="dxa"/>
          </w:tcPr>
          <w:p>
            <w:pPr>
              <w:pStyle w:val="0"/>
              <w:outlineLvl w:val="3"/>
              <w:jc w:val="center"/>
            </w:pPr>
            <w:r>
              <w:rPr>
                <w:sz w:val="20"/>
              </w:rPr>
              <w:t xml:space="preserve">Обычные классы общеобразовательных организаций</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105622,92</w:t>
            </w:r>
          </w:p>
        </w:tc>
        <w:tc>
          <w:tcPr>
            <w:tcW w:w="1757" w:type="dxa"/>
          </w:tcPr>
          <w:p>
            <w:pPr>
              <w:pStyle w:val="0"/>
              <w:jc w:val="center"/>
            </w:pPr>
            <w:r>
              <w:rPr>
                <w:sz w:val="20"/>
              </w:rPr>
              <w:t xml:space="preserve">74,58</w:t>
            </w:r>
          </w:p>
        </w:tc>
        <w:tc>
          <w:tcPr>
            <w:tcW w:w="1757" w:type="dxa"/>
          </w:tcPr>
          <w:p>
            <w:pPr>
              <w:pStyle w:val="0"/>
              <w:jc w:val="center"/>
            </w:pPr>
            <w:r>
              <w:rPr>
                <w:sz w:val="20"/>
              </w:rPr>
              <w:t xml:space="preserve">370,22</w:t>
            </w:r>
          </w:p>
        </w:tc>
        <w:tc>
          <w:tcPr>
            <w:tcW w:w="1757" w:type="dxa"/>
          </w:tcPr>
          <w:p>
            <w:pPr>
              <w:pStyle w:val="0"/>
              <w:jc w:val="center"/>
            </w:pPr>
            <w:r>
              <w:rPr>
                <w:sz w:val="20"/>
              </w:rPr>
              <w:t xml:space="preserve">106067,72</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108199,09</w:t>
            </w:r>
          </w:p>
        </w:tc>
        <w:tc>
          <w:tcPr>
            <w:tcW w:w="1757" w:type="dxa"/>
          </w:tcPr>
          <w:p>
            <w:pPr>
              <w:pStyle w:val="0"/>
              <w:jc w:val="center"/>
            </w:pPr>
            <w:r>
              <w:rPr>
                <w:sz w:val="20"/>
              </w:rPr>
              <w:t xml:space="preserve">82,28</w:t>
            </w:r>
          </w:p>
        </w:tc>
        <w:tc>
          <w:tcPr>
            <w:tcW w:w="1757" w:type="dxa"/>
          </w:tcPr>
          <w:p>
            <w:pPr>
              <w:pStyle w:val="0"/>
              <w:jc w:val="center"/>
            </w:pPr>
            <w:r>
              <w:rPr>
                <w:sz w:val="20"/>
              </w:rPr>
              <w:t xml:space="preserve">413,02</w:t>
            </w:r>
          </w:p>
        </w:tc>
        <w:tc>
          <w:tcPr>
            <w:tcW w:w="1757" w:type="dxa"/>
          </w:tcPr>
          <w:p>
            <w:pPr>
              <w:pStyle w:val="0"/>
              <w:jc w:val="center"/>
            </w:pPr>
            <w:r>
              <w:rPr>
                <w:sz w:val="20"/>
              </w:rPr>
              <w:t xml:space="preserve">108694,39</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110750,72</w:t>
            </w:r>
          </w:p>
        </w:tc>
        <w:tc>
          <w:tcPr>
            <w:tcW w:w="1757" w:type="dxa"/>
          </w:tcPr>
          <w:p>
            <w:pPr>
              <w:pStyle w:val="0"/>
              <w:jc w:val="center"/>
            </w:pPr>
            <w:r>
              <w:rPr>
                <w:sz w:val="20"/>
              </w:rPr>
              <w:t xml:space="preserve">95,44</w:t>
            </w:r>
          </w:p>
        </w:tc>
        <w:tc>
          <w:tcPr>
            <w:tcW w:w="1757" w:type="dxa"/>
          </w:tcPr>
          <w:p>
            <w:pPr>
              <w:pStyle w:val="0"/>
              <w:jc w:val="center"/>
            </w:pPr>
            <w:r>
              <w:rPr>
                <w:sz w:val="20"/>
              </w:rPr>
              <w:t xml:space="preserve">573,52</w:t>
            </w:r>
          </w:p>
        </w:tc>
        <w:tc>
          <w:tcPr>
            <w:tcW w:w="1757" w:type="dxa"/>
          </w:tcPr>
          <w:p>
            <w:pPr>
              <w:pStyle w:val="0"/>
              <w:jc w:val="center"/>
            </w:pPr>
            <w:r>
              <w:rPr>
                <w:sz w:val="20"/>
              </w:rPr>
              <w:t xml:space="preserve">111419,69</w:t>
            </w:r>
          </w:p>
        </w:tc>
      </w:tr>
      <w:tr>
        <w:tc>
          <w:tcPr>
            <w:gridSpan w:val="5"/>
            <w:tcW w:w="9069" w:type="dxa"/>
          </w:tcPr>
          <w:p>
            <w:pPr>
              <w:pStyle w:val="0"/>
              <w:outlineLvl w:val="3"/>
              <w:jc w:val="center"/>
            </w:pPr>
            <w:r>
              <w:rPr>
                <w:sz w:val="20"/>
              </w:rPr>
              <w:t xml:space="preserve">Классы общеобразовательных организаций, не обеспеченных достаточными финансовыми средствами в пределах норматива финансирования</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254307,49</w:t>
            </w:r>
          </w:p>
        </w:tc>
        <w:tc>
          <w:tcPr>
            <w:tcW w:w="1757" w:type="dxa"/>
          </w:tcPr>
          <w:p>
            <w:pPr>
              <w:pStyle w:val="0"/>
              <w:jc w:val="center"/>
            </w:pPr>
            <w:r>
              <w:rPr>
                <w:sz w:val="20"/>
              </w:rPr>
              <w:t xml:space="preserve">113,63</w:t>
            </w:r>
          </w:p>
        </w:tc>
        <w:tc>
          <w:tcPr>
            <w:tcW w:w="1757" w:type="dxa"/>
          </w:tcPr>
          <w:p>
            <w:pPr>
              <w:pStyle w:val="0"/>
              <w:jc w:val="center"/>
            </w:pPr>
            <w:r>
              <w:rPr>
                <w:sz w:val="20"/>
              </w:rPr>
              <w:t xml:space="preserve">370,22</w:t>
            </w:r>
          </w:p>
        </w:tc>
        <w:tc>
          <w:tcPr>
            <w:tcW w:w="1757" w:type="dxa"/>
          </w:tcPr>
          <w:p>
            <w:pPr>
              <w:pStyle w:val="0"/>
              <w:jc w:val="center"/>
            </w:pPr>
            <w:r>
              <w:rPr>
                <w:sz w:val="20"/>
              </w:rPr>
              <w:t xml:space="preserve">254791,34</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260510,11</w:t>
            </w:r>
          </w:p>
        </w:tc>
        <w:tc>
          <w:tcPr>
            <w:tcW w:w="1757" w:type="dxa"/>
          </w:tcPr>
          <w:p>
            <w:pPr>
              <w:pStyle w:val="0"/>
              <w:jc w:val="center"/>
            </w:pPr>
            <w:r>
              <w:rPr>
                <w:sz w:val="20"/>
              </w:rPr>
              <w:t xml:space="preserve">125,40</w:t>
            </w:r>
          </w:p>
        </w:tc>
        <w:tc>
          <w:tcPr>
            <w:tcW w:w="1757" w:type="dxa"/>
          </w:tcPr>
          <w:p>
            <w:pPr>
              <w:pStyle w:val="0"/>
              <w:jc w:val="center"/>
            </w:pPr>
            <w:r>
              <w:rPr>
                <w:sz w:val="20"/>
              </w:rPr>
              <w:t xml:space="preserve">413,02</w:t>
            </w:r>
          </w:p>
        </w:tc>
        <w:tc>
          <w:tcPr>
            <w:tcW w:w="1757" w:type="dxa"/>
          </w:tcPr>
          <w:p>
            <w:pPr>
              <w:pStyle w:val="0"/>
              <w:jc w:val="center"/>
            </w:pPr>
            <w:r>
              <w:rPr>
                <w:sz w:val="20"/>
              </w:rPr>
              <w:t xml:space="preserve">261048,54</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266653,66</w:t>
            </w:r>
          </w:p>
        </w:tc>
        <w:tc>
          <w:tcPr>
            <w:tcW w:w="1757" w:type="dxa"/>
          </w:tcPr>
          <w:p>
            <w:pPr>
              <w:pStyle w:val="0"/>
              <w:jc w:val="center"/>
            </w:pPr>
            <w:r>
              <w:rPr>
                <w:sz w:val="20"/>
              </w:rPr>
              <w:t xml:space="preserve">145,52</w:t>
            </w:r>
          </w:p>
        </w:tc>
        <w:tc>
          <w:tcPr>
            <w:tcW w:w="1757" w:type="dxa"/>
          </w:tcPr>
          <w:p>
            <w:pPr>
              <w:pStyle w:val="0"/>
              <w:jc w:val="center"/>
            </w:pPr>
            <w:r>
              <w:rPr>
                <w:sz w:val="20"/>
              </w:rPr>
              <w:t xml:space="preserve">573,52</w:t>
            </w:r>
          </w:p>
        </w:tc>
        <w:tc>
          <w:tcPr>
            <w:tcW w:w="1757" w:type="dxa"/>
          </w:tcPr>
          <w:p>
            <w:pPr>
              <w:pStyle w:val="0"/>
              <w:jc w:val="center"/>
            </w:pPr>
            <w:r>
              <w:rPr>
                <w:sz w:val="20"/>
              </w:rPr>
              <w:t xml:space="preserve">267372,70</w:t>
            </w:r>
          </w:p>
        </w:tc>
      </w:tr>
      <w:tr>
        <w:tc>
          <w:tcPr>
            <w:gridSpan w:val="5"/>
            <w:tcW w:w="9069" w:type="dxa"/>
          </w:tcPr>
          <w:p>
            <w:pPr>
              <w:pStyle w:val="0"/>
              <w:outlineLvl w:val="3"/>
              <w:jc w:val="center"/>
            </w:pPr>
            <w:r>
              <w:rPr>
                <w:sz w:val="20"/>
              </w:rPr>
              <w:t xml:space="preserve">Классы малокомплектных общеобразовательных организаций</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1478720,87</w:t>
            </w:r>
          </w:p>
        </w:tc>
        <w:tc>
          <w:tcPr>
            <w:tcW w:w="1757" w:type="dxa"/>
          </w:tcPr>
          <w:p>
            <w:pPr>
              <w:pStyle w:val="0"/>
              <w:jc w:val="center"/>
            </w:pPr>
            <w:r>
              <w:rPr>
                <w:sz w:val="20"/>
              </w:rPr>
              <w:t xml:space="preserve">260,76</w:t>
            </w:r>
          </w:p>
        </w:tc>
        <w:tc>
          <w:tcPr>
            <w:tcW w:w="1757" w:type="dxa"/>
          </w:tcPr>
          <w:p>
            <w:pPr>
              <w:pStyle w:val="0"/>
              <w:jc w:val="center"/>
            </w:pPr>
            <w:r>
              <w:rPr>
                <w:sz w:val="20"/>
              </w:rPr>
              <w:t xml:space="preserve">370,22</w:t>
            </w:r>
          </w:p>
        </w:tc>
        <w:tc>
          <w:tcPr>
            <w:tcW w:w="1757" w:type="dxa"/>
          </w:tcPr>
          <w:p>
            <w:pPr>
              <w:pStyle w:val="0"/>
              <w:jc w:val="center"/>
            </w:pPr>
            <w:r>
              <w:rPr>
                <w:sz w:val="20"/>
              </w:rPr>
              <w:t xml:space="preserve">1479351,85</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1514787,23</w:t>
            </w:r>
          </w:p>
        </w:tc>
        <w:tc>
          <w:tcPr>
            <w:tcW w:w="1757" w:type="dxa"/>
          </w:tcPr>
          <w:p>
            <w:pPr>
              <w:pStyle w:val="0"/>
              <w:jc w:val="center"/>
            </w:pPr>
            <w:r>
              <w:rPr>
                <w:sz w:val="20"/>
              </w:rPr>
              <w:t xml:space="preserve">186,82</w:t>
            </w:r>
          </w:p>
        </w:tc>
        <w:tc>
          <w:tcPr>
            <w:tcW w:w="1757" w:type="dxa"/>
          </w:tcPr>
          <w:p>
            <w:pPr>
              <w:pStyle w:val="0"/>
              <w:jc w:val="center"/>
            </w:pPr>
            <w:r>
              <w:rPr>
                <w:sz w:val="20"/>
              </w:rPr>
              <w:t xml:space="preserve">413,02</w:t>
            </w:r>
          </w:p>
        </w:tc>
        <w:tc>
          <w:tcPr>
            <w:tcW w:w="1757" w:type="dxa"/>
          </w:tcPr>
          <w:p>
            <w:pPr>
              <w:pStyle w:val="0"/>
              <w:jc w:val="center"/>
            </w:pPr>
            <w:r>
              <w:rPr>
                <w:sz w:val="20"/>
              </w:rPr>
              <w:t xml:space="preserve">1515387,08</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1550510,11</w:t>
            </w:r>
          </w:p>
        </w:tc>
        <w:tc>
          <w:tcPr>
            <w:tcW w:w="1757" w:type="dxa"/>
          </w:tcPr>
          <w:p>
            <w:pPr>
              <w:pStyle w:val="0"/>
              <w:jc w:val="center"/>
            </w:pPr>
            <w:r>
              <w:rPr>
                <w:sz w:val="20"/>
              </w:rPr>
              <w:t xml:space="preserve">230,69</w:t>
            </w:r>
          </w:p>
        </w:tc>
        <w:tc>
          <w:tcPr>
            <w:tcW w:w="1757" w:type="dxa"/>
          </w:tcPr>
          <w:p>
            <w:pPr>
              <w:pStyle w:val="0"/>
              <w:jc w:val="center"/>
            </w:pPr>
            <w:r>
              <w:rPr>
                <w:sz w:val="20"/>
              </w:rPr>
              <w:t xml:space="preserve">573,52</w:t>
            </w:r>
          </w:p>
        </w:tc>
        <w:tc>
          <w:tcPr>
            <w:tcW w:w="1757" w:type="dxa"/>
          </w:tcPr>
          <w:p>
            <w:pPr>
              <w:pStyle w:val="0"/>
              <w:jc w:val="center"/>
            </w:pPr>
            <w:r>
              <w:rPr>
                <w:sz w:val="20"/>
              </w:rPr>
              <w:t xml:space="preserve">1551314,32</w:t>
            </w:r>
          </w:p>
        </w:tc>
      </w:tr>
      <w:tr>
        <w:tc>
          <w:tcPr>
            <w:gridSpan w:val="5"/>
            <w:tcW w:w="9069" w:type="dxa"/>
          </w:tcPr>
          <w:p>
            <w:pPr>
              <w:pStyle w:val="0"/>
              <w:outlineLvl w:val="3"/>
              <w:jc w:val="center"/>
            </w:pPr>
            <w:r>
              <w:rPr>
                <w:sz w:val="20"/>
              </w:rPr>
              <w:t xml:space="preserve">Адаптационные классы общеобразовательных организаций</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348643,47</w:t>
            </w:r>
          </w:p>
        </w:tc>
        <w:tc>
          <w:tcPr>
            <w:tcW w:w="1757" w:type="dxa"/>
          </w:tcPr>
          <w:p>
            <w:pPr>
              <w:pStyle w:val="0"/>
              <w:jc w:val="center"/>
            </w:pPr>
            <w:r>
              <w:rPr>
                <w:sz w:val="20"/>
              </w:rPr>
              <w:t xml:space="preserve">157,18</w:t>
            </w:r>
          </w:p>
        </w:tc>
        <w:tc>
          <w:tcPr>
            <w:tcW w:w="1757" w:type="dxa"/>
          </w:tcPr>
          <w:p>
            <w:pPr>
              <w:pStyle w:val="0"/>
              <w:jc w:val="center"/>
            </w:pPr>
            <w:r>
              <w:rPr>
                <w:sz w:val="20"/>
              </w:rPr>
              <w:t xml:space="preserve">740,44</w:t>
            </w:r>
          </w:p>
        </w:tc>
        <w:tc>
          <w:tcPr>
            <w:tcW w:w="1757" w:type="dxa"/>
          </w:tcPr>
          <w:p>
            <w:pPr>
              <w:pStyle w:val="0"/>
              <w:jc w:val="center"/>
            </w:pPr>
            <w:r>
              <w:rPr>
                <w:sz w:val="20"/>
              </w:rPr>
              <w:t xml:space="preserve">349541,09</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340139,96</w:t>
            </w:r>
          </w:p>
        </w:tc>
        <w:tc>
          <w:tcPr>
            <w:tcW w:w="1757" w:type="dxa"/>
          </w:tcPr>
          <w:p>
            <w:pPr>
              <w:pStyle w:val="0"/>
              <w:jc w:val="center"/>
            </w:pPr>
            <w:r>
              <w:rPr>
                <w:sz w:val="20"/>
              </w:rPr>
              <w:t xml:space="preserve">182,11</w:t>
            </w:r>
          </w:p>
        </w:tc>
        <w:tc>
          <w:tcPr>
            <w:tcW w:w="1757" w:type="dxa"/>
          </w:tcPr>
          <w:p>
            <w:pPr>
              <w:pStyle w:val="0"/>
              <w:jc w:val="center"/>
            </w:pPr>
            <w:r>
              <w:rPr>
                <w:sz w:val="20"/>
              </w:rPr>
              <w:t xml:space="preserve">826,04</w:t>
            </w:r>
          </w:p>
        </w:tc>
        <w:tc>
          <w:tcPr>
            <w:tcW w:w="1757" w:type="dxa"/>
          </w:tcPr>
          <w:p>
            <w:pPr>
              <w:pStyle w:val="0"/>
              <w:jc w:val="center"/>
            </w:pPr>
            <w:r>
              <w:rPr>
                <w:sz w:val="20"/>
              </w:rPr>
              <w:t xml:space="preserve">341148,11</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424851,02</w:t>
            </w:r>
          </w:p>
        </w:tc>
        <w:tc>
          <w:tcPr>
            <w:tcW w:w="1757" w:type="dxa"/>
          </w:tcPr>
          <w:p>
            <w:pPr>
              <w:pStyle w:val="0"/>
              <w:jc w:val="center"/>
            </w:pPr>
            <w:r>
              <w:rPr>
                <w:sz w:val="20"/>
              </w:rPr>
              <w:t xml:space="preserve">208,65</w:t>
            </w:r>
          </w:p>
        </w:tc>
        <w:tc>
          <w:tcPr>
            <w:tcW w:w="1757" w:type="dxa"/>
          </w:tcPr>
          <w:p>
            <w:pPr>
              <w:pStyle w:val="0"/>
              <w:jc w:val="center"/>
            </w:pPr>
            <w:r>
              <w:rPr>
                <w:sz w:val="20"/>
              </w:rPr>
              <w:t xml:space="preserve">1155,60</w:t>
            </w:r>
          </w:p>
        </w:tc>
        <w:tc>
          <w:tcPr>
            <w:tcW w:w="1757" w:type="dxa"/>
          </w:tcPr>
          <w:p>
            <w:pPr>
              <w:pStyle w:val="0"/>
              <w:jc w:val="center"/>
            </w:pPr>
            <w:r>
              <w:rPr>
                <w:sz w:val="20"/>
              </w:rPr>
              <w:t xml:space="preserve">426215,27</w:t>
            </w:r>
          </w:p>
        </w:tc>
      </w:tr>
      <w:tr>
        <w:tc>
          <w:tcPr>
            <w:gridSpan w:val="5"/>
            <w:tcW w:w="9069" w:type="dxa"/>
          </w:tcPr>
          <w:p>
            <w:pPr>
              <w:pStyle w:val="0"/>
              <w:outlineLvl w:val="3"/>
              <w:jc w:val="center"/>
            </w:pPr>
            <w:r>
              <w:rPr>
                <w:sz w:val="20"/>
              </w:rPr>
              <w:t xml:space="preserve">Классы, в которых осуществляется очно-заочное (заочное) обучение</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48734,30</w:t>
            </w:r>
          </w:p>
        </w:tc>
        <w:tc>
          <w:tcPr>
            <w:tcW w:w="1757" w:type="dxa"/>
          </w:tcPr>
          <w:p>
            <w:pPr>
              <w:pStyle w:val="0"/>
              <w:jc w:val="center"/>
            </w:pPr>
            <w:r>
              <w:rPr>
                <w:sz w:val="20"/>
              </w:rPr>
              <w:t xml:space="preserve">33,38</w:t>
            </w:r>
          </w:p>
        </w:tc>
        <w:tc>
          <w:tcPr>
            <w:tcW w:w="1757" w:type="dxa"/>
          </w:tcPr>
          <w:p>
            <w:pPr>
              <w:pStyle w:val="0"/>
              <w:jc w:val="center"/>
            </w:pPr>
            <w:r>
              <w:rPr>
                <w:sz w:val="20"/>
              </w:rPr>
              <w:t xml:space="preserve">413,02</w:t>
            </w:r>
          </w:p>
        </w:tc>
        <w:tc>
          <w:tcPr>
            <w:tcW w:w="1757" w:type="dxa"/>
          </w:tcPr>
          <w:p>
            <w:pPr>
              <w:pStyle w:val="0"/>
              <w:jc w:val="center"/>
            </w:pPr>
            <w:r>
              <w:rPr>
                <w:sz w:val="20"/>
              </w:rPr>
              <w:t xml:space="preserve">49180,70</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49883,59</w:t>
            </w:r>
          </w:p>
        </w:tc>
        <w:tc>
          <w:tcPr>
            <w:tcW w:w="1757" w:type="dxa"/>
          </w:tcPr>
          <w:p>
            <w:pPr>
              <w:pStyle w:val="0"/>
              <w:jc w:val="center"/>
            </w:pPr>
            <w:r>
              <w:rPr>
                <w:sz w:val="20"/>
              </w:rPr>
              <w:t xml:space="preserve">38,73</w:t>
            </w:r>
          </w:p>
        </w:tc>
        <w:tc>
          <w:tcPr>
            <w:tcW w:w="1757" w:type="dxa"/>
          </w:tcPr>
          <w:p>
            <w:pPr>
              <w:pStyle w:val="0"/>
              <w:jc w:val="center"/>
            </w:pPr>
            <w:r>
              <w:rPr>
                <w:sz w:val="20"/>
              </w:rPr>
              <w:t xml:space="preserve">573,52</w:t>
            </w:r>
          </w:p>
        </w:tc>
        <w:tc>
          <w:tcPr>
            <w:tcW w:w="1757" w:type="dxa"/>
          </w:tcPr>
          <w:p>
            <w:pPr>
              <w:pStyle w:val="0"/>
              <w:jc w:val="center"/>
            </w:pPr>
            <w:r>
              <w:rPr>
                <w:sz w:val="20"/>
              </w:rPr>
              <w:t xml:space="preserve">50495,84</w:t>
            </w:r>
          </w:p>
        </w:tc>
      </w:tr>
      <w:tr>
        <w:tc>
          <w:tcPr>
            <w:gridSpan w:val="5"/>
            <w:tcW w:w="9069" w:type="dxa"/>
          </w:tcPr>
          <w:p>
            <w:pPr>
              <w:pStyle w:val="0"/>
              <w:outlineLvl w:val="3"/>
              <w:jc w:val="center"/>
            </w:pPr>
            <w:r>
              <w:rPr>
                <w:sz w:val="20"/>
              </w:rPr>
              <w:t xml:space="preserve">Индивидуальное обучение по образовательным программам начального общего, основного общего, среднего общего образования</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121390,67</w:t>
            </w:r>
          </w:p>
        </w:tc>
        <w:tc>
          <w:tcPr>
            <w:tcW w:w="1757" w:type="dxa"/>
          </w:tcPr>
          <w:p>
            <w:pPr>
              <w:pStyle w:val="0"/>
              <w:jc w:val="center"/>
            </w:pPr>
            <w:r>
              <w:rPr>
                <w:sz w:val="20"/>
              </w:rPr>
              <w:t xml:space="preserve">-</w:t>
            </w:r>
          </w:p>
        </w:tc>
        <w:tc>
          <w:tcPr>
            <w:tcW w:w="1757" w:type="dxa"/>
          </w:tcPr>
          <w:p>
            <w:pPr>
              <w:pStyle w:val="0"/>
              <w:jc w:val="center"/>
            </w:pPr>
            <w:r>
              <w:rPr>
                <w:sz w:val="20"/>
              </w:rPr>
              <w:t xml:space="preserve">370,22</w:t>
            </w:r>
          </w:p>
        </w:tc>
        <w:tc>
          <w:tcPr>
            <w:tcW w:w="1757" w:type="dxa"/>
          </w:tcPr>
          <w:p>
            <w:pPr>
              <w:pStyle w:val="0"/>
              <w:jc w:val="center"/>
            </w:pPr>
            <w:r>
              <w:rPr>
                <w:sz w:val="20"/>
              </w:rPr>
              <w:t xml:space="preserve">121760,89</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165091,31</w:t>
            </w:r>
          </w:p>
        </w:tc>
        <w:tc>
          <w:tcPr>
            <w:tcW w:w="1757" w:type="dxa"/>
          </w:tcPr>
          <w:p>
            <w:pPr>
              <w:pStyle w:val="0"/>
              <w:jc w:val="center"/>
            </w:pPr>
            <w:r>
              <w:rPr>
                <w:sz w:val="20"/>
              </w:rPr>
              <w:t xml:space="preserve">-</w:t>
            </w:r>
          </w:p>
        </w:tc>
        <w:tc>
          <w:tcPr>
            <w:tcW w:w="1757" w:type="dxa"/>
          </w:tcPr>
          <w:p>
            <w:pPr>
              <w:pStyle w:val="0"/>
              <w:jc w:val="center"/>
            </w:pPr>
            <w:r>
              <w:rPr>
                <w:sz w:val="20"/>
              </w:rPr>
              <w:t xml:space="preserve">413,02</w:t>
            </w:r>
          </w:p>
        </w:tc>
        <w:tc>
          <w:tcPr>
            <w:tcW w:w="1757" w:type="dxa"/>
          </w:tcPr>
          <w:p>
            <w:pPr>
              <w:pStyle w:val="0"/>
              <w:jc w:val="center"/>
            </w:pPr>
            <w:r>
              <w:rPr>
                <w:sz w:val="20"/>
              </w:rPr>
              <w:t xml:space="preserve">165504,33</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179658,19</w:t>
            </w:r>
          </w:p>
        </w:tc>
        <w:tc>
          <w:tcPr>
            <w:tcW w:w="1757" w:type="dxa"/>
          </w:tcPr>
          <w:p>
            <w:pPr>
              <w:pStyle w:val="0"/>
              <w:jc w:val="center"/>
            </w:pPr>
            <w:r>
              <w:rPr>
                <w:sz w:val="20"/>
              </w:rPr>
              <w:t xml:space="preserve">-</w:t>
            </w:r>
          </w:p>
        </w:tc>
        <w:tc>
          <w:tcPr>
            <w:tcW w:w="1757" w:type="dxa"/>
          </w:tcPr>
          <w:p>
            <w:pPr>
              <w:pStyle w:val="0"/>
              <w:jc w:val="center"/>
            </w:pPr>
            <w:r>
              <w:rPr>
                <w:sz w:val="20"/>
              </w:rPr>
              <w:t xml:space="preserve">573,52</w:t>
            </w:r>
          </w:p>
        </w:tc>
        <w:tc>
          <w:tcPr>
            <w:tcW w:w="1757" w:type="dxa"/>
          </w:tcPr>
          <w:p>
            <w:pPr>
              <w:pStyle w:val="0"/>
              <w:jc w:val="center"/>
            </w:pPr>
            <w:r>
              <w:rPr>
                <w:sz w:val="20"/>
              </w:rPr>
              <w:t xml:space="preserve">180231,71</w:t>
            </w:r>
          </w:p>
        </w:tc>
      </w:tr>
      <w:tr>
        <w:tc>
          <w:tcPr>
            <w:gridSpan w:val="5"/>
            <w:tcW w:w="9069" w:type="dxa"/>
          </w:tcPr>
          <w:p>
            <w:pPr>
              <w:pStyle w:val="0"/>
              <w:outlineLvl w:val="3"/>
              <w:jc w:val="center"/>
            </w:pPr>
            <w:r>
              <w:rPr>
                <w:sz w:val="20"/>
              </w:rPr>
              <w:t xml:space="preserve">Индивидуальное обучение по адаптированным основным общеобразовательным программам</w:t>
            </w:r>
          </w:p>
        </w:tc>
      </w:tr>
      <w:tr>
        <w:tc>
          <w:tcPr>
            <w:tcW w:w="2041" w:type="dxa"/>
          </w:tcPr>
          <w:p>
            <w:pPr>
              <w:pStyle w:val="0"/>
            </w:pPr>
            <w:r>
              <w:rPr>
                <w:sz w:val="20"/>
              </w:rPr>
              <w:t xml:space="preserve">Первая ступень</w:t>
            </w:r>
          </w:p>
        </w:tc>
        <w:tc>
          <w:tcPr>
            <w:tcW w:w="1757" w:type="dxa"/>
          </w:tcPr>
          <w:p>
            <w:pPr>
              <w:pStyle w:val="0"/>
              <w:jc w:val="center"/>
            </w:pPr>
            <w:r>
              <w:rPr>
                <w:sz w:val="20"/>
              </w:rPr>
              <w:t xml:space="preserve">145668,80</w:t>
            </w:r>
          </w:p>
        </w:tc>
        <w:tc>
          <w:tcPr>
            <w:tcW w:w="1757" w:type="dxa"/>
          </w:tcPr>
          <w:p>
            <w:pPr>
              <w:pStyle w:val="0"/>
              <w:jc w:val="center"/>
            </w:pPr>
            <w:r>
              <w:rPr>
                <w:sz w:val="20"/>
              </w:rPr>
              <w:t xml:space="preserve">-</w:t>
            </w:r>
          </w:p>
        </w:tc>
        <w:tc>
          <w:tcPr>
            <w:tcW w:w="1757" w:type="dxa"/>
          </w:tcPr>
          <w:p>
            <w:pPr>
              <w:pStyle w:val="0"/>
              <w:jc w:val="center"/>
            </w:pPr>
            <w:r>
              <w:rPr>
                <w:sz w:val="20"/>
              </w:rPr>
              <w:t xml:space="preserve">740,44</w:t>
            </w:r>
          </w:p>
        </w:tc>
        <w:tc>
          <w:tcPr>
            <w:tcW w:w="1757" w:type="dxa"/>
          </w:tcPr>
          <w:p>
            <w:pPr>
              <w:pStyle w:val="0"/>
              <w:jc w:val="center"/>
            </w:pPr>
            <w:r>
              <w:rPr>
                <w:sz w:val="20"/>
              </w:rPr>
              <w:t xml:space="preserve">146409,24</w:t>
            </w:r>
          </w:p>
        </w:tc>
      </w:tr>
      <w:tr>
        <w:tc>
          <w:tcPr>
            <w:tcW w:w="2041" w:type="dxa"/>
          </w:tcPr>
          <w:p>
            <w:pPr>
              <w:pStyle w:val="0"/>
            </w:pPr>
            <w:r>
              <w:rPr>
                <w:sz w:val="20"/>
              </w:rPr>
              <w:t xml:space="preserve">Вторая ступень</w:t>
            </w:r>
          </w:p>
        </w:tc>
        <w:tc>
          <w:tcPr>
            <w:tcW w:w="1757" w:type="dxa"/>
          </w:tcPr>
          <w:p>
            <w:pPr>
              <w:pStyle w:val="0"/>
              <w:jc w:val="center"/>
            </w:pPr>
            <w:r>
              <w:rPr>
                <w:sz w:val="20"/>
              </w:rPr>
              <w:t xml:space="preserve">198109,57</w:t>
            </w:r>
          </w:p>
        </w:tc>
        <w:tc>
          <w:tcPr>
            <w:tcW w:w="1757" w:type="dxa"/>
          </w:tcPr>
          <w:p>
            <w:pPr>
              <w:pStyle w:val="0"/>
              <w:jc w:val="center"/>
            </w:pPr>
            <w:r>
              <w:rPr>
                <w:sz w:val="20"/>
              </w:rPr>
              <w:t xml:space="preserve">-</w:t>
            </w:r>
          </w:p>
        </w:tc>
        <w:tc>
          <w:tcPr>
            <w:tcW w:w="1757" w:type="dxa"/>
          </w:tcPr>
          <w:p>
            <w:pPr>
              <w:pStyle w:val="0"/>
              <w:jc w:val="center"/>
            </w:pPr>
            <w:r>
              <w:rPr>
                <w:sz w:val="20"/>
              </w:rPr>
              <w:t xml:space="preserve">826,04</w:t>
            </w:r>
          </w:p>
        </w:tc>
        <w:tc>
          <w:tcPr>
            <w:tcW w:w="1757" w:type="dxa"/>
          </w:tcPr>
          <w:p>
            <w:pPr>
              <w:pStyle w:val="0"/>
              <w:jc w:val="center"/>
            </w:pPr>
            <w:r>
              <w:rPr>
                <w:sz w:val="20"/>
              </w:rPr>
              <w:t xml:space="preserve">198935,61</w:t>
            </w:r>
          </w:p>
        </w:tc>
      </w:tr>
      <w:tr>
        <w:tc>
          <w:tcPr>
            <w:tcW w:w="2041" w:type="dxa"/>
          </w:tcPr>
          <w:p>
            <w:pPr>
              <w:pStyle w:val="0"/>
            </w:pPr>
            <w:r>
              <w:rPr>
                <w:sz w:val="20"/>
              </w:rPr>
              <w:t xml:space="preserve">Третья ступень</w:t>
            </w:r>
          </w:p>
        </w:tc>
        <w:tc>
          <w:tcPr>
            <w:tcW w:w="1757" w:type="dxa"/>
          </w:tcPr>
          <w:p>
            <w:pPr>
              <w:pStyle w:val="0"/>
              <w:jc w:val="center"/>
            </w:pPr>
            <w:r>
              <w:rPr>
                <w:sz w:val="20"/>
              </w:rPr>
              <w:t xml:space="preserve">215589,83</w:t>
            </w:r>
          </w:p>
        </w:tc>
        <w:tc>
          <w:tcPr>
            <w:tcW w:w="1757" w:type="dxa"/>
          </w:tcPr>
          <w:p>
            <w:pPr>
              <w:pStyle w:val="0"/>
              <w:jc w:val="center"/>
            </w:pPr>
            <w:r>
              <w:rPr>
                <w:sz w:val="20"/>
              </w:rPr>
              <w:t xml:space="preserve">-</w:t>
            </w:r>
          </w:p>
        </w:tc>
        <w:tc>
          <w:tcPr>
            <w:tcW w:w="1757" w:type="dxa"/>
          </w:tcPr>
          <w:p>
            <w:pPr>
              <w:pStyle w:val="0"/>
              <w:jc w:val="center"/>
            </w:pPr>
            <w:r>
              <w:rPr>
                <w:sz w:val="20"/>
              </w:rPr>
              <w:t xml:space="preserve">1155,60</w:t>
            </w:r>
          </w:p>
        </w:tc>
        <w:tc>
          <w:tcPr>
            <w:tcW w:w="1757" w:type="dxa"/>
          </w:tcPr>
          <w:p>
            <w:pPr>
              <w:pStyle w:val="0"/>
              <w:jc w:val="center"/>
            </w:pPr>
            <w:r>
              <w:rPr>
                <w:sz w:val="20"/>
              </w:rPr>
              <w:t xml:space="preserve">216745,43</w:t>
            </w:r>
          </w:p>
        </w:tc>
      </w:tr>
      <w:tr>
        <w:tc>
          <w:tcPr>
            <w:gridSpan w:val="5"/>
            <w:tcW w:w="9069" w:type="dxa"/>
          </w:tcPr>
          <w:p>
            <w:pPr>
              <w:pStyle w:val="0"/>
              <w:outlineLvl w:val="3"/>
              <w:jc w:val="center"/>
            </w:pPr>
            <w:r>
              <w:rPr>
                <w:sz w:val="20"/>
              </w:rPr>
              <w:t xml:space="preserve">Совместно или отдельно стоящие здания общеобразовательных организаций, в которых обучающиеся проживают круглосуточно в течение учебного года</w:t>
            </w:r>
          </w:p>
        </w:tc>
      </w:tr>
      <w:tr>
        <w:tc>
          <w:tcPr>
            <w:tcW w:w="2041" w:type="dxa"/>
          </w:tcPr>
          <w:p>
            <w:pPr>
              <w:pStyle w:val="0"/>
            </w:pPr>
            <w:r>
              <w:rPr>
                <w:sz w:val="20"/>
              </w:rPr>
              <w:t xml:space="preserve">Совместно стоящие здания</w:t>
            </w:r>
          </w:p>
        </w:tc>
        <w:tc>
          <w:tcPr>
            <w:tcW w:w="1757" w:type="dxa"/>
          </w:tcPr>
          <w:p>
            <w:pPr>
              <w:pStyle w:val="0"/>
              <w:jc w:val="center"/>
            </w:pPr>
            <w:r>
              <w:rPr>
                <w:sz w:val="20"/>
              </w:rPr>
              <w:t xml:space="preserve">61509,09</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57" w:type="dxa"/>
          </w:tcPr>
          <w:p>
            <w:pPr>
              <w:pStyle w:val="0"/>
              <w:jc w:val="center"/>
            </w:pPr>
            <w:r>
              <w:rPr>
                <w:sz w:val="20"/>
              </w:rPr>
              <w:t xml:space="preserve">61509,09</w:t>
            </w:r>
          </w:p>
        </w:tc>
      </w:tr>
      <w:tr>
        <w:tc>
          <w:tcPr>
            <w:tcW w:w="2041" w:type="dxa"/>
          </w:tcPr>
          <w:p>
            <w:pPr>
              <w:pStyle w:val="0"/>
            </w:pPr>
            <w:r>
              <w:rPr>
                <w:sz w:val="20"/>
              </w:rPr>
              <w:t xml:space="preserve">Отдельно стоящие здания</w:t>
            </w:r>
          </w:p>
        </w:tc>
        <w:tc>
          <w:tcPr>
            <w:tcW w:w="1757" w:type="dxa"/>
          </w:tcPr>
          <w:p>
            <w:pPr>
              <w:pStyle w:val="0"/>
              <w:jc w:val="center"/>
            </w:pPr>
            <w:r>
              <w:rPr>
                <w:sz w:val="20"/>
              </w:rPr>
              <w:t xml:space="preserve">65871,87</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57" w:type="dxa"/>
          </w:tcPr>
          <w:p>
            <w:pPr>
              <w:pStyle w:val="0"/>
              <w:jc w:val="center"/>
            </w:pPr>
            <w:r>
              <w:rPr>
                <w:sz w:val="20"/>
              </w:rPr>
              <w:t xml:space="preserve">65871,87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Еврейской автономной области</w:t>
      </w:r>
    </w:p>
    <w:p>
      <w:pPr>
        <w:pStyle w:val="0"/>
        <w:jc w:val="right"/>
      </w:pPr>
      <w:r>
        <w:rPr>
          <w:sz w:val="20"/>
        </w:rPr>
        <w:t xml:space="preserve">"Об определении нормативов финансирования</w:t>
      </w:r>
    </w:p>
    <w:p>
      <w:pPr>
        <w:pStyle w:val="0"/>
        <w:jc w:val="right"/>
      </w:pPr>
      <w:r>
        <w:rPr>
          <w:sz w:val="20"/>
        </w:rPr>
        <w:t xml:space="preserve">на получение общедоступного и бесплатного</w:t>
      </w:r>
    </w:p>
    <w:p>
      <w:pPr>
        <w:pStyle w:val="0"/>
        <w:jc w:val="right"/>
      </w:pPr>
      <w:r>
        <w:rPr>
          <w:sz w:val="20"/>
        </w:rPr>
        <w:t xml:space="preserve">начального общего, основного общего,</w:t>
      </w:r>
    </w:p>
    <w:p>
      <w:pPr>
        <w:pStyle w:val="0"/>
        <w:jc w:val="right"/>
      </w:pPr>
      <w:r>
        <w:rPr>
          <w:sz w:val="20"/>
        </w:rPr>
        <w:t xml:space="preserve">среднего общего образования, а также</w:t>
      </w:r>
    </w:p>
    <w:p>
      <w:pPr>
        <w:pStyle w:val="0"/>
        <w:jc w:val="right"/>
      </w:pPr>
      <w:r>
        <w:rPr>
          <w:sz w:val="20"/>
        </w:rPr>
        <w:t xml:space="preserve">обеспечение дополнительного образования</w:t>
      </w:r>
    </w:p>
    <w:p>
      <w:pPr>
        <w:pStyle w:val="0"/>
        <w:jc w:val="right"/>
      </w:pPr>
      <w:r>
        <w:rPr>
          <w:sz w:val="20"/>
        </w:rPr>
        <w:t xml:space="preserve">детей в общеобразовательных организациях,</w:t>
      </w:r>
    </w:p>
    <w:p>
      <w:pPr>
        <w:pStyle w:val="0"/>
        <w:jc w:val="right"/>
      </w:pPr>
      <w:r>
        <w:rPr>
          <w:sz w:val="20"/>
        </w:rPr>
        <w:t xml:space="preserve">расположенных на территории Еврейской</w:t>
      </w:r>
    </w:p>
    <w:p>
      <w:pPr>
        <w:pStyle w:val="0"/>
        <w:jc w:val="right"/>
      </w:pPr>
      <w:r>
        <w:rPr>
          <w:sz w:val="20"/>
        </w:rPr>
        <w:t xml:space="preserve">автономной области"</w:t>
      </w:r>
    </w:p>
    <w:p>
      <w:pPr>
        <w:pStyle w:val="0"/>
        <w:jc w:val="both"/>
      </w:pPr>
      <w:r>
        <w:rPr>
          <w:sz w:val="20"/>
        </w:rPr>
      </w:r>
    </w:p>
    <w:bookmarkStart w:id="1351" w:name="P1351"/>
    <w:bookmarkEnd w:id="1351"/>
    <w:p>
      <w:pPr>
        <w:pStyle w:val="2"/>
        <w:jc w:val="center"/>
      </w:pPr>
      <w:r>
        <w:rPr>
          <w:sz w:val="20"/>
        </w:rPr>
        <w:t xml:space="preserve">ПЕРЕЧЕНЬ</w:t>
      </w:r>
    </w:p>
    <w:p>
      <w:pPr>
        <w:pStyle w:val="2"/>
        <w:jc w:val="center"/>
      </w:pPr>
      <w:r>
        <w:rPr>
          <w:sz w:val="20"/>
        </w:rPr>
        <w:t xml:space="preserve">ОБЩЕОБРАЗОВАТЕЛЬНЫХ ОРГАНИЗАЦИЙ, РАСПОЛОЖЕННЫХ НА ТЕРРИТОРИИ</w:t>
      </w:r>
    </w:p>
    <w:p>
      <w:pPr>
        <w:pStyle w:val="2"/>
        <w:jc w:val="center"/>
      </w:pPr>
      <w:r>
        <w:rPr>
          <w:sz w:val="20"/>
        </w:rPr>
        <w:t xml:space="preserve">ЕВРЕЙСКОЙ АВТОНОМНОЙ ОБЛАСТИ, НЕ ОБЕСПЕЧЕННЫХ ДОСТАТОЧНЫМИ</w:t>
      </w:r>
    </w:p>
    <w:p>
      <w:pPr>
        <w:pStyle w:val="2"/>
        <w:jc w:val="center"/>
      </w:pPr>
      <w:r>
        <w:rPr>
          <w:sz w:val="20"/>
        </w:rPr>
        <w:t xml:space="preserve">ФИНАНСОВЫМИ СРЕДСТВАМИ В ПРЕДЕЛАХ НОРМАТИВА ФИНАНСИРОВАНИЯ</w:t>
      </w:r>
    </w:p>
    <w:p>
      <w:pPr>
        <w:pStyle w:val="2"/>
        <w:jc w:val="center"/>
      </w:pPr>
      <w:r>
        <w:rPr>
          <w:sz w:val="20"/>
        </w:rPr>
        <w:t xml:space="preserve">НА ПОЛУЧЕНИЕ ОБЩЕДОСТУПНОГО И БЕСПЛАТНОГО НАЧАЛЬНОГО ОБЩЕГО,</w:t>
      </w:r>
    </w:p>
    <w:p>
      <w:pPr>
        <w:pStyle w:val="2"/>
        <w:jc w:val="center"/>
      </w:pPr>
      <w:r>
        <w:rPr>
          <w:sz w:val="20"/>
        </w:rPr>
        <w:t xml:space="preserve">ОСНОВНОГО ОБЩЕГО, СРЕДНЕГО ОБЩЕГО ОБРАЗОВАНИЯ, А ТАКЖЕ</w:t>
      </w:r>
    </w:p>
    <w:p>
      <w:pPr>
        <w:pStyle w:val="2"/>
        <w:jc w:val="center"/>
      </w:pPr>
      <w:r>
        <w:rPr>
          <w:sz w:val="20"/>
        </w:rPr>
        <w:t xml:space="preserve">ОБЕСПЕЧЕНИЕ ДОПОЛНИТЕЛЬНОГО ОБРАЗОВАНИЯ ДЕТЕЙ В</w:t>
      </w:r>
    </w:p>
    <w:p>
      <w:pPr>
        <w:pStyle w:val="2"/>
        <w:jc w:val="center"/>
      </w:pPr>
      <w:r>
        <w:rPr>
          <w:sz w:val="20"/>
        </w:rPr>
        <w:t xml:space="preserve">ОБЩЕОБРАЗОВАТЕЛЬНЫХ ОРГАНИЗАЦИЯХ, И РАСПОЛОЖЕННЫХ В</w:t>
      </w:r>
    </w:p>
    <w:p>
      <w:pPr>
        <w:pStyle w:val="2"/>
        <w:jc w:val="center"/>
      </w:pPr>
      <w:r>
        <w:rPr>
          <w:sz w:val="20"/>
        </w:rPr>
        <w:t xml:space="preserve">НАСЕЛЕННЫХ ПУНКТАХ, ОТКУДА ПОДВОЗ ДЕТЕЙ В ДРУГИЕ</w:t>
      </w:r>
    </w:p>
    <w:p>
      <w:pPr>
        <w:pStyle w:val="2"/>
        <w:jc w:val="center"/>
      </w:pPr>
      <w:r>
        <w:rPr>
          <w:sz w:val="20"/>
        </w:rPr>
        <w:t xml:space="preserve">ОБЩЕОБРАЗОВАТЕЛЬНЫЕ ОРГАНИЗАЦИИ ЗАТРУДНЕН ИЛИ НЕВОЗМОЖЕН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ЕАО от 30.04.2019 </w:t>
            </w:r>
            <w:hyperlink w:history="0" r:id="rId89"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N 399-ОЗ</w:t>
              </w:r>
            </w:hyperlink>
            <w:r>
              <w:rPr>
                <w:sz w:val="20"/>
                <w:color w:val="392c69"/>
              </w:rPr>
              <w:t xml:space="preserve">,</w:t>
            </w:r>
          </w:p>
          <w:p>
            <w:pPr>
              <w:pStyle w:val="0"/>
              <w:jc w:val="center"/>
            </w:pPr>
            <w:r>
              <w:rPr>
                <w:sz w:val="20"/>
                <w:color w:val="392c69"/>
              </w:rPr>
              <w:t xml:space="preserve">от 17.12.2020 </w:t>
            </w:r>
            <w:hyperlink w:history="0" r:id="rId90"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N 656-ОЗ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Абзац утратил силу. - </w:t>
      </w:r>
      <w:hyperlink w:history="0" r:id="rId91" w:tooltip="Закон ЕАО от 30.04.2019 N 399-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30.04.2019) {КонсультантПлюс}">
        <w:r>
          <w:rPr>
            <w:sz w:val="20"/>
            <w:color w:val="0000ff"/>
          </w:rPr>
          <w:t xml:space="preserve">Закон</w:t>
        </w:r>
      </w:hyperlink>
      <w:r>
        <w:rPr>
          <w:sz w:val="20"/>
        </w:rPr>
        <w:t xml:space="preserve"> ЕАО от 30.04.2019 N 399-ОЗ.</w:t>
      </w:r>
    </w:p>
    <w:p>
      <w:pPr>
        <w:pStyle w:val="0"/>
        <w:spacing w:before="200" w:line-rule="auto"/>
        <w:ind w:firstLine="540"/>
        <w:jc w:val="both"/>
      </w:pPr>
      <w:r>
        <w:rPr>
          <w:sz w:val="20"/>
        </w:rPr>
        <w:t xml:space="preserve">Муниципальное казенное общеобразовательное учреждение "Начальная общеобразовательная школа с. Венцелево"</w:t>
      </w:r>
    </w:p>
    <w:p>
      <w:pPr>
        <w:pStyle w:val="0"/>
        <w:jc w:val="both"/>
      </w:pPr>
      <w:r>
        <w:rPr>
          <w:sz w:val="20"/>
        </w:rPr>
        <w:t xml:space="preserve">(в ред. </w:t>
      </w:r>
      <w:hyperlink w:history="0" r:id="rId92"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закона</w:t>
        </w:r>
      </w:hyperlink>
      <w:r>
        <w:rPr>
          <w:sz w:val="20"/>
        </w:rPr>
        <w:t xml:space="preserve"> ЕАО от 17.12.2020 N 656-ОЗ)</w:t>
      </w:r>
    </w:p>
    <w:p>
      <w:pPr>
        <w:pStyle w:val="0"/>
        <w:spacing w:before="200" w:line-rule="auto"/>
        <w:ind w:firstLine="540"/>
        <w:jc w:val="both"/>
      </w:pPr>
      <w:r>
        <w:rPr>
          <w:sz w:val="20"/>
        </w:rPr>
        <w:t xml:space="preserve">Муниципальное казенное общеобразовательное учреждение "Основная общеобразовательная школа с. Воскресеновка"</w:t>
      </w:r>
    </w:p>
    <w:p>
      <w:pPr>
        <w:pStyle w:val="0"/>
        <w:spacing w:before="200" w:line-rule="auto"/>
        <w:ind w:firstLine="540"/>
        <w:jc w:val="both"/>
      </w:pPr>
      <w:r>
        <w:rPr>
          <w:sz w:val="20"/>
        </w:rPr>
        <w:t xml:space="preserve">Муниципальное общеобразовательное учреждение "Новотроицкая основная общеобразовательная школа"</w:t>
      </w:r>
    </w:p>
    <w:p>
      <w:pPr>
        <w:pStyle w:val="0"/>
        <w:jc w:val="both"/>
      </w:pPr>
      <w:r>
        <w:rPr>
          <w:sz w:val="20"/>
        </w:rPr>
        <w:t xml:space="preserve">(в ред. </w:t>
      </w:r>
      <w:hyperlink w:history="0" r:id="rId93"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закона</w:t>
        </w:r>
      </w:hyperlink>
      <w:r>
        <w:rPr>
          <w:sz w:val="20"/>
        </w:rPr>
        <w:t xml:space="preserve"> ЕАО от 17.12.2020 N 656-ОЗ)</w:t>
      </w:r>
    </w:p>
    <w:p>
      <w:pPr>
        <w:pStyle w:val="0"/>
        <w:spacing w:before="200" w:line-rule="auto"/>
        <w:ind w:firstLine="540"/>
        <w:jc w:val="both"/>
      </w:pPr>
      <w:r>
        <w:rPr>
          <w:sz w:val="20"/>
        </w:rPr>
        <w:t xml:space="preserve">Филиал муниципального казенного общеобразовательного учреждения "Основная общеобразовательная школа с. Благословенное имени Героя Советского Союза Георгия Дорофеевича Лопатина" "Начальная школа" в с. Ручейки</w:t>
      </w:r>
    </w:p>
    <w:p>
      <w:pPr>
        <w:pStyle w:val="0"/>
        <w:jc w:val="both"/>
      </w:pPr>
      <w:r>
        <w:rPr>
          <w:sz w:val="20"/>
        </w:rPr>
        <w:t xml:space="preserve">(в ред. </w:t>
      </w:r>
      <w:hyperlink w:history="0" r:id="rId94"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закона</w:t>
        </w:r>
      </w:hyperlink>
      <w:r>
        <w:rPr>
          <w:sz w:val="20"/>
        </w:rPr>
        <w:t xml:space="preserve"> ЕАО от 17.12.2020 N 656-ОЗ)</w:t>
      </w:r>
    </w:p>
    <w:p>
      <w:pPr>
        <w:pStyle w:val="0"/>
        <w:spacing w:before="200" w:line-rule="auto"/>
        <w:ind w:firstLine="540"/>
        <w:jc w:val="both"/>
      </w:pPr>
      <w:r>
        <w:rPr>
          <w:sz w:val="20"/>
        </w:rPr>
        <w:t xml:space="preserve">Филиал муниципального казенного общеобразовательного учреждения "Средняя общеобразовательная школа села Екатерино-Никольское" "Начальная школа - детский сад" в с. Столбовое</w:t>
      </w:r>
    </w:p>
    <w:p>
      <w:pPr>
        <w:pStyle w:val="0"/>
        <w:jc w:val="both"/>
      </w:pPr>
      <w:r>
        <w:rPr>
          <w:sz w:val="20"/>
        </w:rPr>
        <w:t xml:space="preserve">(в ред. </w:t>
      </w:r>
      <w:hyperlink w:history="0" r:id="rId95"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закона</w:t>
        </w:r>
      </w:hyperlink>
      <w:r>
        <w:rPr>
          <w:sz w:val="20"/>
        </w:rPr>
        <w:t xml:space="preserve"> ЕАО от 17.12.2020 N 656-ОЗ)</w:t>
      </w:r>
    </w:p>
    <w:p>
      <w:pPr>
        <w:pStyle w:val="0"/>
        <w:spacing w:before="200" w:line-rule="auto"/>
        <w:ind w:firstLine="540"/>
        <w:jc w:val="both"/>
      </w:pPr>
      <w:r>
        <w:rPr>
          <w:sz w:val="20"/>
        </w:rPr>
        <w:t xml:space="preserve">Муниципальное казенное общеобразовательное учреждение "Средняя общеобразовательная школа N 4 п. Хинганск"</w:t>
      </w:r>
    </w:p>
    <w:p>
      <w:pPr>
        <w:pStyle w:val="0"/>
        <w:spacing w:before="200" w:line-rule="auto"/>
        <w:ind w:firstLine="540"/>
        <w:jc w:val="both"/>
      </w:pPr>
      <w:r>
        <w:rPr>
          <w:sz w:val="20"/>
        </w:rPr>
        <w:t xml:space="preserve">Муниципальное казенное общеобразовательное учреждение "Средняя общеобразовательная школа N 5 с. Пашково"</w:t>
      </w:r>
    </w:p>
    <w:p>
      <w:pPr>
        <w:pStyle w:val="0"/>
        <w:spacing w:before="200" w:line-rule="auto"/>
        <w:ind w:firstLine="540"/>
        <w:jc w:val="both"/>
      </w:pPr>
      <w:r>
        <w:rPr>
          <w:sz w:val="20"/>
        </w:rPr>
        <w:t xml:space="preserve">Муниципальное казенное общеобразовательное учреждение "Основная общеобразовательная школа имени Густава Ивановича Радде"</w:t>
      </w:r>
    </w:p>
    <w:p>
      <w:pPr>
        <w:pStyle w:val="0"/>
        <w:jc w:val="both"/>
      </w:pPr>
      <w:r>
        <w:rPr>
          <w:sz w:val="20"/>
        </w:rPr>
        <w:t xml:space="preserve">(в ред. </w:t>
      </w:r>
      <w:hyperlink w:history="0" r:id="rId96"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закона</w:t>
        </w:r>
      </w:hyperlink>
      <w:r>
        <w:rPr>
          <w:sz w:val="20"/>
        </w:rPr>
        <w:t xml:space="preserve"> ЕАО от 17.12.2020 N 656-ОЗ)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ЕАО</w:t>
      </w:r>
    </w:p>
    <w:p>
      <w:pPr>
        <w:pStyle w:val="0"/>
        <w:jc w:val="right"/>
      </w:pPr>
      <w:r>
        <w:rPr>
          <w:sz w:val="20"/>
        </w:rPr>
        <w:t xml:space="preserve">"Об определении нормативов финансирования</w:t>
      </w:r>
    </w:p>
    <w:p>
      <w:pPr>
        <w:pStyle w:val="0"/>
        <w:jc w:val="right"/>
      </w:pPr>
      <w:r>
        <w:rPr>
          <w:sz w:val="20"/>
        </w:rPr>
        <w:t xml:space="preserve">на получение общедоступного и бесплатного</w:t>
      </w:r>
    </w:p>
    <w:p>
      <w:pPr>
        <w:pStyle w:val="0"/>
        <w:jc w:val="right"/>
      </w:pPr>
      <w:r>
        <w:rPr>
          <w:sz w:val="20"/>
        </w:rPr>
        <w:t xml:space="preserve">начального общего, основного общего,</w:t>
      </w:r>
    </w:p>
    <w:p>
      <w:pPr>
        <w:pStyle w:val="0"/>
        <w:jc w:val="right"/>
      </w:pPr>
      <w:r>
        <w:rPr>
          <w:sz w:val="20"/>
        </w:rPr>
        <w:t xml:space="preserve">среднего общего образования, а также</w:t>
      </w:r>
    </w:p>
    <w:p>
      <w:pPr>
        <w:pStyle w:val="0"/>
        <w:jc w:val="right"/>
      </w:pPr>
      <w:r>
        <w:rPr>
          <w:sz w:val="20"/>
        </w:rPr>
        <w:t xml:space="preserve">обеспечение дополнительного образования</w:t>
      </w:r>
    </w:p>
    <w:p>
      <w:pPr>
        <w:pStyle w:val="0"/>
        <w:jc w:val="right"/>
      </w:pPr>
      <w:r>
        <w:rPr>
          <w:sz w:val="20"/>
        </w:rPr>
        <w:t xml:space="preserve">детей в общеобразовательных организациях,</w:t>
      </w:r>
    </w:p>
    <w:p>
      <w:pPr>
        <w:pStyle w:val="0"/>
        <w:jc w:val="right"/>
      </w:pPr>
      <w:r>
        <w:rPr>
          <w:sz w:val="20"/>
        </w:rPr>
        <w:t xml:space="preserve">расположенных на территории Еврейской</w:t>
      </w:r>
    </w:p>
    <w:p>
      <w:pPr>
        <w:pStyle w:val="0"/>
        <w:jc w:val="right"/>
      </w:pPr>
      <w:r>
        <w:rPr>
          <w:sz w:val="20"/>
        </w:rPr>
        <w:t xml:space="preserve">автономной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ОБЩЕОБРАЗОВАТЕЛЬНЫХ ОРГАНИЗАЦИЙ, РАСПОЛОЖЕННЫХ</w:t>
      </w:r>
    </w:p>
    <w:p>
      <w:pPr>
        <w:pStyle w:val="2"/>
        <w:jc w:val="center"/>
      </w:pPr>
      <w:r>
        <w:rPr>
          <w:sz w:val="20"/>
        </w:rPr>
        <w:t xml:space="preserve">НА ТЕРРИТОРИИ ЕВРЕЙСКОЙ АВТОНОМНОЙ ОБЛАСТИ,</w:t>
      </w:r>
    </w:p>
    <w:p>
      <w:pPr>
        <w:pStyle w:val="2"/>
        <w:jc w:val="center"/>
      </w:pPr>
      <w:r>
        <w:rPr>
          <w:sz w:val="20"/>
        </w:rPr>
        <w:t xml:space="preserve">РАСПРЕДЕЛЕННЫХ ПО МЕСТУ ИХ РАСПОЛОЖЕНИЯ</w:t>
      </w:r>
    </w:p>
    <w:p>
      <w:pPr>
        <w:pStyle w:val="0"/>
        <w:jc w:val="both"/>
      </w:pPr>
      <w:r>
        <w:rPr>
          <w:sz w:val="20"/>
        </w:rPr>
      </w:r>
    </w:p>
    <w:p>
      <w:pPr>
        <w:pStyle w:val="0"/>
        <w:ind w:firstLine="540"/>
        <w:jc w:val="both"/>
      </w:pPr>
      <w:r>
        <w:rPr>
          <w:sz w:val="20"/>
        </w:rPr>
        <w:t xml:space="preserve">Утратил силу. - </w:t>
      </w:r>
      <w:hyperlink w:history="0" r:id="rId97" w:tooltip="Закон ЕАО от 17.12.2020 N 656-ОЗ &quot;О внесении изменений в закон ЕАО &quot;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quot; (принят ЗС ЕАО от 17.12.2020) {КонсультантПлюс}">
        <w:r>
          <w:rPr>
            <w:sz w:val="20"/>
            <w:color w:val="0000ff"/>
          </w:rPr>
          <w:t xml:space="preserve">Закон</w:t>
        </w:r>
      </w:hyperlink>
      <w:r>
        <w:rPr>
          <w:sz w:val="20"/>
        </w:rPr>
        <w:t xml:space="preserve"> ЕАО от 17.12.2020 N 656-ОЗ.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ЕАО от 30.10.2013 N 374-ОЗ</w:t>
            <w:br/>
            <w:t>(ред. от 22.12.2021)</w:t>
            <w:br/>
            <w:t>"Об определении нормативов финансирования на получение общедоступн...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1570732897A1931888BE3C7F9D5C046910409DDA12945B1884C18919B8ED6F787CD70518A28A962D150C6F1248AADACEA6E451177ECC4AF9A85Cv8LCA" TargetMode = "External"/>
	<Relationship Id="rId8" Type="http://schemas.openxmlformats.org/officeDocument/2006/relationships/hyperlink" Target="consultantplus://offline/ref=E21570732897A1931888BE3C7F9D5C046910409DDD1A975E1184C18919B8ED6F787CD70518A28A962D150C6F1248AADACEA6E451177ECC4AF9A85Cv8LCA" TargetMode = "External"/>
	<Relationship Id="rId9" Type="http://schemas.openxmlformats.org/officeDocument/2006/relationships/hyperlink" Target="consultantplus://offline/ref=E21570732897A1931888BE3C7F9D5C046910409DDD19945F1984C18919B8ED6F787CD70518A28A962D150C6F1248AADACEA6E451177ECC4AF9A85Cv8LCA" TargetMode = "External"/>
	<Relationship Id="rId10" Type="http://schemas.openxmlformats.org/officeDocument/2006/relationships/hyperlink" Target="consultantplus://offline/ref=E21570732897A1931888BE3C7F9D5C046910409DDD1D965F1284C18919B8ED6F787CD70518A28A962D150C6F1248AADACEA6E451177ECC4AF9A85Cv8LCA" TargetMode = "External"/>
	<Relationship Id="rId11" Type="http://schemas.openxmlformats.org/officeDocument/2006/relationships/hyperlink" Target="consultantplus://offline/ref=E21570732897A1931888BE3C7F9D5C046910409DDC1A975E1784C18919B8ED6F787CD70518A28A962D150C6F1248AADACEA6E451177ECC4AF9A85Cv8LCA" TargetMode = "External"/>
	<Relationship Id="rId12" Type="http://schemas.openxmlformats.org/officeDocument/2006/relationships/hyperlink" Target="consultantplus://offline/ref=E21570732897A1931888BE3C7F9D5C046910409DDC18905A1984C18919B8ED6F787CD70518A28A962D150C6F1248AADACEA6E451177ECC4AF9A85Cv8LCA" TargetMode = "External"/>
	<Relationship Id="rId13" Type="http://schemas.openxmlformats.org/officeDocument/2006/relationships/hyperlink" Target="consultantplus://offline/ref=E21570732897A1931888BE3C7F9D5C046910409DDC1C94581184C18919B8ED6F787CD70518A28A962D150C6F1248AADACEA6E451177ECC4AF9A85Cv8LCA" TargetMode = "External"/>
	<Relationship Id="rId14" Type="http://schemas.openxmlformats.org/officeDocument/2006/relationships/hyperlink" Target="consultantplus://offline/ref=E21570732897A1931888BE3C7F9D5C046910409DDC1D91581984C18919B8ED6F787CD70518A28A962D150C6F1248AADACEA6E451177ECC4AF9A85Cv8LCA" TargetMode = "External"/>
	<Relationship Id="rId15" Type="http://schemas.openxmlformats.org/officeDocument/2006/relationships/hyperlink" Target="consultantplus://offline/ref=E21570732897A1931888BE3C7F9D5C046910409DDC1D91571684C18919B8ED6F787CD70518A28A962D150C6F1248AADACEA6E451177ECC4AF9A85Cv8LCA" TargetMode = "External"/>
	<Relationship Id="rId16" Type="http://schemas.openxmlformats.org/officeDocument/2006/relationships/hyperlink" Target="consultantplus://offline/ref=E21570732897A1931888BE3C7F9D5C046910409DDC1397571384C18919B8ED6F787CD70518A28A962D150C6F1248AADACEA6E451177ECC4AF9A85Cv8LCA" TargetMode = "External"/>
	<Relationship Id="rId17" Type="http://schemas.openxmlformats.org/officeDocument/2006/relationships/hyperlink" Target="consultantplus://offline/ref=E21570732897A1931888BE3C7F9D5C046910409DDF1E935E1284C18919B8ED6F787CD70518A28A962D150C6F1248AADACEA6E451177ECC4AF9A85Cv8LCA" TargetMode = "External"/>
	<Relationship Id="rId18" Type="http://schemas.openxmlformats.org/officeDocument/2006/relationships/hyperlink" Target="consultantplus://offline/ref=E21570732897A1931888BE3C7F9D5C046910409DDF1393581184C18919B8ED6F787CD70518A28A962D150C6F1248AADACEA6E451177ECC4AF9A85Cv8LCA" TargetMode = "External"/>
	<Relationship Id="rId19" Type="http://schemas.openxmlformats.org/officeDocument/2006/relationships/hyperlink" Target="consultantplus://offline/ref=E21570732897A1931888BE3C7F9D5C046910409DDE1F97561184C18919B8ED6F787CD70518A28A962D150C6F1248AADACEA6E451177ECC4AF9A85Cv8LCA" TargetMode = "External"/>
	<Relationship Id="rId20" Type="http://schemas.openxmlformats.org/officeDocument/2006/relationships/hyperlink" Target="consultantplus://offline/ref=C9525AD3BA5630D0362DC169DE6DBD9986523E3D5B53E964502B42371846F86D7E22B5B3F1F02C130FD49894EF06B8F79FE227B936935006304F32w6L4A" TargetMode = "External"/>
	<Relationship Id="rId21" Type="http://schemas.openxmlformats.org/officeDocument/2006/relationships/hyperlink" Target="consultantplus://offline/ref=C9525AD3BA5630D0362DC169DE6DBD9986523E3D5853ED6B522B42371846F86D7E22B5B3F1F02C130FD4999DEF06B8F79FE227B936935006304F32w6L4A" TargetMode = "External"/>
	<Relationship Id="rId22" Type="http://schemas.openxmlformats.org/officeDocument/2006/relationships/hyperlink" Target="consultantplus://offline/ref=C9525AD3BA5630D0362DC169DE6DBD9986523E3D5853ED6B522B42371846F86D7E22B5B3F1F02C130FD4999DEF06B8F79FE227B936935006304F32w6L4A" TargetMode = "External"/>
	<Relationship Id="rId23" Type="http://schemas.openxmlformats.org/officeDocument/2006/relationships/hyperlink" Target="consultantplus://offline/ref=C9525AD3BA5630D0362DC169DE6DBD9986523E3D5853ED6B522B42371846F86D7E22B5B3F1F02C130FD4999CEF06B8F79FE227B936935006304F32w6L4A" TargetMode = "External"/>
	<Relationship Id="rId24" Type="http://schemas.openxmlformats.org/officeDocument/2006/relationships/hyperlink" Target="consultantplus://offline/ref=C9525AD3BA5630D0362DC169DE6DBD9986523E3D5E58EA65582B42371846F86D7E22B5A1F1A820120BCA999DFA50E9B1wCL8A" TargetMode = "External"/>
	<Relationship Id="rId25" Type="http://schemas.openxmlformats.org/officeDocument/2006/relationships/hyperlink" Target="consultantplus://offline/ref=C9525AD3BA5630D0362DC169DE6DBD9986523E3D5C5FEF61552B42371846F86D7E22B5A1F1A820120BCA999DFA50E9B1wCL8A" TargetMode = "External"/>
	<Relationship Id="rId26" Type="http://schemas.openxmlformats.org/officeDocument/2006/relationships/hyperlink" Target="consultantplus://offline/ref=C9525AD3BA5630D0362DC169DE6DBD9986523E3D5C5CEF6A582B42371846F86D7E22B5A1F1A820120BCA999DFA50E9B1wCL8A" TargetMode = "External"/>
	<Relationship Id="rId27" Type="http://schemas.openxmlformats.org/officeDocument/2006/relationships/hyperlink" Target="consultantplus://offline/ref=C9525AD3BA5630D0362DC169DE6DBD9986523E3D5C5CEC64532B42371846F86D7E22B5A1F1A820120BCA999DFA50E9B1wCL8A" TargetMode = "External"/>
	<Relationship Id="rId28" Type="http://schemas.openxmlformats.org/officeDocument/2006/relationships/hyperlink" Target="consultantplus://offline/ref=C9525AD3BA5630D0362DC169DE6DBD9986523E3D5C5DE96A562B42371846F86D7E22B5A1F1A820120BCA999DFA50E9B1wCL8A" TargetMode = "External"/>
	<Relationship Id="rId29" Type="http://schemas.openxmlformats.org/officeDocument/2006/relationships/hyperlink" Target="consultantplus://offline/ref=C9525AD3BA5630D0362DC169DE6DBD9986523E3D5C53E860512B42371846F86D7E22B5A1F1A820120BCA999DFA50E9B1wCL8A" TargetMode = "External"/>
	<Relationship Id="rId30" Type="http://schemas.openxmlformats.org/officeDocument/2006/relationships/hyperlink" Target="consultantplus://offline/ref=C9525AD3BA5630D0362DC169DE6DBD9986523E3D5F58ED64542B42371846F86D7E22B5A1F1A820120BCA999DFA50E9B1wCL8A" TargetMode = "External"/>
	<Relationship Id="rId31" Type="http://schemas.openxmlformats.org/officeDocument/2006/relationships/hyperlink" Target="consultantplus://offline/ref=C9525AD3BA5630D0362DC169DE6DBD9986523E3D5F59EB60562B42371846F86D7E22B5A1F1A820120BCA999DFA50E9B1wCL8A" TargetMode = "External"/>
	<Relationship Id="rId32" Type="http://schemas.openxmlformats.org/officeDocument/2006/relationships/hyperlink" Target="consultantplus://offline/ref=C9525AD3BA5630D0362DC169DE6DBD9986523E3D5F59E767522B42371846F86D7E22B5A1F1A820120BCA999DFA50E9B1wCL8A" TargetMode = "External"/>
	<Relationship Id="rId33" Type="http://schemas.openxmlformats.org/officeDocument/2006/relationships/hyperlink" Target="consultantplus://offline/ref=C9525AD3BA5630D0362DC169DE6DBD9986523E3D5F5EEB61582B42371846F86D7E22B5A1F1A820120BCA999DFA50E9B1wCL8A" TargetMode = "External"/>
	<Relationship Id="rId34" Type="http://schemas.openxmlformats.org/officeDocument/2006/relationships/hyperlink" Target="consultantplus://offline/ref=C9525AD3BA5630D0362DC169DE6DBD9986523E3D5F5FED63542B42371846F86D7E22B5A1F1A820120BCA999DFA50E9B1wCL8A" TargetMode = "External"/>
	<Relationship Id="rId35" Type="http://schemas.openxmlformats.org/officeDocument/2006/relationships/hyperlink" Target="consultantplus://offline/ref=C9525AD3BA5630D0362DC169DE6DBD9986523E3D5F52ED61562B42371846F86D7E22B5A1F1A820120BCA999DFA50E9B1wCL8A" TargetMode = "External"/>
	<Relationship Id="rId36" Type="http://schemas.openxmlformats.org/officeDocument/2006/relationships/hyperlink" Target="consultantplus://offline/ref=C9525AD3BA5630D0362DC169DE6DBD9986523E3D5F52E861512B42371846F86D7E22B5A1F1A820120BCA999DFA50E9B1wCL8A" TargetMode = "External"/>
	<Relationship Id="rId37" Type="http://schemas.openxmlformats.org/officeDocument/2006/relationships/hyperlink" Target="consultantplus://offline/ref=C9525AD3BA5630D0362DC169DE6DBD9986523E3D5F53EE65532B42371846F86D7E22B5A1F1A820120BCA999DFA50E9B1wCL8A" TargetMode = "External"/>
	<Relationship Id="rId38" Type="http://schemas.openxmlformats.org/officeDocument/2006/relationships/hyperlink" Target="consultantplus://offline/ref=C9525AD3BA5630D0362DC169DE6DBD9986523E3D5E5BEB61532B42371846F86D7E22B5A1F1A820120BCA999DFA50E9B1wCL8A" TargetMode = "External"/>
	<Relationship Id="rId39" Type="http://schemas.openxmlformats.org/officeDocument/2006/relationships/hyperlink" Target="consultantplus://offline/ref=C9525AD3BA5630D0362DC169DE6DBD9986523E3D5E58EA66522B42371846F86D7E22B5B3F1F02C130FD4989AEF06B8F79FE227B936935006304F32w6L4A" TargetMode = "External"/>
	<Relationship Id="rId40" Type="http://schemas.openxmlformats.org/officeDocument/2006/relationships/hyperlink" Target="consultantplus://offline/ref=C9525AD3BA5630D0362DC169DE6DBD9986523E3D5E52EE67592B42371846F86D7E22B5B3F1F02C130FD49894EF06B8F79FE227B936935006304F32w6L4A" TargetMode = "External"/>
	<Relationship Id="rId41" Type="http://schemas.openxmlformats.org/officeDocument/2006/relationships/hyperlink" Target="consultantplus://offline/ref=C9525AD3BA5630D0362DC169DE6DBD9986523E3D595AED62502B42371846F86D7E22B5B3F1F02C130FD49895EF06B8F79FE227B936935006304F32w6L4A" TargetMode = "External"/>
	<Relationship Id="rId42" Type="http://schemas.openxmlformats.org/officeDocument/2006/relationships/hyperlink" Target="consultantplus://offline/ref=C9525AD3BA5630D0362DC169DE6DBD9986523E3D5959EE63582B42371846F86D7E22B5B3F1F02C130FD49895EF06B8F79FE227B936935006304F32w6L4A" TargetMode = "External"/>
	<Relationship Id="rId43" Type="http://schemas.openxmlformats.org/officeDocument/2006/relationships/hyperlink" Target="consultantplus://offline/ref=C9525AD3BA5630D0362DC169DE6DBD9986523E3D595DEC63532B42371846F86D7E22B5B3F1F02C130FD49895EF06B8F79FE227B936935006304F32w6L4A" TargetMode = "External"/>
	<Relationship Id="rId44" Type="http://schemas.openxmlformats.org/officeDocument/2006/relationships/hyperlink" Target="consultantplus://offline/ref=C9525AD3BA5630D0362DC169DE6DBD9986523E3D585AED62562B42371846F86D7E22B5B3F1F02C130FD49895EF06B8F79FE227B936935006304F32w6L4A" TargetMode = "External"/>
	<Relationship Id="rId45" Type="http://schemas.openxmlformats.org/officeDocument/2006/relationships/hyperlink" Target="consultantplus://offline/ref=C9525AD3BA5630D0362DC169DE6DBD9986523E3D5858EA66582B42371846F86D7E22B5B3F1F02C130FD49894EF06B8F79FE227B936935006304F32w6L4A" TargetMode = "External"/>
	<Relationship Id="rId46" Type="http://schemas.openxmlformats.org/officeDocument/2006/relationships/hyperlink" Target="consultantplus://offline/ref=C9525AD3BA5630D0362DC169DE6DBD9986523E3D585CEE64502B42371846F86D7E22B5B3F1F02C130FD49895EF06B8F79FE227B936935006304F32w6L4A" TargetMode = "External"/>
	<Relationship Id="rId47" Type="http://schemas.openxmlformats.org/officeDocument/2006/relationships/hyperlink" Target="consultantplus://offline/ref=C9525AD3BA5630D0362DC169DE6DBD9986523E3D585DEB64582B42371846F86D7E22B5B3F1F02C130FD49895EF06B8F79FE227B936935006304F32w6L4A" TargetMode = "External"/>
	<Relationship Id="rId48" Type="http://schemas.openxmlformats.org/officeDocument/2006/relationships/hyperlink" Target="consultantplus://offline/ref=C9525AD3BA5630D0362DC169DE6DBD9986523E3D585DEB6B572B42371846F86D7E22B5B3F1F02C130FD49894EF06B8F79FE227B936935006304F32w6L4A" TargetMode = "External"/>
	<Relationship Id="rId49" Type="http://schemas.openxmlformats.org/officeDocument/2006/relationships/hyperlink" Target="consultantplus://offline/ref=C9525AD3BA5630D0362DC169DE6DBD9986523E3D5853ED6B522B42371846F86D7E22B5B3F1F02C130FD4999EEF06B8F79FE227B936935006304F32w6L4A" TargetMode = "External"/>
	<Relationship Id="rId50" Type="http://schemas.openxmlformats.org/officeDocument/2006/relationships/hyperlink" Target="consultantplus://offline/ref=C9525AD3BA5630D0362DC169DE6DBD9986523E3D5B5EE962532B42371846F86D7E22B5B3F1F02C130FD49894EF06B8F79FE227B936935006304F32w6L4A" TargetMode = "External"/>
	<Relationship Id="rId51" Type="http://schemas.openxmlformats.org/officeDocument/2006/relationships/hyperlink" Target="consultantplus://offline/ref=C9525AD3BA5630D0362DC169DE6DBD9986523E3D5B53E964502B42371846F86D7E22B5B3F1F02C130FD4999EEF06B8F79FE227B936935006304F32w6L4A" TargetMode = "External"/>
	<Relationship Id="rId52" Type="http://schemas.openxmlformats.org/officeDocument/2006/relationships/hyperlink" Target="consultantplus://offline/ref=C9525AD3BA5630D0362DC169DE6DBD9986523E3D5A5FED6A502B42371846F86D7E22B5B3F1F02C130FD49894EF06B8F79FE227B936935006304F32w6L4A" TargetMode = "External"/>
	<Relationship Id="rId53" Type="http://schemas.openxmlformats.org/officeDocument/2006/relationships/hyperlink" Target="consultantplus://offline/ref=C9525AD3BA5630D0362DC169DE6DBD9986523E3D5853ED6B522B42371846F86D7E22B5B3F1F02C130FD49999EF06B8F79FE227B936935006304F32w6L4A" TargetMode = "External"/>
	<Relationship Id="rId54" Type="http://schemas.openxmlformats.org/officeDocument/2006/relationships/hyperlink" Target="consultantplus://offline/ref=C9525AD3BA5630D0362DC169DE6DBD9986523E3D5959EE63582B42371846F86D7E22B5B3F1F02C130FD4999DEF06B8F79FE227B936935006304F32w6L4A" TargetMode = "External"/>
	<Relationship Id="rId55" Type="http://schemas.openxmlformats.org/officeDocument/2006/relationships/hyperlink" Target="consultantplus://offline/ref=C9525AD3BA5630D0362DC169DE6DBD9986523E3D5853ED6B522B42371846F86D7E22B5B3F1F02C130FD49998EF06B8F79FE227B936935006304F32w6L4A" TargetMode = "External"/>
	<Relationship Id="rId56" Type="http://schemas.openxmlformats.org/officeDocument/2006/relationships/hyperlink" Target="consultantplus://offline/ref=C9525AD3BA5630D0362DC169DE6DBD9986523E3D5853ED6B522B42371846F86D7E22B5B3F1F02C130FD49A95EF06B8F79FE227B936935006304F32w6L4A" TargetMode = "External"/>
	<Relationship Id="rId57" Type="http://schemas.openxmlformats.org/officeDocument/2006/relationships/hyperlink" Target="consultantplus://offline/ref=C9525AD3BA5630D0362DC169DE6DBD9986523E3D5B53E964502B42371846F86D7E22B5B3F1F02C130FD49999EF06B8F79FE227B936935006304F32w6L4A" TargetMode = "External"/>
	<Relationship Id="rId58" Type="http://schemas.openxmlformats.org/officeDocument/2006/relationships/hyperlink" Target="consultantplus://offline/ref=C9525AD3BA5630D0362DC169DE6DBD9986523E3D5853ED6B522B42371846F86D7E22B5B3F1F02C130FD49C99EF06B8F79FE227B936935006304F32w6L4A" TargetMode = "External"/>
	<Relationship Id="rId59" Type="http://schemas.openxmlformats.org/officeDocument/2006/relationships/image" Target="media/image2.wmf"/>
	<Relationship Id="rId60" Type="http://schemas.openxmlformats.org/officeDocument/2006/relationships/hyperlink" Target="consultantplus://offline/ref=C9525AD3BA5630D0362DDF64C801E796835E6135545EE5350C74196A4F4FF23A396DECF1B5FD29140BDFCCCCA007E4B2CEF127BD3690501Aw3L0A" TargetMode = "External"/>
	<Relationship Id="rId61" Type="http://schemas.openxmlformats.org/officeDocument/2006/relationships/hyperlink" Target="consultantplus://offline/ref=C9525AD3BA5630D0362DC169DE6DBD9986523E3D5A5FED6A502B42371846F86D7E22B5B3F1F02C130FD4999DEF06B8F79FE227B936935006304F32w6L4A" TargetMode = "External"/>
	<Relationship Id="rId62" Type="http://schemas.openxmlformats.org/officeDocument/2006/relationships/hyperlink" Target="consultantplus://offline/ref=C9525AD3BA5630D0362DC169DE6DBD9986523E3D5B5EE962532B42371846F86D7E22B5B3F1F02C130FD4999AEF06B8F79FE227B936935006304F32w6L4A" TargetMode = "External"/>
	<Relationship Id="rId63" Type="http://schemas.openxmlformats.org/officeDocument/2006/relationships/hyperlink" Target="consultantplus://offline/ref=C9525AD3BA5630D0362DC169DE6DBD9986523E3D5B5EE962532B42371846F86D7E22B5B3F1F02C130FD49994EF06B8F79FE227B936935006304F32w6L4A" TargetMode = "External"/>
	<Relationship Id="rId64" Type="http://schemas.openxmlformats.org/officeDocument/2006/relationships/hyperlink" Target="consultantplus://offline/ref=C9525AD3BA5630D0362DDF64C801E796835B65375B59E5350C74196A4F4FF23A2B6DB4FDB4F933120FCA9A9DE6w5L0A" TargetMode = "External"/>
	<Relationship Id="rId65" Type="http://schemas.openxmlformats.org/officeDocument/2006/relationships/hyperlink" Target="consultantplus://offline/ref=C9525AD3BA5630D0362DDF64C801E796815164365E5AE5350C74196A4F4FF23A2B6DB4FDB4F933120FCA9A9DE6w5L0A" TargetMode = "External"/>
	<Relationship Id="rId66" Type="http://schemas.openxmlformats.org/officeDocument/2006/relationships/hyperlink" Target="consultantplus://offline/ref=C9525AD3BA5630D0362DC169DE6DBD9986523E3D5B53E964502B42371846F86D7E22B5B3F1F02C130FD49A9EEF06B8F79FE227B936935006304F32w6L4A" TargetMode = "External"/>
	<Relationship Id="rId67" Type="http://schemas.openxmlformats.org/officeDocument/2006/relationships/hyperlink" Target="consultantplus://offline/ref=C9525AD3BA5630D0362DC169DE6DBD9986523E3D5853ED6B522B42371846F86D7E22B5B3F1F02C130FD49C98EF06B8F79FE227B936935006304F32w6L4A" TargetMode = "External"/>
	<Relationship Id="rId68" Type="http://schemas.openxmlformats.org/officeDocument/2006/relationships/hyperlink" Target="consultantplus://offline/ref=C9525AD3BA5630D0362DC169DE6DBD9986523E3D5853ED6B522B42371846F86D7E22B5B3F1F02C130FD49198EF06B8F79FE227B936935006304F32w6L4A" TargetMode = "External"/>
	<Relationship Id="rId69" Type="http://schemas.openxmlformats.org/officeDocument/2006/relationships/hyperlink" Target="consultantplus://offline/ref=C9525AD3BA5630D0362DC169DE6DBD9986523E3D5853ED6B522B42371846F86D7E22B5B3F1F02C130FD4919BEF06B8F79FE227B936935006304F32w6L4A" TargetMode = "External"/>
	<Relationship Id="rId70" Type="http://schemas.openxmlformats.org/officeDocument/2006/relationships/hyperlink" Target="consultantplus://offline/ref=C9525AD3BA5630D0362DC169DE6DBD9986523E3D5A5FED6A502B42371846F86D7E22B5B3F1F02C130FD4999FEF06B8F79FE227B936935006304F32w6L4A" TargetMode = "External"/>
	<Relationship Id="rId71" Type="http://schemas.openxmlformats.org/officeDocument/2006/relationships/hyperlink" Target="consultantplus://offline/ref=C9525AD3BA5630D0362DC169DE6DBD9986523E3D595AED62502B42371846F86D7E22B5B3F1F02C130FD4999FEF06B8F79FE227B936935006304F32w6L4A" TargetMode = "External"/>
	<Relationship Id="rId72" Type="http://schemas.openxmlformats.org/officeDocument/2006/relationships/hyperlink" Target="consultantplus://offline/ref=C9525AD3BA5630D0362DC169DE6DBD9986523E3D5853ED6B522B42371846F86D7E22B5B3F1F02C130FD59994EF06B8F79FE227B936935006304F32w6L4A" TargetMode = "External"/>
	<Relationship Id="rId73" Type="http://schemas.openxmlformats.org/officeDocument/2006/relationships/hyperlink" Target="consultantplus://offline/ref=C9525AD3BA5630D0362DC169DE6DBD9986523E3D5853ED6B522B42371846F86D7E22B5B3F1F02C130FD59A98EF06B8F79FE227B936935006304F32w6L4A" TargetMode = "External"/>
	<Relationship Id="rId74" Type="http://schemas.openxmlformats.org/officeDocument/2006/relationships/hyperlink" Target="consultantplus://offline/ref=C9525AD3BA5630D0362DC169DE6DBD9986523E3D5853ED6B522B42371846F86D7E22B5B3F1F02C130FD59B9CEF06B8F79FE227B936935006304F32w6L4A" TargetMode = "External"/>
	<Relationship Id="rId75" Type="http://schemas.openxmlformats.org/officeDocument/2006/relationships/hyperlink" Target="consultantplus://offline/ref=C9525AD3BA5630D0362DC169DE6DBD9986523E3D5853ED6B522B42371846F86D7E22B5B3F1F02C130FD59B9FEF06B8F79FE227B936935006304F32w6L4A" TargetMode = "External"/>
	<Relationship Id="rId76" Type="http://schemas.openxmlformats.org/officeDocument/2006/relationships/hyperlink" Target="consultantplus://offline/ref=C9525AD3BA5630D0362DDF64C801E796815B6933595EE5350C74196A4F4FF23A2B6DB4FDB4F933120FCA9A9DE6w5L0A" TargetMode = "External"/>
	<Relationship Id="rId77" Type="http://schemas.openxmlformats.org/officeDocument/2006/relationships/hyperlink" Target="consultantplus://offline/ref=C9525AD3BA5630D0362DC169DE6DBD9986523E3D585CEE64502B42371846F86D7E22B5B3F1F02C130FD4999AEF06B8F79FE227B936935006304F32w6L4A" TargetMode = "External"/>
	<Relationship Id="rId78" Type="http://schemas.openxmlformats.org/officeDocument/2006/relationships/hyperlink" Target="consultantplus://offline/ref=C9525AD3BA5630D0362DC169DE6DBD9986523E3D5959EE63582B42371846F86D7E22B5B3F1F02C130FD49F95EF06B8F79FE227B936935006304F32w6L4A" TargetMode = "External"/>
	<Relationship Id="rId79" Type="http://schemas.openxmlformats.org/officeDocument/2006/relationships/hyperlink" Target="consultantplus://offline/ref=C9525AD3BA5630D0362DC169DE6DBD9986523E3D595DEC63532B42371846F86D7E22B5B3F1F02C130FD49895EF06B8F79FE227B936935006304F32w6L4A" TargetMode = "External"/>
	<Relationship Id="rId80" Type="http://schemas.openxmlformats.org/officeDocument/2006/relationships/hyperlink" Target="consultantplus://offline/ref=C9525AD3BA5630D0362DC169DE6DBD9986523E3D585AED62562B42371846F86D7E22B5B3F1F02C130FD49895EF06B8F79FE227B936935006304F32w6L4A" TargetMode = "External"/>
	<Relationship Id="rId81" Type="http://schemas.openxmlformats.org/officeDocument/2006/relationships/hyperlink" Target="consultantplus://offline/ref=C9525AD3BA5630D0362DC169DE6DBD9986523E3D585DEB64582B42371846F86D7E22B5B3F1F02C130FD49895EF06B8F79FE227B936935006304F32w6L4A" TargetMode = "External"/>
	<Relationship Id="rId82" Type="http://schemas.openxmlformats.org/officeDocument/2006/relationships/hyperlink" Target="consultantplus://offline/ref=C9525AD3BA5630D0362DC169DE6DBD9986523E3D5858EA66582B42371846F86D7E22B5B3F1F02C130FD4909AEF06B8F79FE227B936935006304F32w6L4A" TargetMode = "External"/>
	<Relationship Id="rId83" Type="http://schemas.openxmlformats.org/officeDocument/2006/relationships/hyperlink" Target="consultantplus://offline/ref=C9525AD3BA5630D0362DC169DE6DBD9986523E3D585DEB6B572B42371846F86D7E22B5B3F1F02C130FD49094EF06B8F79FE227B936935006304F32w6L4A" TargetMode = "External"/>
	<Relationship Id="rId84" Type="http://schemas.openxmlformats.org/officeDocument/2006/relationships/hyperlink" Target="consultantplus://offline/ref=C9525AD3BA5630D0362DC169DE6DBD9986523E3D5853ED6B522B42371846F86D7E22B5B3F1F02C130FD59B9EEF06B8F79FE227B936935006304F32w6L4A" TargetMode = "External"/>
	<Relationship Id="rId85" Type="http://schemas.openxmlformats.org/officeDocument/2006/relationships/hyperlink" Target="consultantplus://offline/ref=C9525AD3BA5630D0362DC169DE6DBD9986523E3D5B5EE962532B42371846F86D7E22B5B3F1F02C130FD49A9CEF06B8F79FE227B936935006304F32w6L4A" TargetMode = "External"/>
	<Relationship Id="rId86" Type="http://schemas.openxmlformats.org/officeDocument/2006/relationships/hyperlink" Target="consultantplus://offline/ref=C9525AD3BA5630D0362DC169DE6DBD9986523E3D5B53E964502B42371846F86D7E22B5B3F1F02C130FD49C9FEF06B8F79FE227B936935006304F32w6L4A" TargetMode = "External"/>
	<Relationship Id="rId87" Type="http://schemas.openxmlformats.org/officeDocument/2006/relationships/hyperlink" Target="consultantplus://offline/ref=C9525AD3BA5630D0362DC169DE6DBD9986523E3D5A5FED6A502B42371846F86D7E22B5B3F1F02C130FD49A94EF06B8F79FE227B936935006304F32w6L4A" TargetMode = "External"/>
	<Relationship Id="rId88" Type="http://schemas.openxmlformats.org/officeDocument/2006/relationships/hyperlink" Target="consultantplus://offline/ref=C9525AD3BA5630D0362DC169DE6DBD9986523E3D5A5FED6A502B42371846F86D7E22B5B3F1F02C130FD49A94EF06B8F79FE227B936935006304F32w6L4A" TargetMode = "External"/>
	<Relationship Id="rId89" Type="http://schemas.openxmlformats.org/officeDocument/2006/relationships/hyperlink" Target="consultantplus://offline/ref=C9525AD3BA5630D0362DC169DE6DBD9986523E3D5853ED6B522B42371846F86D7E22B5B3F1F02C130FD69A9FEF06B8F79FE227B936935006304F32w6L4A" TargetMode = "External"/>
	<Relationship Id="rId90" Type="http://schemas.openxmlformats.org/officeDocument/2006/relationships/hyperlink" Target="consultantplus://offline/ref=C9525AD3BA5630D0362DC169DE6DBD9986523E3D5B53E964502B42371846F86D7E22B5B3F1F02C130FD59B9CEF06B8F79FE227B936935006304F32w6L4A" TargetMode = "External"/>
	<Relationship Id="rId91" Type="http://schemas.openxmlformats.org/officeDocument/2006/relationships/hyperlink" Target="consultantplus://offline/ref=C9525AD3BA5630D0362DC169DE6DBD9986523E3D5853ED6B522B42371846F86D7E22B5B3F1F02C130FD69A9FEF06B8F79FE227B936935006304F32w6L4A" TargetMode = "External"/>
	<Relationship Id="rId92" Type="http://schemas.openxmlformats.org/officeDocument/2006/relationships/hyperlink" Target="consultantplus://offline/ref=C9525AD3BA5630D0362DC169DE6DBD9986523E3D5B53E964502B42371846F86D7E22B5B3F1F02C130FD59B9FEF06B8F79FE227B936935006304F32w6L4A" TargetMode = "External"/>
	<Relationship Id="rId93" Type="http://schemas.openxmlformats.org/officeDocument/2006/relationships/hyperlink" Target="consultantplus://offline/ref=C9525AD3BA5630D0362DC169DE6DBD9986523E3D5B53E964502B42371846F86D7E22B5B3F1F02C130FD59B9EEF06B8F79FE227B936935006304F32w6L4A" TargetMode = "External"/>
	<Relationship Id="rId94" Type="http://schemas.openxmlformats.org/officeDocument/2006/relationships/hyperlink" Target="consultantplus://offline/ref=C9525AD3BA5630D0362DC169DE6DBD9986523E3D5B53E964502B42371846F86D7E22B5B3F1F02C130FD59B98EF06B8F79FE227B936935006304F32w6L4A" TargetMode = "External"/>
	<Relationship Id="rId95" Type="http://schemas.openxmlformats.org/officeDocument/2006/relationships/hyperlink" Target="consultantplus://offline/ref=C9525AD3BA5630D0362DC169DE6DBD9986523E3D5B53E964502B42371846F86D7E22B5B3F1F02C130FD59B9BEF06B8F79FE227B936935006304F32w6L4A" TargetMode = "External"/>
	<Relationship Id="rId96" Type="http://schemas.openxmlformats.org/officeDocument/2006/relationships/hyperlink" Target="consultantplus://offline/ref=C9525AD3BA5630D0362DC169DE6DBD9986523E3D5B53E964502B42371846F86D7E22B5B3F1F02C130FD59B9AEF06B8F79FE227B936935006304F32w6L4A" TargetMode = "External"/>
	<Relationship Id="rId97" Type="http://schemas.openxmlformats.org/officeDocument/2006/relationships/hyperlink" Target="consultantplus://offline/ref=C9525AD3BA5630D0362DC169DE6DBD9986523E3D5B53E964502B42371846F86D7E22B5B3F1F02C130FD59B95EF06B8F79FE227B936935006304F32w6L4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ЕАО от 30.10.2013 N 374-ОЗ
(ред. от 22.12.2021)
"Об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
(принят ЗС ЕАО от 30.10.2013)
(вместе с "Перечнем общеобразовательных организаций, расположенных на территории Еврейской автономной области, не обеспеченных дос</dc:title>
  <dcterms:created xsi:type="dcterms:W3CDTF">2022-10-14T00:11:45Z</dcterms:created>
</cp:coreProperties>
</file>