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7" w:rsidRPr="006D58F7" w:rsidRDefault="000F7427" w:rsidP="000F74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58F7">
        <w:rPr>
          <w:rFonts w:ascii="Times New Roman" w:hAnsi="Times New Roman"/>
          <w:b/>
          <w:sz w:val="28"/>
          <w:szCs w:val="28"/>
          <w:shd w:val="clear" w:color="auto" w:fill="FFFFFF"/>
        </w:rPr>
        <w:t>Отдел молодежной политики и воспитания (профилактика)</w:t>
      </w:r>
    </w:p>
    <w:p w:rsidR="000A6A68" w:rsidRPr="006D58F7" w:rsidRDefault="000A6A68" w:rsidP="000A6A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государственной программы «Профилактика правонарушений на территории Еврейской автономной области на 2018-2024 годы» </w:t>
      </w:r>
      <w:r w:rsidRPr="006D58F7">
        <w:rPr>
          <w:rFonts w:ascii="Times New Roman" w:hAnsi="Times New Roman"/>
          <w:bCs/>
          <w:sz w:val="28"/>
          <w:szCs w:val="28"/>
        </w:rPr>
        <w:t>продолжается работа по повышению межведомственного взаимодействия субъектов профилактики.</w:t>
      </w:r>
      <w:r w:rsidR="00B1246B" w:rsidRPr="006D58F7">
        <w:rPr>
          <w:rFonts w:ascii="Times New Roman" w:hAnsi="Times New Roman"/>
          <w:bCs/>
          <w:sz w:val="28"/>
          <w:szCs w:val="28"/>
        </w:rPr>
        <w:t xml:space="preserve"> </w:t>
      </w:r>
      <w:r w:rsidRPr="006D58F7">
        <w:rPr>
          <w:rFonts w:ascii="Times New Roman" w:hAnsi="Times New Roman"/>
          <w:sz w:val="28"/>
          <w:szCs w:val="28"/>
        </w:rPr>
        <w:t>Основными направлениями данной работы стали профилактика жестокого обращения с детьми в семьях и образовательных учреждениях, просветительская работа с педагогами и родителями обучающихся и формирование у детей законопослушного поведения.</w:t>
      </w:r>
    </w:p>
    <w:p w:rsidR="000F7427" w:rsidRPr="006D58F7" w:rsidRDefault="000F7427" w:rsidP="000F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</w:rPr>
        <w:t xml:space="preserve">На заседаниях муниципальных комиссий систематически рассматриваются вопросы по профилактике правонарушений среди несовершеннолетних и в отношении несовершеннолетних, по вопросам ранней профилактики семейного неблагополучия. Тематика вопросов в плане работы комиссий определяется актуальным состоянием преступности среди несовершеннолетних в муниципальных образованиях Еврейской автономной области. </w:t>
      </w:r>
    </w:p>
    <w:p w:rsidR="000F7427" w:rsidRPr="00890DFD" w:rsidRDefault="000F7427" w:rsidP="00890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DFD">
        <w:rPr>
          <w:rFonts w:ascii="Times New Roman" w:hAnsi="Times New Roman"/>
          <w:sz w:val="28"/>
          <w:szCs w:val="28"/>
        </w:rPr>
        <w:t xml:space="preserve">В целях раннего выявления незаконного потребления наркотических средств и психотропных веществ </w:t>
      </w:r>
      <w:proofErr w:type="gramStart"/>
      <w:r w:rsidRPr="00890DF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B3536" w:rsidRPr="00890DFD">
        <w:rPr>
          <w:rFonts w:ascii="Times New Roman" w:hAnsi="Times New Roman"/>
          <w:sz w:val="28"/>
          <w:szCs w:val="28"/>
        </w:rPr>
        <w:t xml:space="preserve"> проводилось</w:t>
      </w:r>
      <w:r w:rsidRPr="00890DFD">
        <w:rPr>
          <w:rFonts w:ascii="Times New Roman" w:hAnsi="Times New Roman"/>
          <w:sz w:val="28"/>
          <w:szCs w:val="28"/>
        </w:rPr>
        <w:t xml:space="preserve"> социально-психоло</w:t>
      </w:r>
      <w:r w:rsidR="006B3536" w:rsidRPr="00890DFD">
        <w:rPr>
          <w:rFonts w:ascii="Times New Roman" w:hAnsi="Times New Roman"/>
          <w:sz w:val="28"/>
          <w:szCs w:val="28"/>
        </w:rPr>
        <w:t>гическое тестирование</w:t>
      </w:r>
      <w:r w:rsidRPr="00890DFD">
        <w:rPr>
          <w:rFonts w:ascii="Times New Roman" w:hAnsi="Times New Roman"/>
          <w:sz w:val="28"/>
          <w:szCs w:val="28"/>
        </w:rPr>
        <w:t xml:space="preserve"> в общеобразовательных организациях и профессиональных образовательных </w:t>
      </w:r>
      <w:proofErr w:type="gramStart"/>
      <w:r w:rsidRPr="00890DFD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890DFD">
        <w:rPr>
          <w:rFonts w:ascii="Times New Roman" w:hAnsi="Times New Roman"/>
          <w:sz w:val="28"/>
          <w:szCs w:val="28"/>
        </w:rPr>
        <w:t xml:space="preserve"> в период с 01 октября по 01 ноября 2021 года. </w:t>
      </w:r>
      <w:r w:rsidR="000A37D5">
        <w:rPr>
          <w:rFonts w:ascii="Times New Roman" w:hAnsi="Times New Roman"/>
          <w:sz w:val="28"/>
          <w:szCs w:val="28"/>
        </w:rPr>
        <w:t>В тестировании приняло участие 65 образовательные (55-школы, 8- учреждений среднего профессионального образования, 1- высшего профессионального образования), в количестве 8 862 (всего подлежащих тестированию – 9 </w:t>
      </w:r>
      <w:r w:rsidR="004A0CCB">
        <w:rPr>
          <w:rFonts w:ascii="Times New Roman" w:hAnsi="Times New Roman"/>
          <w:sz w:val="28"/>
          <w:szCs w:val="28"/>
        </w:rPr>
        <w:t>576) обучающихся (92,</w:t>
      </w:r>
      <w:r w:rsidR="000A37D5">
        <w:rPr>
          <w:rFonts w:ascii="Times New Roman" w:hAnsi="Times New Roman"/>
          <w:sz w:val="28"/>
          <w:szCs w:val="28"/>
        </w:rPr>
        <w:t>54</w:t>
      </w:r>
      <w:r w:rsidR="004A0CCB">
        <w:rPr>
          <w:rFonts w:ascii="Times New Roman" w:hAnsi="Times New Roman"/>
          <w:sz w:val="28"/>
          <w:szCs w:val="28"/>
        </w:rPr>
        <w:t xml:space="preserve"> </w:t>
      </w:r>
      <w:r w:rsidR="000A37D5">
        <w:rPr>
          <w:rFonts w:ascii="Times New Roman" w:hAnsi="Times New Roman"/>
          <w:sz w:val="28"/>
          <w:szCs w:val="28"/>
        </w:rPr>
        <w:t xml:space="preserve">%). Отказались принять участие в тестировании, написав заявление </w:t>
      </w:r>
      <w:r w:rsidR="006E1130">
        <w:rPr>
          <w:rFonts w:ascii="Times New Roman" w:hAnsi="Times New Roman"/>
          <w:sz w:val="28"/>
          <w:szCs w:val="28"/>
        </w:rPr>
        <w:t>318</w:t>
      </w:r>
      <w:r w:rsidR="000A37D5">
        <w:rPr>
          <w:rFonts w:ascii="Times New Roman" w:hAnsi="Times New Roman"/>
          <w:sz w:val="28"/>
          <w:szCs w:val="28"/>
        </w:rPr>
        <w:t xml:space="preserve"> (</w:t>
      </w:r>
      <w:r w:rsidR="004A0CCB">
        <w:rPr>
          <w:rFonts w:ascii="Times New Roman" w:hAnsi="Times New Roman"/>
          <w:sz w:val="28"/>
          <w:szCs w:val="28"/>
        </w:rPr>
        <w:t xml:space="preserve">3,32 </w:t>
      </w:r>
      <w:r w:rsidR="000A37D5">
        <w:rPr>
          <w:rFonts w:ascii="Times New Roman" w:hAnsi="Times New Roman"/>
          <w:sz w:val="28"/>
          <w:szCs w:val="28"/>
        </w:rPr>
        <w:t xml:space="preserve">%) человека. Не участвовали по уважительной причине (болезни, участие в соревнованиях и др.) </w:t>
      </w:r>
      <w:r w:rsidR="006E1130">
        <w:rPr>
          <w:rFonts w:ascii="Times New Roman" w:hAnsi="Times New Roman"/>
          <w:sz w:val="28"/>
          <w:szCs w:val="28"/>
        </w:rPr>
        <w:t>396</w:t>
      </w:r>
      <w:r w:rsidR="004A0CCB">
        <w:rPr>
          <w:rFonts w:ascii="Times New Roman" w:hAnsi="Times New Roman"/>
          <w:sz w:val="28"/>
          <w:szCs w:val="28"/>
        </w:rPr>
        <w:t xml:space="preserve"> человек (4,13 </w:t>
      </w:r>
      <w:r w:rsidR="000A37D5">
        <w:rPr>
          <w:rFonts w:ascii="Times New Roman" w:hAnsi="Times New Roman"/>
          <w:sz w:val="28"/>
          <w:szCs w:val="28"/>
        </w:rPr>
        <w:t xml:space="preserve">%). </w:t>
      </w:r>
      <w:proofErr w:type="gramStart"/>
      <w:r w:rsidR="000A37D5">
        <w:rPr>
          <w:rFonts w:ascii="Times New Roman" w:hAnsi="Times New Roman"/>
          <w:sz w:val="28"/>
          <w:szCs w:val="28"/>
        </w:rPr>
        <w:t xml:space="preserve">Повышенная вероятность вовлечения ("группа риска") составила – 667 человек (7,52% от числа участников тестирования), из них: у 43 подростков «группы риска», прошедших СПТ выявлена явная </w:t>
      </w:r>
      <w:proofErr w:type="spellStart"/>
      <w:r w:rsidR="000A37D5">
        <w:rPr>
          <w:rFonts w:ascii="Times New Roman" w:hAnsi="Times New Roman"/>
          <w:sz w:val="28"/>
          <w:szCs w:val="28"/>
        </w:rPr>
        <w:t>рискогенность</w:t>
      </w:r>
      <w:proofErr w:type="spellEnd"/>
      <w:r w:rsidR="000A37D5">
        <w:rPr>
          <w:rFonts w:ascii="Times New Roman" w:hAnsi="Times New Roman"/>
          <w:sz w:val="28"/>
          <w:szCs w:val="28"/>
        </w:rPr>
        <w:t xml:space="preserve"> социально-психологических условий, что составило - 0,48 % от общего числа протестированных детей (6,44 % - от общего числа детей с «повышенной вероятностью вовлеченности» ПВВ).</w:t>
      </w:r>
      <w:proofErr w:type="gramEnd"/>
    </w:p>
    <w:p w:rsidR="000F7427" w:rsidRPr="006D58F7" w:rsidRDefault="000F7427" w:rsidP="00890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</w:rPr>
        <w:t>В</w:t>
      </w:r>
      <w:r w:rsidR="00890DFD" w:rsidRPr="00890DFD">
        <w:rPr>
          <w:rFonts w:ascii="Times New Roman" w:hAnsi="Times New Roman"/>
          <w:sz w:val="28"/>
          <w:szCs w:val="28"/>
        </w:rPr>
        <w:t xml:space="preserve"> </w:t>
      </w:r>
      <w:r w:rsidRPr="006D58F7">
        <w:rPr>
          <w:rFonts w:ascii="Times New Roman" w:hAnsi="Times New Roman"/>
          <w:sz w:val="28"/>
          <w:szCs w:val="28"/>
        </w:rPr>
        <w:t>образовательных учебных заведениях области в 2021 году было проведено более 10000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ценностей.</w:t>
      </w:r>
    </w:p>
    <w:p w:rsidR="00DF4B27" w:rsidRPr="006D58F7" w:rsidRDefault="000F7427" w:rsidP="00DF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F7">
        <w:rPr>
          <w:rFonts w:ascii="Times New Roman" w:hAnsi="Times New Roman"/>
          <w:sz w:val="28"/>
          <w:szCs w:val="28"/>
        </w:rPr>
        <w:t xml:space="preserve">В целях совершенствования работы по профилактике правонарушений на территории муниципальных образований Еврейской автономной области в течение 2021 года организованы и проведены: классные часы, </w:t>
      </w:r>
      <w:r w:rsidR="00DF4B27" w:rsidRPr="006D58F7">
        <w:rPr>
          <w:rFonts w:ascii="Times New Roman" w:hAnsi="Times New Roman"/>
          <w:sz w:val="28"/>
          <w:szCs w:val="28"/>
        </w:rPr>
        <w:t xml:space="preserve">акции, конкурсы рисунков, профилактические беседы, спортивно-оздоровительные мероприятия, комплексные профилактические мероприятия с привлечением специальных ведомственных структур, недели профилактики вредных привычек, дни здоровья, организована работа профильного отряда с дневным пребыванием «Факультет Мужества» для 45 несовершеннолетних, </w:t>
      </w:r>
      <w:r w:rsidR="00DF4B27" w:rsidRPr="006D58F7">
        <w:rPr>
          <w:rFonts w:ascii="Times New Roman" w:hAnsi="Times New Roman"/>
          <w:sz w:val="28"/>
          <w:szCs w:val="28"/>
        </w:rPr>
        <w:lastRenderedPageBreak/>
        <w:t>состоящих на различных видах</w:t>
      </w:r>
      <w:proofErr w:type="gramEnd"/>
      <w:r w:rsidR="00DF4B27" w:rsidRPr="006D58F7">
        <w:rPr>
          <w:rFonts w:ascii="Times New Roman" w:hAnsi="Times New Roman"/>
          <w:sz w:val="28"/>
          <w:szCs w:val="28"/>
        </w:rPr>
        <w:t xml:space="preserve"> учета (учет в ОДН МОМВД России «Биробиджанский», </w:t>
      </w:r>
      <w:proofErr w:type="spellStart"/>
      <w:r w:rsidR="00DF4B27" w:rsidRPr="006D58F7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DF4B27" w:rsidRPr="006D58F7">
        <w:rPr>
          <w:rFonts w:ascii="Times New Roman" w:hAnsi="Times New Roman"/>
          <w:sz w:val="28"/>
          <w:szCs w:val="28"/>
        </w:rPr>
        <w:t xml:space="preserve"> учет), детей из малоимущих семей и детей, находящихся в трудной жизненной ситуации, в возрасте от 11 до 17 лет, обучающихся в муниципальных общеобразовательных учреждениях городского округа.</w:t>
      </w:r>
    </w:p>
    <w:p w:rsidR="00DF4B27" w:rsidRPr="006D58F7" w:rsidRDefault="00DF4B27" w:rsidP="00DF4B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58F7">
        <w:rPr>
          <w:rFonts w:ascii="Times New Roman" w:hAnsi="Times New Roman"/>
          <w:bCs/>
          <w:sz w:val="28"/>
          <w:szCs w:val="28"/>
        </w:rPr>
        <w:t>Комитетом образования области создан и утвержден приказ                                                   от 15.04.2020 № 176 «Об утверждении порядка формирования и ведения реестра организаций отдыха детей и их оздоровления на территории Еврейской автономной области», в котором предусмотрено, что организации отдыха и оздоровления детей ежегодно до 1 мая предоставляют в департамент образования области сведения о планируемых к проведению сменах.</w:t>
      </w:r>
      <w:proofErr w:type="gramEnd"/>
    </w:p>
    <w:p w:rsidR="00DF4B27" w:rsidRPr="006D58F7" w:rsidRDefault="00DF4B27" w:rsidP="00DF4B27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F7">
        <w:rPr>
          <w:rFonts w:ascii="Times New Roman" w:hAnsi="Times New Roman"/>
          <w:sz w:val="28"/>
          <w:szCs w:val="28"/>
        </w:rPr>
        <w:t>Особое внимание было уделено детям, состоящим на различных видах профилактического учета, для них предусмотрены: трудоустройство, тематические смены, вовлечение в работу волонтерского движения в сотрудничестве с правоохранительными органами, проведение профилактических бесед об административной и уголовной ответственности, прохождение трудовой практики в летний период на пришкольном участке, организация и проведение спортивно-оздоровительных, художественно-творческих мероприятий, мероприятий по ЗОЖ, акций, тематических дней и др.</w:t>
      </w:r>
      <w:proofErr w:type="gramEnd"/>
    </w:p>
    <w:p w:rsidR="00890DFD" w:rsidRDefault="006A56FC" w:rsidP="00226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</w:rPr>
        <w:t xml:space="preserve">В целях реализации исполнения Плана основных мероприятий, проводимых в рамках Десятилетия детства на территории Еврейской автономной области, на период до 2027 </w:t>
      </w:r>
      <w:proofErr w:type="gramStart"/>
      <w:r w:rsidRPr="006D58F7">
        <w:rPr>
          <w:rFonts w:ascii="Times New Roman" w:hAnsi="Times New Roman"/>
          <w:sz w:val="28"/>
          <w:szCs w:val="28"/>
        </w:rPr>
        <w:t>года, утвержденного распоряжением правительства Еврейской автономной области от 28.05.2021 № 165-рп департаментом образования Еврейской автономной обла</w:t>
      </w:r>
      <w:r w:rsidR="00226857" w:rsidRPr="006D58F7">
        <w:rPr>
          <w:rFonts w:ascii="Times New Roman" w:hAnsi="Times New Roman"/>
          <w:sz w:val="28"/>
          <w:szCs w:val="28"/>
        </w:rPr>
        <w:t>сти проводится</w:t>
      </w:r>
      <w:proofErr w:type="gramEnd"/>
      <w:r w:rsidR="00890DFD" w:rsidRPr="00890DFD">
        <w:rPr>
          <w:rFonts w:ascii="Times New Roman" w:hAnsi="Times New Roman"/>
          <w:sz w:val="28"/>
          <w:szCs w:val="28"/>
        </w:rPr>
        <w:t xml:space="preserve"> </w:t>
      </w:r>
      <w:r w:rsidR="00890DFD">
        <w:rPr>
          <w:rFonts w:ascii="Times New Roman" w:hAnsi="Times New Roman"/>
          <w:sz w:val="28"/>
          <w:szCs w:val="28"/>
        </w:rPr>
        <w:t>следующая работа:</w:t>
      </w:r>
    </w:p>
    <w:p w:rsidR="00226857" w:rsidRPr="006D58F7" w:rsidRDefault="00226857" w:rsidP="00226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</w:rPr>
        <w:t xml:space="preserve"> </w:t>
      </w:r>
      <w:r w:rsidR="00890DFD">
        <w:rPr>
          <w:rFonts w:ascii="Times New Roman" w:hAnsi="Times New Roman"/>
          <w:sz w:val="28"/>
          <w:szCs w:val="28"/>
        </w:rPr>
        <w:t xml:space="preserve">- </w:t>
      </w:r>
      <w:r w:rsidRPr="006D58F7">
        <w:rPr>
          <w:rFonts w:ascii="Times New Roman" w:hAnsi="Times New Roman"/>
          <w:sz w:val="28"/>
          <w:szCs w:val="28"/>
        </w:rPr>
        <w:t>ежедневный мониторинг питания общеобразовательных организаций области, ежеднев</w:t>
      </w:r>
      <w:r w:rsidR="00890DFD">
        <w:rPr>
          <w:rFonts w:ascii="Times New Roman" w:hAnsi="Times New Roman"/>
          <w:sz w:val="28"/>
          <w:szCs w:val="28"/>
        </w:rPr>
        <w:t>ное меню размещается на сайтах;</w:t>
      </w:r>
    </w:p>
    <w:p w:rsidR="00226857" w:rsidRPr="006D58F7" w:rsidRDefault="00890DFD" w:rsidP="00226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26857" w:rsidRPr="006D58F7">
        <w:rPr>
          <w:rFonts w:ascii="Times New Roman" w:hAnsi="Times New Roman"/>
          <w:sz w:val="28"/>
          <w:szCs w:val="28"/>
        </w:rPr>
        <w:t>се образовательные учреждения ЕАО обеспечены подключением и широкополосным доступом к информационно-телекоммуникационной сети «Интернет» в соответствии с утвержденным переч</w:t>
      </w:r>
      <w:r>
        <w:rPr>
          <w:rFonts w:ascii="Times New Roman" w:hAnsi="Times New Roman"/>
          <w:sz w:val="28"/>
          <w:szCs w:val="28"/>
        </w:rPr>
        <w:t>нем образовательных организаций;</w:t>
      </w:r>
    </w:p>
    <w:p w:rsidR="00226857" w:rsidRPr="006D58F7" w:rsidRDefault="00890DFD" w:rsidP="00226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26857" w:rsidRPr="006D58F7">
        <w:rPr>
          <w:rFonts w:ascii="Times New Roman" w:hAnsi="Times New Roman"/>
          <w:sz w:val="28"/>
          <w:szCs w:val="28"/>
        </w:rPr>
        <w:t xml:space="preserve"> соответствии с законом Еврейской автономной области от 01.03.2011 № 902-ОЗ «О компенсации расходов по оплате жилья и коммунальных услуг отдельным категориям граждан», педагогическим работникам и пенсионерам из числа педагогических работников, включая членов их семей, проживающим и работающим в сельской местности, молодым специалистам из числа педагогических работников, предусм</w:t>
      </w:r>
      <w:r>
        <w:rPr>
          <w:rFonts w:ascii="Times New Roman" w:hAnsi="Times New Roman"/>
          <w:sz w:val="28"/>
          <w:szCs w:val="28"/>
        </w:rPr>
        <w:t>отрены различные меры поддержки;</w:t>
      </w:r>
    </w:p>
    <w:p w:rsidR="00226857" w:rsidRPr="006D58F7" w:rsidRDefault="00890DFD" w:rsidP="00226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26857" w:rsidRPr="006D58F7">
        <w:rPr>
          <w:rFonts w:ascii="Times New Roman" w:hAnsi="Times New Roman"/>
          <w:sz w:val="28"/>
          <w:szCs w:val="28"/>
        </w:rPr>
        <w:t>рганизовано проведение ежегодных обучающих мероприятий, подготовка, переподготовка и повышение квалификации педагогических работников, тренеров в целях обеспечения соответствия их профессиональной компетентности в вопросах воспитания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226857" w:rsidRPr="006D58F7" w:rsidRDefault="00890DFD" w:rsidP="00226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="00226857" w:rsidRPr="006D58F7">
        <w:rPr>
          <w:rFonts w:ascii="Times New Roman" w:hAnsi="Times New Roman"/>
          <w:sz w:val="28"/>
          <w:szCs w:val="28"/>
        </w:rPr>
        <w:t>величен охват до 77,8% детей в возрасте от 5 до 18 лет дополнительными общеобразовательными программами. (21299 обучающихся) В 95 организациях региона  реализуются 841 дополнительная общеобразователь</w:t>
      </w:r>
      <w:r>
        <w:rPr>
          <w:rFonts w:ascii="Times New Roman" w:hAnsi="Times New Roman"/>
          <w:sz w:val="28"/>
          <w:szCs w:val="28"/>
        </w:rPr>
        <w:t>ная программа по 6 направлениям;</w:t>
      </w:r>
    </w:p>
    <w:p w:rsidR="00226857" w:rsidRPr="006D58F7" w:rsidRDefault="00890DFD" w:rsidP="00890D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226857" w:rsidRPr="006D58F7">
        <w:rPr>
          <w:rFonts w:ascii="Times New Roman" w:hAnsi="Times New Roman"/>
          <w:sz w:val="28"/>
          <w:szCs w:val="28"/>
        </w:rPr>
        <w:t>начительно увеличилась численность детей, вовлеченных в систематические занятия физической культурой и спортом; 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мероприятий и спортивных мероприятий; доля общеобразовательных организаций, имеющих школьные спортивные клубы</w:t>
      </w:r>
    </w:p>
    <w:p w:rsidR="00226857" w:rsidRPr="006D58F7" w:rsidRDefault="00890DFD" w:rsidP="00890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26857" w:rsidRPr="006D58F7">
        <w:rPr>
          <w:rFonts w:ascii="Times New Roman" w:hAnsi="Times New Roman"/>
          <w:sz w:val="28"/>
          <w:szCs w:val="28"/>
        </w:rPr>
        <w:t>величен охват обучающихся, вовлеченных в деятельность Общероссийской общественно-государственной детско-юношеской организации «Российское движение школьников». На 2021 год вовлече</w:t>
      </w:r>
      <w:r>
        <w:rPr>
          <w:rFonts w:ascii="Times New Roman" w:hAnsi="Times New Roman"/>
          <w:sz w:val="28"/>
          <w:szCs w:val="28"/>
        </w:rPr>
        <w:t xml:space="preserve">но более 5500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РДШ;</w:t>
      </w:r>
    </w:p>
    <w:p w:rsidR="00B1246B" w:rsidRPr="006D58F7" w:rsidRDefault="00890DFD" w:rsidP="00890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26857" w:rsidRPr="006D58F7">
        <w:rPr>
          <w:rFonts w:ascii="Times New Roman" w:hAnsi="Times New Roman"/>
          <w:sz w:val="28"/>
          <w:szCs w:val="28"/>
        </w:rPr>
        <w:t>величено количество детей, вовлеченных в деятельность объединений юных инспекторов движения и юношеских автомобильных школ (более чем  на 500 человек). Увеличено количество детей, вовлеченных в проводимые мероприятия по безопасности дорожного движения  (до 10000 человек).</w:t>
      </w:r>
    </w:p>
    <w:p w:rsidR="006A56FC" w:rsidRPr="006D58F7" w:rsidRDefault="00206C50" w:rsidP="00890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</w:rPr>
        <w:t xml:space="preserve">На территории Еврейской автономной области осуществляет свою деятельность </w:t>
      </w:r>
      <w:r w:rsidRPr="006D58F7">
        <w:rPr>
          <w:rFonts w:ascii="Times New Roman" w:hAnsi="Times New Roman"/>
          <w:sz w:val="28"/>
          <w:szCs w:val="28"/>
          <w:shd w:val="clear" w:color="auto" w:fill="FFFFFF"/>
        </w:rPr>
        <w:t>Федеральное государственное бюджетное профессиональное образовательное учреждение «</w:t>
      </w:r>
      <w:proofErr w:type="spellStart"/>
      <w:r w:rsidRPr="006D58F7">
        <w:rPr>
          <w:rFonts w:ascii="Times New Roman" w:hAnsi="Times New Roman"/>
          <w:sz w:val="28"/>
          <w:szCs w:val="28"/>
          <w:shd w:val="clear" w:color="auto" w:fill="FFFFFF"/>
        </w:rPr>
        <w:t>Известковское</w:t>
      </w:r>
      <w:proofErr w:type="spellEnd"/>
      <w:r w:rsidRPr="006D58F7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специальное учебно-воспитательное учреждение закрытого типа». После окончания обучения выпускники СУВУ поступают в профессиональные образовательные учреждения Еврейской автономной области</w:t>
      </w:r>
      <w:r w:rsidR="000070CF" w:rsidRPr="006D58F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070CF" w:rsidRPr="006D5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Налажен механизм конструктивного межведомственного</w:t>
      </w:r>
      <w:r w:rsidR="000070CF" w:rsidRPr="006D5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0CF" w:rsidRPr="006D5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взаимодействия в целях социальной адаптации подростка.</w:t>
      </w:r>
    </w:p>
    <w:p w:rsidR="006D58F7" w:rsidRPr="006D58F7" w:rsidRDefault="00B1246B" w:rsidP="006D58F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D58F7">
        <w:rPr>
          <w:rFonts w:ascii="Times New Roman" w:hAnsi="Times New Roman"/>
          <w:color w:val="FF0000"/>
          <w:sz w:val="28"/>
          <w:szCs w:val="28"/>
        </w:rPr>
        <w:t xml:space="preserve">В соответствии с примерным положением о службе </w:t>
      </w:r>
      <w:proofErr w:type="gramStart"/>
      <w:r w:rsidRPr="006D58F7">
        <w:rPr>
          <w:rFonts w:ascii="Times New Roman" w:hAnsi="Times New Roman"/>
          <w:color w:val="FF0000"/>
          <w:sz w:val="28"/>
          <w:szCs w:val="28"/>
        </w:rPr>
        <w:t>примирения</w:t>
      </w:r>
      <w:proofErr w:type="gramEnd"/>
      <w:r w:rsidRPr="006D58F7">
        <w:rPr>
          <w:rFonts w:ascii="Times New Roman" w:hAnsi="Times New Roman"/>
          <w:color w:val="FF0000"/>
          <w:sz w:val="28"/>
          <w:szCs w:val="28"/>
        </w:rPr>
        <w:t xml:space="preserve"> утвержденным приказом комитета образования от 05.12.2019 № 548 «Об утверждении примерного положения о службе примирения» в общеобразовательных учреждениях </w:t>
      </w:r>
      <w:r w:rsidR="006D58F7" w:rsidRPr="006D58F7">
        <w:rPr>
          <w:rFonts w:ascii="Times New Roman" w:hAnsi="Times New Roman"/>
          <w:color w:val="FF0000"/>
          <w:sz w:val="28"/>
          <w:szCs w:val="28"/>
        </w:rPr>
        <w:t xml:space="preserve">Еврейской автономной области созданы локальные нормативные акты о службе медиации, назначены ответственные лица и проведена информационная работа с педагогическими коллективами. </w:t>
      </w:r>
    </w:p>
    <w:p w:rsidR="006D58F7" w:rsidRPr="006D58F7" w:rsidRDefault="006D58F7" w:rsidP="006D58F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D58F7">
        <w:rPr>
          <w:rFonts w:ascii="Times New Roman" w:hAnsi="Times New Roman"/>
          <w:color w:val="FF0000"/>
          <w:sz w:val="28"/>
          <w:szCs w:val="28"/>
        </w:rPr>
        <w:t>В данный приказ необходимо внести изменения в связи с необходимостью замены ответственных лиц.</w:t>
      </w:r>
    </w:p>
    <w:p w:rsidR="006D58F7" w:rsidRPr="006D58F7" w:rsidRDefault="006D58F7" w:rsidP="006D58F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D58F7">
        <w:rPr>
          <w:rFonts w:ascii="Times New Roman" w:hAnsi="Times New Roman"/>
          <w:color w:val="FF0000"/>
          <w:sz w:val="28"/>
          <w:szCs w:val="28"/>
        </w:rPr>
        <w:t xml:space="preserve">На базе ОГБУ </w:t>
      </w:r>
      <w:proofErr w:type="gramStart"/>
      <w:r w:rsidRPr="006D58F7">
        <w:rPr>
          <w:rFonts w:ascii="Times New Roman" w:hAnsi="Times New Roman"/>
          <w:color w:val="FF0000"/>
          <w:sz w:val="28"/>
          <w:szCs w:val="28"/>
        </w:rPr>
        <w:t>ДО</w:t>
      </w:r>
      <w:proofErr w:type="gramEnd"/>
      <w:r w:rsidRPr="006D58F7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6D58F7">
        <w:rPr>
          <w:rFonts w:ascii="Times New Roman" w:hAnsi="Times New Roman"/>
          <w:color w:val="FF0000"/>
          <w:sz w:val="28"/>
          <w:szCs w:val="28"/>
        </w:rPr>
        <w:t>Центр</w:t>
      </w:r>
      <w:proofErr w:type="gramEnd"/>
      <w:r w:rsidRPr="006D58F7">
        <w:rPr>
          <w:rFonts w:ascii="Times New Roman" w:hAnsi="Times New Roman"/>
          <w:color w:val="FF0000"/>
          <w:sz w:val="28"/>
          <w:szCs w:val="28"/>
        </w:rPr>
        <w:t xml:space="preserve"> «МОСТ» разработана методическая база для деятельности Службы примирения.</w:t>
      </w:r>
    </w:p>
    <w:p w:rsidR="00B1246B" w:rsidRPr="006D58F7" w:rsidRDefault="00B1246B" w:rsidP="00890D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58F7">
        <w:rPr>
          <w:rFonts w:ascii="Times New Roman" w:hAnsi="Times New Roman"/>
          <w:color w:val="FF0000"/>
          <w:sz w:val="28"/>
          <w:szCs w:val="28"/>
        </w:rPr>
        <w:t>Для педагогов образовательных учреждений проведен семинар-практикум «Служба примирения (медиация) в образовательной организации, как способ предотвращения конфликтных ситуаций среди подростков».</w:t>
      </w:r>
    </w:p>
    <w:p w:rsidR="00B1246B" w:rsidRPr="006D58F7" w:rsidRDefault="000C41E7" w:rsidP="00B12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F7">
        <w:rPr>
          <w:rFonts w:ascii="Times New Roman" w:hAnsi="Times New Roman"/>
          <w:sz w:val="28"/>
          <w:szCs w:val="28"/>
        </w:rPr>
        <w:t>В целях эффективности мер социализации детей-мигрантов, необходимо особое внимание уделить</w:t>
      </w:r>
      <w:r w:rsidR="009D2877" w:rsidRPr="006D58F7">
        <w:rPr>
          <w:rFonts w:ascii="Times New Roman" w:hAnsi="Times New Roman"/>
          <w:sz w:val="28"/>
          <w:szCs w:val="28"/>
        </w:rPr>
        <w:t xml:space="preserve"> психолого-педагогическому сопровождению на стадии адаптации, </w:t>
      </w:r>
      <w:r w:rsidR="009D2877" w:rsidRPr="006D58F7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обеспечению в учебном процессе и в </w:t>
      </w:r>
      <w:r w:rsidR="009D2877" w:rsidRPr="006D58F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процессе социальной адаптации культурной и языковой подготовки в поликультурной социально-образовательной среде.</w:t>
      </w:r>
    </w:p>
    <w:p w:rsidR="00DF4B27" w:rsidRPr="006D58F7" w:rsidRDefault="00DF4B27" w:rsidP="00DF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534" w:rsidRDefault="005F6534" w:rsidP="005F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34">
        <w:rPr>
          <w:rFonts w:ascii="Times New Roman" w:hAnsi="Times New Roman"/>
          <w:sz w:val="28"/>
          <w:szCs w:val="28"/>
        </w:rPr>
        <w:t xml:space="preserve">В 2021 году вопрос профилактики суицидального поведения несовершеннолетних находился на особом контроле </w:t>
      </w:r>
      <w:proofErr w:type="spellStart"/>
      <w:r w:rsidRPr="005F6534">
        <w:rPr>
          <w:rFonts w:ascii="Times New Roman" w:hAnsi="Times New Roman"/>
          <w:sz w:val="28"/>
          <w:szCs w:val="28"/>
        </w:rPr>
        <w:t>КДНиЗП</w:t>
      </w:r>
      <w:proofErr w:type="spellEnd"/>
      <w:r w:rsidRPr="005F6534">
        <w:rPr>
          <w:rFonts w:ascii="Times New Roman" w:hAnsi="Times New Roman"/>
          <w:sz w:val="28"/>
          <w:szCs w:val="28"/>
        </w:rPr>
        <w:t>, органов и учреждений системы профилактики. В отчетном периоде отмечае</w:t>
      </w:r>
      <w:r>
        <w:rPr>
          <w:rFonts w:ascii="Times New Roman" w:hAnsi="Times New Roman"/>
          <w:sz w:val="28"/>
          <w:szCs w:val="28"/>
        </w:rPr>
        <w:t>тся незначительное снижение дет</w:t>
      </w:r>
      <w:r w:rsidRPr="005F6534">
        <w:rPr>
          <w:rFonts w:ascii="Times New Roman" w:hAnsi="Times New Roman"/>
          <w:sz w:val="28"/>
          <w:szCs w:val="28"/>
        </w:rPr>
        <w:t>ских суицидов, повлекших смерть: 2021 год – 1</w:t>
      </w:r>
      <w:r>
        <w:rPr>
          <w:rFonts w:ascii="Times New Roman" w:hAnsi="Times New Roman"/>
          <w:sz w:val="28"/>
          <w:szCs w:val="28"/>
        </w:rPr>
        <w:t xml:space="preserve"> случай, 2020 год – 3 случая.</w:t>
      </w:r>
      <w:r w:rsidRPr="005F6534">
        <w:rPr>
          <w:rFonts w:ascii="Times New Roman" w:hAnsi="Times New Roman"/>
          <w:sz w:val="28"/>
          <w:szCs w:val="28"/>
        </w:rPr>
        <w:t xml:space="preserve"> Вопрос «О разработке межведомственного комплекса мер по профилактике суицидального поведе</w:t>
      </w:r>
      <w:r>
        <w:rPr>
          <w:rFonts w:ascii="Times New Roman" w:hAnsi="Times New Roman"/>
          <w:sz w:val="28"/>
          <w:szCs w:val="28"/>
        </w:rPr>
        <w:t>ния у несовершеннолетних на тер</w:t>
      </w:r>
      <w:r w:rsidRPr="005F6534">
        <w:rPr>
          <w:rFonts w:ascii="Times New Roman" w:hAnsi="Times New Roman"/>
          <w:sz w:val="28"/>
          <w:szCs w:val="28"/>
        </w:rPr>
        <w:t>ритории Еврейской автономной обла</w:t>
      </w:r>
      <w:r>
        <w:rPr>
          <w:rFonts w:ascii="Times New Roman" w:hAnsi="Times New Roman"/>
          <w:sz w:val="28"/>
          <w:szCs w:val="28"/>
        </w:rPr>
        <w:t>сти на период до 2025 года» рас</w:t>
      </w:r>
      <w:r w:rsidRPr="005F6534">
        <w:rPr>
          <w:rFonts w:ascii="Times New Roman" w:hAnsi="Times New Roman"/>
          <w:sz w:val="28"/>
          <w:szCs w:val="28"/>
        </w:rPr>
        <w:t xml:space="preserve">сматривался на заседании </w:t>
      </w:r>
      <w:proofErr w:type="spellStart"/>
      <w:r w:rsidRPr="005F6534">
        <w:rPr>
          <w:rFonts w:ascii="Times New Roman" w:hAnsi="Times New Roman"/>
          <w:sz w:val="28"/>
          <w:szCs w:val="28"/>
        </w:rPr>
        <w:t>КДНиЗП</w:t>
      </w:r>
      <w:proofErr w:type="spellEnd"/>
      <w:r w:rsidRPr="005F6534">
        <w:rPr>
          <w:rFonts w:ascii="Times New Roman" w:hAnsi="Times New Roman"/>
          <w:sz w:val="28"/>
          <w:szCs w:val="28"/>
        </w:rPr>
        <w:t xml:space="preserve"> при правительстве области в 2021 году. В результате, в целях повышения эффективности работы по профилактике суицидального пове</w:t>
      </w:r>
      <w:r>
        <w:rPr>
          <w:rFonts w:ascii="Times New Roman" w:hAnsi="Times New Roman"/>
          <w:sz w:val="28"/>
          <w:szCs w:val="28"/>
        </w:rPr>
        <w:t xml:space="preserve">дения по решению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пра</w:t>
      </w:r>
      <w:r w:rsidRPr="005F6534">
        <w:rPr>
          <w:rFonts w:ascii="Times New Roman" w:hAnsi="Times New Roman"/>
          <w:sz w:val="28"/>
          <w:szCs w:val="28"/>
        </w:rPr>
        <w:t>вительстве области разработан Ком</w:t>
      </w:r>
      <w:r>
        <w:rPr>
          <w:rFonts w:ascii="Times New Roman" w:hAnsi="Times New Roman"/>
          <w:sz w:val="28"/>
          <w:szCs w:val="28"/>
        </w:rPr>
        <w:t>плекс мер по профилактике суици</w:t>
      </w:r>
      <w:r w:rsidRPr="005F6534">
        <w:rPr>
          <w:rFonts w:ascii="Times New Roman" w:hAnsi="Times New Roman"/>
          <w:sz w:val="28"/>
          <w:szCs w:val="28"/>
        </w:rPr>
        <w:t>дального поведения несовершенноле</w:t>
      </w:r>
      <w:r>
        <w:rPr>
          <w:rFonts w:ascii="Times New Roman" w:hAnsi="Times New Roman"/>
          <w:sz w:val="28"/>
          <w:szCs w:val="28"/>
        </w:rPr>
        <w:t>тних на территории Еврейской ав</w:t>
      </w:r>
      <w:r w:rsidRPr="005F6534">
        <w:rPr>
          <w:rFonts w:ascii="Times New Roman" w:hAnsi="Times New Roman"/>
          <w:sz w:val="28"/>
          <w:szCs w:val="28"/>
        </w:rPr>
        <w:t>тономной области до 2025 года</w:t>
      </w:r>
      <w:proofErr w:type="gramStart"/>
      <w:r w:rsidRPr="005F6534">
        <w:rPr>
          <w:rFonts w:ascii="Times New Roman" w:hAnsi="Times New Roman"/>
          <w:sz w:val="28"/>
          <w:szCs w:val="28"/>
        </w:rPr>
        <w:t>.</w:t>
      </w:r>
      <w:proofErr w:type="gramEnd"/>
      <w:r w:rsidRPr="005F6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534">
        <w:rPr>
          <w:rFonts w:ascii="Times New Roman" w:hAnsi="Times New Roman"/>
          <w:sz w:val="28"/>
          <w:szCs w:val="28"/>
        </w:rPr>
        <w:t>к</w:t>
      </w:r>
      <w:proofErr w:type="gramEnd"/>
      <w:r w:rsidRPr="005F6534">
        <w:rPr>
          <w:rFonts w:ascii="Times New Roman" w:hAnsi="Times New Roman"/>
          <w:sz w:val="28"/>
          <w:szCs w:val="28"/>
        </w:rPr>
        <w:t>оторый утвержден распоряжением правительства области от 28.09.2021 № 333-рп.</w:t>
      </w:r>
    </w:p>
    <w:p w:rsidR="005F6534" w:rsidRPr="005F6534" w:rsidRDefault="005F6534" w:rsidP="005F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34">
        <w:rPr>
          <w:rFonts w:ascii="Times New Roman" w:hAnsi="Times New Roman"/>
          <w:sz w:val="28"/>
          <w:szCs w:val="28"/>
        </w:rPr>
        <w:t xml:space="preserve">В целях реализации мероприятий, предусмотренных Комплексом мер по профилактике суицидального поведения несовершеннолетних на территории Еврейской автономной области на период до 2025 года утвержденный распоряжением правительства Еврейской автономной области от 28.09.2021 № 333-рп </w:t>
      </w:r>
      <w:r w:rsidRPr="005F653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образовательных учреждениях в 2021-2022 учебном году организованы и проведены </w:t>
      </w:r>
      <w:r w:rsidRPr="005F6534">
        <w:rPr>
          <w:rFonts w:ascii="Times New Roman" w:hAnsi="Times New Roman"/>
          <w:sz w:val="28"/>
          <w:szCs w:val="28"/>
        </w:rPr>
        <w:t xml:space="preserve">для обучающихся образовательных организаций области досуговые, профилактические, а так же спортивно-оздоровительные мероприятий по пропаганде здорового образа жизни, пропаганде традиционных семейных ценностей, духовно-нравственному воспитанию подрастающего поколения. </w:t>
      </w:r>
    </w:p>
    <w:p w:rsidR="00C12C20" w:rsidRPr="00C12C20" w:rsidRDefault="00C12C20" w:rsidP="00C12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</w:t>
      </w:r>
      <w:r w:rsidRPr="00C12C20">
        <w:rPr>
          <w:rFonts w:ascii="Times New Roman" w:hAnsi="Times New Roman"/>
          <w:sz w:val="28"/>
          <w:szCs w:val="28"/>
        </w:rPr>
        <w:t>эффективности деятельности по проф</w:t>
      </w:r>
      <w:r>
        <w:rPr>
          <w:rFonts w:ascii="Times New Roman" w:hAnsi="Times New Roman"/>
          <w:sz w:val="28"/>
          <w:szCs w:val="28"/>
        </w:rPr>
        <w:t>илактике безнадзорности и право</w:t>
      </w:r>
      <w:r w:rsidRPr="00C12C20">
        <w:rPr>
          <w:rFonts w:ascii="Times New Roman" w:hAnsi="Times New Roman"/>
          <w:sz w:val="28"/>
          <w:szCs w:val="28"/>
        </w:rPr>
        <w:t>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C12C20">
        <w:rPr>
          <w:rFonts w:ascii="Times New Roman" w:hAnsi="Times New Roman"/>
          <w:sz w:val="28"/>
          <w:szCs w:val="28"/>
        </w:rPr>
        <w:t>:</w:t>
      </w:r>
    </w:p>
    <w:p w:rsidR="00C12C20" w:rsidRPr="00C12C20" w:rsidRDefault="00C12C20" w:rsidP="00C12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12C20">
        <w:rPr>
          <w:rFonts w:ascii="Times New Roman" w:hAnsi="Times New Roman"/>
          <w:sz w:val="28"/>
          <w:szCs w:val="28"/>
        </w:rPr>
        <w:t>- Организовать системное и</w:t>
      </w:r>
      <w:r>
        <w:rPr>
          <w:rFonts w:ascii="Times New Roman" w:hAnsi="Times New Roman"/>
          <w:sz w:val="28"/>
          <w:szCs w:val="28"/>
        </w:rPr>
        <w:t>нформирование органов и учрежде</w:t>
      </w:r>
      <w:r w:rsidRPr="00C12C20">
        <w:rPr>
          <w:rFonts w:ascii="Times New Roman" w:hAnsi="Times New Roman"/>
          <w:sz w:val="28"/>
          <w:szCs w:val="28"/>
        </w:rPr>
        <w:t>ний системы профилактики, органо</w:t>
      </w:r>
      <w:r>
        <w:rPr>
          <w:rFonts w:ascii="Times New Roman" w:hAnsi="Times New Roman"/>
          <w:sz w:val="28"/>
          <w:szCs w:val="28"/>
        </w:rPr>
        <w:t>в и учреждений, принимающих уча</w:t>
      </w:r>
      <w:r w:rsidRPr="00C12C20">
        <w:rPr>
          <w:rFonts w:ascii="Times New Roman" w:hAnsi="Times New Roman"/>
          <w:sz w:val="28"/>
          <w:szCs w:val="28"/>
        </w:rPr>
        <w:t>стие в профилактике, о действующ</w:t>
      </w:r>
      <w:r>
        <w:rPr>
          <w:rFonts w:ascii="Times New Roman" w:hAnsi="Times New Roman"/>
          <w:sz w:val="28"/>
          <w:szCs w:val="28"/>
        </w:rPr>
        <w:t>их на территории Еврейской авто</w:t>
      </w:r>
      <w:r w:rsidRPr="00C12C20">
        <w:rPr>
          <w:rFonts w:ascii="Times New Roman" w:hAnsi="Times New Roman"/>
          <w:sz w:val="28"/>
          <w:szCs w:val="28"/>
        </w:rPr>
        <w:t>номной области детских и молодежн</w:t>
      </w:r>
      <w:r>
        <w:rPr>
          <w:rFonts w:ascii="Times New Roman" w:hAnsi="Times New Roman"/>
          <w:sz w:val="28"/>
          <w:szCs w:val="28"/>
        </w:rPr>
        <w:t xml:space="preserve">ых объединениях, их ресурсах и </w:t>
      </w:r>
      <w:r w:rsidRPr="00C12C20">
        <w:rPr>
          <w:rFonts w:ascii="Times New Roman" w:hAnsi="Times New Roman"/>
          <w:sz w:val="28"/>
          <w:szCs w:val="28"/>
        </w:rPr>
        <w:t>возможностях.</w:t>
      </w:r>
      <w:proofErr w:type="gramEnd"/>
    </w:p>
    <w:p w:rsidR="005F6534" w:rsidRDefault="00C12C20" w:rsidP="00C12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Pr="00C12C20">
        <w:rPr>
          <w:rFonts w:ascii="Times New Roman" w:hAnsi="Times New Roman"/>
          <w:sz w:val="28"/>
          <w:szCs w:val="28"/>
        </w:rPr>
        <w:t>Организовать в каждом му</w:t>
      </w:r>
      <w:r>
        <w:rPr>
          <w:rFonts w:ascii="Times New Roman" w:hAnsi="Times New Roman"/>
          <w:sz w:val="28"/>
          <w:szCs w:val="28"/>
        </w:rPr>
        <w:t>ниципальном районе Еврейской ав</w:t>
      </w:r>
      <w:r w:rsidRPr="00C12C20">
        <w:rPr>
          <w:rFonts w:ascii="Times New Roman" w:hAnsi="Times New Roman"/>
          <w:sz w:val="28"/>
          <w:szCs w:val="28"/>
        </w:rPr>
        <w:t>тономной области совместно с департаментом социальной</w:t>
      </w:r>
      <w:r>
        <w:rPr>
          <w:rFonts w:ascii="Times New Roman" w:hAnsi="Times New Roman"/>
          <w:sz w:val="28"/>
          <w:szCs w:val="28"/>
        </w:rPr>
        <w:t xml:space="preserve"> защиты  </w:t>
      </w:r>
      <w:r w:rsidRPr="00C12C20">
        <w:rPr>
          <w:rFonts w:ascii="Times New Roman" w:hAnsi="Times New Roman"/>
          <w:sz w:val="28"/>
          <w:szCs w:val="28"/>
        </w:rPr>
        <w:t>населения правительства Еврейской автономной области, другими за</w:t>
      </w:r>
      <w:r w:rsidRPr="00C12C20">
        <w:rPr>
          <w:rFonts w:ascii="Times New Roman" w:hAnsi="Times New Roman"/>
          <w:sz w:val="28"/>
          <w:szCs w:val="28"/>
        </w:rPr>
        <w:t xml:space="preserve">интересованными органами и учреждениями разъяснительную работу о необходимости раннего выявления </w:t>
      </w:r>
      <w:r>
        <w:rPr>
          <w:rFonts w:ascii="Times New Roman" w:hAnsi="Times New Roman"/>
          <w:sz w:val="28"/>
          <w:szCs w:val="28"/>
        </w:rPr>
        <w:t xml:space="preserve">семей, находящихся в социально </w:t>
      </w:r>
      <w:r w:rsidRPr="00C12C20">
        <w:rPr>
          <w:rFonts w:ascii="Times New Roman" w:hAnsi="Times New Roman"/>
          <w:sz w:val="28"/>
          <w:szCs w:val="28"/>
        </w:rPr>
        <w:t>опасном положении, и необходимости активного межведо</w:t>
      </w:r>
      <w:r>
        <w:rPr>
          <w:rFonts w:ascii="Times New Roman" w:hAnsi="Times New Roman"/>
          <w:sz w:val="28"/>
          <w:szCs w:val="28"/>
        </w:rPr>
        <w:t xml:space="preserve">мственного </w:t>
      </w:r>
      <w:r w:rsidRPr="00C12C20">
        <w:rPr>
          <w:rFonts w:ascii="Times New Roman" w:hAnsi="Times New Roman"/>
          <w:sz w:val="28"/>
          <w:szCs w:val="28"/>
        </w:rPr>
        <w:t>взаимодействия при организации и</w:t>
      </w:r>
      <w:r>
        <w:rPr>
          <w:rFonts w:ascii="Times New Roman" w:hAnsi="Times New Roman"/>
          <w:sz w:val="28"/>
          <w:szCs w:val="28"/>
        </w:rPr>
        <w:t xml:space="preserve">ндивидуальной профилактической </w:t>
      </w:r>
      <w:r w:rsidRPr="00C12C20">
        <w:rPr>
          <w:rFonts w:ascii="Times New Roman" w:hAnsi="Times New Roman"/>
          <w:sz w:val="28"/>
          <w:szCs w:val="28"/>
        </w:rPr>
        <w:t>работы с данной категорией семей с организациями, осуществляющими образовательную деятельность.</w:t>
      </w:r>
      <w:proofErr w:type="gramEnd"/>
    </w:p>
    <w:p w:rsidR="005024AC" w:rsidRPr="005F6534" w:rsidRDefault="005024AC" w:rsidP="00C12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качество</w:t>
      </w:r>
      <w:r w:rsidRPr="005024AC">
        <w:rPr>
          <w:rFonts w:ascii="Times New Roman" w:hAnsi="Times New Roman"/>
          <w:sz w:val="28"/>
          <w:szCs w:val="28"/>
        </w:rPr>
        <w:t xml:space="preserve"> межв</w:t>
      </w:r>
      <w:r>
        <w:rPr>
          <w:rFonts w:ascii="Times New Roman" w:hAnsi="Times New Roman"/>
          <w:sz w:val="28"/>
          <w:szCs w:val="28"/>
        </w:rPr>
        <w:t>едомственной индивидуальной про</w:t>
      </w:r>
      <w:r w:rsidRPr="005024AC">
        <w:rPr>
          <w:rFonts w:ascii="Times New Roman" w:hAnsi="Times New Roman"/>
          <w:sz w:val="28"/>
          <w:szCs w:val="28"/>
        </w:rPr>
        <w:t>филактической работы с несоверш</w:t>
      </w:r>
      <w:r>
        <w:rPr>
          <w:rFonts w:ascii="Times New Roman" w:hAnsi="Times New Roman"/>
          <w:sz w:val="28"/>
          <w:szCs w:val="28"/>
        </w:rPr>
        <w:t>еннолетними и семьями, находящи</w:t>
      </w:r>
      <w:r w:rsidRPr="005024AC">
        <w:rPr>
          <w:rFonts w:ascii="Times New Roman" w:hAnsi="Times New Roman"/>
          <w:sz w:val="28"/>
          <w:szCs w:val="28"/>
        </w:rPr>
        <w:t>мися в социально опасном положении.</w:t>
      </w:r>
    </w:p>
    <w:sectPr w:rsidR="005024AC" w:rsidRPr="005F6534" w:rsidSect="00AF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5"/>
    <w:rsid w:val="000070CF"/>
    <w:rsid w:val="00097E2F"/>
    <w:rsid w:val="000A37D5"/>
    <w:rsid w:val="000A6A68"/>
    <w:rsid w:val="000C41E7"/>
    <w:rsid w:val="000F7427"/>
    <w:rsid w:val="0015775D"/>
    <w:rsid w:val="002016EA"/>
    <w:rsid w:val="00206C50"/>
    <w:rsid w:val="00226857"/>
    <w:rsid w:val="00332D4C"/>
    <w:rsid w:val="004A0CCB"/>
    <w:rsid w:val="005024AC"/>
    <w:rsid w:val="005F6534"/>
    <w:rsid w:val="006053B1"/>
    <w:rsid w:val="00655EA5"/>
    <w:rsid w:val="006A56FC"/>
    <w:rsid w:val="006B3536"/>
    <w:rsid w:val="006D58F7"/>
    <w:rsid w:val="006E1130"/>
    <w:rsid w:val="00872428"/>
    <w:rsid w:val="00890DFD"/>
    <w:rsid w:val="009D2877"/>
    <w:rsid w:val="00AF2D41"/>
    <w:rsid w:val="00B1246B"/>
    <w:rsid w:val="00C12C20"/>
    <w:rsid w:val="00DF4B27"/>
    <w:rsid w:val="00EB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4B2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4B2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Ирина Николаевна</dc:creator>
  <cp:lastModifiedBy>Соловченкова Наталья Николаевна</cp:lastModifiedBy>
  <cp:revision>3</cp:revision>
  <cp:lastPrinted>2022-04-25T01:12:00Z</cp:lastPrinted>
  <dcterms:created xsi:type="dcterms:W3CDTF">2022-05-04T02:34:00Z</dcterms:created>
  <dcterms:modified xsi:type="dcterms:W3CDTF">2022-05-04T03:57:00Z</dcterms:modified>
</cp:coreProperties>
</file>