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сайт</w:t>
      </w:r>
      <w:bookmarkStart w:id="0" w:name="_GoBack"/>
      <w:bookmarkEnd w:id="0"/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Конкурсы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180" w:rsidRP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180">
        <w:rPr>
          <w:rFonts w:ascii="Times New Roman" w:hAnsi="Times New Roman" w:cs="Times New Roman"/>
          <w:b/>
          <w:bCs/>
          <w:sz w:val="28"/>
          <w:szCs w:val="28"/>
        </w:rPr>
        <w:t>Международная социальная акция «Здоровое питание школьников»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6CA3"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Cs/>
          <w:sz w:val="28"/>
          <w:szCs w:val="28"/>
        </w:rPr>
        <w:t>с 9 декабря 2021 по 15 июля 2022 будет проходить международная социальная акция «Здоровое питание школьников». Задача данной акции - сформировать потребность в здоровом питании и ведении активного образа жизни у школьников и их родителей.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>Основным элементом акции является конкурс для старшеклассников «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E75CB">
        <w:rPr>
          <w:rFonts w:ascii="Times New Roman" w:hAnsi="Times New Roman" w:cs="Times New Roman"/>
          <w:sz w:val="28"/>
          <w:szCs w:val="28"/>
        </w:rPr>
        <w:t>быть лидером». Учащимся 8-10 классов предлагается подготовить и провести теоретические и практические занятия для своих младших товарищей.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>Педагогический блок:</w:t>
      </w:r>
    </w:p>
    <w:p w:rsidR="00373180" w:rsidRPr="00EE75CB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5CB">
        <w:rPr>
          <w:rFonts w:ascii="Times New Roman" w:hAnsi="Times New Roman" w:cs="Times New Roman"/>
          <w:sz w:val="28"/>
          <w:szCs w:val="28"/>
        </w:rPr>
        <w:t>нтерактивное занятие по правильному питанию «Своя игра» для 1-4 классов;</w:t>
      </w:r>
    </w:p>
    <w:p w:rsidR="00373180" w:rsidRPr="00EE75CB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>- урок «Здоровое питание» для 5-8 классов;</w:t>
      </w:r>
    </w:p>
    <w:p w:rsidR="00373180" w:rsidRPr="00EE75CB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 xml:space="preserve">- урок «Варианты наполнения </w:t>
      </w:r>
      <w:proofErr w:type="spellStart"/>
      <w:r w:rsidRPr="00EE75CB">
        <w:rPr>
          <w:rFonts w:ascii="Times New Roman" w:hAnsi="Times New Roman" w:cs="Times New Roman"/>
          <w:sz w:val="28"/>
          <w:szCs w:val="28"/>
        </w:rPr>
        <w:t>ланчбоксов</w:t>
      </w:r>
      <w:proofErr w:type="spellEnd"/>
      <w:r w:rsidRPr="00EE75CB">
        <w:rPr>
          <w:rFonts w:ascii="Times New Roman" w:hAnsi="Times New Roman" w:cs="Times New Roman"/>
          <w:sz w:val="28"/>
          <w:szCs w:val="28"/>
        </w:rPr>
        <w:t>» для 1-8 классов;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>- от лидера акции к руководству проектом: организация среди учащихся анализа рациона питания.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>Практико-ориентированный блок:</w:t>
      </w:r>
    </w:p>
    <w:p w:rsidR="00373180" w:rsidRPr="00EE75CB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E75CB">
        <w:rPr>
          <w:rFonts w:ascii="Times New Roman" w:hAnsi="Times New Roman" w:cs="Times New Roman"/>
          <w:sz w:val="28"/>
          <w:szCs w:val="28"/>
        </w:rPr>
        <w:t>анализ своего фактического рациона (количество потребляемых калорий, белков, жиров и углеводов), а также соотношения в нем белков, жиров и углеводов, ведение дневника правильного питания;</w:t>
      </w:r>
    </w:p>
    <w:p w:rsidR="00373180" w:rsidRPr="00EE75CB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 xml:space="preserve">- сравнение калорийности пищи с нормами </w:t>
      </w:r>
      <w:proofErr w:type="spellStart"/>
      <w:r w:rsidRPr="00EE75CB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EE75CB">
        <w:rPr>
          <w:rFonts w:ascii="Times New Roman" w:hAnsi="Times New Roman" w:cs="Times New Roman"/>
          <w:sz w:val="28"/>
          <w:szCs w:val="28"/>
        </w:rPr>
        <w:t xml:space="preserve"> для соответствующей половозрастной группы;</w:t>
      </w:r>
    </w:p>
    <w:p w:rsidR="00373180" w:rsidRPr="00EE75CB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E75CB">
        <w:rPr>
          <w:rFonts w:ascii="Times New Roman" w:hAnsi="Times New Roman" w:cs="Times New Roman"/>
          <w:sz w:val="28"/>
          <w:szCs w:val="28"/>
        </w:rPr>
        <w:t>обоснование необходимости внесения в свой рацион, проведение индивидуального расчёта калорий суточного рациона;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CB">
        <w:rPr>
          <w:rFonts w:ascii="Times New Roman" w:hAnsi="Times New Roman" w:cs="Times New Roman"/>
          <w:sz w:val="28"/>
          <w:szCs w:val="28"/>
        </w:rPr>
        <w:t>- активности (практикумы, проекты, дебаты)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Отчеты о своей работе школьники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(через куратора учреждения)</w:t>
      </w:r>
      <w:r w:rsidRPr="00EE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разместить на сайте </w:t>
      </w:r>
      <w:hyperlink r:id="rId4" w:history="1">
        <w:r w:rsidRPr="00EE75CB">
          <w:rPr>
            <w:rFonts w:ascii="Times New Roman" w:hAnsi="Times New Roman" w:cs="Times New Roman"/>
            <w:color w:val="233D8D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www.doit-together.ru</w:t>
        </w:r>
      </w:hyperlink>
      <w:r w:rsidRPr="00EE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Итоги регионального уровня буд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подведены</w:t>
      </w:r>
      <w:r w:rsidRPr="00EE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июне 2022 года, а подведение общих итогов и награждение победителей состоится в июле 2022 года. </w:t>
      </w:r>
    </w:p>
    <w:p w:rsidR="00373180" w:rsidRDefault="00373180" w:rsidP="00373180">
      <w:pPr>
        <w:pStyle w:val="a3"/>
        <w:tabs>
          <w:tab w:val="left" w:pos="426"/>
        </w:tabs>
        <w:spacing w:line="276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региональных этапов конкурса получат дипломы и ценные подарки. Победители общероссийского и международного этапа конкурса получат бесплатные путевки на 10 смену 2022 года в МДЦ «Артек», а также ценные подарки. </w:t>
      </w:r>
    </w:p>
    <w:p w:rsidR="00700887" w:rsidRDefault="00700887"/>
    <w:sectPr w:rsidR="00700887" w:rsidSect="0037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2"/>
    <w:rsid w:val="00054E62"/>
    <w:rsid w:val="00373180"/>
    <w:rsid w:val="007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A05A"/>
  <w15:chartTrackingRefBased/>
  <w15:docId w15:val="{5182BF74-20DB-408A-876F-C9FD40B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180"/>
  </w:style>
  <w:style w:type="paragraph" w:styleId="a5">
    <w:name w:val="Balloon Text"/>
    <w:basedOn w:val="a"/>
    <w:link w:val="a6"/>
    <w:uiPriority w:val="99"/>
    <w:semiHidden/>
    <w:unhideWhenUsed/>
    <w:rsid w:val="0037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it-toget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Ячикова Татьяна Сергеевна</dc:creator>
  <cp:keywords/>
  <dc:description/>
  <cp:lastModifiedBy>Ячикова Татьяна Сергеевна</cp:lastModifiedBy>
  <cp:revision>2</cp:revision>
  <cp:lastPrinted>2021-12-20T00:59:00Z</cp:lastPrinted>
  <dcterms:created xsi:type="dcterms:W3CDTF">2021-12-20T01:02:00Z</dcterms:created>
  <dcterms:modified xsi:type="dcterms:W3CDTF">2021-12-20T01:02:00Z</dcterms:modified>
</cp:coreProperties>
</file>