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F9" w:rsidRPr="005248F9" w:rsidRDefault="005248F9" w:rsidP="005248F9">
      <w:pPr>
        <w:pBdr>
          <w:bottom w:val="single" w:sz="4" w:space="1" w:color="auto"/>
        </w:pBdr>
        <w:spacing w:after="0" w:line="240" w:lineRule="auto"/>
        <w:jc w:val="center"/>
        <w:rPr>
          <w:rFonts w:ascii="Times New Roman" w:hAnsi="Times New Roman" w:cs="Times New Roman"/>
          <w:sz w:val="27"/>
          <w:szCs w:val="27"/>
        </w:rPr>
      </w:pPr>
      <w:r w:rsidRPr="005248F9">
        <w:rPr>
          <w:rFonts w:ascii="Times New Roman" w:hAnsi="Times New Roman" w:cs="Times New Roman"/>
          <w:sz w:val="27"/>
          <w:szCs w:val="27"/>
        </w:rPr>
        <w:t>ДЕПАРТАМЕНТ ОБРАЗОВАНИЯ ЕВРЕЙСКОЙ АВТОНОМНОЙ ОБЛАСТИ</w:t>
      </w:r>
    </w:p>
    <w:p w:rsidR="005248F9" w:rsidRDefault="005248F9" w:rsidP="005248F9">
      <w:pPr>
        <w:spacing w:after="0" w:line="240" w:lineRule="auto"/>
        <w:jc w:val="right"/>
        <w:rPr>
          <w:rFonts w:ascii="Times New Roman" w:hAnsi="Times New Roman" w:cs="Times New Roman"/>
          <w:sz w:val="28"/>
          <w:szCs w:val="28"/>
        </w:rPr>
      </w:pPr>
    </w:p>
    <w:p w:rsidR="00C8788C" w:rsidRDefault="00F25F5F" w:rsidP="005248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48F9" w:rsidRDefault="005248F9" w:rsidP="005248F9">
      <w:pPr>
        <w:spacing w:after="0" w:line="240" w:lineRule="auto"/>
        <w:jc w:val="right"/>
        <w:rPr>
          <w:rFonts w:ascii="Times New Roman" w:hAnsi="Times New Roman" w:cs="Times New Roman"/>
          <w:sz w:val="28"/>
          <w:szCs w:val="28"/>
        </w:rPr>
      </w:pPr>
    </w:p>
    <w:p w:rsidR="00F25F5F" w:rsidRDefault="00F25F5F" w:rsidP="00F25F5F">
      <w:pPr>
        <w:pStyle w:val="Default"/>
        <w:jc w:val="center"/>
        <w:rPr>
          <w:b/>
          <w:bCs/>
          <w:sz w:val="28"/>
          <w:szCs w:val="28"/>
        </w:rPr>
      </w:pPr>
    </w:p>
    <w:p w:rsidR="00C24426" w:rsidRDefault="00C8788C" w:rsidP="00F25F5F">
      <w:pPr>
        <w:pStyle w:val="Default"/>
        <w:jc w:val="center"/>
        <w:rPr>
          <w:b/>
          <w:bCs/>
          <w:sz w:val="28"/>
          <w:szCs w:val="28"/>
        </w:rPr>
      </w:pPr>
      <w:r w:rsidRPr="00C8788C">
        <w:rPr>
          <w:b/>
          <w:bCs/>
          <w:sz w:val="28"/>
          <w:szCs w:val="28"/>
        </w:rPr>
        <w:t>Программа</w:t>
      </w:r>
      <w:r w:rsidR="00F25F5F">
        <w:rPr>
          <w:b/>
          <w:bCs/>
          <w:sz w:val="28"/>
          <w:szCs w:val="28"/>
        </w:rPr>
        <w:t xml:space="preserve"> профилактики</w:t>
      </w:r>
    </w:p>
    <w:p w:rsidR="00F25F5F" w:rsidRDefault="0092109C" w:rsidP="00F25F5F">
      <w:pPr>
        <w:pStyle w:val="Default"/>
        <w:jc w:val="center"/>
        <w:rPr>
          <w:b/>
          <w:sz w:val="28"/>
          <w:szCs w:val="28"/>
        </w:rPr>
      </w:pPr>
      <w:r w:rsidRPr="0092109C">
        <w:rPr>
          <w:b/>
          <w:bCs/>
          <w:sz w:val="28"/>
          <w:szCs w:val="28"/>
        </w:rPr>
        <w:t>рисков причинения вреда (ущерба)</w:t>
      </w:r>
      <w:r w:rsidR="00F25F5F">
        <w:rPr>
          <w:b/>
          <w:bCs/>
          <w:sz w:val="28"/>
          <w:szCs w:val="28"/>
        </w:rPr>
        <w:t xml:space="preserve"> </w:t>
      </w:r>
      <w:r w:rsidRPr="0092109C">
        <w:rPr>
          <w:b/>
          <w:sz w:val="28"/>
          <w:szCs w:val="28"/>
        </w:rPr>
        <w:t>охраняемым законом</w:t>
      </w:r>
    </w:p>
    <w:p w:rsidR="00EC1EA5" w:rsidRPr="00B2776B" w:rsidRDefault="0092109C" w:rsidP="00F25F5F">
      <w:pPr>
        <w:pStyle w:val="Default"/>
        <w:jc w:val="center"/>
        <w:rPr>
          <w:b/>
          <w:bCs/>
          <w:color w:val="auto"/>
          <w:sz w:val="28"/>
          <w:szCs w:val="28"/>
        </w:rPr>
      </w:pPr>
      <w:r w:rsidRPr="0092109C">
        <w:rPr>
          <w:b/>
          <w:sz w:val="28"/>
          <w:szCs w:val="28"/>
        </w:rPr>
        <w:t xml:space="preserve"> </w:t>
      </w:r>
      <w:r w:rsidRPr="00B2776B">
        <w:rPr>
          <w:b/>
          <w:color w:val="auto"/>
          <w:sz w:val="28"/>
          <w:szCs w:val="28"/>
        </w:rPr>
        <w:t>ценностям</w:t>
      </w:r>
      <w:r w:rsidR="00EC1EA5" w:rsidRPr="00B2776B">
        <w:rPr>
          <w:b/>
          <w:color w:val="auto"/>
          <w:sz w:val="28"/>
          <w:szCs w:val="28"/>
        </w:rPr>
        <w:t xml:space="preserve"> департамент</w:t>
      </w:r>
      <w:r w:rsidR="00B2776B" w:rsidRPr="00B2776B">
        <w:rPr>
          <w:b/>
          <w:color w:val="auto"/>
          <w:sz w:val="28"/>
          <w:szCs w:val="28"/>
        </w:rPr>
        <w:t>а</w:t>
      </w:r>
      <w:r w:rsidR="00EC1EA5" w:rsidRPr="00B2776B">
        <w:rPr>
          <w:b/>
          <w:color w:val="auto"/>
          <w:sz w:val="28"/>
          <w:szCs w:val="28"/>
        </w:rPr>
        <w:t xml:space="preserve"> образования</w:t>
      </w:r>
    </w:p>
    <w:p w:rsidR="00C24426" w:rsidRDefault="00EC1EA5" w:rsidP="00F25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Еврейской автономной области</w:t>
      </w:r>
    </w:p>
    <w:p w:rsidR="0092109C" w:rsidRDefault="0092109C" w:rsidP="00F25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2022 год</w:t>
      </w:r>
    </w:p>
    <w:p w:rsidR="00F25F5F" w:rsidRPr="0092109C" w:rsidRDefault="00F25F5F" w:rsidP="00F25F5F">
      <w:pPr>
        <w:spacing w:after="0" w:line="240" w:lineRule="auto"/>
        <w:jc w:val="center"/>
        <w:rPr>
          <w:rFonts w:ascii="Times New Roman" w:hAnsi="Times New Roman" w:cs="Times New Roman"/>
          <w:b/>
          <w:sz w:val="28"/>
          <w:szCs w:val="28"/>
        </w:rPr>
      </w:pPr>
    </w:p>
    <w:p w:rsidR="00C8788C" w:rsidRDefault="00C8788C" w:rsidP="00F25F5F">
      <w:pPr>
        <w:pStyle w:val="Default"/>
        <w:rPr>
          <w:sz w:val="28"/>
          <w:szCs w:val="28"/>
        </w:rPr>
      </w:pPr>
    </w:p>
    <w:p w:rsidR="00A95FAE" w:rsidRDefault="00A95FAE" w:rsidP="00A241D4">
      <w:pPr>
        <w:pStyle w:val="Default"/>
        <w:jc w:val="center"/>
        <w:rPr>
          <w:b/>
          <w:sz w:val="28"/>
          <w:szCs w:val="28"/>
        </w:rPr>
      </w:pPr>
      <w:r w:rsidRPr="00A95FAE">
        <w:rPr>
          <w:b/>
          <w:sz w:val="28"/>
          <w:szCs w:val="28"/>
          <w:lang w:val="en-US"/>
        </w:rPr>
        <w:t>I</w:t>
      </w:r>
      <w:r w:rsidRPr="00A95FAE">
        <w:rPr>
          <w:b/>
          <w:sz w:val="28"/>
          <w:szCs w:val="28"/>
        </w:rPr>
        <w:t>. Общие положения</w:t>
      </w:r>
    </w:p>
    <w:p w:rsidR="00A95FAE" w:rsidRPr="00A95FAE" w:rsidRDefault="00A95FAE" w:rsidP="00A95FAE">
      <w:pPr>
        <w:pStyle w:val="Default"/>
        <w:ind w:left="1080"/>
        <w:jc w:val="center"/>
        <w:rPr>
          <w:b/>
          <w:sz w:val="28"/>
          <w:szCs w:val="28"/>
        </w:rPr>
      </w:pPr>
    </w:p>
    <w:p w:rsidR="00C8788C" w:rsidRDefault="00C8788C" w:rsidP="00A524F1">
      <w:pPr>
        <w:pStyle w:val="Default"/>
        <w:ind w:firstLine="709"/>
        <w:jc w:val="both"/>
        <w:rPr>
          <w:sz w:val="28"/>
          <w:szCs w:val="28"/>
        </w:rPr>
      </w:pPr>
      <w:proofErr w:type="gramStart"/>
      <w:r>
        <w:rPr>
          <w:sz w:val="28"/>
          <w:szCs w:val="28"/>
        </w:rPr>
        <w:t xml:space="preserve">Программа профилактики </w:t>
      </w:r>
      <w:r w:rsidR="009638A0">
        <w:rPr>
          <w:sz w:val="28"/>
          <w:szCs w:val="28"/>
        </w:rPr>
        <w:t>рисков причинения вреда (ущерба) охраняемым законом ценностям на 2022</w:t>
      </w:r>
      <w:r w:rsidR="005137CA">
        <w:rPr>
          <w:sz w:val="28"/>
          <w:szCs w:val="28"/>
        </w:rPr>
        <w:t xml:space="preserve"> год </w:t>
      </w:r>
      <w:r>
        <w:rPr>
          <w:sz w:val="28"/>
          <w:szCs w:val="28"/>
        </w:rPr>
        <w:t>(далее – Программа</w:t>
      </w:r>
      <w:r w:rsidR="0015641D">
        <w:rPr>
          <w:sz w:val="28"/>
          <w:szCs w:val="28"/>
        </w:rPr>
        <w:t xml:space="preserve"> профилактики</w:t>
      </w:r>
      <w:r>
        <w:rPr>
          <w:sz w:val="28"/>
          <w:szCs w:val="28"/>
        </w:rPr>
        <w:t xml:space="preserve">) является организационной основой осуществления мероприятий, направленных на </w:t>
      </w:r>
      <w:r w:rsidR="00A524F1">
        <w:rPr>
          <w:sz w:val="28"/>
          <w:szCs w:val="28"/>
        </w:rPr>
        <w:t xml:space="preserve">предупреждение </w:t>
      </w:r>
      <w:r>
        <w:rPr>
          <w:sz w:val="28"/>
          <w:szCs w:val="28"/>
        </w:rPr>
        <w:t xml:space="preserve">нарушений </w:t>
      </w:r>
      <w:r w:rsidR="00553BFA">
        <w:rPr>
          <w:sz w:val="28"/>
          <w:szCs w:val="28"/>
        </w:rPr>
        <w:t>обязательных требований</w:t>
      </w:r>
      <w:r w:rsidR="00A524F1">
        <w:rPr>
          <w:sz w:val="28"/>
          <w:szCs w:val="28"/>
        </w:rPr>
        <w:t>,</w:t>
      </w:r>
      <w:r w:rsidR="00553BFA">
        <w:rPr>
          <w:sz w:val="28"/>
          <w:szCs w:val="28"/>
        </w:rPr>
        <w:t xml:space="preserve"> </w:t>
      </w:r>
      <w:r w:rsidR="00A524F1">
        <w:rPr>
          <w:sz w:val="28"/>
          <w:szCs w:val="28"/>
        </w:rPr>
        <w:t xml:space="preserve">соблюдение которых оценивается департаментом образования Еврейской автономной области при проведении федерального государственного контроля (надзора) в сфере образования </w:t>
      </w:r>
      <w:r>
        <w:rPr>
          <w:sz w:val="28"/>
          <w:szCs w:val="28"/>
        </w:rPr>
        <w:t xml:space="preserve">в организациях, осуществляющих образовательную деятельность, органах местного самоуправления, осуществляющих </w:t>
      </w:r>
      <w:r w:rsidR="00A524F1">
        <w:rPr>
          <w:sz w:val="28"/>
          <w:szCs w:val="28"/>
        </w:rPr>
        <w:t>управление в сфере образования.</w:t>
      </w:r>
      <w:proofErr w:type="gramEnd"/>
    </w:p>
    <w:p w:rsidR="008B34D7" w:rsidRDefault="00C8788C" w:rsidP="00B2776B">
      <w:pPr>
        <w:pStyle w:val="Default"/>
        <w:ind w:firstLine="709"/>
        <w:jc w:val="both"/>
        <w:rPr>
          <w:sz w:val="28"/>
          <w:szCs w:val="28"/>
        </w:rPr>
      </w:pPr>
      <w:r>
        <w:rPr>
          <w:sz w:val="28"/>
          <w:szCs w:val="28"/>
        </w:rPr>
        <w:t xml:space="preserve">Программа профилактики является единым программным документом </w:t>
      </w:r>
      <w:r w:rsidR="009638A0">
        <w:rPr>
          <w:sz w:val="28"/>
          <w:szCs w:val="28"/>
        </w:rPr>
        <w:t xml:space="preserve">департамента </w:t>
      </w:r>
      <w:r w:rsidR="00C565F3">
        <w:rPr>
          <w:sz w:val="28"/>
          <w:szCs w:val="28"/>
        </w:rPr>
        <w:t>образования при осуществлении</w:t>
      </w:r>
      <w:r w:rsidR="008B34D7">
        <w:rPr>
          <w:sz w:val="28"/>
          <w:szCs w:val="28"/>
        </w:rPr>
        <w:t xml:space="preserve"> федерального государственного контроля (надзора) в сфере образов</w:t>
      </w:r>
      <w:r w:rsidR="00B2776B">
        <w:rPr>
          <w:sz w:val="28"/>
          <w:szCs w:val="28"/>
        </w:rPr>
        <w:t>ания.</w:t>
      </w:r>
    </w:p>
    <w:p w:rsidR="00C8788C" w:rsidRDefault="00C8788C" w:rsidP="00B2776B">
      <w:pPr>
        <w:pStyle w:val="Default"/>
        <w:ind w:firstLine="708"/>
        <w:jc w:val="both"/>
        <w:rPr>
          <w:sz w:val="28"/>
          <w:szCs w:val="28"/>
        </w:rPr>
      </w:pPr>
      <w:r>
        <w:rPr>
          <w:sz w:val="28"/>
          <w:szCs w:val="28"/>
        </w:rPr>
        <w:t xml:space="preserve">Правовыми основаниями разработки Программы профилактики являются: </w:t>
      </w:r>
    </w:p>
    <w:p w:rsidR="00C8788C" w:rsidRDefault="00B2776B" w:rsidP="00C8788C">
      <w:pPr>
        <w:pStyle w:val="Default"/>
        <w:ind w:firstLine="709"/>
        <w:jc w:val="both"/>
        <w:rPr>
          <w:sz w:val="28"/>
          <w:szCs w:val="28"/>
        </w:rPr>
      </w:pPr>
      <w:r>
        <w:rPr>
          <w:sz w:val="28"/>
          <w:szCs w:val="28"/>
        </w:rPr>
        <w:t xml:space="preserve">- </w:t>
      </w:r>
      <w:r w:rsidR="008B34D7">
        <w:rPr>
          <w:sz w:val="28"/>
          <w:szCs w:val="28"/>
        </w:rPr>
        <w:t>часть 3</w:t>
      </w:r>
      <w:r w:rsidR="00C8788C">
        <w:rPr>
          <w:sz w:val="28"/>
          <w:szCs w:val="28"/>
        </w:rPr>
        <w:t xml:space="preserve"> стат</w:t>
      </w:r>
      <w:r w:rsidR="008B34D7">
        <w:rPr>
          <w:sz w:val="28"/>
          <w:szCs w:val="28"/>
        </w:rPr>
        <w:t>ьи 44 Федерального закона от 31.07.2020</w:t>
      </w:r>
      <w:r w:rsidR="00720BE5">
        <w:rPr>
          <w:sz w:val="28"/>
          <w:szCs w:val="28"/>
        </w:rPr>
        <w:t xml:space="preserve"> </w:t>
      </w:r>
      <w:r w:rsidR="008B34D7">
        <w:rPr>
          <w:sz w:val="28"/>
          <w:szCs w:val="28"/>
        </w:rPr>
        <w:t>№ 248</w:t>
      </w:r>
      <w:r w:rsidR="00C8788C">
        <w:rPr>
          <w:sz w:val="28"/>
          <w:szCs w:val="28"/>
        </w:rPr>
        <w:t xml:space="preserve">-ФЗ </w:t>
      </w:r>
      <w:r w:rsidR="00720BE5">
        <w:rPr>
          <w:sz w:val="28"/>
          <w:szCs w:val="28"/>
        </w:rPr>
        <w:t xml:space="preserve">                                   </w:t>
      </w:r>
      <w:r w:rsidR="00C8788C">
        <w:rPr>
          <w:sz w:val="28"/>
          <w:szCs w:val="28"/>
        </w:rPr>
        <w:t xml:space="preserve">«О </w:t>
      </w:r>
      <w:r w:rsidR="008B34D7">
        <w:rPr>
          <w:sz w:val="28"/>
          <w:szCs w:val="28"/>
        </w:rPr>
        <w:t>государственном контроле (надзоре</w:t>
      </w:r>
      <w:r w:rsidR="00C8788C">
        <w:rPr>
          <w:sz w:val="28"/>
          <w:szCs w:val="28"/>
        </w:rPr>
        <w:t>)</w:t>
      </w:r>
      <w:r w:rsidR="008B34D7">
        <w:rPr>
          <w:sz w:val="28"/>
          <w:szCs w:val="28"/>
        </w:rPr>
        <w:t xml:space="preserve"> и муниципальном контроле в Российской Федерации</w:t>
      </w:r>
      <w:r w:rsidR="00C8788C">
        <w:rPr>
          <w:sz w:val="28"/>
          <w:szCs w:val="28"/>
        </w:rPr>
        <w:t xml:space="preserve">»; </w:t>
      </w:r>
    </w:p>
    <w:p w:rsidR="00C8788C" w:rsidRDefault="00B2776B" w:rsidP="00C8788C">
      <w:pPr>
        <w:pStyle w:val="Default"/>
        <w:ind w:firstLine="709"/>
        <w:jc w:val="both"/>
        <w:rPr>
          <w:sz w:val="28"/>
          <w:szCs w:val="28"/>
        </w:rPr>
      </w:pPr>
      <w:r>
        <w:rPr>
          <w:sz w:val="28"/>
          <w:szCs w:val="28"/>
        </w:rPr>
        <w:t xml:space="preserve">- </w:t>
      </w:r>
      <w:r w:rsidR="00C8788C">
        <w:rPr>
          <w:sz w:val="28"/>
          <w:szCs w:val="28"/>
        </w:rPr>
        <w:t>Постановление Правитель</w:t>
      </w:r>
      <w:r w:rsidR="008B34D7">
        <w:rPr>
          <w:sz w:val="28"/>
          <w:szCs w:val="28"/>
        </w:rPr>
        <w:t>ства Российской Федерации от 25.06</w:t>
      </w:r>
      <w:r w:rsidR="00720BE5">
        <w:rPr>
          <w:sz w:val="28"/>
          <w:szCs w:val="28"/>
        </w:rPr>
        <w:t>.</w:t>
      </w:r>
      <w:r w:rsidR="008B34D7">
        <w:rPr>
          <w:sz w:val="28"/>
          <w:szCs w:val="28"/>
        </w:rPr>
        <w:t>2021</w:t>
      </w:r>
      <w:r w:rsidR="00C24426">
        <w:rPr>
          <w:sz w:val="28"/>
          <w:szCs w:val="28"/>
        </w:rPr>
        <w:t xml:space="preserve">                                               </w:t>
      </w:r>
      <w:r w:rsidR="008B34D7">
        <w:rPr>
          <w:sz w:val="28"/>
          <w:szCs w:val="28"/>
        </w:rPr>
        <w:t xml:space="preserve"> № 990</w:t>
      </w:r>
      <w:r w:rsidR="00C8788C">
        <w:rPr>
          <w:sz w:val="28"/>
          <w:szCs w:val="28"/>
        </w:rPr>
        <w:t xml:space="preserve"> «Об утверждении</w:t>
      </w:r>
      <w:r w:rsidR="008B34D7">
        <w:rPr>
          <w:sz w:val="28"/>
          <w:szCs w:val="28"/>
        </w:rPr>
        <w:t xml:space="preserve"> правил разработки и утверждения </w:t>
      </w:r>
      <w:r w:rsidR="00553BFA">
        <w:rPr>
          <w:sz w:val="28"/>
          <w:szCs w:val="28"/>
        </w:rPr>
        <w:t>контрольными (надзорными) органами программы профилактики рисков причинения вреда (ущерба) охраняемым законом ценностям</w:t>
      </w:r>
      <w:r w:rsidR="00C565F3">
        <w:rPr>
          <w:sz w:val="28"/>
          <w:szCs w:val="28"/>
        </w:rPr>
        <w:t>».</w:t>
      </w:r>
    </w:p>
    <w:p w:rsidR="00C565F3" w:rsidRDefault="00C565F3" w:rsidP="00C565F3">
      <w:pPr>
        <w:pStyle w:val="Default"/>
        <w:spacing w:after="36"/>
        <w:ind w:firstLine="709"/>
        <w:jc w:val="both"/>
        <w:rPr>
          <w:sz w:val="28"/>
          <w:szCs w:val="28"/>
        </w:rPr>
      </w:pPr>
      <w:r>
        <w:rPr>
          <w:sz w:val="28"/>
          <w:szCs w:val="28"/>
        </w:rPr>
        <w:t xml:space="preserve">Ответственным исполнителем Программы профилактики является отдел контроля и надзора в сфере образования </w:t>
      </w:r>
      <w:r w:rsidR="00553BFA">
        <w:rPr>
          <w:sz w:val="28"/>
          <w:szCs w:val="28"/>
        </w:rPr>
        <w:t>департамента</w:t>
      </w:r>
      <w:r>
        <w:rPr>
          <w:sz w:val="28"/>
          <w:szCs w:val="28"/>
        </w:rPr>
        <w:t xml:space="preserve"> образован</w:t>
      </w:r>
      <w:r w:rsidR="00B2776B">
        <w:rPr>
          <w:sz w:val="28"/>
          <w:szCs w:val="28"/>
        </w:rPr>
        <w:t>ия Еврейской автономной области.</w:t>
      </w:r>
    </w:p>
    <w:p w:rsidR="00904AC3" w:rsidRDefault="00904AC3" w:rsidP="00C565F3">
      <w:pPr>
        <w:pStyle w:val="Default"/>
        <w:ind w:firstLine="709"/>
        <w:jc w:val="both"/>
        <w:rPr>
          <w:sz w:val="28"/>
          <w:szCs w:val="28"/>
        </w:rPr>
      </w:pPr>
    </w:p>
    <w:p w:rsidR="0046140E" w:rsidRDefault="0046140E" w:rsidP="0046140E">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Виды подконтрольных субъектов</w:t>
      </w:r>
    </w:p>
    <w:p w:rsidR="00904AC3" w:rsidRPr="0046140E" w:rsidRDefault="00904AC3" w:rsidP="0046140E">
      <w:pPr>
        <w:spacing w:after="0" w:line="240" w:lineRule="auto"/>
        <w:ind w:firstLine="142"/>
        <w:jc w:val="center"/>
        <w:rPr>
          <w:rFonts w:ascii="Times New Roman" w:hAnsi="Times New Roman" w:cs="Times New Roman"/>
          <w:b/>
          <w:sz w:val="28"/>
          <w:szCs w:val="28"/>
        </w:rPr>
      </w:pPr>
    </w:p>
    <w:p w:rsidR="0046140E" w:rsidRDefault="0046140E" w:rsidP="0046140E">
      <w:pPr>
        <w:spacing w:after="0" w:line="240" w:lineRule="auto"/>
        <w:ind w:firstLine="709"/>
        <w:jc w:val="both"/>
        <w:rPr>
          <w:rFonts w:ascii="Times New Roman" w:hAnsi="Times New Roman" w:cs="Times New Roman"/>
          <w:sz w:val="28"/>
          <w:szCs w:val="28"/>
        </w:rPr>
      </w:pPr>
      <w:r w:rsidRPr="00971B63">
        <w:rPr>
          <w:rFonts w:ascii="Times New Roman" w:hAnsi="Times New Roman" w:cs="Times New Roman"/>
          <w:sz w:val="28"/>
          <w:szCs w:val="28"/>
        </w:rPr>
        <w:t xml:space="preserve">При </w:t>
      </w:r>
      <w:r>
        <w:rPr>
          <w:rFonts w:ascii="Times New Roman" w:hAnsi="Times New Roman" w:cs="Times New Roman"/>
          <w:sz w:val="28"/>
          <w:szCs w:val="28"/>
        </w:rPr>
        <w:t xml:space="preserve">осуществлении </w:t>
      </w:r>
      <w:r w:rsidR="00553BFA">
        <w:rPr>
          <w:rFonts w:ascii="Times New Roman" w:hAnsi="Times New Roman" w:cs="Times New Roman"/>
          <w:sz w:val="28"/>
          <w:szCs w:val="28"/>
        </w:rPr>
        <w:t>департаментом</w:t>
      </w:r>
      <w:r>
        <w:rPr>
          <w:rFonts w:ascii="Times New Roman" w:hAnsi="Times New Roman" w:cs="Times New Roman"/>
          <w:sz w:val="28"/>
          <w:szCs w:val="28"/>
        </w:rPr>
        <w:t xml:space="preserve"> образования </w:t>
      </w:r>
      <w:r w:rsidR="00553BFA">
        <w:rPr>
          <w:rFonts w:ascii="Times New Roman" w:hAnsi="Times New Roman" w:cs="Times New Roman"/>
          <w:sz w:val="28"/>
          <w:szCs w:val="28"/>
        </w:rPr>
        <w:t xml:space="preserve">федерального </w:t>
      </w:r>
      <w:r>
        <w:rPr>
          <w:rFonts w:ascii="Times New Roman" w:hAnsi="Times New Roman" w:cs="Times New Roman"/>
          <w:sz w:val="28"/>
          <w:szCs w:val="28"/>
        </w:rPr>
        <w:t xml:space="preserve">государственного контроля (надзора) в сфере образования проведение профилактических мероприятий, направленных на предупреждение </w:t>
      </w:r>
      <w:r>
        <w:rPr>
          <w:rFonts w:ascii="Times New Roman" w:hAnsi="Times New Roman" w:cs="Times New Roman"/>
          <w:sz w:val="28"/>
          <w:szCs w:val="28"/>
        </w:rPr>
        <w:lastRenderedPageBreak/>
        <w:t>нарушений подконтрольными субъектами обязательных требований (далее – профилактические мероприятия), предусмотрено в отношении таких подконтрольных субъектов как:</w:t>
      </w:r>
    </w:p>
    <w:p w:rsidR="0046140E" w:rsidRPr="00305066" w:rsidRDefault="0046140E" w:rsidP="0046140E">
      <w:pPr>
        <w:spacing w:after="0" w:line="240" w:lineRule="auto"/>
        <w:ind w:firstLine="709"/>
        <w:jc w:val="both"/>
        <w:rPr>
          <w:rFonts w:ascii="Times New Roman" w:hAnsi="Times New Roman" w:cs="Times New Roman"/>
          <w:sz w:val="28"/>
          <w:szCs w:val="28"/>
        </w:rPr>
      </w:pPr>
      <w:r w:rsidRPr="00305066">
        <w:rPr>
          <w:rFonts w:ascii="Times New Roman" w:hAnsi="Times New Roman" w:cs="Times New Roman"/>
          <w:sz w:val="28"/>
          <w:szCs w:val="28"/>
        </w:rPr>
        <w:t>организации, осуществляющие образовательную деятельность по образовательным программам (за исключение</w:t>
      </w:r>
      <w:r w:rsidR="004407ED">
        <w:rPr>
          <w:rFonts w:ascii="Times New Roman" w:hAnsi="Times New Roman" w:cs="Times New Roman"/>
          <w:sz w:val="28"/>
          <w:szCs w:val="28"/>
        </w:rPr>
        <w:t xml:space="preserve">м программ </w:t>
      </w:r>
      <w:proofErr w:type="gramStart"/>
      <w:r w:rsidR="004407ED">
        <w:rPr>
          <w:rFonts w:ascii="Times New Roman" w:hAnsi="Times New Roman" w:cs="Times New Roman"/>
          <w:sz w:val="28"/>
          <w:szCs w:val="28"/>
        </w:rPr>
        <w:t>высшего</w:t>
      </w:r>
      <w:proofErr w:type="gramEnd"/>
      <w:r w:rsidR="004407ED">
        <w:rPr>
          <w:rFonts w:ascii="Times New Roman" w:hAnsi="Times New Roman" w:cs="Times New Roman"/>
          <w:sz w:val="28"/>
          <w:szCs w:val="28"/>
        </w:rPr>
        <w:t xml:space="preserve"> образования), зарегистрированных по месту </w:t>
      </w:r>
      <w:proofErr w:type="spellStart"/>
      <w:r w:rsidR="004407ED">
        <w:rPr>
          <w:rFonts w:ascii="Times New Roman" w:hAnsi="Times New Roman" w:cs="Times New Roman"/>
          <w:sz w:val="28"/>
          <w:szCs w:val="28"/>
        </w:rPr>
        <w:t>находждения</w:t>
      </w:r>
      <w:proofErr w:type="spellEnd"/>
      <w:r w:rsidR="004407ED">
        <w:rPr>
          <w:rFonts w:ascii="Times New Roman" w:hAnsi="Times New Roman" w:cs="Times New Roman"/>
          <w:sz w:val="28"/>
          <w:szCs w:val="28"/>
        </w:rPr>
        <w:t xml:space="preserve"> области;</w:t>
      </w:r>
    </w:p>
    <w:p w:rsidR="0046140E" w:rsidRPr="00305066" w:rsidRDefault="0046140E" w:rsidP="0046140E">
      <w:pPr>
        <w:spacing w:after="0" w:line="240" w:lineRule="auto"/>
        <w:ind w:firstLine="709"/>
        <w:jc w:val="both"/>
        <w:rPr>
          <w:rFonts w:ascii="Times New Roman" w:hAnsi="Times New Roman" w:cs="Times New Roman"/>
          <w:sz w:val="28"/>
          <w:szCs w:val="28"/>
        </w:rPr>
      </w:pPr>
      <w:r w:rsidRPr="00305066">
        <w:rPr>
          <w:rFonts w:ascii="Times New Roman" w:hAnsi="Times New Roman" w:cs="Times New Roman"/>
          <w:sz w:val="28"/>
          <w:szCs w:val="28"/>
        </w:rPr>
        <w:t>индивидуальные предприниматели, осуществляющие образовательную деятельность</w:t>
      </w:r>
      <w:r w:rsidR="004407ED">
        <w:rPr>
          <w:rFonts w:ascii="Times New Roman" w:hAnsi="Times New Roman" w:cs="Times New Roman"/>
          <w:sz w:val="28"/>
          <w:szCs w:val="28"/>
        </w:rPr>
        <w:t xml:space="preserve">, </w:t>
      </w:r>
      <w:proofErr w:type="gramStart"/>
      <w:r w:rsidR="004407ED">
        <w:rPr>
          <w:rFonts w:ascii="Times New Roman" w:hAnsi="Times New Roman" w:cs="Times New Roman"/>
          <w:sz w:val="28"/>
          <w:szCs w:val="28"/>
        </w:rPr>
        <w:t>зарегистрированных</w:t>
      </w:r>
      <w:proofErr w:type="gramEnd"/>
      <w:r w:rsidR="004407ED">
        <w:rPr>
          <w:rFonts w:ascii="Times New Roman" w:hAnsi="Times New Roman" w:cs="Times New Roman"/>
          <w:sz w:val="28"/>
          <w:szCs w:val="28"/>
        </w:rPr>
        <w:t xml:space="preserve"> по месту жительства</w:t>
      </w:r>
      <w:r w:rsidRPr="00305066">
        <w:rPr>
          <w:rFonts w:ascii="Times New Roman" w:hAnsi="Times New Roman" w:cs="Times New Roman"/>
          <w:sz w:val="28"/>
          <w:szCs w:val="28"/>
        </w:rPr>
        <w:t>;</w:t>
      </w:r>
    </w:p>
    <w:p w:rsidR="0046140E" w:rsidRPr="000F5218" w:rsidRDefault="0046140E" w:rsidP="000F5218">
      <w:pPr>
        <w:spacing w:after="0" w:line="240" w:lineRule="auto"/>
        <w:ind w:firstLine="709"/>
        <w:jc w:val="both"/>
        <w:rPr>
          <w:rFonts w:ascii="Times New Roman" w:hAnsi="Times New Roman" w:cs="Times New Roman"/>
          <w:sz w:val="28"/>
          <w:szCs w:val="28"/>
        </w:rPr>
      </w:pPr>
      <w:r w:rsidRPr="00305066">
        <w:rPr>
          <w:rFonts w:ascii="Times New Roman" w:hAnsi="Times New Roman" w:cs="Times New Roman"/>
          <w:sz w:val="28"/>
          <w:szCs w:val="28"/>
        </w:rPr>
        <w:t xml:space="preserve">органы местного самоуправления, осуществляющие управление в сфере образования (далее - </w:t>
      </w:r>
      <w:r>
        <w:rPr>
          <w:rFonts w:ascii="Times New Roman" w:hAnsi="Times New Roman" w:cs="Times New Roman"/>
          <w:sz w:val="28"/>
          <w:szCs w:val="28"/>
        </w:rPr>
        <w:t>органы местного самоуправления).</w:t>
      </w:r>
    </w:p>
    <w:p w:rsidR="00C565F3" w:rsidRDefault="00C565F3" w:rsidP="00C565F3">
      <w:pPr>
        <w:pStyle w:val="Default"/>
        <w:ind w:firstLine="709"/>
        <w:jc w:val="both"/>
        <w:rPr>
          <w:sz w:val="28"/>
          <w:szCs w:val="28"/>
        </w:rPr>
      </w:pPr>
      <w:r>
        <w:rPr>
          <w:sz w:val="28"/>
          <w:szCs w:val="28"/>
        </w:rPr>
        <w:t xml:space="preserve">Программа профилактики </w:t>
      </w:r>
      <w:proofErr w:type="gramStart"/>
      <w:r>
        <w:rPr>
          <w:sz w:val="28"/>
          <w:szCs w:val="28"/>
        </w:rPr>
        <w:t>реализуется в 20</w:t>
      </w:r>
      <w:r w:rsidR="00B34763">
        <w:rPr>
          <w:sz w:val="28"/>
          <w:szCs w:val="28"/>
        </w:rPr>
        <w:t>22</w:t>
      </w:r>
      <w:r>
        <w:rPr>
          <w:sz w:val="28"/>
          <w:szCs w:val="28"/>
        </w:rPr>
        <w:t xml:space="preserve"> году и содержит</w:t>
      </w:r>
      <w:proofErr w:type="gramEnd"/>
      <w:r>
        <w:rPr>
          <w:sz w:val="28"/>
          <w:szCs w:val="28"/>
        </w:rPr>
        <w:t xml:space="preserve"> </w:t>
      </w:r>
      <w:r w:rsidR="00B34763">
        <w:rPr>
          <w:sz w:val="28"/>
          <w:szCs w:val="28"/>
        </w:rPr>
        <w:t xml:space="preserve">анализ текущего состояния поднадзорной сферы, </w:t>
      </w:r>
      <w:r>
        <w:rPr>
          <w:sz w:val="28"/>
          <w:szCs w:val="28"/>
        </w:rPr>
        <w:t xml:space="preserve">описание </w:t>
      </w:r>
      <w:r w:rsidR="00B34763">
        <w:rPr>
          <w:sz w:val="28"/>
          <w:szCs w:val="28"/>
        </w:rPr>
        <w:t>текущего развития профилактической деятельности, цели и задачи Программы профилактики, перечень профилактических мероприятий (план</w:t>
      </w:r>
      <w:r>
        <w:rPr>
          <w:sz w:val="28"/>
          <w:szCs w:val="28"/>
        </w:rPr>
        <w:t xml:space="preserve"> мероприятий по п</w:t>
      </w:r>
      <w:r w:rsidR="00B34763">
        <w:rPr>
          <w:sz w:val="28"/>
          <w:szCs w:val="28"/>
        </w:rPr>
        <w:t xml:space="preserve">рофилактике нарушений) </w:t>
      </w:r>
      <w:r>
        <w:rPr>
          <w:sz w:val="28"/>
          <w:szCs w:val="28"/>
        </w:rPr>
        <w:t xml:space="preserve">и показатели </w:t>
      </w:r>
      <w:r w:rsidR="00B34763">
        <w:rPr>
          <w:sz w:val="28"/>
          <w:szCs w:val="28"/>
        </w:rPr>
        <w:t xml:space="preserve">результативности и </w:t>
      </w:r>
      <w:r>
        <w:rPr>
          <w:sz w:val="28"/>
          <w:szCs w:val="28"/>
        </w:rPr>
        <w:t xml:space="preserve">эффективности Программы профилактики. </w:t>
      </w:r>
    </w:p>
    <w:p w:rsidR="0040700E" w:rsidRDefault="0040700E" w:rsidP="003407BB">
      <w:pPr>
        <w:pStyle w:val="Default"/>
        <w:jc w:val="both"/>
        <w:rPr>
          <w:sz w:val="28"/>
          <w:szCs w:val="28"/>
        </w:rPr>
      </w:pPr>
    </w:p>
    <w:p w:rsidR="00971B63" w:rsidRPr="00056DA2" w:rsidRDefault="00294244" w:rsidP="0040700E">
      <w:pPr>
        <w:pStyle w:val="Default"/>
        <w:ind w:firstLine="709"/>
        <w:jc w:val="center"/>
        <w:rPr>
          <w:b/>
          <w:sz w:val="28"/>
          <w:szCs w:val="28"/>
        </w:rPr>
      </w:pPr>
      <w:r>
        <w:rPr>
          <w:b/>
          <w:sz w:val="28"/>
          <w:szCs w:val="28"/>
        </w:rPr>
        <w:t xml:space="preserve">Раздел </w:t>
      </w:r>
      <w:r>
        <w:rPr>
          <w:b/>
          <w:sz w:val="28"/>
          <w:szCs w:val="28"/>
          <w:lang w:val="en-US"/>
        </w:rPr>
        <w:t>II</w:t>
      </w:r>
      <w:r w:rsidR="0046140E">
        <w:rPr>
          <w:b/>
          <w:sz w:val="28"/>
          <w:szCs w:val="28"/>
        </w:rPr>
        <w:t xml:space="preserve">. </w:t>
      </w:r>
      <w:r w:rsidR="0040700E" w:rsidRPr="00A34E0B">
        <w:rPr>
          <w:b/>
          <w:sz w:val="28"/>
          <w:szCs w:val="28"/>
        </w:rPr>
        <w:t>Аналитическая часть</w:t>
      </w:r>
    </w:p>
    <w:p w:rsidR="00EC046B" w:rsidRPr="00056DA2" w:rsidRDefault="00EC046B" w:rsidP="0040700E">
      <w:pPr>
        <w:pStyle w:val="Default"/>
        <w:ind w:firstLine="709"/>
        <w:jc w:val="center"/>
        <w:rPr>
          <w:b/>
          <w:sz w:val="28"/>
          <w:szCs w:val="28"/>
        </w:rPr>
      </w:pPr>
    </w:p>
    <w:p w:rsidR="004407ED" w:rsidRPr="00294244" w:rsidRDefault="00294244" w:rsidP="004407ED">
      <w:pPr>
        <w:pStyle w:val="Default"/>
        <w:ind w:firstLine="709"/>
        <w:jc w:val="center"/>
        <w:rPr>
          <w:b/>
          <w:sz w:val="28"/>
          <w:szCs w:val="28"/>
        </w:rPr>
      </w:pPr>
      <w:r>
        <w:rPr>
          <w:b/>
          <w:sz w:val="28"/>
          <w:szCs w:val="28"/>
        </w:rPr>
        <w:t>1. Анализ</w:t>
      </w:r>
      <w:r w:rsidRPr="00294244">
        <w:rPr>
          <w:b/>
          <w:sz w:val="28"/>
          <w:szCs w:val="28"/>
        </w:rPr>
        <w:t xml:space="preserve"> </w:t>
      </w:r>
      <w:r>
        <w:rPr>
          <w:b/>
          <w:sz w:val="28"/>
          <w:szCs w:val="28"/>
        </w:rPr>
        <w:t>текущего</w:t>
      </w:r>
      <w:r w:rsidRPr="00294244">
        <w:rPr>
          <w:b/>
          <w:sz w:val="28"/>
          <w:szCs w:val="28"/>
        </w:rPr>
        <w:t xml:space="preserve"> </w:t>
      </w:r>
      <w:r>
        <w:rPr>
          <w:b/>
          <w:sz w:val="28"/>
          <w:szCs w:val="28"/>
        </w:rPr>
        <w:t>состояния</w:t>
      </w:r>
      <w:r w:rsidRPr="00294244">
        <w:rPr>
          <w:b/>
          <w:sz w:val="28"/>
          <w:szCs w:val="28"/>
        </w:rPr>
        <w:t xml:space="preserve"> </w:t>
      </w:r>
      <w:r>
        <w:rPr>
          <w:b/>
          <w:sz w:val="28"/>
          <w:szCs w:val="28"/>
        </w:rPr>
        <w:t>федерального государственного контроля (надзора) в сфере образования, описание текущего развития профилактической деятельности, характеристика проблем, на решение которых на</w:t>
      </w:r>
      <w:r w:rsidR="00B2776B">
        <w:rPr>
          <w:b/>
          <w:sz w:val="28"/>
          <w:szCs w:val="28"/>
        </w:rPr>
        <w:t>правлена Программа профилактики</w:t>
      </w:r>
    </w:p>
    <w:p w:rsidR="0040700E" w:rsidRPr="00294244" w:rsidRDefault="0040700E" w:rsidP="0040700E">
      <w:pPr>
        <w:pStyle w:val="Default"/>
        <w:ind w:firstLine="709"/>
        <w:jc w:val="center"/>
        <w:rPr>
          <w:b/>
          <w:sz w:val="28"/>
          <w:szCs w:val="28"/>
        </w:rPr>
      </w:pPr>
    </w:p>
    <w:p w:rsidR="00971B63" w:rsidRPr="00A34E0B" w:rsidRDefault="00B369B9" w:rsidP="00971B63">
      <w:pPr>
        <w:pStyle w:val="Default"/>
        <w:ind w:firstLine="709"/>
        <w:jc w:val="both"/>
        <w:rPr>
          <w:color w:val="auto"/>
          <w:sz w:val="28"/>
          <w:szCs w:val="28"/>
        </w:rPr>
      </w:pPr>
      <w:r>
        <w:rPr>
          <w:color w:val="auto"/>
          <w:sz w:val="28"/>
          <w:szCs w:val="28"/>
        </w:rPr>
        <w:t>Департамент</w:t>
      </w:r>
      <w:r w:rsidR="00971B63" w:rsidRPr="00A34E0B">
        <w:rPr>
          <w:color w:val="auto"/>
          <w:sz w:val="28"/>
          <w:szCs w:val="28"/>
        </w:rPr>
        <w:t xml:space="preserve"> образования Еврейской автономной области (далее </w:t>
      </w:r>
      <w:r w:rsidR="00720BE5" w:rsidRPr="00A34E0B">
        <w:rPr>
          <w:color w:val="auto"/>
          <w:sz w:val="28"/>
          <w:szCs w:val="28"/>
        </w:rPr>
        <w:t>–</w:t>
      </w:r>
      <w:r w:rsidR="00971B63" w:rsidRPr="00A34E0B">
        <w:rPr>
          <w:color w:val="auto"/>
          <w:sz w:val="28"/>
          <w:szCs w:val="28"/>
        </w:rPr>
        <w:t xml:space="preserve"> </w:t>
      </w:r>
      <w:r>
        <w:rPr>
          <w:color w:val="auto"/>
          <w:sz w:val="28"/>
          <w:szCs w:val="28"/>
        </w:rPr>
        <w:t>департамент</w:t>
      </w:r>
      <w:r w:rsidR="00720BE5" w:rsidRPr="00A34E0B">
        <w:rPr>
          <w:color w:val="auto"/>
          <w:sz w:val="28"/>
          <w:szCs w:val="28"/>
        </w:rPr>
        <w:t xml:space="preserve"> образования</w:t>
      </w:r>
      <w:r w:rsidR="00971B63" w:rsidRPr="00A34E0B">
        <w:rPr>
          <w:color w:val="auto"/>
          <w:sz w:val="28"/>
          <w:szCs w:val="28"/>
        </w:rPr>
        <w:t>) в соответствии с пунктом 1 части 1 ста</w:t>
      </w:r>
      <w:r w:rsidR="00720BE5" w:rsidRPr="00A34E0B">
        <w:rPr>
          <w:color w:val="auto"/>
          <w:sz w:val="28"/>
          <w:szCs w:val="28"/>
        </w:rPr>
        <w:t>тьи 7 Федерального закона от 29.12.</w:t>
      </w:r>
      <w:r w:rsidR="00971B63" w:rsidRPr="00A34E0B">
        <w:rPr>
          <w:color w:val="auto"/>
          <w:sz w:val="28"/>
          <w:szCs w:val="28"/>
        </w:rPr>
        <w:t xml:space="preserve">2012 № 273-ФЗ «Об образовании в Российской Федерации» исполняет переданные Российской Федерацией полномочия по осуществлению государственного контроля (надзора) в сфере образования. </w:t>
      </w:r>
    </w:p>
    <w:p w:rsidR="00B369B9" w:rsidRDefault="00971B63" w:rsidP="00B369B9">
      <w:pPr>
        <w:pStyle w:val="Default"/>
        <w:ind w:firstLine="709"/>
        <w:jc w:val="both"/>
        <w:rPr>
          <w:sz w:val="28"/>
          <w:szCs w:val="28"/>
        </w:rPr>
      </w:pPr>
      <w:r>
        <w:rPr>
          <w:sz w:val="28"/>
          <w:szCs w:val="28"/>
        </w:rPr>
        <w:t>В соответствии с частью 1 стат</w:t>
      </w:r>
      <w:r w:rsidR="00720BE5">
        <w:rPr>
          <w:sz w:val="28"/>
          <w:szCs w:val="28"/>
        </w:rPr>
        <w:t>ьи 93 Федерального закона от 29.12.</w:t>
      </w:r>
      <w:r>
        <w:rPr>
          <w:sz w:val="28"/>
          <w:szCs w:val="28"/>
        </w:rPr>
        <w:t xml:space="preserve">2012 № 273-ФЗ «Об образовании в Российской Федерации» </w:t>
      </w:r>
      <w:r w:rsidRPr="00C565F3">
        <w:rPr>
          <w:sz w:val="28"/>
          <w:szCs w:val="28"/>
        </w:rPr>
        <w:t xml:space="preserve">государственный контроль (надзор) в сфере образования включает в себя федеральный государственный контроль </w:t>
      </w:r>
      <w:r w:rsidR="00B369B9">
        <w:rPr>
          <w:sz w:val="28"/>
          <w:szCs w:val="28"/>
        </w:rPr>
        <w:t xml:space="preserve">(надзор) в сфере образования, </w:t>
      </w:r>
      <w:r w:rsidR="00B369B9" w:rsidRPr="00C565F3">
        <w:rPr>
          <w:sz w:val="28"/>
          <w:szCs w:val="28"/>
        </w:rPr>
        <w:t xml:space="preserve">государственный контроль </w:t>
      </w:r>
      <w:r w:rsidR="00B369B9">
        <w:rPr>
          <w:sz w:val="28"/>
          <w:szCs w:val="28"/>
        </w:rPr>
        <w:t>(надзор) за реализацией органами местного самоуправления полномочий в сфере образования.</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федерального государственного контроля (надзора) в сфере образования являются:</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обязательных требований, установленных законодательством об образовании, в том числе лицензионных требований к</w:t>
      </w:r>
      <w:r w:rsidR="005248F9">
        <w:rPr>
          <w:rFonts w:ascii="Times New Roman" w:hAnsi="Times New Roman" w:cs="Times New Roman"/>
          <w:sz w:val="28"/>
          <w:szCs w:val="28"/>
        </w:rPr>
        <w:t> </w:t>
      </w:r>
      <w:r>
        <w:rPr>
          <w:rFonts w:ascii="Times New Roman" w:hAnsi="Times New Roman" w:cs="Times New Roman"/>
          <w:sz w:val="28"/>
          <w:szCs w:val="28"/>
        </w:rPr>
        <w:t>образовательной деятельности и требований, установленных федеральными государственными образовательными стандартами, и требований к</w:t>
      </w:r>
      <w:r w:rsidR="005248F9">
        <w:rPr>
          <w:rFonts w:ascii="Times New Roman" w:hAnsi="Times New Roman" w:cs="Times New Roman"/>
          <w:sz w:val="28"/>
          <w:szCs w:val="28"/>
        </w:rPr>
        <w:t> </w:t>
      </w:r>
      <w:r>
        <w:rPr>
          <w:rFonts w:ascii="Times New Roman" w:hAnsi="Times New Roman" w:cs="Times New Roman"/>
          <w:sz w:val="28"/>
          <w:szCs w:val="28"/>
        </w:rPr>
        <w:t xml:space="preserve">выполнению </w:t>
      </w:r>
      <w:proofErr w:type="spellStart"/>
      <w:r>
        <w:rPr>
          <w:rFonts w:ascii="Times New Roman" w:hAnsi="Times New Roman" w:cs="Times New Roman"/>
          <w:sz w:val="28"/>
          <w:szCs w:val="28"/>
        </w:rPr>
        <w:t>аккредитационных</w:t>
      </w:r>
      <w:proofErr w:type="spellEnd"/>
      <w:r>
        <w:rPr>
          <w:rFonts w:ascii="Times New Roman" w:hAnsi="Times New Roman" w:cs="Times New Roman"/>
          <w:sz w:val="28"/>
          <w:szCs w:val="28"/>
        </w:rPr>
        <w:t xml:space="preserve"> показателей;</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исполнение решений, принимаемых по результатам контрольных (надзорных) мероприятий.</w:t>
      </w:r>
    </w:p>
    <w:p w:rsidR="00CE54CE" w:rsidRPr="004214C7" w:rsidRDefault="001B58AD" w:rsidP="00CE54CE">
      <w:pPr>
        <w:widowControl w:val="0"/>
        <w:spacing w:after="0" w:line="240" w:lineRule="auto"/>
        <w:ind w:firstLine="709"/>
        <w:jc w:val="both"/>
        <w:rPr>
          <w:rFonts w:ascii="Times New Roman" w:hAnsi="Times New Roman"/>
          <w:sz w:val="28"/>
          <w:szCs w:val="28"/>
        </w:rPr>
      </w:pPr>
      <w:r w:rsidRPr="004214C7">
        <w:rPr>
          <w:rFonts w:ascii="Times New Roman" w:hAnsi="Times New Roman"/>
          <w:sz w:val="28"/>
          <w:szCs w:val="28"/>
        </w:rPr>
        <w:t xml:space="preserve">Объектами государственного контроля (надзора) в </w:t>
      </w:r>
      <w:r w:rsidR="004407ED" w:rsidRPr="004214C7">
        <w:rPr>
          <w:rFonts w:ascii="Times New Roman" w:hAnsi="Times New Roman"/>
          <w:sz w:val="28"/>
          <w:szCs w:val="28"/>
        </w:rPr>
        <w:t>сфере образования на начало 2021</w:t>
      </w:r>
      <w:r w:rsidR="00A6152F" w:rsidRPr="004214C7">
        <w:rPr>
          <w:rFonts w:ascii="Times New Roman" w:hAnsi="Times New Roman"/>
          <w:sz w:val="28"/>
          <w:szCs w:val="28"/>
        </w:rPr>
        <w:t xml:space="preserve"> года являлось </w:t>
      </w:r>
      <w:r w:rsidR="00A6152F" w:rsidRPr="004A4717">
        <w:rPr>
          <w:rFonts w:ascii="Times New Roman" w:hAnsi="Times New Roman"/>
          <w:sz w:val="28"/>
          <w:szCs w:val="28"/>
        </w:rPr>
        <w:t>18</w:t>
      </w:r>
      <w:r w:rsidR="004214C7" w:rsidRPr="004A4717">
        <w:rPr>
          <w:rFonts w:ascii="Times New Roman" w:hAnsi="Times New Roman"/>
          <w:sz w:val="28"/>
          <w:szCs w:val="28"/>
        </w:rPr>
        <w:t>2</w:t>
      </w:r>
      <w:r w:rsidR="00113FAF" w:rsidRPr="004A4717">
        <w:rPr>
          <w:rFonts w:ascii="Times New Roman" w:hAnsi="Times New Roman"/>
          <w:sz w:val="28"/>
          <w:szCs w:val="28"/>
        </w:rPr>
        <w:t xml:space="preserve"> образовательная организация и организации, осуществляющие</w:t>
      </w:r>
      <w:r w:rsidRPr="004A4717">
        <w:rPr>
          <w:rFonts w:ascii="Times New Roman" w:hAnsi="Times New Roman"/>
          <w:sz w:val="28"/>
          <w:szCs w:val="28"/>
        </w:rPr>
        <w:t xml:space="preserve"> образовательную</w:t>
      </w:r>
      <w:r w:rsidRPr="004214C7">
        <w:rPr>
          <w:rFonts w:ascii="Times New Roman" w:hAnsi="Times New Roman"/>
          <w:sz w:val="28"/>
          <w:szCs w:val="28"/>
        </w:rPr>
        <w:t xml:space="preserve"> деятельность на</w:t>
      </w:r>
      <w:r w:rsidR="008412D4" w:rsidRPr="004214C7">
        <w:rPr>
          <w:rFonts w:ascii="Times New Roman" w:hAnsi="Times New Roman"/>
          <w:sz w:val="28"/>
          <w:szCs w:val="28"/>
        </w:rPr>
        <w:t> </w:t>
      </w:r>
      <w:r w:rsidRPr="004214C7">
        <w:rPr>
          <w:rFonts w:ascii="Times New Roman" w:hAnsi="Times New Roman"/>
          <w:sz w:val="28"/>
          <w:szCs w:val="28"/>
        </w:rPr>
        <w:t>территории области, а также 6 органов местного самоуправления, осуществляющих управление в сфере образования.</w:t>
      </w:r>
    </w:p>
    <w:p w:rsidR="004214C7" w:rsidRPr="004214C7" w:rsidRDefault="004214C7" w:rsidP="004214C7">
      <w:pPr>
        <w:widowControl w:val="0"/>
        <w:autoSpaceDE w:val="0"/>
        <w:autoSpaceDN w:val="0"/>
        <w:adjustRightInd w:val="0"/>
        <w:spacing w:after="0" w:line="240" w:lineRule="auto"/>
        <w:ind w:firstLine="851"/>
        <w:jc w:val="both"/>
        <w:rPr>
          <w:rFonts w:ascii="Times New Roman" w:hAnsi="Times New Roman"/>
          <w:sz w:val="28"/>
          <w:szCs w:val="28"/>
        </w:rPr>
      </w:pPr>
      <w:r w:rsidRPr="004214C7">
        <w:rPr>
          <w:rFonts w:ascii="Times New Roman" w:hAnsi="Times New Roman"/>
          <w:sz w:val="28"/>
          <w:szCs w:val="28"/>
        </w:rPr>
        <w:t xml:space="preserve">Государственный контроль (надзор) в сфере образования в 2021 году осуществлялся в соответствии с планом проведения плановых проверок юридических лиц и индивидуальных предпринимателей на 2021 год, утвержденным приказом комитета образования от 28.10.2020 № 446. </w:t>
      </w:r>
    </w:p>
    <w:p w:rsidR="004214C7" w:rsidRPr="004214C7" w:rsidRDefault="004214C7" w:rsidP="004214C7">
      <w:pPr>
        <w:widowControl w:val="0"/>
        <w:autoSpaceDE w:val="0"/>
        <w:autoSpaceDN w:val="0"/>
        <w:adjustRightInd w:val="0"/>
        <w:spacing w:after="0" w:line="240" w:lineRule="auto"/>
        <w:ind w:firstLine="851"/>
        <w:jc w:val="both"/>
        <w:rPr>
          <w:rFonts w:ascii="Times New Roman" w:hAnsi="Times New Roman"/>
          <w:sz w:val="28"/>
          <w:szCs w:val="28"/>
        </w:rPr>
      </w:pPr>
      <w:r w:rsidRPr="004214C7">
        <w:rPr>
          <w:rFonts w:ascii="Times New Roman" w:hAnsi="Times New Roman"/>
          <w:sz w:val="28"/>
          <w:szCs w:val="28"/>
        </w:rPr>
        <w:t xml:space="preserve">В отношении органов местного самоуправления осуществлялся в соответствии с планом </w:t>
      </w:r>
      <w:proofErr w:type="gramStart"/>
      <w:r w:rsidRPr="004214C7">
        <w:rPr>
          <w:rFonts w:ascii="Times New Roman" w:hAnsi="Times New Roman"/>
          <w:sz w:val="28"/>
          <w:szCs w:val="28"/>
        </w:rPr>
        <w:t>проведения плановых проверок деятельности органов местного самоуправления</w:t>
      </w:r>
      <w:proofErr w:type="gramEnd"/>
      <w:r w:rsidRPr="004214C7">
        <w:rPr>
          <w:rFonts w:ascii="Times New Roman" w:hAnsi="Times New Roman"/>
          <w:sz w:val="28"/>
          <w:szCs w:val="28"/>
        </w:rPr>
        <w:t xml:space="preserve"> и должностных лиц местного самоуправления на 2021 год, утвержденным приказом комитета образования Еврейской автоном</w:t>
      </w:r>
      <w:r w:rsidRPr="004214C7">
        <w:rPr>
          <w:rFonts w:ascii="Times New Roman" w:hAnsi="Times New Roman" w:cs="Times New Roman"/>
          <w:sz w:val="28"/>
          <w:szCs w:val="28"/>
        </w:rPr>
        <w:t xml:space="preserve">ной области от 29.09.2020 № 406. Планы проведения проверок размещены на официальном сайте департамента образования </w:t>
      </w:r>
      <w:r w:rsidR="005248F9">
        <w:rPr>
          <w:rFonts w:ascii="Times New Roman" w:hAnsi="Times New Roman" w:cs="Times New Roman"/>
          <w:sz w:val="28"/>
          <w:szCs w:val="28"/>
        </w:rPr>
        <w:br/>
      </w:r>
      <w:hyperlink r:id="rId8" w:history="1">
        <w:r w:rsidRPr="00B2776B">
          <w:rPr>
            <w:rStyle w:val="a3"/>
            <w:rFonts w:ascii="Times New Roman" w:hAnsi="Times New Roman" w:cs="Times New Roman"/>
            <w:color w:val="auto"/>
            <w:sz w:val="28"/>
            <w:szCs w:val="28"/>
          </w:rPr>
          <w:t>https://komobr</w:t>
        </w:r>
      </w:hyperlink>
      <w:r w:rsidRPr="00B2776B">
        <w:rPr>
          <w:rFonts w:ascii="Times New Roman" w:hAnsi="Times New Roman" w:cs="Times New Roman"/>
          <w:sz w:val="28"/>
          <w:szCs w:val="28"/>
          <w:u w:val="single"/>
        </w:rPr>
        <w:t>-eao.ru.</w:t>
      </w:r>
    </w:p>
    <w:p w:rsidR="004214C7" w:rsidRPr="004214C7" w:rsidRDefault="004214C7" w:rsidP="004214C7">
      <w:pPr>
        <w:widowControl w:val="0"/>
        <w:spacing w:after="0" w:line="240" w:lineRule="auto"/>
        <w:ind w:firstLine="708"/>
        <w:jc w:val="both"/>
        <w:rPr>
          <w:rFonts w:ascii="Times New Roman" w:hAnsi="Times New Roman" w:cs="Times New Roman"/>
          <w:sz w:val="28"/>
          <w:szCs w:val="28"/>
        </w:rPr>
      </w:pPr>
      <w:r w:rsidRPr="004214C7">
        <w:rPr>
          <w:rFonts w:ascii="Times New Roman" w:hAnsi="Times New Roman" w:cs="Times New Roman"/>
          <w:sz w:val="28"/>
          <w:szCs w:val="28"/>
        </w:rPr>
        <w:t xml:space="preserve">На протяжении трех последних лет </w:t>
      </w:r>
      <w:r>
        <w:rPr>
          <w:rFonts w:ascii="Times New Roman" w:hAnsi="Times New Roman" w:cs="Times New Roman"/>
          <w:sz w:val="28"/>
          <w:szCs w:val="28"/>
        </w:rPr>
        <w:t>департамент</w:t>
      </w:r>
      <w:r w:rsidRPr="004214C7">
        <w:rPr>
          <w:rFonts w:ascii="Times New Roman" w:hAnsi="Times New Roman" w:cs="Times New Roman"/>
          <w:sz w:val="28"/>
          <w:szCs w:val="28"/>
        </w:rPr>
        <w:t xml:space="preserve"> образования осуществляет комплексные проверки в отношении организаций, осуществляющих образовательную деятельность. Так в отношении общеобразовательных организаций – три вида контроля, в отношении остальных – два вида контроля.</w:t>
      </w:r>
    </w:p>
    <w:p w:rsidR="005F1B29" w:rsidRPr="002619EB" w:rsidRDefault="004214C7" w:rsidP="005F1B29">
      <w:pPr>
        <w:spacing w:after="0" w:line="240" w:lineRule="auto"/>
        <w:ind w:firstLine="709"/>
        <w:jc w:val="both"/>
        <w:rPr>
          <w:rFonts w:ascii="Times New Roman" w:hAnsi="Times New Roman" w:cs="Times New Roman"/>
          <w:bCs/>
          <w:sz w:val="28"/>
          <w:szCs w:val="28"/>
        </w:rPr>
      </w:pPr>
      <w:r w:rsidRPr="002619EB">
        <w:rPr>
          <w:rFonts w:ascii="Times New Roman" w:hAnsi="Times New Roman" w:cs="Times New Roman"/>
          <w:bCs/>
          <w:sz w:val="28"/>
          <w:szCs w:val="28"/>
        </w:rPr>
        <w:t>В течение 2021</w:t>
      </w:r>
      <w:r w:rsidR="005F1B29" w:rsidRPr="002619EB">
        <w:rPr>
          <w:rFonts w:ascii="Times New Roman" w:hAnsi="Times New Roman" w:cs="Times New Roman"/>
          <w:bCs/>
          <w:sz w:val="28"/>
          <w:szCs w:val="28"/>
        </w:rPr>
        <w:t xml:space="preserve"> года</w:t>
      </w:r>
      <w:r w:rsidR="00E71D30" w:rsidRPr="002619EB">
        <w:rPr>
          <w:rFonts w:ascii="Times New Roman" w:hAnsi="Times New Roman" w:cs="Times New Roman"/>
          <w:bCs/>
          <w:sz w:val="28"/>
          <w:szCs w:val="28"/>
        </w:rPr>
        <w:t xml:space="preserve"> (январь-сентябрь)</w:t>
      </w:r>
      <w:r w:rsidR="005F1B29" w:rsidRPr="002619EB">
        <w:rPr>
          <w:rFonts w:ascii="Times New Roman" w:hAnsi="Times New Roman" w:cs="Times New Roman"/>
          <w:bCs/>
          <w:sz w:val="28"/>
          <w:szCs w:val="28"/>
        </w:rPr>
        <w:t xml:space="preserve"> в отношении </w:t>
      </w:r>
      <w:proofErr w:type="gramStart"/>
      <w:r w:rsidR="005F1B29" w:rsidRPr="002619EB">
        <w:rPr>
          <w:rFonts w:ascii="Times New Roman" w:hAnsi="Times New Roman" w:cs="Times New Roman"/>
          <w:bCs/>
          <w:sz w:val="28"/>
          <w:szCs w:val="28"/>
        </w:rPr>
        <w:t xml:space="preserve">образовательных организаций, осуществляющих образовательную деятельность и </w:t>
      </w:r>
      <w:r w:rsidR="005F1B29" w:rsidRPr="002619EB">
        <w:rPr>
          <w:rFonts w:ascii="Times New Roman" w:hAnsi="Times New Roman" w:cs="Times New Roman"/>
          <w:sz w:val="28"/>
          <w:szCs w:val="28"/>
        </w:rPr>
        <w:t>органов местного самоуправления</w:t>
      </w:r>
      <w:r w:rsidR="00E71D30" w:rsidRPr="002619EB">
        <w:rPr>
          <w:rFonts w:ascii="Times New Roman" w:hAnsi="Times New Roman" w:cs="Times New Roman"/>
          <w:bCs/>
          <w:sz w:val="28"/>
          <w:szCs w:val="28"/>
        </w:rPr>
        <w:t xml:space="preserve"> проведена</w:t>
      </w:r>
      <w:proofErr w:type="gramEnd"/>
      <w:r w:rsidR="00E71D30" w:rsidRPr="002619EB">
        <w:rPr>
          <w:rFonts w:ascii="Times New Roman" w:hAnsi="Times New Roman" w:cs="Times New Roman"/>
          <w:bCs/>
          <w:sz w:val="28"/>
          <w:szCs w:val="28"/>
        </w:rPr>
        <w:t xml:space="preserve"> 31 проверка, из которых</w:t>
      </w:r>
      <w:r w:rsidR="005F1B29" w:rsidRPr="002619EB">
        <w:rPr>
          <w:rFonts w:ascii="Times New Roman" w:hAnsi="Times New Roman" w:cs="Times New Roman"/>
          <w:bCs/>
          <w:sz w:val="28"/>
          <w:szCs w:val="28"/>
        </w:rPr>
        <w:t>:</w:t>
      </w:r>
    </w:p>
    <w:p w:rsidR="005F1B29" w:rsidRPr="002619EB" w:rsidRDefault="00E71D30" w:rsidP="005F1B29">
      <w:pPr>
        <w:widowControl w:val="0"/>
        <w:spacing w:after="0" w:line="240" w:lineRule="auto"/>
        <w:ind w:firstLine="709"/>
        <w:jc w:val="both"/>
        <w:rPr>
          <w:rFonts w:ascii="Times New Roman" w:hAnsi="Times New Roman" w:cs="Times New Roman"/>
          <w:sz w:val="28"/>
          <w:szCs w:val="28"/>
        </w:rPr>
      </w:pPr>
      <w:r w:rsidRPr="002619EB">
        <w:rPr>
          <w:rFonts w:ascii="Times New Roman" w:hAnsi="Times New Roman" w:cs="Times New Roman"/>
          <w:sz w:val="28"/>
          <w:szCs w:val="28"/>
        </w:rPr>
        <w:t xml:space="preserve">- </w:t>
      </w:r>
      <w:r w:rsidR="005F1B29" w:rsidRPr="002619EB">
        <w:rPr>
          <w:rFonts w:ascii="Times New Roman" w:hAnsi="Times New Roman" w:cs="Times New Roman"/>
          <w:sz w:val="28"/>
          <w:szCs w:val="28"/>
        </w:rPr>
        <w:t xml:space="preserve">плановых выездных проверок в отношении </w:t>
      </w:r>
      <w:r w:rsidR="005F1B29" w:rsidRPr="002619EB">
        <w:rPr>
          <w:rFonts w:ascii="Times New Roman" w:hAnsi="Times New Roman" w:cs="Times New Roman"/>
          <w:bCs/>
          <w:sz w:val="28"/>
          <w:szCs w:val="28"/>
        </w:rPr>
        <w:t>образовательных организаций осуществляющих образовательную деятельность</w:t>
      </w:r>
      <w:r w:rsidRPr="002619EB">
        <w:rPr>
          <w:rFonts w:ascii="Times New Roman" w:hAnsi="Times New Roman" w:cs="Times New Roman"/>
          <w:bCs/>
          <w:sz w:val="28"/>
          <w:szCs w:val="28"/>
        </w:rPr>
        <w:t xml:space="preserve"> </w:t>
      </w:r>
      <w:r w:rsidR="00171902">
        <w:rPr>
          <w:rFonts w:ascii="Times New Roman" w:hAnsi="Times New Roman" w:cs="Times New Roman"/>
          <w:bCs/>
          <w:sz w:val="28"/>
          <w:szCs w:val="28"/>
        </w:rPr>
        <w:t>–</w:t>
      </w:r>
      <w:r w:rsidRPr="002619EB">
        <w:rPr>
          <w:rFonts w:ascii="Times New Roman" w:hAnsi="Times New Roman" w:cs="Times New Roman"/>
          <w:bCs/>
          <w:sz w:val="28"/>
          <w:szCs w:val="28"/>
        </w:rPr>
        <w:t xml:space="preserve"> 28</w:t>
      </w:r>
      <w:r w:rsidR="005F1B29" w:rsidRPr="002619EB">
        <w:rPr>
          <w:rFonts w:ascii="Times New Roman" w:hAnsi="Times New Roman" w:cs="Times New Roman"/>
          <w:bCs/>
          <w:sz w:val="28"/>
          <w:szCs w:val="28"/>
        </w:rPr>
        <w:t>, органов местного самоуправления</w:t>
      </w:r>
      <w:r w:rsidRPr="002619EB">
        <w:rPr>
          <w:rFonts w:ascii="Times New Roman" w:hAnsi="Times New Roman" w:cs="Times New Roman"/>
          <w:sz w:val="28"/>
          <w:szCs w:val="28"/>
        </w:rPr>
        <w:t xml:space="preserve"> – 2,</w:t>
      </w:r>
      <w:r w:rsidR="005F1B29" w:rsidRPr="002619EB">
        <w:rPr>
          <w:rFonts w:ascii="Times New Roman" w:hAnsi="Times New Roman" w:cs="Times New Roman"/>
          <w:sz w:val="28"/>
          <w:szCs w:val="28"/>
        </w:rPr>
        <w:t xml:space="preserve"> из них по видам контроля: </w:t>
      </w:r>
    </w:p>
    <w:p w:rsidR="005F1B29" w:rsidRPr="002619EB" w:rsidRDefault="005F1B29" w:rsidP="005F1B29">
      <w:pPr>
        <w:spacing w:after="0" w:line="240" w:lineRule="auto"/>
        <w:ind w:firstLine="709"/>
        <w:jc w:val="both"/>
        <w:rPr>
          <w:rFonts w:ascii="Times New Roman" w:hAnsi="Times New Roman" w:cs="Times New Roman"/>
          <w:sz w:val="28"/>
          <w:szCs w:val="28"/>
        </w:rPr>
      </w:pPr>
      <w:r w:rsidRPr="002619EB">
        <w:rPr>
          <w:rFonts w:ascii="Times New Roman" w:hAnsi="Times New Roman" w:cs="Times New Roman"/>
          <w:sz w:val="28"/>
          <w:szCs w:val="28"/>
        </w:rPr>
        <w:t xml:space="preserve">федеральный государственный надзор в сфере образования, федеральный государственный контроль качества образования, лицензионный контроль при осуществлении образовательной деятельности в отношении </w:t>
      </w:r>
      <w:r w:rsidRPr="002619EB">
        <w:rPr>
          <w:rFonts w:ascii="Times New Roman" w:hAnsi="Times New Roman" w:cs="Times New Roman"/>
          <w:bCs/>
          <w:sz w:val="28"/>
          <w:szCs w:val="28"/>
        </w:rPr>
        <w:t>образовательных организаций осуществляющих образовательную деятельность</w:t>
      </w:r>
      <w:r w:rsidR="00E71D30" w:rsidRPr="002619EB">
        <w:rPr>
          <w:rFonts w:ascii="Times New Roman" w:hAnsi="Times New Roman" w:cs="Times New Roman"/>
          <w:sz w:val="28"/>
          <w:szCs w:val="28"/>
        </w:rPr>
        <w:t xml:space="preserve"> – 5</w:t>
      </w:r>
      <w:r w:rsidRPr="002619EB">
        <w:rPr>
          <w:rFonts w:ascii="Times New Roman" w:hAnsi="Times New Roman" w:cs="Times New Roman"/>
          <w:sz w:val="28"/>
          <w:szCs w:val="28"/>
        </w:rPr>
        <w:t>,</w:t>
      </w:r>
    </w:p>
    <w:p w:rsidR="005F1B29" w:rsidRPr="002619EB" w:rsidRDefault="005F1B29" w:rsidP="005F1B29">
      <w:pPr>
        <w:spacing w:after="0" w:line="240" w:lineRule="auto"/>
        <w:ind w:firstLine="709"/>
        <w:jc w:val="both"/>
        <w:rPr>
          <w:rFonts w:ascii="Times New Roman" w:hAnsi="Times New Roman" w:cs="Times New Roman"/>
          <w:sz w:val="28"/>
          <w:szCs w:val="28"/>
        </w:rPr>
      </w:pPr>
      <w:r w:rsidRPr="002619EB">
        <w:rPr>
          <w:rFonts w:ascii="Times New Roman" w:hAnsi="Times New Roman" w:cs="Times New Roman"/>
          <w:sz w:val="28"/>
          <w:szCs w:val="28"/>
        </w:rPr>
        <w:t xml:space="preserve">федеральный государственный надзор в сфере образования, лицензионный контроль при осуществлении образовательной деятельности в отношении </w:t>
      </w:r>
      <w:r w:rsidRPr="002619EB">
        <w:rPr>
          <w:rFonts w:ascii="Times New Roman" w:hAnsi="Times New Roman" w:cs="Times New Roman"/>
          <w:bCs/>
          <w:sz w:val="28"/>
          <w:szCs w:val="28"/>
        </w:rPr>
        <w:t>образовательных организаций осуществляющих образовательную деятельность</w:t>
      </w:r>
      <w:r w:rsidR="00E71D30" w:rsidRPr="002619EB">
        <w:rPr>
          <w:rFonts w:ascii="Times New Roman" w:hAnsi="Times New Roman" w:cs="Times New Roman"/>
          <w:sz w:val="28"/>
          <w:szCs w:val="28"/>
        </w:rPr>
        <w:t xml:space="preserve"> – 26</w:t>
      </w:r>
      <w:r w:rsidRPr="002619EB">
        <w:rPr>
          <w:rFonts w:ascii="Times New Roman" w:hAnsi="Times New Roman" w:cs="Times New Roman"/>
          <w:sz w:val="28"/>
          <w:szCs w:val="28"/>
        </w:rPr>
        <w:t>;</w:t>
      </w:r>
    </w:p>
    <w:p w:rsidR="00E71D30" w:rsidRPr="002619EB" w:rsidRDefault="00E71D30" w:rsidP="00E71D30">
      <w:pPr>
        <w:spacing w:after="0" w:line="240" w:lineRule="auto"/>
        <w:ind w:firstLine="709"/>
        <w:jc w:val="both"/>
        <w:rPr>
          <w:rFonts w:ascii="Times New Roman" w:hAnsi="Times New Roman" w:cs="Times New Roman"/>
          <w:sz w:val="28"/>
          <w:szCs w:val="28"/>
        </w:rPr>
      </w:pPr>
      <w:r w:rsidRPr="002619EB">
        <w:rPr>
          <w:rFonts w:ascii="Times New Roman" w:hAnsi="Times New Roman" w:cs="Times New Roman"/>
          <w:sz w:val="28"/>
          <w:szCs w:val="28"/>
        </w:rPr>
        <w:t xml:space="preserve">лицензионный контроль при осуществлении образовательной деятельности в отношении </w:t>
      </w:r>
      <w:r w:rsidRPr="002619EB">
        <w:rPr>
          <w:rFonts w:ascii="Times New Roman" w:hAnsi="Times New Roman" w:cs="Times New Roman"/>
          <w:bCs/>
          <w:sz w:val="28"/>
          <w:szCs w:val="28"/>
        </w:rPr>
        <w:t>образовательных организаций осуществляющих образовательную деятельность</w:t>
      </w:r>
      <w:r w:rsidRPr="002619EB">
        <w:rPr>
          <w:rFonts w:ascii="Times New Roman" w:hAnsi="Times New Roman" w:cs="Times New Roman"/>
          <w:sz w:val="28"/>
          <w:szCs w:val="28"/>
        </w:rPr>
        <w:t xml:space="preserve"> – 2;</w:t>
      </w:r>
    </w:p>
    <w:p w:rsidR="005F1B29" w:rsidRPr="002619EB" w:rsidRDefault="005F1B29" w:rsidP="005F1B29">
      <w:pPr>
        <w:spacing w:after="0" w:line="240" w:lineRule="auto"/>
        <w:ind w:firstLine="709"/>
        <w:jc w:val="both"/>
        <w:rPr>
          <w:rFonts w:ascii="Times New Roman" w:hAnsi="Times New Roman" w:cs="Times New Roman"/>
          <w:bCs/>
          <w:sz w:val="28"/>
          <w:szCs w:val="28"/>
        </w:rPr>
      </w:pPr>
      <w:r w:rsidRPr="002619EB">
        <w:rPr>
          <w:rFonts w:ascii="Times New Roman" w:hAnsi="Times New Roman" w:cs="Times New Roman"/>
          <w:sz w:val="28"/>
          <w:szCs w:val="28"/>
        </w:rPr>
        <w:t>федеральный государственный надзор в сфере образования в отношении</w:t>
      </w:r>
      <w:r w:rsidRPr="002619EB">
        <w:rPr>
          <w:rFonts w:ascii="Times New Roman" w:hAnsi="Times New Roman" w:cs="Times New Roman"/>
          <w:bCs/>
          <w:sz w:val="28"/>
          <w:szCs w:val="28"/>
        </w:rPr>
        <w:t xml:space="preserve"> органов местного самоуправления, осуществляющих упр</w:t>
      </w:r>
      <w:r w:rsidR="00E71D30" w:rsidRPr="002619EB">
        <w:rPr>
          <w:rFonts w:ascii="Times New Roman" w:hAnsi="Times New Roman" w:cs="Times New Roman"/>
          <w:bCs/>
          <w:sz w:val="28"/>
          <w:szCs w:val="28"/>
        </w:rPr>
        <w:t>авление в сфере образования – 2;</w:t>
      </w:r>
    </w:p>
    <w:p w:rsidR="005F1B29" w:rsidRPr="002619EB" w:rsidRDefault="005F1B29" w:rsidP="005F1B29">
      <w:pPr>
        <w:widowControl w:val="0"/>
        <w:spacing w:after="0" w:line="240" w:lineRule="auto"/>
        <w:ind w:firstLine="709"/>
        <w:jc w:val="both"/>
        <w:rPr>
          <w:rFonts w:ascii="Times New Roman" w:hAnsi="Times New Roman" w:cs="Times New Roman"/>
          <w:bCs/>
          <w:sz w:val="28"/>
          <w:szCs w:val="28"/>
        </w:rPr>
      </w:pPr>
      <w:r w:rsidRPr="002619EB">
        <w:rPr>
          <w:rFonts w:ascii="Times New Roman" w:hAnsi="Times New Roman" w:cs="Times New Roman"/>
          <w:bCs/>
          <w:sz w:val="28"/>
          <w:szCs w:val="28"/>
        </w:rPr>
        <w:t>- внеплановые документарные проверки по исполнению предписания об устранении выявленных нарушений</w:t>
      </w:r>
      <w:r w:rsidRPr="002619EB">
        <w:rPr>
          <w:rFonts w:ascii="Times New Roman" w:hAnsi="Times New Roman" w:cs="Times New Roman"/>
          <w:sz w:val="28"/>
          <w:szCs w:val="28"/>
        </w:rPr>
        <w:t xml:space="preserve"> обязательных требований законодательства РФ в сфере образования</w:t>
      </w:r>
      <w:r w:rsidR="002619EB" w:rsidRPr="002619EB">
        <w:rPr>
          <w:rFonts w:ascii="Times New Roman" w:hAnsi="Times New Roman" w:cs="Times New Roman"/>
          <w:sz w:val="28"/>
          <w:szCs w:val="28"/>
        </w:rPr>
        <w:t xml:space="preserve"> </w:t>
      </w:r>
      <w:r w:rsidR="002619EB" w:rsidRPr="002619EB">
        <w:rPr>
          <w:rFonts w:ascii="Times New Roman" w:hAnsi="Times New Roman" w:cs="Times New Roman"/>
          <w:bCs/>
          <w:sz w:val="28"/>
          <w:szCs w:val="28"/>
        </w:rPr>
        <w:t>– 1</w:t>
      </w:r>
      <w:r w:rsidRPr="002619EB">
        <w:rPr>
          <w:rFonts w:ascii="Times New Roman" w:hAnsi="Times New Roman" w:cs="Times New Roman"/>
          <w:bCs/>
          <w:sz w:val="28"/>
          <w:szCs w:val="28"/>
        </w:rPr>
        <w:t>.</w:t>
      </w:r>
    </w:p>
    <w:p w:rsidR="00223EB0" w:rsidRPr="00817FBC" w:rsidRDefault="00223EB0" w:rsidP="00223EB0">
      <w:pPr>
        <w:widowControl w:val="0"/>
        <w:spacing w:after="0" w:line="240" w:lineRule="auto"/>
        <w:ind w:firstLine="680"/>
        <w:jc w:val="both"/>
        <w:rPr>
          <w:rFonts w:ascii="Times New Roman" w:hAnsi="Times New Roman" w:cs="Times New Roman"/>
          <w:sz w:val="28"/>
          <w:szCs w:val="28"/>
        </w:rPr>
      </w:pPr>
      <w:r w:rsidRPr="00817FBC">
        <w:rPr>
          <w:rFonts w:ascii="Times New Roman" w:hAnsi="Times New Roman" w:cs="Times New Roman"/>
          <w:sz w:val="28"/>
          <w:szCs w:val="28"/>
        </w:rPr>
        <w:t>Распределение юридических</w:t>
      </w:r>
      <w:r w:rsidR="002619EB" w:rsidRPr="00817FBC">
        <w:rPr>
          <w:rFonts w:ascii="Times New Roman" w:hAnsi="Times New Roman" w:cs="Times New Roman"/>
          <w:sz w:val="28"/>
          <w:szCs w:val="28"/>
        </w:rPr>
        <w:t xml:space="preserve"> лиц, в отношении которых в 2021</w:t>
      </w:r>
      <w:r w:rsidR="009D5C6E">
        <w:rPr>
          <w:rFonts w:ascii="Times New Roman" w:hAnsi="Times New Roman" w:cs="Times New Roman"/>
          <w:sz w:val="28"/>
          <w:szCs w:val="28"/>
        </w:rPr>
        <w:t xml:space="preserve"> году </w:t>
      </w:r>
      <w:r w:rsidRPr="00817FBC">
        <w:rPr>
          <w:rFonts w:ascii="Times New Roman" w:hAnsi="Times New Roman" w:cs="Times New Roman"/>
          <w:sz w:val="28"/>
          <w:szCs w:val="28"/>
        </w:rPr>
        <w:t>проведены плановые выездные проверки, выглядит следующим образом:</w:t>
      </w:r>
    </w:p>
    <w:p w:rsidR="00223EB0" w:rsidRPr="009D5C6E" w:rsidRDefault="002619EB" w:rsidP="00223EB0">
      <w:pPr>
        <w:widowControl w:val="0"/>
        <w:spacing w:after="0" w:line="240" w:lineRule="auto"/>
        <w:ind w:firstLine="680"/>
        <w:jc w:val="both"/>
        <w:rPr>
          <w:rFonts w:ascii="Times New Roman" w:hAnsi="Times New Roman" w:cs="Times New Roman"/>
          <w:sz w:val="28"/>
          <w:szCs w:val="28"/>
        </w:rPr>
      </w:pPr>
      <w:r w:rsidRPr="009D5C6E">
        <w:rPr>
          <w:rFonts w:ascii="Times New Roman" w:hAnsi="Times New Roman" w:cs="Times New Roman"/>
          <w:sz w:val="28"/>
          <w:szCs w:val="28"/>
        </w:rPr>
        <w:t>3</w:t>
      </w:r>
      <w:r w:rsidR="00223EB0" w:rsidRPr="009D5C6E">
        <w:rPr>
          <w:rFonts w:ascii="Times New Roman" w:hAnsi="Times New Roman" w:cs="Times New Roman"/>
          <w:sz w:val="28"/>
          <w:szCs w:val="28"/>
        </w:rPr>
        <w:t xml:space="preserve"> –</w:t>
      </w:r>
      <w:r w:rsidRPr="009D5C6E">
        <w:rPr>
          <w:rFonts w:ascii="Times New Roman" w:hAnsi="Times New Roman" w:cs="Times New Roman"/>
          <w:sz w:val="28"/>
          <w:szCs w:val="28"/>
        </w:rPr>
        <w:t xml:space="preserve"> общеобразовательные организации</w:t>
      </w:r>
      <w:r w:rsidR="00223EB0" w:rsidRPr="009D5C6E">
        <w:rPr>
          <w:rFonts w:ascii="Times New Roman" w:hAnsi="Times New Roman" w:cs="Times New Roman"/>
          <w:sz w:val="28"/>
          <w:szCs w:val="28"/>
        </w:rPr>
        <w:t>;</w:t>
      </w:r>
    </w:p>
    <w:p w:rsidR="00223EB0" w:rsidRPr="009D5C6E" w:rsidRDefault="00817FBC" w:rsidP="00223EB0">
      <w:pPr>
        <w:widowControl w:val="0"/>
        <w:spacing w:after="0" w:line="240" w:lineRule="auto"/>
        <w:ind w:firstLine="680"/>
        <w:jc w:val="both"/>
        <w:rPr>
          <w:rFonts w:ascii="Times New Roman" w:hAnsi="Times New Roman" w:cs="Times New Roman"/>
          <w:sz w:val="28"/>
          <w:szCs w:val="28"/>
        </w:rPr>
      </w:pPr>
      <w:r w:rsidRPr="009D5C6E">
        <w:rPr>
          <w:rFonts w:ascii="Times New Roman" w:hAnsi="Times New Roman" w:cs="Times New Roman"/>
          <w:sz w:val="28"/>
          <w:szCs w:val="28"/>
        </w:rPr>
        <w:t>7 – дошкольные образовательные организации</w:t>
      </w:r>
      <w:r w:rsidR="002619EB" w:rsidRPr="009D5C6E">
        <w:rPr>
          <w:rFonts w:ascii="Times New Roman" w:hAnsi="Times New Roman" w:cs="Times New Roman"/>
          <w:sz w:val="28"/>
          <w:szCs w:val="28"/>
        </w:rPr>
        <w:t>;</w:t>
      </w:r>
    </w:p>
    <w:p w:rsidR="002619EB" w:rsidRPr="009D5C6E" w:rsidRDefault="002619EB" w:rsidP="002619EB">
      <w:pPr>
        <w:widowControl w:val="0"/>
        <w:spacing w:after="0" w:line="240" w:lineRule="auto"/>
        <w:ind w:firstLine="680"/>
        <w:jc w:val="both"/>
        <w:rPr>
          <w:rFonts w:ascii="Times New Roman" w:hAnsi="Times New Roman" w:cs="Times New Roman"/>
          <w:sz w:val="28"/>
          <w:szCs w:val="28"/>
        </w:rPr>
      </w:pPr>
      <w:r w:rsidRPr="009D5C6E">
        <w:rPr>
          <w:rFonts w:ascii="Times New Roman" w:hAnsi="Times New Roman" w:cs="Times New Roman"/>
          <w:sz w:val="28"/>
          <w:szCs w:val="28"/>
        </w:rPr>
        <w:t>2</w:t>
      </w:r>
      <w:r w:rsidR="00817FBC" w:rsidRPr="009D5C6E">
        <w:rPr>
          <w:rFonts w:ascii="Times New Roman" w:hAnsi="Times New Roman" w:cs="Times New Roman"/>
          <w:sz w:val="28"/>
          <w:szCs w:val="28"/>
        </w:rPr>
        <w:t xml:space="preserve"> –</w:t>
      </w:r>
      <w:r w:rsidRPr="009D5C6E">
        <w:rPr>
          <w:rFonts w:ascii="Times New Roman" w:hAnsi="Times New Roman" w:cs="Times New Roman"/>
          <w:sz w:val="28"/>
          <w:szCs w:val="28"/>
        </w:rPr>
        <w:t xml:space="preserve"> </w:t>
      </w:r>
      <w:r w:rsidR="00817FBC" w:rsidRPr="009D5C6E">
        <w:rPr>
          <w:rFonts w:ascii="Times New Roman" w:hAnsi="Times New Roman" w:cs="Times New Roman"/>
          <w:sz w:val="28"/>
          <w:szCs w:val="28"/>
        </w:rPr>
        <w:t>профессиональные</w:t>
      </w:r>
      <w:r w:rsidRPr="009D5C6E">
        <w:rPr>
          <w:rFonts w:ascii="Times New Roman" w:hAnsi="Times New Roman" w:cs="Times New Roman"/>
          <w:sz w:val="28"/>
          <w:szCs w:val="28"/>
        </w:rPr>
        <w:t xml:space="preserve"> образовательные организации;</w:t>
      </w:r>
    </w:p>
    <w:p w:rsidR="002619EB" w:rsidRPr="009D5C6E" w:rsidRDefault="00817FBC" w:rsidP="00223EB0">
      <w:pPr>
        <w:widowControl w:val="0"/>
        <w:spacing w:after="0" w:line="240" w:lineRule="auto"/>
        <w:ind w:firstLine="680"/>
        <w:jc w:val="both"/>
        <w:rPr>
          <w:rFonts w:ascii="Times New Roman" w:hAnsi="Times New Roman" w:cs="Times New Roman"/>
          <w:sz w:val="28"/>
          <w:szCs w:val="28"/>
        </w:rPr>
      </w:pPr>
      <w:r w:rsidRPr="009D5C6E">
        <w:rPr>
          <w:rFonts w:ascii="Times New Roman" w:hAnsi="Times New Roman" w:cs="Times New Roman"/>
          <w:sz w:val="28"/>
          <w:szCs w:val="28"/>
        </w:rPr>
        <w:t xml:space="preserve">9 – </w:t>
      </w:r>
      <w:r w:rsidR="002619EB" w:rsidRPr="009D5C6E">
        <w:rPr>
          <w:rFonts w:ascii="Times New Roman" w:hAnsi="Times New Roman" w:cs="Times New Roman"/>
          <w:sz w:val="28"/>
          <w:szCs w:val="28"/>
        </w:rPr>
        <w:t xml:space="preserve">организации </w:t>
      </w:r>
      <w:proofErr w:type="gramStart"/>
      <w:r w:rsidR="002619EB" w:rsidRPr="009D5C6E">
        <w:rPr>
          <w:rFonts w:ascii="Times New Roman" w:hAnsi="Times New Roman" w:cs="Times New Roman"/>
          <w:sz w:val="28"/>
          <w:szCs w:val="28"/>
        </w:rPr>
        <w:t>дополнительного</w:t>
      </w:r>
      <w:proofErr w:type="gramEnd"/>
      <w:r w:rsidR="002619EB" w:rsidRPr="009D5C6E">
        <w:rPr>
          <w:rFonts w:ascii="Times New Roman" w:hAnsi="Times New Roman" w:cs="Times New Roman"/>
          <w:sz w:val="28"/>
          <w:szCs w:val="28"/>
        </w:rPr>
        <w:t xml:space="preserve"> образования;</w:t>
      </w:r>
    </w:p>
    <w:p w:rsidR="002619EB" w:rsidRPr="009D5C6E" w:rsidRDefault="002619EB" w:rsidP="00223EB0">
      <w:pPr>
        <w:widowControl w:val="0"/>
        <w:spacing w:after="0" w:line="240" w:lineRule="auto"/>
        <w:ind w:firstLine="680"/>
        <w:jc w:val="both"/>
        <w:rPr>
          <w:rFonts w:ascii="Times New Roman" w:hAnsi="Times New Roman" w:cs="Times New Roman"/>
          <w:sz w:val="28"/>
          <w:szCs w:val="28"/>
        </w:rPr>
      </w:pPr>
      <w:r w:rsidRPr="009D5C6E">
        <w:rPr>
          <w:rFonts w:ascii="Times New Roman" w:hAnsi="Times New Roman" w:cs="Times New Roman"/>
          <w:sz w:val="28"/>
          <w:szCs w:val="28"/>
        </w:rPr>
        <w:t>1 – организации, осуществляющие лечение, оздоровление и (или) отдых организации, осуществляющие социальное обслуживание;</w:t>
      </w:r>
    </w:p>
    <w:p w:rsidR="002619EB" w:rsidRPr="009D5C6E" w:rsidRDefault="009D5C6E" w:rsidP="00223EB0">
      <w:pPr>
        <w:widowControl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00817FBC" w:rsidRPr="009D5C6E">
        <w:rPr>
          <w:rFonts w:ascii="Times New Roman" w:hAnsi="Times New Roman" w:cs="Times New Roman"/>
          <w:sz w:val="28"/>
          <w:szCs w:val="28"/>
        </w:rPr>
        <w:t xml:space="preserve"> – </w:t>
      </w:r>
      <w:r w:rsidR="002619EB" w:rsidRPr="009D5C6E">
        <w:rPr>
          <w:rFonts w:ascii="Times New Roman" w:hAnsi="Times New Roman" w:cs="Times New Roman"/>
          <w:sz w:val="28"/>
          <w:szCs w:val="28"/>
        </w:rPr>
        <w:t xml:space="preserve">организации </w:t>
      </w:r>
      <w:proofErr w:type="gramStart"/>
      <w:r w:rsidR="002619EB" w:rsidRPr="009D5C6E">
        <w:rPr>
          <w:rFonts w:ascii="Times New Roman" w:hAnsi="Times New Roman" w:cs="Times New Roman"/>
          <w:sz w:val="28"/>
          <w:szCs w:val="28"/>
        </w:rPr>
        <w:t>дополнительного</w:t>
      </w:r>
      <w:proofErr w:type="gramEnd"/>
      <w:r w:rsidR="002619EB" w:rsidRPr="009D5C6E">
        <w:rPr>
          <w:rFonts w:ascii="Times New Roman" w:hAnsi="Times New Roman" w:cs="Times New Roman"/>
          <w:sz w:val="28"/>
          <w:szCs w:val="28"/>
        </w:rPr>
        <w:t xml:space="preserve"> профессионального образования;</w:t>
      </w:r>
    </w:p>
    <w:p w:rsidR="00817FBC" w:rsidRPr="009D5C6E" w:rsidRDefault="009D5C6E" w:rsidP="00223EB0">
      <w:pPr>
        <w:widowControl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00817FBC" w:rsidRPr="009D5C6E">
        <w:rPr>
          <w:rFonts w:ascii="Times New Roman" w:hAnsi="Times New Roman" w:cs="Times New Roman"/>
          <w:sz w:val="28"/>
          <w:szCs w:val="28"/>
        </w:rPr>
        <w:t xml:space="preserve"> – иные организации;</w:t>
      </w:r>
    </w:p>
    <w:p w:rsidR="002619EB" w:rsidRPr="00817FBC" w:rsidRDefault="002619EB" w:rsidP="00223EB0">
      <w:pPr>
        <w:widowControl w:val="0"/>
        <w:spacing w:after="0" w:line="240" w:lineRule="auto"/>
        <w:ind w:firstLine="680"/>
        <w:jc w:val="both"/>
        <w:rPr>
          <w:rFonts w:ascii="Times New Roman" w:hAnsi="Times New Roman" w:cs="Times New Roman"/>
          <w:sz w:val="28"/>
          <w:szCs w:val="28"/>
        </w:rPr>
      </w:pPr>
      <w:r w:rsidRPr="00817FBC">
        <w:rPr>
          <w:rFonts w:ascii="Times New Roman" w:hAnsi="Times New Roman" w:cs="Times New Roman"/>
          <w:sz w:val="28"/>
          <w:szCs w:val="28"/>
        </w:rPr>
        <w:t>2</w:t>
      </w:r>
      <w:r w:rsidR="00817FBC" w:rsidRPr="00817FBC">
        <w:rPr>
          <w:rFonts w:ascii="Times New Roman" w:hAnsi="Times New Roman" w:cs="Times New Roman"/>
          <w:sz w:val="28"/>
          <w:szCs w:val="28"/>
        </w:rPr>
        <w:t xml:space="preserve"> –</w:t>
      </w:r>
      <w:r w:rsidRPr="00817FBC">
        <w:rPr>
          <w:rFonts w:ascii="Times New Roman" w:hAnsi="Times New Roman" w:cs="Times New Roman"/>
          <w:sz w:val="28"/>
          <w:szCs w:val="28"/>
        </w:rPr>
        <w:t xml:space="preserve"> органы местного самоуправления, осуществляющие управление в сфере образования.</w:t>
      </w:r>
    </w:p>
    <w:p w:rsidR="001A20BA" w:rsidRDefault="009B3A62" w:rsidP="00223EB0">
      <w:pPr>
        <w:widowControl w:val="0"/>
        <w:spacing w:after="0" w:line="240" w:lineRule="auto"/>
        <w:ind w:firstLine="708"/>
        <w:jc w:val="both"/>
        <w:rPr>
          <w:rFonts w:ascii="Times New Roman" w:hAnsi="Times New Roman" w:cs="Times New Roman"/>
          <w:bCs/>
          <w:sz w:val="28"/>
          <w:szCs w:val="28"/>
        </w:rPr>
      </w:pPr>
      <w:r w:rsidRPr="009B3A62">
        <w:rPr>
          <w:rFonts w:ascii="Times New Roman" w:hAnsi="Times New Roman" w:cs="Times New Roman"/>
          <w:bCs/>
          <w:sz w:val="28"/>
          <w:szCs w:val="28"/>
        </w:rPr>
        <w:t>Проведена</w:t>
      </w:r>
      <w:r w:rsidR="00817FBC" w:rsidRPr="009B3A62">
        <w:rPr>
          <w:rFonts w:ascii="Times New Roman" w:hAnsi="Times New Roman" w:cs="Times New Roman"/>
          <w:bCs/>
          <w:sz w:val="28"/>
          <w:szCs w:val="28"/>
        </w:rPr>
        <w:t xml:space="preserve"> 1</w:t>
      </w:r>
      <w:r w:rsidR="002C1926" w:rsidRPr="009B3A62">
        <w:rPr>
          <w:rFonts w:ascii="Times New Roman" w:hAnsi="Times New Roman" w:cs="Times New Roman"/>
          <w:bCs/>
          <w:sz w:val="28"/>
          <w:szCs w:val="28"/>
        </w:rPr>
        <w:t xml:space="preserve"> </w:t>
      </w:r>
      <w:r w:rsidR="00817FBC" w:rsidRPr="009B3A62">
        <w:rPr>
          <w:rFonts w:ascii="Times New Roman" w:hAnsi="Times New Roman" w:cs="Times New Roman"/>
          <w:bCs/>
          <w:sz w:val="28"/>
          <w:szCs w:val="28"/>
        </w:rPr>
        <w:t>внеплановая документарная проверка</w:t>
      </w:r>
      <w:r w:rsidR="00223EB0" w:rsidRPr="009B3A62">
        <w:rPr>
          <w:rFonts w:ascii="Times New Roman" w:hAnsi="Times New Roman" w:cs="Times New Roman"/>
          <w:bCs/>
          <w:sz w:val="28"/>
          <w:szCs w:val="28"/>
        </w:rPr>
        <w:t xml:space="preserve"> по исполнению предписания об устранении выявленных нарушений</w:t>
      </w:r>
      <w:r w:rsidR="00B2776B">
        <w:rPr>
          <w:rFonts w:ascii="Times New Roman" w:hAnsi="Times New Roman" w:cs="Times New Roman"/>
          <w:bCs/>
          <w:sz w:val="28"/>
          <w:szCs w:val="28"/>
        </w:rPr>
        <w:t xml:space="preserve"> в отношении</w:t>
      </w:r>
      <w:r w:rsidRPr="009B3A62">
        <w:rPr>
          <w:rFonts w:ascii="Times New Roman" w:hAnsi="Times New Roman" w:cs="Times New Roman"/>
          <w:bCs/>
          <w:sz w:val="28"/>
          <w:szCs w:val="28"/>
        </w:rPr>
        <w:t xml:space="preserve"> органа местного самоуправления.</w:t>
      </w:r>
      <w:r w:rsidR="000779D5" w:rsidRPr="009B3A62">
        <w:rPr>
          <w:rFonts w:ascii="Times New Roman" w:hAnsi="Times New Roman" w:cs="Times New Roman"/>
          <w:bCs/>
          <w:sz w:val="28"/>
          <w:szCs w:val="28"/>
        </w:rPr>
        <w:t xml:space="preserve"> </w:t>
      </w:r>
    </w:p>
    <w:p w:rsidR="00223EB0" w:rsidRPr="009B3A62" w:rsidRDefault="009B3A62" w:rsidP="00223EB0">
      <w:pPr>
        <w:pStyle w:val="Default"/>
        <w:ind w:firstLine="709"/>
        <w:jc w:val="both"/>
        <w:rPr>
          <w:color w:val="auto"/>
          <w:sz w:val="28"/>
          <w:szCs w:val="28"/>
        </w:rPr>
      </w:pPr>
      <w:r w:rsidRPr="009B3A62">
        <w:rPr>
          <w:bCs/>
          <w:color w:val="auto"/>
          <w:sz w:val="28"/>
          <w:szCs w:val="28"/>
        </w:rPr>
        <w:t>Р</w:t>
      </w:r>
      <w:r w:rsidR="00223EB0" w:rsidRPr="009B3A62">
        <w:rPr>
          <w:bCs/>
          <w:color w:val="auto"/>
          <w:sz w:val="28"/>
          <w:szCs w:val="28"/>
        </w:rPr>
        <w:t xml:space="preserve">ассмотрено </w:t>
      </w:r>
      <w:r w:rsidRPr="009B3A62">
        <w:rPr>
          <w:bCs/>
          <w:color w:val="auto"/>
          <w:sz w:val="28"/>
          <w:szCs w:val="28"/>
        </w:rPr>
        <w:t>14</w:t>
      </w:r>
      <w:r w:rsidR="002C1926" w:rsidRPr="009B3A62">
        <w:rPr>
          <w:bCs/>
          <w:color w:val="auto"/>
          <w:sz w:val="28"/>
          <w:szCs w:val="28"/>
        </w:rPr>
        <w:t xml:space="preserve"> </w:t>
      </w:r>
      <w:r w:rsidR="001331A2" w:rsidRPr="009B3A62">
        <w:rPr>
          <w:bCs/>
          <w:color w:val="auto"/>
          <w:sz w:val="28"/>
          <w:szCs w:val="28"/>
        </w:rPr>
        <w:t>отчетов</w:t>
      </w:r>
      <w:r w:rsidR="00223EB0" w:rsidRPr="009B3A62">
        <w:rPr>
          <w:bCs/>
          <w:color w:val="auto"/>
          <w:sz w:val="28"/>
          <w:szCs w:val="28"/>
        </w:rPr>
        <w:t xml:space="preserve"> по исполнению предписания об устранении выявленных нарушений</w:t>
      </w:r>
      <w:r w:rsidR="00223EB0" w:rsidRPr="009B3A62">
        <w:rPr>
          <w:color w:val="auto"/>
          <w:sz w:val="28"/>
          <w:szCs w:val="28"/>
        </w:rPr>
        <w:t xml:space="preserve"> обязательных требований законодательства Р</w:t>
      </w:r>
      <w:r w:rsidR="00740890" w:rsidRPr="009B3A62">
        <w:rPr>
          <w:color w:val="auto"/>
          <w:sz w:val="28"/>
          <w:szCs w:val="28"/>
        </w:rPr>
        <w:t xml:space="preserve">оссийской </w:t>
      </w:r>
      <w:r w:rsidR="00223EB0" w:rsidRPr="009B3A62">
        <w:rPr>
          <w:color w:val="auto"/>
          <w:sz w:val="28"/>
          <w:szCs w:val="28"/>
        </w:rPr>
        <w:t>Ф</w:t>
      </w:r>
      <w:r w:rsidR="00740890" w:rsidRPr="009B3A62">
        <w:rPr>
          <w:color w:val="auto"/>
          <w:sz w:val="28"/>
          <w:szCs w:val="28"/>
        </w:rPr>
        <w:t>едерации</w:t>
      </w:r>
      <w:r w:rsidR="00223EB0" w:rsidRPr="009B3A62">
        <w:rPr>
          <w:color w:val="auto"/>
          <w:sz w:val="28"/>
          <w:szCs w:val="28"/>
        </w:rPr>
        <w:t xml:space="preserve"> в сфере образования. По результатам рассмотрения отчетов </w:t>
      </w:r>
      <w:r w:rsidR="00223EB0" w:rsidRPr="009B3A62">
        <w:rPr>
          <w:bCs/>
          <w:color w:val="auto"/>
          <w:sz w:val="28"/>
          <w:szCs w:val="28"/>
        </w:rPr>
        <w:t>по исполнению предписания об устранении выявленных нарушений</w:t>
      </w:r>
      <w:r w:rsidR="002C1926" w:rsidRPr="009B3A62">
        <w:rPr>
          <w:color w:val="auto"/>
          <w:sz w:val="28"/>
          <w:szCs w:val="28"/>
        </w:rPr>
        <w:t xml:space="preserve"> подготовлено </w:t>
      </w:r>
      <w:r w:rsidRPr="009B3A62">
        <w:rPr>
          <w:color w:val="auto"/>
          <w:sz w:val="28"/>
          <w:szCs w:val="28"/>
        </w:rPr>
        <w:t>14 уведомлений</w:t>
      </w:r>
      <w:r w:rsidR="00223EB0" w:rsidRPr="009B3A62">
        <w:rPr>
          <w:color w:val="auto"/>
          <w:sz w:val="28"/>
          <w:szCs w:val="28"/>
        </w:rPr>
        <w:t xml:space="preserve"> об исполнении предписания.</w:t>
      </w:r>
    </w:p>
    <w:p w:rsidR="00223EB0" w:rsidRPr="009B3A62" w:rsidRDefault="009B3A62" w:rsidP="00223EB0">
      <w:pPr>
        <w:pStyle w:val="Default"/>
        <w:ind w:firstLine="709"/>
        <w:jc w:val="both"/>
        <w:rPr>
          <w:color w:val="auto"/>
          <w:sz w:val="28"/>
          <w:szCs w:val="28"/>
        </w:rPr>
      </w:pPr>
      <w:r w:rsidRPr="009B3A62">
        <w:rPr>
          <w:color w:val="auto"/>
          <w:sz w:val="28"/>
          <w:szCs w:val="28"/>
        </w:rPr>
        <w:t>П</w:t>
      </w:r>
      <w:r w:rsidR="00223EB0" w:rsidRPr="009B3A62">
        <w:rPr>
          <w:color w:val="auto"/>
          <w:sz w:val="28"/>
          <w:szCs w:val="28"/>
        </w:rPr>
        <w:t xml:space="preserve">о фактам выявленных нарушений законодательства </w:t>
      </w:r>
      <w:r w:rsidR="00740890" w:rsidRPr="009B3A62">
        <w:rPr>
          <w:color w:val="auto"/>
          <w:sz w:val="28"/>
          <w:szCs w:val="28"/>
        </w:rPr>
        <w:t>в сфере образования</w:t>
      </w:r>
      <w:r w:rsidR="00F11D60" w:rsidRPr="009B3A62">
        <w:rPr>
          <w:color w:val="auto"/>
          <w:sz w:val="28"/>
          <w:szCs w:val="28"/>
        </w:rPr>
        <w:t xml:space="preserve"> при проведении пров</w:t>
      </w:r>
      <w:r w:rsidRPr="009B3A62">
        <w:rPr>
          <w:color w:val="auto"/>
          <w:sz w:val="28"/>
          <w:szCs w:val="28"/>
        </w:rPr>
        <w:t>ерок в 2021</w:t>
      </w:r>
      <w:r w:rsidR="00223EB0" w:rsidRPr="009B3A62">
        <w:rPr>
          <w:color w:val="auto"/>
          <w:sz w:val="28"/>
          <w:szCs w:val="28"/>
        </w:rPr>
        <w:t xml:space="preserve"> году были: </w:t>
      </w:r>
    </w:p>
    <w:p w:rsidR="00223EB0" w:rsidRPr="009B3A62" w:rsidRDefault="00223EB0" w:rsidP="00223EB0">
      <w:pPr>
        <w:pStyle w:val="Default"/>
        <w:ind w:firstLine="709"/>
        <w:jc w:val="both"/>
        <w:rPr>
          <w:color w:val="auto"/>
          <w:sz w:val="28"/>
          <w:szCs w:val="28"/>
        </w:rPr>
      </w:pPr>
      <w:r w:rsidRPr="009B3A62">
        <w:rPr>
          <w:color w:val="auto"/>
          <w:sz w:val="28"/>
          <w:szCs w:val="28"/>
        </w:rPr>
        <w:t xml:space="preserve">выданы предписания об устранении выявленных нарушений с указанием сроков их устранения, не </w:t>
      </w:r>
      <w:proofErr w:type="gramStart"/>
      <w:r w:rsidRPr="009B3A62">
        <w:rPr>
          <w:color w:val="auto"/>
          <w:sz w:val="28"/>
          <w:szCs w:val="28"/>
        </w:rPr>
        <w:t>превышающий</w:t>
      </w:r>
      <w:proofErr w:type="gramEnd"/>
      <w:r w:rsidRPr="009B3A62">
        <w:rPr>
          <w:color w:val="auto"/>
          <w:sz w:val="28"/>
          <w:szCs w:val="28"/>
        </w:rPr>
        <w:t xml:space="preserve"> шести месяцев, </w:t>
      </w:r>
    </w:p>
    <w:p w:rsidR="00223EB0" w:rsidRPr="009B3A62" w:rsidRDefault="009B3A62" w:rsidP="00223EB0">
      <w:pPr>
        <w:pStyle w:val="Default"/>
        <w:ind w:firstLine="709"/>
        <w:jc w:val="both"/>
        <w:rPr>
          <w:color w:val="auto"/>
          <w:sz w:val="28"/>
          <w:szCs w:val="28"/>
        </w:rPr>
      </w:pPr>
      <w:r>
        <w:rPr>
          <w:color w:val="auto"/>
          <w:sz w:val="28"/>
          <w:szCs w:val="28"/>
        </w:rPr>
        <w:t>выданы предостережения</w:t>
      </w:r>
      <w:r w:rsidR="00223EB0" w:rsidRPr="009B3A62">
        <w:rPr>
          <w:color w:val="auto"/>
          <w:sz w:val="28"/>
          <w:szCs w:val="28"/>
        </w:rPr>
        <w:t xml:space="preserve"> о недопустимости нарушения требований законодательства об образовании,</w:t>
      </w:r>
    </w:p>
    <w:p w:rsidR="00223EB0" w:rsidRPr="009B3A62" w:rsidRDefault="00223EB0" w:rsidP="00223EB0">
      <w:pPr>
        <w:pStyle w:val="Default"/>
        <w:ind w:firstLine="709"/>
        <w:jc w:val="both"/>
        <w:rPr>
          <w:color w:val="auto"/>
          <w:sz w:val="28"/>
          <w:szCs w:val="28"/>
        </w:rPr>
      </w:pPr>
      <w:r w:rsidRPr="009B3A62">
        <w:rPr>
          <w:color w:val="auto"/>
          <w:sz w:val="28"/>
          <w:szCs w:val="28"/>
        </w:rPr>
        <w:t xml:space="preserve">направлены информационные письма учредителям организаций, осуществляющих образовательную деятельность, по вопросам, относящимся к компетенции учредителя, </w:t>
      </w:r>
    </w:p>
    <w:p w:rsidR="001B58AD" w:rsidRPr="009B3A62" w:rsidRDefault="00223EB0" w:rsidP="00223EB0">
      <w:pPr>
        <w:spacing w:after="0" w:line="240" w:lineRule="auto"/>
        <w:ind w:firstLine="709"/>
        <w:jc w:val="both"/>
        <w:rPr>
          <w:rFonts w:ascii="Times New Roman" w:hAnsi="Times New Roman" w:cs="Times New Roman"/>
          <w:sz w:val="28"/>
          <w:szCs w:val="28"/>
        </w:rPr>
      </w:pPr>
      <w:r w:rsidRPr="009B3A62">
        <w:rPr>
          <w:rFonts w:ascii="Times New Roman" w:hAnsi="Times New Roman" w:cs="Times New Roman"/>
          <w:sz w:val="28"/>
          <w:szCs w:val="28"/>
        </w:rPr>
        <w:t>возбуждены дела об административных правонарушениях в порядке, установленном Кодексом Российской Федерации об административных правонарушениях.</w:t>
      </w:r>
    </w:p>
    <w:p w:rsidR="001331A2" w:rsidRPr="007927E7" w:rsidRDefault="001331A2" w:rsidP="001331A2">
      <w:pPr>
        <w:widowControl w:val="0"/>
        <w:spacing w:after="0" w:line="240" w:lineRule="auto"/>
        <w:ind w:firstLine="680"/>
        <w:jc w:val="both"/>
        <w:rPr>
          <w:rFonts w:ascii="Times New Roman" w:hAnsi="Times New Roman"/>
          <w:sz w:val="28"/>
          <w:szCs w:val="28"/>
        </w:rPr>
      </w:pPr>
      <w:r w:rsidRPr="007927E7">
        <w:rPr>
          <w:rFonts w:ascii="Times New Roman" w:hAnsi="Times New Roman" w:cs="Times New Roman"/>
          <w:sz w:val="28"/>
          <w:szCs w:val="28"/>
        </w:rPr>
        <w:t xml:space="preserve">Для принятия мер по устранению выявленных </w:t>
      </w:r>
      <w:r w:rsidR="009B3A62" w:rsidRPr="007927E7">
        <w:rPr>
          <w:rFonts w:ascii="Times New Roman" w:hAnsi="Times New Roman" w:cs="Times New Roman"/>
          <w:sz w:val="28"/>
          <w:szCs w:val="28"/>
        </w:rPr>
        <w:t>в ходе проверок было вынесено 28</w:t>
      </w:r>
      <w:r w:rsidRPr="007927E7">
        <w:rPr>
          <w:rFonts w:ascii="Times New Roman" w:hAnsi="Times New Roman" w:cs="Times New Roman"/>
          <w:sz w:val="28"/>
          <w:szCs w:val="28"/>
        </w:rPr>
        <w:t xml:space="preserve"> предписаний об устранении выявленных</w:t>
      </w:r>
      <w:r w:rsidRPr="007927E7">
        <w:rPr>
          <w:rFonts w:ascii="Times New Roman" w:hAnsi="Times New Roman"/>
          <w:sz w:val="28"/>
          <w:szCs w:val="28"/>
        </w:rPr>
        <w:t xml:space="preserve"> нарушений, из них:</w:t>
      </w:r>
    </w:p>
    <w:p w:rsidR="001331A2" w:rsidRPr="007927E7" w:rsidRDefault="001331A2" w:rsidP="001331A2">
      <w:pPr>
        <w:widowControl w:val="0"/>
        <w:spacing w:after="0" w:line="240" w:lineRule="auto"/>
        <w:ind w:firstLine="680"/>
        <w:jc w:val="both"/>
        <w:rPr>
          <w:rFonts w:ascii="Times New Roman" w:hAnsi="Times New Roman"/>
          <w:sz w:val="28"/>
          <w:szCs w:val="28"/>
        </w:rPr>
      </w:pPr>
      <w:r w:rsidRPr="007927E7">
        <w:rPr>
          <w:rFonts w:ascii="Times New Roman" w:hAnsi="Times New Roman"/>
          <w:sz w:val="28"/>
          <w:szCs w:val="28"/>
        </w:rPr>
        <w:t xml:space="preserve">- по результатам проведения плановых проверок </w:t>
      </w:r>
      <w:r w:rsidR="007927E7" w:rsidRPr="007927E7">
        <w:rPr>
          <w:rFonts w:ascii="Times New Roman" w:hAnsi="Times New Roman"/>
          <w:sz w:val="28"/>
          <w:szCs w:val="28"/>
        </w:rPr>
        <w:t>в отношении юридических лиц – 26</w:t>
      </w:r>
      <w:r w:rsidRPr="007927E7">
        <w:rPr>
          <w:rFonts w:ascii="Times New Roman" w:hAnsi="Times New Roman"/>
          <w:sz w:val="28"/>
          <w:szCs w:val="28"/>
        </w:rPr>
        <w:t>;</w:t>
      </w:r>
    </w:p>
    <w:p w:rsidR="001331A2" w:rsidRDefault="001331A2" w:rsidP="001331A2">
      <w:pPr>
        <w:widowControl w:val="0"/>
        <w:spacing w:after="0" w:line="240" w:lineRule="auto"/>
        <w:ind w:firstLine="680"/>
        <w:jc w:val="both"/>
        <w:rPr>
          <w:rFonts w:ascii="Times New Roman" w:hAnsi="Times New Roman" w:cs="Times New Roman"/>
          <w:sz w:val="28"/>
          <w:szCs w:val="28"/>
        </w:rPr>
      </w:pPr>
      <w:r w:rsidRPr="007927E7">
        <w:rPr>
          <w:rFonts w:ascii="Times New Roman" w:hAnsi="Times New Roman"/>
          <w:sz w:val="28"/>
          <w:szCs w:val="28"/>
        </w:rPr>
        <w:t xml:space="preserve">- по результатам плановых проверок в отношении органов местного </w:t>
      </w:r>
      <w:r w:rsidR="007927E7" w:rsidRPr="007927E7">
        <w:rPr>
          <w:rFonts w:ascii="Times New Roman" w:hAnsi="Times New Roman" w:cs="Times New Roman"/>
          <w:sz w:val="28"/>
          <w:szCs w:val="28"/>
        </w:rPr>
        <w:t>самоуправления – 2.</w:t>
      </w:r>
    </w:p>
    <w:p w:rsidR="00E26D36" w:rsidRPr="00E26D36" w:rsidRDefault="00E26D36" w:rsidP="00E26D36">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двух организациях нарушения не выявлены.</w:t>
      </w:r>
    </w:p>
    <w:p w:rsidR="007927E7" w:rsidRPr="002000ED" w:rsidRDefault="007927E7" w:rsidP="00813A7F">
      <w:pPr>
        <w:adjustRightInd w:val="0"/>
        <w:spacing w:after="0" w:line="240" w:lineRule="auto"/>
        <w:ind w:firstLine="709"/>
        <w:jc w:val="both"/>
        <w:rPr>
          <w:rFonts w:ascii="Times New Roman" w:hAnsi="Times New Roman" w:cs="Times New Roman"/>
          <w:sz w:val="28"/>
          <w:szCs w:val="28"/>
        </w:rPr>
      </w:pPr>
      <w:proofErr w:type="gramStart"/>
      <w:r w:rsidRPr="002000ED">
        <w:rPr>
          <w:rFonts w:ascii="Times New Roman" w:hAnsi="Times New Roman" w:cs="Times New Roman"/>
          <w:sz w:val="28"/>
          <w:szCs w:val="28"/>
        </w:rPr>
        <w:t>П</w:t>
      </w:r>
      <w:r w:rsidR="001331A2" w:rsidRPr="002000ED">
        <w:rPr>
          <w:rFonts w:ascii="Times New Roman" w:hAnsi="Times New Roman" w:cs="Times New Roman"/>
          <w:sz w:val="28"/>
          <w:szCs w:val="28"/>
        </w:rPr>
        <w:t>одготовлено и вынесено</w:t>
      </w:r>
      <w:proofErr w:type="gramEnd"/>
      <w:r w:rsidRPr="002000ED">
        <w:rPr>
          <w:rFonts w:ascii="Times New Roman" w:hAnsi="Times New Roman" w:cs="Times New Roman"/>
          <w:sz w:val="28"/>
          <w:szCs w:val="28"/>
        </w:rPr>
        <w:t xml:space="preserve"> 2</w:t>
      </w:r>
      <w:r w:rsidR="001331A2" w:rsidRPr="002000ED">
        <w:rPr>
          <w:rFonts w:ascii="Times New Roman" w:hAnsi="Times New Roman" w:cs="Times New Roman"/>
          <w:sz w:val="28"/>
          <w:szCs w:val="28"/>
        </w:rPr>
        <w:t xml:space="preserve"> </w:t>
      </w:r>
      <w:r w:rsidR="00CB79AF" w:rsidRPr="002000ED">
        <w:rPr>
          <w:rFonts w:ascii="Times New Roman" w:hAnsi="Times New Roman" w:cs="Times New Roman"/>
          <w:sz w:val="28"/>
          <w:szCs w:val="28"/>
        </w:rPr>
        <w:t xml:space="preserve">предостережения: </w:t>
      </w:r>
    </w:p>
    <w:p w:rsidR="007927E7" w:rsidRPr="002000ED" w:rsidRDefault="00CB79AF" w:rsidP="00813A7F">
      <w:pPr>
        <w:adjustRightInd w:val="0"/>
        <w:spacing w:after="0" w:line="240" w:lineRule="auto"/>
        <w:ind w:firstLine="709"/>
        <w:jc w:val="both"/>
        <w:rPr>
          <w:rFonts w:ascii="Times New Roman" w:hAnsi="Times New Roman" w:cs="Times New Roman"/>
          <w:sz w:val="28"/>
          <w:szCs w:val="28"/>
        </w:rPr>
      </w:pPr>
      <w:r w:rsidRPr="002000ED">
        <w:rPr>
          <w:rFonts w:ascii="Times New Roman" w:hAnsi="Times New Roman" w:cs="Times New Roman"/>
          <w:sz w:val="28"/>
          <w:szCs w:val="28"/>
        </w:rPr>
        <w:t>по нарушению</w:t>
      </w:r>
      <w:r w:rsidR="001331A2" w:rsidRPr="002000ED">
        <w:rPr>
          <w:rFonts w:ascii="Times New Roman" w:hAnsi="Times New Roman" w:cs="Times New Roman"/>
          <w:sz w:val="28"/>
          <w:szCs w:val="28"/>
        </w:rPr>
        <w:t xml:space="preserve"> </w:t>
      </w:r>
      <w:r w:rsidR="007927E7" w:rsidRPr="002000ED">
        <w:rPr>
          <w:rFonts w:ascii="Times New Roman" w:eastAsia="Times New Roman" w:hAnsi="Times New Roman" w:cs="Times New Roman"/>
          <w:sz w:val="28"/>
          <w:szCs w:val="28"/>
        </w:rPr>
        <w:t xml:space="preserve">обязательных требований предъявляемых к лицам, допущенных к освоению дополнительных профессиональных программ, установленных частью 3 статьи 76 Федерального закона от 29.12.2012 </w:t>
      </w:r>
      <w:r w:rsidR="00B2776B">
        <w:rPr>
          <w:rFonts w:ascii="Times New Roman" w:eastAsia="Times New Roman" w:hAnsi="Times New Roman" w:cs="Times New Roman"/>
          <w:sz w:val="28"/>
          <w:szCs w:val="28"/>
        </w:rPr>
        <w:t xml:space="preserve">                              </w:t>
      </w:r>
      <w:r w:rsidR="007927E7" w:rsidRPr="002000ED">
        <w:rPr>
          <w:rFonts w:ascii="Times New Roman" w:eastAsia="Times New Roman" w:hAnsi="Times New Roman" w:cs="Times New Roman"/>
          <w:sz w:val="28"/>
          <w:szCs w:val="28"/>
        </w:rPr>
        <w:t>№ 273-ФЗ «Об образовании в Российской Федерации»</w:t>
      </w:r>
      <w:r w:rsidR="007927E7" w:rsidRPr="002000ED">
        <w:rPr>
          <w:rFonts w:ascii="Times New Roman" w:hAnsi="Times New Roman" w:cs="Times New Roman"/>
          <w:sz w:val="28"/>
          <w:szCs w:val="28"/>
        </w:rPr>
        <w:t xml:space="preserve">; </w:t>
      </w:r>
    </w:p>
    <w:p w:rsidR="007927E7" w:rsidRDefault="002000ED" w:rsidP="002000ED">
      <w:pPr>
        <w:adjustRightInd w:val="0"/>
        <w:spacing w:after="0" w:line="240" w:lineRule="auto"/>
        <w:ind w:firstLine="709"/>
        <w:jc w:val="both"/>
        <w:rPr>
          <w:rFonts w:ascii="Times New Roman" w:hAnsi="Times New Roman" w:cs="Times New Roman"/>
          <w:sz w:val="28"/>
          <w:szCs w:val="28"/>
        </w:rPr>
      </w:pPr>
      <w:r w:rsidRPr="002000ED">
        <w:rPr>
          <w:rFonts w:ascii="Times New Roman" w:hAnsi="Times New Roman" w:cs="Times New Roman"/>
          <w:sz w:val="28"/>
          <w:szCs w:val="28"/>
        </w:rPr>
        <w:t>по соблюдению обязательных требований, установленных частью 3 статьи 45 Федерального закона</w:t>
      </w:r>
      <w:r w:rsidRPr="002000ED">
        <w:rPr>
          <w:rFonts w:ascii="Times New Roman" w:eastAsia="Times New Roman" w:hAnsi="Times New Roman" w:cs="Times New Roman"/>
          <w:sz w:val="28"/>
          <w:szCs w:val="28"/>
        </w:rPr>
        <w:t xml:space="preserve"> от 29.12.2012 № 273-ФЗ «Об образовании в Российской Федерации»</w:t>
      </w:r>
      <w:r w:rsidRPr="002000ED">
        <w:rPr>
          <w:rFonts w:ascii="Times New Roman" w:hAnsi="Times New Roman" w:cs="Times New Roman"/>
          <w:sz w:val="28"/>
          <w:szCs w:val="28"/>
        </w:rPr>
        <w:t>.</w:t>
      </w:r>
    </w:p>
    <w:p w:rsidR="006B5BD3" w:rsidRPr="00633D30" w:rsidRDefault="006B5BD3" w:rsidP="002F051E">
      <w:pPr>
        <w:adjustRightInd w:val="0"/>
        <w:spacing w:after="0" w:line="240" w:lineRule="auto"/>
        <w:ind w:firstLine="709"/>
        <w:jc w:val="both"/>
        <w:rPr>
          <w:rFonts w:ascii="Times New Roman" w:hAnsi="Times New Roman" w:cs="Times New Roman"/>
          <w:sz w:val="28"/>
          <w:szCs w:val="28"/>
        </w:rPr>
      </w:pPr>
      <w:r w:rsidRPr="002F051E">
        <w:rPr>
          <w:rFonts w:ascii="Times New Roman" w:hAnsi="Times New Roman" w:cs="Times New Roman"/>
          <w:sz w:val="28"/>
          <w:szCs w:val="28"/>
        </w:rPr>
        <w:t xml:space="preserve">С мая по </w:t>
      </w:r>
      <w:r w:rsidR="00C31CA1" w:rsidRPr="002F051E">
        <w:rPr>
          <w:rFonts w:ascii="Times New Roman" w:hAnsi="Times New Roman" w:cs="Times New Roman"/>
          <w:sz w:val="28"/>
          <w:szCs w:val="28"/>
        </w:rPr>
        <w:t>июнь текущего года на основании приказ</w:t>
      </w:r>
      <w:r w:rsidR="002F051E" w:rsidRPr="002F051E">
        <w:rPr>
          <w:rFonts w:ascii="Times New Roman" w:hAnsi="Times New Roman" w:cs="Times New Roman"/>
          <w:sz w:val="28"/>
          <w:szCs w:val="28"/>
        </w:rPr>
        <w:t>а департамента образования от 19.05.2021 № 274</w:t>
      </w:r>
      <w:r w:rsidR="00C31CA1" w:rsidRPr="00C31CA1">
        <w:rPr>
          <w:rFonts w:ascii="Times New Roman" w:hAnsi="Times New Roman" w:cs="Times New Roman"/>
          <w:color w:val="FF0000"/>
          <w:sz w:val="28"/>
          <w:szCs w:val="28"/>
        </w:rPr>
        <w:t xml:space="preserve"> </w:t>
      </w:r>
      <w:r w:rsidR="00C31CA1">
        <w:rPr>
          <w:rFonts w:ascii="Times New Roman" w:hAnsi="Times New Roman" w:cs="Times New Roman"/>
          <w:sz w:val="28"/>
          <w:szCs w:val="28"/>
        </w:rPr>
        <w:t xml:space="preserve">проведен мониторинг </w:t>
      </w:r>
      <w:r w:rsidR="002F051E">
        <w:rPr>
          <w:rFonts w:ascii="Times New Roman" w:hAnsi="Times New Roman" w:cs="Times New Roman"/>
          <w:sz w:val="28"/>
          <w:szCs w:val="28"/>
        </w:rPr>
        <w:t>открытых и общедоступных информационных ресурсов общеобразовательных организаций, имеющих лицензии на осуществление образовательной деятельности по дополнительному образованию детей и взрослых</w:t>
      </w:r>
      <w:proofErr w:type="gramStart"/>
      <w:r w:rsidR="002F051E">
        <w:rPr>
          <w:rFonts w:ascii="Times New Roman" w:hAnsi="Times New Roman" w:cs="Times New Roman"/>
          <w:sz w:val="28"/>
          <w:szCs w:val="28"/>
        </w:rPr>
        <w:t>..</w:t>
      </w:r>
      <w:proofErr w:type="gramEnd"/>
    </w:p>
    <w:p w:rsidR="00C31CA1" w:rsidRPr="00633D30" w:rsidRDefault="00C31CA1" w:rsidP="002000ED">
      <w:pPr>
        <w:adjustRightInd w:val="0"/>
        <w:spacing w:after="0" w:line="240" w:lineRule="auto"/>
        <w:ind w:firstLine="709"/>
        <w:jc w:val="both"/>
        <w:rPr>
          <w:rFonts w:ascii="Times New Roman" w:hAnsi="Times New Roman" w:cs="Times New Roman"/>
          <w:sz w:val="28"/>
          <w:szCs w:val="28"/>
        </w:rPr>
      </w:pPr>
      <w:r w:rsidRPr="00633D30">
        <w:rPr>
          <w:rFonts w:ascii="Times New Roman" w:hAnsi="Times New Roman" w:cs="Times New Roman"/>
          <w:sz w:val="28"/>
          <w:szCs w:val="28"/>
        </w:rPr>
        <w:t>По результатам про</w:t>
      </w:r>
      <w:r w:rsidR="00171902" w:rsidRPr="00633D30">
        <w:rPr>
          <w:rFonts w:ascii="Times New Roman" w:hAnsi="Times New Roman" w:cs="Times New Roman"/>
          <w:sz w:val="28"/>
          <w:szCs w:val="28"/>
        </w:rPr>
        <w:t xml:space="preserve">ведения мониторинга </w:t>
      </w:r>
      <w:r w:rsidRPr="00633D30">
        <w:rPr>
          <w:rFonts w:ascii="Times New Roman" w:hAnsi="Times New Roman" w:cs="Times New Roman"/>
          <w:sz w:val="28"/>
          <w:szCs w:val="28"/>
        </w:rPr>
        <w:t xml:space="preserve">подготовлены информационные письма, направлены в органы местного самоуправления, осуществляющих </w:t>
      </w:r>
      <w:r w:rsidR="00171902" w:rsidRPr="00633D30">
        <w:rPr>
          <w:rFonts w:ascii="Times New Roman" w:hAnsi="Times New Roman" w:cs="Times New Roman"/>
          <w:sz w:val="28"/>
          <w:szCs w:val="28"/>
        </w:rPr>
        <w:t>управление</w:t>
      </w:r>
      <w:r w:rsidRPr="00633D30">
        <w:rPr>
          <w:rFonts w:ascii="Times New Roman" w:hAnsi="Times New Roman" w:cs="Times New Roman"/>
          <w:sz w:val="28"/>
          <w:szCs w:val="28"/>
        </w:rPr>
        <w:t xml:space="preserve"> в сфере образования.</w:t>
      </w:r>
    </w:p>
    <w:p w:rsidR="001331A2" w:rsidRPr="002C5B7D" w:rsidRDefault="002000ED" w:rsidP="001331A2">
      <w:pPr>
        <w:pStyle w:val="a5"/>
        <w:spacing w:before="0" w:beforeAutospacing="0" w:after="0" w:afterAutospacing="0"/>
        <w:ind w:firstLine="708"/>
        <w:jc w:val="both"/>
        <w:rPr>
          <w:sz w:val="28"/>
          <w:szCs w:val="28"/>
        </w:rPr>
      </w:pPr>
      <w:r w:rsidRPr="002C5B7D">
        <w:rPr>
          <w:sz w:val="28"/>
          <w:szCs w:val="28"/>
        </w:rPr>
        <w:t>Д</w:t>
      </w:r>
      <w:r w:rsidR="001331A2" w:rsidRPr="002C5B7D">
        <w:rPr>
          <w:sz w:val="28"/>
          <w:szCs w:val="28"/>
        </w:rPr>
        <w:t xml:space="preserve">олжностными лицами </w:t>
      </w:r>
      <w:r w:rsidR="00B82F67" w:rsidRPr="002C5B7D">
        <w:rPr>
          <w:sz w:val="28"/>
          <w:szCs w:val="28"/>
        </w:rPr>
        <w:t>департамента</w:t>
      </w:r>
      <w:r w:rsidR="001331A2" w:rsidRPr="002C5B7D">
        <w:rPr>
          <w:sz w:val="28"/>
          <w:szCs w:val="28"/>
        </w:rPr>
        <w:t xml:space="preserve"> </w:t>
      </w:r>
      <w:r w:rsidR="00B82F67" w:rsidRPr="002C5B7D">
        <w:rPr>
          <w:sz w:val="28"/>
          <w:szCs w:val="28"/>
        </w:rPr>
        <w:t>образования области возбуждено 4</w:t>
      </w:r>
      <w:r w:rsidR="001331A2" w:rsidRPr="002C5B7D">
        <w:rPr>
          <w:sz w:val="28"/>
          <w:szCs w:val="28"/>
        </w:rPr>
        <w:t xml:space="preserve"> дела об административн</w:t>
      </w:r>
      <w:r w:rsidR="00B82F67" w:rsidRPr="002C5B7D">
        <w:rPr>
          <w:sz w:val="28"/>
          <w:szCs w:val="28"/>
        </w:rPr>
        <w:t>ом правонарушении</w:t>
      </w:r>
      <w:r w:rsidR="001331A2" w:rsidRPr="002C5B7D">
        <w:rPr>
          <w:sz w:val="28"/>
          <w:szCs w:val="28"/>
        </w:rPr>
        <w:t>, в том числе:</w:t>
      </w:r>
    </w:p>
    <w:p w:rsidR="00B82F67" w:rsidRPr="002C5B7D" w:rsidRDefault="00B82F67" w:rsidP="002C5B7D">
      <w:pPr>
        <w:pStyle w:val="a5"/>
        <w:spacing w:before="0" w:beforeAutospacing="0" w:after="0" w:afterAutospacing="0"/>
        <w:ind w:firstLine="708"/>
        <w:jc w:val="both"/>
        <w:rPr>
          <w:sz w:val="28"/>
          <w:szCs w:val="28"/>
        </w:rPr>
      </w:pPr>
      <w:r w:rsidRPr="002C5B7D">
        <w:rPr>
          <w:sz w:val="28"/>
          <w:szCs w:val="28"/>
        </w:rPr>
        <w:t xml:space="preserve">1 – за нарушение установленного законодательством об образовании порядка </w:t>
      </w:r>
      <w:r w:rsidR="002C5B7D" w:rsidRPr="002C5B7D">
        <w:rPr>
          <w:sz w:val="28"/>
          <w:szCs w:val="28"/>
        </w:rPr>
        <w:t>приема в образовательную организацию по части 5</w:t>
      </w:r>
      <w:r w:rsidRPr="002C5B7D">
        <w:rPr>
          <w:sz w:val="28"/>
          <w:szCs w:val="28"/>
        </w:rPr>
        <w:t xml:space="preserve"> статьи 19.30  </w:t>
      </w:r>
      <w:proofErr w:type="spellStart"/>
      <w:r w:rsidRPr="002C5B7D">
        <w:rPr>
          <w:sz w:val="28"/>
          <w:szCs w:val="28"/>
        </w:rPr>
        <w:t>КоАП</w:t>
      </w:r>
      <w:proofErr w:type="spellEnd"/>
      <w:r w:rsidRPr="002C5B7D">
        <w:rPr>
          <w:sz w:val="28"/>
          <w:szCs w:val="28"/>
        </w:rPr>
        <w:t xml:space="preserve"> РФ;</w:t>
      </w:r>
    </w:p>
    <w:p w:rsidR="001331A2" w:rsidRPr="002C5B7D" w:rsidRDefault="001331A2" w:rsidP="001331A2">
      <w:pPr>
        <w:pStyle w:val="a5"/>
        <w:spacing w:before="0" w:beforeAutospacing="0" w:after="0" w:afterAutospacing="0"/>
        <w:ind w:firstLine="708"/>
        <w:jc w:val="both"/>
        <w:rPr>
          <w:sz w:val="28"/>
          <w:szCs w:val="28"/>
        </w:rPr>
      </w:pPr>
      <w:r w:rsidRPr="002C5B7D">
        <w:rPr>
          <w:sz w:val="28"/>
          <w:szCs w:val="28"/>
        </w:rPr>
        <w:t xml:space="preserve">1 – за нарушение установленного законодательством об образовании порядка проведения государственной итоговой аттестации по части 4 статьи 19.30  </w:t>
      </w:r>
      <w:proofErr w:type="spellStart"/>
      <w:r w:rsidRPr="002C5B7D">
        <w:rPr>
          <w:sz w:val="28"/>
          <w:szCs w:val="28"/>
        </w:rPr>
        <w:t>КоАП</w:t>
      </w:r>
      <w:proofErr w:type="spellEnd"/>
      <w:r w:rsidRPr="002C5B7D">
        <w:rPr>
          <w:sz w:val="28"/>
          <w:szCs w:val="28"/>
        </w:rPr>
        <w:t xml:space="preserve"> РФ;</w:t>
      </w:r>
    </w:p>
    <w:p w:rsidR="002C5B7D" w:rsidRPr="002C5B7D" w:rsidRDefault="002C5B7D" w:rsidP="002C5B7D">
      <w:pPr>
        <w:pStyle w:val="a5"/>
        <w:spacing w:before="0" w:beforeAutospacing="0" w:after="0" w:afterAutospacing="0"/>
        <w:ind w:firstLine="708"/>
        <w:jc w:val="both"/>
        <w:rPr>
          <w:sz w:val="28"/>
          <w:szCs w:val="28"/>
        </w:rPr>
      </w:pPr>
      <w:r w:rsidRPr="002C5B7D">
        <w:rPr>
          <w:sz w:val="28"/>
          <w:szCs w:val="28"/>
        </w:rPr>
        <w:t xml:space="preserve">1 – за осуществление деятельности, не связанной с извлечением прибыли, без специального разрешения (лицензии) по части 1 статьи 19.20  </w:t>
      </w:r>
      <w:proofErr w:type="spellStart"/>
      <w:r w:rsidRPr="002C5B7D">
        <w:rPr>
          <w:sz w:val="28"/>
          <w:szCs w:val="28"/>
        </w:rPr>
        <w:t>КоАП</w:t>
      </w:r>
      <w:proofErr w:type="spellEnd"/>
      <w:r w:rsidRPr="002C5B7D">
        <w:rPr>
          <w:sz w:val="28"/>
          <w:szCs w:val="28"/>
        </w:rPr>
        <w:t xml:space="preserve"> РФ;</w:t>
      </w:r>
    </w:p>
    <w:p w:rsidR="001331A2" w:rsidRPr="002C5B7D" w:rsidRDefault="001331A2" w:rsidP="001331A2">
      <w:pPr>
        <w:spacing w:after="0" w:line="240" w:lineRule="auto"/>
        <w:ind w:firstLine="709"/>
        <w:jc w:val="both"/>
        <w:rPr>
          <w:rFonts w:ascii="Times New Roman" w:hAnsi="Times New Roman" w:cs="Times New Roman"/>
          <w:sz w:val="28"/>
          <w:szCs w:val="28"/>
        </w:rPr>
      </w:pPr>
      <w:r w:rsidRPr="002C5B7D">
        <w:rPr>
          <w:rFonts w:ascii="Times New Roman" w:hAnsi="Times New Roman" w:cs="Times New Roman"/>
          <w:sz w:val="28"/>
          <w:szCs w:val="28"/>
        </w:rPr>
        <w:t xml:space="preserve">1- за осуществление деятельности, не связанной с извлечением прибыли, с грубым нарушением требований или условий специального разрешения (лицензии) по части 3 статьи 19.20 </w:t>
      </w:r>
      <w:proofErr w:type="spellStart"/>
      <w:r w:rsidRPr="002C5B7D">
        <w:rPr>
          <w:rFonts w:ascii="Times New Roman" w:hAnsi="Times New Roman" w:cs="Times New Roman"/>
          <w:sz w:val="28"/>
          <w:szCs w:val="28"/>
        </w:rPr>
        <w:t>КоАП</w:t>
      </w:r>
      <w:proofErr w:type="spellEnd"/>
      <w:r w:rsidRPr="002C5B7D">
        <w:rPr>
          <w:rFonts w:ascii="Times New Roman" w:hAnsi="Times New Roman" w:cs="Times New Roman"/>
          <w:sz w:val="28"/>
          <w:szCs w:val="28"/>
        </w:rPr>
        <w:t xml:space="preserve"> РФ.</w:t>
      </w:r>
    </w:p>
    <w:p w:rsidR="002C5B7D" w:rsidRPr="002C5B7D" w:rsidRDefault="002C5B7D" w:rsidP="001331A2">
      <w:pPr>
        <w:pStyle w:val="a5"/>
        <w:spacing w:before="0" w:beforeAutospacing="0" w:after="0" w:afterAutospacing="0"/>
        <w:ind w:firstLine="708"/>
        <w:jc w:val="both"/>
        <w:rPr>
          <w:sz w:val="28"/>
          <w:szCs w:val="28"/>
        </w:rPr>
      </w:pPr>
      <w:r w:rsidRPr="002C5B7D">
        <w:rPr>
          <w:sz w:val="28"/>
          <w:szCs w:val="28"/>
        </w:rPr>
        <w:t>По результатам рассмотрения дел об административном правонарушении</w:t>
      </w:r>
      <w:r w:rsidR="001331A2" w:rsidRPr="002C5B7D">
        <w:rPr>
          <w:sz w:val="28"/>
          <w:szCs w:val="28"/>
        </w:rPr>
        <w:t xml:space="preserve"> вынесено: 2 постановления о привлечении </w:t>
      </w:r>
      <w:r w:rsidR="003846D9">
        <w:rPr>
          <w:sz w:val="28"/>
          <w:szCs w:val="28"/>
        </w:rPr>
        <w:t xml:space="preserve">должностных </w:t>
      </w:r>
      <w:r w:rsidR="001331A2" w:rsidRPr="002C5B7D">
        <w:rPr>
          <w:sz w:val="28"/>
          <w:szCs w:val="28"/>
        </w:rPr>
        <w:t>лиц к административной ответственност</w:t>
      </w:r>
      <w:r w:rsidR="003846D9">
        <w:rPr>
          <w:sz w:val="28"/>
          <w:szCs w:val="28"/>
        </w:rPr>
        <w:t>и с применением административного наказания</w:t>
      </w:r>
      <w:r w:rsidR="001331A2" w:rsidRPr="002C5B7D">
        <w:rPr>
          <w:sz w:val="28"/>
          <w:szCs w:val="28"/>
        </w:rPr>
        <w:t xml:space="preserve"> в виде наложения администра</w:t>
      </w:r>
      <w:r w:rsidRPr="002C5B7D">
        <w:rPr>
          <w:sz w:val="28"/>
          <w:szCs w:val="28"/>
        </w:rPr>
        <w:t>тивного штрафа (общая сумма – 30</w:t>
      </w:r>
      <w:r w:rsidR="001331A2" w:rsidRPr="002C5B7D">
        <w:rPr>
          <w:sz w:val="28"/>
          <w:szCs w:val="28"/>
        </w:rPr>
        <w:t xml:space="preserve"> тыс. рублей); 1 постановление </w:t>
      </w:r>
      <w:r w:rsidR="003846D9">
        <w:rPr>
          <w:sz w:val="28"/>
          <w:szCs w:val="28"/>
        </w:rPr>
        <w:t xml:space="preserve">- </w:t>
      </w:r>
      <w:r w:rsidRPr="002C5B7D">
        <w:rPr>
          <w:sz w:val="28"/>
          <w:szCs w:val="28"/>
        </w:rPr>
        <w:t>должностное лицо подвергнуто наказанию в виде предупреждения.</w:t>
      </w:r>
    </w:p>
    <w:p w:rsidR="001331A2" w:rsidRPr="003846D9" w:rsidRDefault="001331A2" w:rsidP="001331A2">
      <w:pPr>
        <w:spacing w:after="0" w:line="240" w:lineRule="auto"/>
        <w:ind w:firstLine="709"/>
        <w:jc w:val="both"/>
        <w:rPr>
          <w:rFonts w:ascii="Times New Roman" w:hAnsi="Times New Roman" w:cs="Times New Roman"/>
          <w:sz w:val="28"/>
          <w:szCs w:val="28"/>
        </w:rPr>
      </w:pPr>
      <w:r w:rsidRPr="003846D9">
        <w:rPr>
          <w:rFonts w:ascii="Times New Roman" w:hAnsi="Times New Roman" w:cs="Times New Roman"/>
          <w:sz w:val="28"/>
          <w:szCs w:val="28"/>
        </w:rPr>
        <w:t>В целях обеспечения открытости и прозрачности контрольно-надз</w:t>
      </w:r>
      <w:r w:rsidR="003846D9" w:rsidRPr="003846D9">
        <w:rPr>
          <w:rFonts w:ascii="Times New Roman" w:hAnsi="Times New Roman" w:cs="Times New Roman"/>
          <w:sz w:val="28"/>
          <w:szCs w:val="28"/>
        </w:rPr>
        <w:t>орных мероприятий к проведению 7 плановым</w:t>
      </w:r>
      <w:r w:rsidRPr="003846D9">
        <w:rPr>
          <w:rFonts w:ascii="Times New Roman" w:hAnsi="Times New Roman" w:cs="Times New Roman"/>
          <w:sz w:val="28"/>
          <w:szCs w:val="28"/>
        </w:rPr>
        <w:t xml:space="preserve"> проверка</w:t>
      </w:r>
      <w:r w:rsidR="00D70138" w:rsidRPr="003846D9">
        <w:rPr>
          <w:rFonts w:ascii="Times New Roman" w:hAnsi="Times New Roman" w:cs="Times New Roman"/>
          <w:sz w:val="28"/>
          <w:szCs w:val="28"/>
        </w:rPr>
        <w:t>м</w:t>
      </w:r>
      <w:r w:rsidRPr="003846D9">
        <w:rPr>
          <w:rFonts w:ascii="Times New Roman" w:hAnsi="Times New Roman" w:cs="Times New Roman"/>
          <w:sz w:val="28"/>
          <w:szCs w:val="28"/>
        </w:rPr>
        <w:t xml:space="preserve"> привлекалось </w:t>
      </w:r>
      <w:r w:rsidR="00904AC3" w:rsidRPr="003846D9">
        <w:rPr>
          <w:rFonts w:ascii="Times New Roman" w:hAnsi="Times New Roman" w:cs="Times New Roman"/>
          <w:sz w:val="28"/>
          <w:szCs w:val="28"/>
        </w:rPr>
        <w:t xml:space="preserve">                                      </w:t>
      </w:r>
      <w:r w:rsidR="003846D9" w:rsidRPr="003846D9">
        <w:rPr>
          <w:rFonts w:ascii="Times New Roman" w:hAnsi="Times New Roman" w:cs="Times New Roman"/>
          <w:sz w:val="28"/>
          <w:szCs w:val="28"/>
        </w:rPr>
        <w:t>5 экспертов.</w:t>
      </w:r>
    </w:p>
    <w:p w:rsidR="006172D5" w:rsidRPr="00EC046B" w:rsidRDefault="00223EB0" w:rsidP="00EC046B">
      <w:pPr>
        <w:autoSpaceDE w:val="0"/>
        <w:autoSpaceDN w:val="0"/>
        <w:adjustRightInd w:val="0"/>
        <w:spacing w:after="0" w:line="240" w:lineRule="auto"/>
        <w:ind w:firstLine="680"/>
        <w:jc w:val="both"/>
        <w:rPr>
          <w:rFonts w:ascii="Times New Roman" w:hAnsi="Times New Roman" w:cs="Times New Roman"/>
          <w:sz w:val="28"/>
          <w:szCs w:val="28"/>
        </w:rPr>
      </w:pPr>
      <w:r w:rsidRPr="00EC046B">
        <w:rPr>
          <w:rFonts w:ascii="Times New Roman" w:hAnsi="Times New Roman" w:cs="Times New Roman"/>
          <w:sz w:val="28"/>
          <w:szCs w:val="28"/>
        </w:rPr>
        <w:t>По результатам проверок в рамках федерального государственного</w:t>
      </w:r>
      <w:r w:rsidR="00E26D36" w:rsidRPr="00EC046B">
        <w:rPr>
          <w:rFonts w:ascii="Times New Roman" w:hAnsi="Times New Roman" w:cs="Times New Roman"/>
          <w:sz w:val="28"/>
          <w:szCs w:val="28"/>
        </w:rPr>
        <w:t xml:space="preserve"> контроля (надзора)</w:t>
      </w:r>
      <w:r w:rsidRPr="00EC046B">
        <w:rPr>
          <w:rFonts w:ascii="Times New Roman" w:hAnsi="Times New Roman" w:cs="Times New Roman"/>
          <w:sz w:val="28"/>
          <w:szCs w:val="28"/>
        </w:rPr>
        <w:t xml:space="preserve"> </w:t>
      </w:r>
      <w:r w:rsidR="00E26D36" w:rsidRPr="00EC046B">
        <w:rPr>
          <w:rFonts w:ascii="Times New Roman" w:hAnsi="Times New Roman" w:cs="Times New Roman"/>
          <w:sz w:val="28"/>
          <w:szCs w:val="28"/>
        </w:rPr>
        <w:t>в сфере образования</w:t>
      </w:r>
      <w:r w:rsidR="00EC046B" w:rsidRPr="00EC046B">
        <w:rPr>
          <w:rFonts w:ascii="Times New Roman" w:hAnsi="Times New Roman" w:cs="Times New Roman"/>
          <w:sz w:val="28"/>
          <w:szCs w:val="28"/>
        </w:rPr>
        <w:t xml:space="preserve"> при соблюдени</w:t>
      </w:r>
      <w:r w:rsidR="00EC046B">
        <w:rPr>
          <w:rFonts w:ascii="Times New Roman" w:hAnsi="Times New Roman" w:cs="Times New Roman"/>
          <w:sz w:val="28"/>
          <w:szCs w:val="28"/>
        </w:rPr>
        <w:t>и</w:t>
      </w:r>
      <w:r w:rsidR="00EC046B" w:rsidRPr="00EC046B">
        <w:rPr>
          <w:rFonts w:ascii="Times New Roman" w:hAnsi="Times New Roman" w:cs="Times New Roman"/>
          <w:sz w:val="28"/>
          <w:szCs w:val="28"/>
        </w:rPr>
        <w:t xml:space="preserve"> лицензионных требований к образовательной деятельности </w:t>
      </w:r>
      <w:r w:rsidR="0027223C" w:rsidRPr="00EC046B">
        <w:rPr>
          <w:rFonts w:ascii="Times New Roman" w:hAnsi="Times New Roman" w:cs="Times New Roman"/>
          <w:sz w:val="28"/>
          <w:szCs w:val="28"/>
        </w:rPr>
        <w:t xml:space="preserve">было выявлено </w:t>
      </w:r>
      <w:r w:rsidR="006172D5" w:rsidRPr="00EC046B">
        <w:rPr>
          <w:rFonts w:ascii="Times New Roman" w:hAnsi="Times New Roman" w:cs="Times New Roman"/>
          <w:sz w:val="28"/>
          <w:szCs w:val="28"/>
        </w:rPr>
        <w:t>2</w:t>
      </w:r>
      <w:r w:rsidR="00F8544D" w:rsidRPr="00EC046B">
        <w:rPr>
          <w:rFonts w:ascii="Times New Roman" w:hAnsi="Times New Roman" w:cs="Times New Roman"/>
          <w:sz w:val="28"/>
          <w:szCs w:val="28"/>
        </w:rPr>
        <w:t xml:space="preserve"> </w:t>
      </w:r>
      <w:r w:rsidR="006172D5" w:rsidRPr="00EC046B">
        <w:rPr>
          <w:rFonts w:ascii="Times New Roman" w:hAnsi="Times New Roman" w:cs="Times New Roman"/>
          <w:sz w:val="28"/>
          <w:szCs w:val="28"/>
        </w:rPr>
        <w:t>нарушения</w:t>
      </w:r>
      <w:r w:rsidR="0027223C" w:rsidRPr="00EC046B">
        <w:rPr>
          <w:rFonts w:ascii="Times New Roman" w:hAnsi="Times New Roman" w:cs="Times New Roman"/>
          <w:sz w:val="28"/>
          <w:szCs w:val="28"/>
        </w:rPr>
        <w:t xml:space="preserve"> </w:t>
      </w:r>
      <w:r w:rsidR="0027223C" w:rsidRPr="00EC046B">
        <w:rPr>
          <w:rFonts w:ascii="Times New Roman" w:eastAsia="Times New Roman" w:hAnsi="Times New Roman" w:cs="Times New Roman"/>
          <w:sz w:val="28"/>
          <w:szCs w:val="28"/>
        </w:rPr>
        <w:t>лицензионных требований при осуществлении образовательной деятельности</w:t>
      </w:r>
      <w:r w:rsidR="0027223C" w:rsidRPr="00EC046B">
        <w:rPr>
          <w:rFonts w:ascii="Times New Roman" w:hAnsi="Times New Roman" w:cs="Times New Roman"/>
          <w:sz w:val="28"/>
          <w:szCs w:val="28"/>
        </w:rPr>
        <w:t xml:space="preserve">. </w:t>
      </w:r>
    </w:p>
    <w:p w:rsidR="003433B9" w:rsidRPr="003433B9" w:rsidRDefault="006172D5" w:rsidP="003433B9">
      <w:pPr>
        <w:pStyle w:val="a7"/>
        <w:autoSpaceDE w:val="0"/>
        <w:autoSpaceDN w:val="0"/>
        <w:adjustRightInd w:val="0"/>
        <w:spacing w:after="0" w:line="240" w:lineRule="auto"/>
        <w:ind w:left="0" w:firstLine="680"/>
        <w:jc w:val="both"/>
        <w:rPr>
          <w:rFonts w:ascii="Times New Roman" w:eastAsia="Times New Roman" w:hAnsi="Times New Roman" w:cs="Times New Roman"/>
          <w:sz w:val="28"/>
          <w:szCs w:val="28"/>
        </w:rPr>
      </w:pPr>
      <w:r w:rsidRPr="003433B9">
        <w:rPr>
          <w:rFonts w:ascii="Times New Roman" w:hAnsi="Times New Roman" w:cs="Times New Roman"/>
          <w:sz w:val="28"/>
          <w:szCs w:val="28"/>
        </w:rPr>
        <w:t xml:space="preserve">Так, </w:t>
      </w:r>
      <w:r w:rsidR="00EC046B">
        <w:rPr>
          <w:rFonts w:ascii="Times New Roman" w:hAnsi="Times New Roman" w:cs="Times New Roman"/>
          <w:sz w:val="28"/>
          <w:szCs w:val="28"/>
        </w:rPr>
        <w:t xml:space="preserve">в </w:t>
      </w:r>
      <w:r w:rsidRPr="003433B9">
        <w:rPr>
          <w:rFonts w:ascii="Times New Roman" w:hAnsi="Times New Roman" w:cs="Times New Roman"/>
          <w:sz w:val="28"/>
          <w:szCs w:val="28"/>
        </w:rPr>
        <w:t xml:space="preserve">нарушение </w:t>
      </w:r>
      <w:r w:rsidRPr="003433B9">
        <w:rPr>
          <w:rFonts w:ascii="Times New Roman" w:eastAsia="Times New Roman" w:hAnsi="Times New Roman" w:cs="Times New Roman"/>
          <w:sz w:val="28"/>
          <w:szCs w:val="28"/>
        </w:rPr>
        <w:t>пункт</w:t>
      </w:r>
      <w:r w:rsidRPr="003433B9">
        <w:rPr>
          <w:rFonts w:ascii="Times New Roman" w:hAnsi="Times New Roman" w:cs="Times New Roman"/>
          <w:sz w:val="28"/>
          <w:szCs w:val="28"/>
        </w:rPr>
        <w:t>а</w:t>
      </w:r>
      <w:r w:rsidRPr="003433B9">
        <w:rPr>
          <w:rFonts w:ascii="Times New Roman" w:eastAsia="Times New Roman" w:hAnsi="Times New Roman" w:cs="Times New Roman"/>
          <w:sz w:val="28"/>
          <w:szCs w:val="28"/>
        </w:rPr>
        <w:t xml:space="preserve"> 7 Положения о лицензировании образовательной деятельности, утвержденного постановлением Правительства Российской Федерации от 18.09.2020 № 1490,</w:t>
      </w:r>
      <w:r w:rsidRPr="003433B9">
        <w:rPr>
          <w:rFonts w:ascii="Times New Roman" w:hAnsi="Times New Roman" w:cs="Times New Roman"/>
          <w:sz w:val="28"/>
          <w:szCs w:val="28"/>
        </w:rPr>
        <w:t xml:space="preserve"> </w:t>
      </w:r>
      <w:r w:rsidRPr="003433B9">
        <w:rPr>
          <w:rFonts w:ascii="Times New Roman" w:eastAsia="Times New Roman" w:hAnsi="Times New Roman" w:cs="Times New Roman"/>
          <w:sz w:val="28"/>
          <w:szCs w:val="28"/>
        </w:rPr>
        <w:t>к осуществлению образовательной деятельности по основным программам профессионального обучения привлечен педагогический работник</w:t>
      </w:r>
      <w:r w:rsidR="00EC046B">
        <w:rPr>
          <w:rFonts w:ascii="Times New Roman" w:eastAsia="Times New Roman" w:hAnsi="Times New Roman" w:cs="Times New Roman"/>
          <w:sz w:val="28"/>
          <w:szCs w:val="28"/>
        </w:rPr>
        <w:t>,</w:t>
      </w:r>
      <w:r w:rsidRPr="003433B9">
        <w:rPr>
          <w:rFonts w:ascii="Times New Roman" w:eastAsia="Times New Roman" w:hAnsi="Times New Roman" w:cs="Times New Roman"/>
          <w:sz w:val="28"/>
          <w:szCs w:val="28"/>
        </w:rPr>
        <w:t xml:space="preserve"> не имеющий соот</w:t>
      </w:r>
      <w:r w:rsidR="00EC046B">
        <w:rPr>
          <w:rFonts w:ascii="Times New Roman" w:eastAsia="Times New Roman" w:hAnsi="Times New Roman" w:cs="Times New Roman"/>
          <w:sz w:val="28"/>
          <w:szCs w:val="28"/>
        </w:rPr>
        <w:t>ветствующего уровня образования.</w:t>
      </w:r>
    </w:p>
    <w:p w:rsidR="00EC046B" w:rsidRPr="00EC046B" w:rsidRDefault="003433B9" w:rsidP="00EC046B">
      <w:pPr>
        <w:pStyle w:val="a7"/>
        <w:autoSpaceDE w:val="0"/>
        <w:autoSpaceDN w:val="0"/>
        <w:adjustRightInd w:val="0"/>
        <w:spacing w:after="0" w:line="240" w:lineRule="auto"/>
        <w:ind w:left="0" w:firstLine="680"/>
        <w:jc w:val="both"/>
        <w:rPr>
          <w:rFonts w:ascii="Times New Roman" w:hAnsi="Times New Roman" w:cs="Times New Roman"/>
          <w:sz w:val="28"/>
          <w:szCs w:val="28"/>
        </w:rPr>
      </w:pPr>
      <w:proofErr w:type="gramStart"/>
      <w:r w:rsidRPr="003433B9">
        <w:rPr>
          <w:rFonts w:ascii="Times New Roman" w:hAnsi="Times New Roman" w:cs="Times New Roman"/>
          <w:sz w:val="28"/>
          <w:szCs w:val="28"/>
        </w:rPr>
        <w:t>В нарушение части</w:t>
      </w:r>
      <w:r w:rsidR="006172D5" w:rsidRPr="003433B9">
        <w:rPr>
          <w:rFonts w:ascii="Times New Roman" w:hAnsi="Times New Roman" w:cs="Times New Roman"/>
          <w:sz w:val="28"/>
          <w:szCs w:val="28"/>
        </w:rPr>
        <w:t xml:space="preserve"> 1 статьи 91 Федерального закона от 29.12.2012 </w:t>
      </w:r>
      <w:r w:rsidR="00EC046B">
        <w:rPr>
          <w:rFonts w:ascii="Times New Roman" w:hAnsi="Times New Roman" w:cs="Times New Roman"/>
          <w:sz w:val="28"/>
          <w:szCs w:val="28"/>
        </w:rPr>
        <w:t xml:space="preserve">                                   </w:t>
      </w:r>
      <w:r w:rsidR="006172D5" w:rsidRPr="003433B9">
        <w:rPr>
          <w:rFonts w:ascii="Times New Roman" w:hAnsi="Times New Roman" w:cs="Times New Roman"/>
          <w:sz w:val="28"/>
          <w:szCs w:val="28"/>
        </w:rPr>
        <w:t>№ 273-ФЗ «Об образова</w:t>
      </w:r>
      <w:r w:rsidRPr="003433B9">
        <w:rPr>
          <w:rFonts w:ascii="Times New Roman" w:hAnsi="Times New Roman" w:cs="Times New Roman"/>
          <w:sz w:val="28"/>
          <w:szCs w:val="28"/>
        </w:rPr>
        <w:t xml:space="preserve">нии в Российской Федерации», </w:t>
      </w:r>
      <w:r w:rsidR="006172D5" w:rsidRPr="003433B9">
        <w:rPr>
          <w:rFonts w:ascii="Times New Roman" w:hAnsi="Times New Roman" w:cs="Times New Roman"/>
          <w:sz w:val="28"/>
          <w:szCs w:val="28"/>
        </w:rPr>
        <w:t xml:space="preserve">часть 2 статьи 9, пункта 40 части 1 статьи 12 Федерального закона Российской Федерации от 04.05.2011 № 99 - ФЗ «О лицензировании отдельных видов деятельности» </w:t>
      </w:r>
      <w:r w:rsidRPr="003433B9">
        <w:rPr>
          <w:rFonts w:ascii="Times New Roman" w:hAnsi="Times New Roman" w:cs="Times New Roman"/>
          <w:sz w:val="28"/>
          <w:szCs w:val="28"/>
        </w:rPr>
        <w:t xml:space="preserve"> образовательная организация</w:t>
      </w:r>
      <w:r w:rsidR="006172D5" w:rsidRPr="003433B9">
        <w:rPr>
          <w:rFonts w:ascii="Times New Roman" w:hAnsi="Times New Roman" w:cs="Times New Roman"/>
          <w:sz w:val="28"/>
          <w:szCs w:val="28"/>
        </w:rPr>
        <w:t xml:space="preserve"> </w:t>
      </w:r>
      <w:r w:rsidR="00EC046B">
        <w:rPr>
          <w:rFonts w:ascii="Times New Roman" w:hAnsi="Times New Roman" w:cs="Times New Roman"/>
          <w:sz w:val="28"/>
          <w:szCs w:val="28"/>
        </w:rPr>
        <w:t>осуществляла дополнительное образование детей, не имея специального разрешения (лицензии на осуществление образовательной деятельности).</w:t>
      </w:r>
      <w:proofErr w:type="gramEnd"/>
    </w:p>
    <w:p w:rsidR="003433B9" w:rsidRPr="00294A6A" w:rsidRDefault="003433B9" w:rsidP="00294A6A">
      <w:pPr>
        <w:widowControl w:val="0"/>
        <w:tabs>
          <w:tab w:val="left" w:pos="900"/>
        </w:tabs>
        <w:autoSpaceDE w:val="0"/>
        <w:autoSpaceDN w:val="0"/>
        <w:adjustRightInd w:val="0"/>
        <w:spacing w:after="0" w:line="240" w:lineRule="auto"/>
        <w:ind w:firstLine="680"/>
        <w:jc w:val="both"/>
        <w:rPr>
          <w:rFonts w:ascii="Times New Roman" w:hAnsi="Times New Roman" w:cs="Times New Roman"/>
          <w:sz w:val="28"/>
          <w:szCs w:val="28"/>
        </w:rPr>
      </w:pPr>
      <w:r w:rsidRPr="00294A6A">
        <w:rPr>
          <w:rFonts w:ascii="Times New Roman" w:hAnsi="Times New Roman" w:cs="Times New Roman"/>
          <w:sz w:val="28"/>
          <w:szCs w:val="28"/>
        </w:rPr>
        <w:t xml:space="preserve">В связи с проведением реформы контрольно-надзорной деятельности, введением новых требований и правил </w:t>
      </w:r>
      <w:r w:rsidR="00294A6A" w:rsidRPr="00294A6A">
        <w:rPr>
          <w:rFonts w:ascii="Times New Roman" w:hAnsi="Times New Roman" w:cs="Times New Roman"/>
          <w:sz w:val="28"/>
          <w:szCs w:val="28"/>
        </w:rPr>
        <w:t>с июля 2021 года поме</w:t>
      </w:r>
      <w:r w:rsidR="00EC046B">
        <w:rPr>
          <w:rFonts w:ascii="Times New Roman" w:hAnsi="Times New Roman" w:cs="Times New Roman"/>
          <w:sz w:val="28"/>
          <w:szCs w:val="28"/>
        </w:rPr>
        <w:t>нялись основополагающие принципы</w:t>
      </w:r>
      <w:r w:rsidR="00294A6A" w:rsidRPr="00294A6A">
        <w:rPr>
          <w:rFonts w:ascii="Times New Roman" w:hAnsi="Times New Roman" w:cs="Times New Roman"/>
          <w:sz w:val="28"/>
          <w:szCs w:val="28"/>
        </w:rPr>
        <w:t xml:space="preserve"> осуществления контроля (надзора).</w:t>
      </w:r>
    </w:p>
    <w:p w:rsidR="003433B9" w:rsidRPr="00294A6A" w:rsidRDefault="003433B9" w:rsidP="003433B9">
      <w:pPr>
        <w:widowControl w:val="0"/>
        <w:tabs>
          <w:tab w:val="left" w:pos="900"/>
        </w:tabs>
        <w:autoSpaceDE w:val="0"/>
        <w:autoSpaceDN w:val="0"/>
        <w:adjustRightInd w:val="0"/>
        <w:spacing w:after="0" w:line="240" w:lineRule="auto"/>
        <w:ind w:firstLine="680"/>
        <w:jc w:val="both"/>
        <w:rPr>
          <w:rFonts w:ascii="Times New Roman" w:hAnsi="Times New Roman" w:cs="Times New Roman"/>
          <w:sz w:val="28"/>
          <w:szCs w:val="28"/>
        </w:rPr>
      </w:pPr>
      <w:r w:rsidRPr="00294A6A">
        <w:rPr>
          <w:rFonts w:ascii="Times New Roman" w:hAnsi="Times New Roman" w:cs="Times New Roman"/>
          <w:sz w:val="28"/>
          <w:szCs w:val="28"/>
        </w:rPr>
        <w:t xml:space="preserve">С 1 июля 2021 года вступило в действие ряд </w:t>
      </w:r>
      <w:r w:rsidR="00F7301D">
        <w:rPr>
          <w:rFonts w:ascii="Times New Roman" w:hAnsi="Times New Roman" w:cs="Times New Roman"/>
          <w:sz w:val="28"/>
          <w:szCs w:val="28"/>
        </w:rPr>
        <w:t>нормативно-правовых  актов</w:t>
      </w:r>
      <w:r w:rsidRPr="00294A6A">
        <w:rPr>
          <w:rFonts w:ascii="Times New Roman" w:hAnsi="Times New Roman" w:cs="Times New Roman"/>
          <w:sz w:val="28"/>
          <w:szCs w:val="28"/>
        </w:rPr>
        <w:t>, регламентирующих организацию и осуществление контрольно-надзорных мероприятий:</w:t>
      </w:r>
    </w:p>
    <w:p w:rsidR="003433B9" w:rsidRPr="00294A6A" w:rsidRDefault="008C511C" w:rsidP="003433B9">
      <w:pPr>
        <w:widowControl w:val="0"/>
        <w:tabs>
          <w:tab w:val="left" w:pos="900"/>
        </w:tabs>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294A6A" w:rsidRPr="00294A6A">
        <w:rPr>
          <w:rFonts w:ascii="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w:t>
      </w:r>
    </w:p>
    <w:p w:rsidR="00294A6A" w:rsidRPr="00294A6A" w:rsidRDefault="008C511C" w:rsidP="003433B9">
      <w:pPr>
        <w:widowControl w:val="0"/>
        <w:tabs>
          <w:tab w:val="left" w:pos="900"/>
        </w:tabs>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294A6A" w:rsidRPr="00294A6A">
        <w:rPr>
          <w:rFonts w:ascii="Times New Roman" w:hAnsi="Times New Roman" w:cs="Times New Roman"/>
          <w:sz w:val="28"/>
          <w:szCs w:val="28"/>
        </w:rPr>
        <w:t>Постановление Правительства Российской Федерации от 25.06.2021                         № 997 «Об утверждении Положения о федеральном государственном контроле (надзоре) в сфере образования»;</w:t>
      </w:r>
    </w:p>
    <w:p w:rsidR="00294A6A" w:rsidRPr="00294A6A" w:rsidRDefault="008C511C" w:rsidP="00294A6A">
      <w:pPr>
        <w:autoSpaceDE w:val="0"/>
        <w:autoSpaceDN w:val="0"/>
        <w:adjustRightInd w:val="0"/>
        <w:spacing w:after="0" w:line="240" w:lineRule="auto"/>
        <w:ind w:firstLine="680"/>
        <w:jc w:val="both"/>
        <w:outlineLvl w:val="0"/>
        <w:rPr>
          <w:rFonts w:ascii="Times New Roman" w:hAnsi="Times New Roman" w:cs="Times New Roman"/>
          <w:b/>
          <w:bCs/>
          <w:sz w:val="28"/>
          <w:szCs w:val="28"/>
        </w:rPr>
      </w:pPr>
      <w:r>
        <w:rPr>
          <w:rFonts w:ascii="Times New Roman" w:hAnsi="Times New Roman" w:cs="Times New Roman"/>
          <w:sz w:val="28"/>
          <w:szCs w:val="28"/>
        </w:rPr>
        <w:t xml:space="preserve">- </w:t>
      </w:r>
      <w:r w:rsidR="00294A6A" w:rsidRPr="00294A6A">
        <w:rPr>
          <w:rFonts w:ascii="Times New Roman" w:hAnsi="Times New Roman" w:cs="Times New Roman"/>
          <w:sz w:val="28"/>
          <w:szCs w:val="28"/>
        </w:rPr>
        <w:t xml:space="preserve">внесены изменения в статью 93 Федеральный закон от 29.12.2012                       № 273-ФЗ «Об образовании в Российской Федерации» в части осуществления государственного контроля (надзора) в сфере образования, введена статья 93.1, регламентирующая </w:t>
      </w:r>
      <w:r w:rsidR="00294A6A" w:rsidRPr="00294A6A">
        <w:rPr>
          <w:rFonts w:ascii="Times New Roman" w:hAnsi="Times New Roman" w:cs="Times New Roman"/>
          <w:bCs/>
          <w:sz w:val="28"/>
          <w:szCs w:val="28"/>
        </w:rPr>
        <w:t>последствия выявления нарушений обязательных требований, установленных при государственном контроле (надзоре) в сфере образования.</w:t>
      </w:r>
    </w:p>
    <w:p w:rsidR="00294A6A" w:rsidRDefault="00294A6A" w:rsidP="00294A6A">
      <w:pPr>
        <w:autoSpaceDE w:val="0"/>
        <w:autoSpaceDN w:val="0"/>
        <w:adjustRightInd w:val="0"/>
        <w:spacing w:after="0" w:line="240" w:lineRule="auto"/>
        <w:ind w:firstLine="540"/>
        <w:jc w:val="both"/>
        <w:rPr>
          <w:rFonts w:ascii="Times New Roman" w:hAnsi="Times New Roman" w:cs="Times New Roman"/>
          <w:bCs/>
          <w:sz w:val="28"/>
          <w:szCs w:val="28"/>
        </w:rPr>
      </w:pPr>
      <w:r w:rsidRPr="00B369B9">
        <w:rPr>
          <w:rFonts w:ascii="Times New Roman" w:hAnsi="Times New Roman" w:cs="Times New Roman"/>
          <w:bCs/>
          <w:sz w:val="28"/>
          <w:szCs w:val="28"/>
        </w:rPr>
        <w:t>Федеральный государственный контроль (надзор) в сфере образования осуществляется в соответствии</w:t>
      </w:r>
      <w:r w:rsidRPr="00B369B9">
        <w:rPr>
          <w:rFonts w:ascii="Times New Roman" w:hAnsi="Times New Roman" w:cs="Times New Roman"/>
          <w:sz w:val="28"/>
          <w:szCs w:val="28"/>
        </w:rPr>
        <w:t xml:space="preserve"> с </w:t>
      </w:r>
      <w:r>
        <w:rPr>
          <w:rFonts w:ascii="Times New Roman" w:hAnsi="Times New Roman" w:cs="Times New Roman"/>
          <w:bCs/>
          <w:sz w:val="28"/>
          <w:szCs w:val="28"/>
        </w:rPr>
        <w:t>П</w:t>
      </w:r>
      <w:r w:rsidRPr="00B369B9">
        <w:rPr>
          <w:rFonts w:ascii="Times New Roman" w:hAnsi="Times New Roman" w:cs="Times New Roman"/>
          <w:bCs/>
          <w:sz w:val="28"/>
          <w:szCs w:val="28"/>
        </w:rPr>
        <w:t xml:space="preserve">оложением о федеральном государственном контроле (надзоре) в сфере образования, </w:t>
      </w:r>
      <w:r>
        <w:rPr>
          <w:rFonts w:ascii="Times New Roman" w:hAnsi="Times New Roman" w:cs="Times New Roman"/>
          <w:bCs/>
          <w:sz w:val="28"/>
          <w:szCs w:val="28"/>
        </w:rPr>
        <w:t>утвержденным</w:t>
      </w:r>
      <w:r w:rsidRPr="00B369B9">
        <w:rPr>
          <w:rFonts w:ascii="Times New Roman" w:hAnsi="Times New Roman" w:cs="Times New Roman"/>
          <w:bCs/>
          <w:sz w:val="28"/>
          <w:szCs w:val="28"/>
        </w:rPr>
        <w:t xml:space="preserve"> постановлением Правительства РФ от 25.06.2021 № 997</w:t>
      </w:r>
      <w:r>
        <w:rPr>
          <w:rFonts w:ascii="Times New Roman" w:hAnsi="Times New Roman" w:cs="Times New Roman"/>
          <w:bCs/>
          <w:sz w:val="28"/>
          <w:szCs w:val="28"/>
        </w:rPr>
        <w:t>.</w:t>
      </w:r>
      <w:r w:rsidRPr="00B369B9">
        <w:rPr>
          <w:rFonts w:ascii="Times New Roman" w:hAnsi="Times New Roman" w:cs="Times New Roman"/>
          <w:bCs/>
          <w:sz w:val="28"/>
          <w:szCs w:val="28"/>
        </w:rPr>
        <w:t xml:space="preserve"> </w:t>
      </w:r>
    </w:p>
    <w:p w:rsidR="00F7301D" w:rsidRPr="00F7301D" w:rsidRDefault="00F7301D" w:rsidP="00F730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контроль (надзор) за реализацией органами местного самоуправления полномочий в сфере образования осуществляется в соответствии с положениями </w:t>
      </w:r>
      <w:r w:rsidRPr="00B369B9">
        <w:rPr>
          <w:rFonts w:ascii="Times New Roman" w:hAnsi="Times New Roman" w:cs="Times New Roman"/>
          <w:sz w:val="28"/>
          <w:szCs w:val="28"/>
        </w:rPr>
        <w:t xml:space="preserve">Федерального </w:t>
      </w:r>
      <w:hyperlink r:id="rId9" w:history="1">
        <w:r w:rsidRPr="00B369B9">
          <w:rPr>
            <w:rFonts w:ascii="Times New Roman" w:hAnsi="Times New Roman" w:cs="Times New Roman"/>
            <w:sz w:val="28"/>
            <w:szCs w:val="28"/>
          </w:rPr>
          <w:t>закона</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951EDC" w:rsidRDefault="008C511C" w:rsidP="00951EDC">
      <w:pPr>
        <w:widowControl w:val="0"/>
        <w:spacing w:after="0" w:line="240" w:lineRule="auto"/>
        <w:ind w:firstLine="539"/>
        <w:jc w:val="both"/>
        <w:rPr>
          <w:rFonts w:ascii="Times New Roman" w:hAnsi="Times New Roman" w:cs="Times New Roman"/>
          <w:sz w:val="28"/>
          <w:szCs w:val="28"/>
        </w:rPr>
      </w:pPr>
      <w:proofErr w:type="gramStart"/>
      <w:r w:rsidRPr="00951EDC">
        <w:rPr>
          <w:rFonts w:ascii="Times New Roman" w:hAnsi="Times New Roman" w:cs="Times New Roman"/>
          <w:sz w:val="28"/>
          <w:szCs w:val="28"/>
        </w:rPr>
        <w:t>В соответствии со статьей 24, пунктом 7 части 3 статьи 46 Федерального закона от 31.07.2020 № 248-ФЗ «О государственном контроле (надзоре) и муниципальном контроле в Российской Федерации», пунктами 6 и 7 Положения о федеральном государственном контроле (надзоре) в сфере образования, утвержденного Постановлением Правительства Российской Федерации от 25.06.2021 года № 997,</w:t>
      </w:r>
      <w:r w:rsidR="00951EDC" w:rsidRPr="00951EDC">
        <w:rPr>
          <w:rFonts w:ascii="Times New Roman" w:hAnsi="Times New Roman" w:cs="Times New Roman"/>
          <w:sz w:val="28"/>
          <w:szCs w:val="28"/>
        </w:rPr>
        <w:t xml:space="preserve"> объекты государственного контроля (надзора) подлежат отнесению к категориям высокого, среднего и низкого</w:t>
      </w:r>
      <w:proofErr w:type="gramEnd"/>
      <w:r w:rsidR="00951EDC" w:rsidRPr="00951EDC">
        <w:rPr>
          <w:rFonts w:ascii="Times New Roman" w:hAnsi="Times New Roman" w:cs="Times New Roman"/>
          <w:sz w:val="28"/>
          <w:szCs w:val="28"/>
        </w:rPr>
        <w:t xml:space="preserve"> риска причинения вреда (ущерба) охраняемым законом ценностям.</w:t>
      </w:r>
    </w:p>
    <w:p w:rsidR="00951EDC" w:rsidRPr="001246F8" w:rsidRDefault="00951EDC" w:rsidP="00951EDC">
      <w:pPr>
        <w:widowControl w:val="0"/>
        <w:spacing w:after="0" w:line="240" w:lineRule="auto"/>
        <w:ind w:firstLine="539"/>
        <w:jc w:val="both"/>
        <w:rPr>
          <w:rFonts w:ascii="Times New Roman" w:hAnsi="Times New Roman" w:cs="Times New Roman"/>
          <w:sz w:val="28"/>
          <w:szCs w:val="28"/>
        </w:rPr>
      </w:pPr>
      <w:proofErr w:type="gramStart"/>
      <w:r w:rsidRPr="00171902">
        <w:rPr>
          <w:rFonts w:ascii="Times New Roman" w:hAnsi="Times New Roman" w:cs="Times New Roman"/>
          <w:sz w:val="28"/>
          <w:szCs w:val="28"/>
        </w:rPr>
        <w:t xml:space="preserve">Приказом департамента образования области от 27.09.2021 № </w:t>
      </w:r>
      <w:r w:rsidR="00171902" w:rsidRPr="00171902">
        <w:rPr>
          <w:rFonts w:ascii="Times New Roman" w:hAnsi="Times New Roman" w:cs="Times New Roman"/>
          <w:sz w:val="28"/>
          <w:szCs w:val="28"/>
        </w:rPr>
        <w:t>487</w:t>
      </w:r>
      <w:r w:rsidRPr="00171902">
        <w:rPr>
          <w:rFonts w:ascii="Times New Roman" w:hAnsi="Times New Roman" w:cs="Times New Roman"/>
          <w:sz w:val="28"/>
          <w:szCs w:val="28"/>
        </w:rPr>
        <w:t xml:space="preserve"> «Об отнесении объектов федерального государственного контроля (надзора</w:t>
      </w:r>
      <w:r w:rsidRPr="00951EDC">
        <w:rPr>
          <w:rFonts w:ascii="Times New Roman" w:hAnsi="Times New Roman" w:cs="Times New Roman"/>
          <w:sz w:val="28"/>
          <w:szCs w:val="28"/>
        </w:rPr>
        <w:t>) в сфере образования к категориям высокого и среднего риска причинения вреда (ущерба) охраняемым законом ценностям» определен перечень контролируемых лиц, образовательная деятельность которых отнесена департаментам образования Еврейской автономной области к объектам федерального государственного контроля (надзора) в сфере образования средней и высокой категории риска причинения вреда (ущерба) охраняемым</w:t>
      </w:r>
      <w:proofErr w:type="gramEnd"/>
      <w:r w:rsidRPr="00951EDC">
        <w:rPr>
          <w:rFonts w:ascii="Times New Roman" w:hAnsi="Times New Roman" w:cs="Times New Roman"/>
          <w:sz w:val="28"/>
          <w:szCs w:val="28"/>
        </w:rPr>
        <w:t xml:space="preserve"> </w:t>
      </w:r>
      <w:r w:rsidRPr="001246F8">
        <w:rPr>
          <w:rFonts w:ascii="Times New Roman" w:hAnsi="Times New Roman" w:cs="Times New Roman"/>
          <w:sz w:val="28"/>
          <w:szCs w:val="28"/>
        </w:rPr>
        <w:t>законом ценностям.</w:t>
      </w:r>
    </w:p>
    <w:p w:rsidR="001246F8" w:rsidRPr="001246F8" w:rsidRDefault="00951EDC" w:rsidP="001246F8">
      <w:pPr>
        <w:widowControl w:val="0"/>
        <w:spacing w:after="0" w:line="240" w:lineRule="auto"/>
        <w:ind w:firstLine="539"/>
        <w:jc w:val="both"/>
        <w:rPr>
          <w:rFonts w:ascii="Times New Roman" w:hAnsi="Times New Roman" w:cs="Times New Roman"/>
          <w:sz w:val="28"/>
          <w:szCs w:val="28"/>
        </w:rPr>
      </w:pPr>
      <w:r w:rsidRPr="001246F8">
        <w:rPr>
          <w:rFonts w:ascii="Times New Roman" w:hAnsi="Times New Roman" w:cs="Times New Roman"/>
          <w:sz w:val="28"/>
          <w:szCs w:val="28"/>
        </w:rPr>
        <w:t>Департамент</w:t>
      </w:r>
      <w:r w:rsidR="004214C7" w:rsidRPr="001246F8">
        <w:rPr>
          <w:rFonts w:ascii="Times New Roman" w:hAnsi="Times New Roman" w:cs="Times New Roman"/>
          <w:sz w:val="28"/>
          <w:szCs w:val="28"/>
        </w:rPr>
        <w:t xml:space="preserve"> образования Еврейской автономной об</w:t>
      </w:r>
      <w:r w:rsidRPr="001246F8">
        <w:rPr>
          <w:rFonts w:ascii="Times New Roman" w:hAnsi="Times New Roman" w:cs="Times New Roman"/>
          <w:sz w:val="28"/>
          <w:szCs w:val="28"/>
        </w:rPr>
        <w:t>ласти при формировании ежегодного плана проверок на 2022</w:t>
      </w:r>
      <w:r w:rsidR="004214C7" w:rsidRPr="001246F8">
        <w:rPr>
          <w:rFonts w:ascii="Times New Roman" w:hAnsi="Times New Roman" w:cs="Times New Roman"/>
          <w:sz w:val="28"/>
          <w:szCs w:val="28"/>
        </w:rPr>
        <w:t xml:space="preserve"> год осуществлял </w:t>
      </w:r>
      <w:r w:rsidR="001246F8" w:rsidRPr="001246F8">
        <w:rPr>
          <w:rFonts w:ascii="Times New Roman" w:hAnsi="Times New Roman" w:cs="Times New Roman"/>
          <w:sz w:val="28"/>
          <w:szCs w:val="28"/>
        </w:rPr>
        <w:t>с учетом</w:t>
      </w:r>
    </w:p>
    <w:p w:rsidR="004214C7" w:rsidRPr="00E928BA" w:rsidRDefault="001246F8" w:rsidP="00E928BA">
      <w:pPr>
        <w:widowControl w:val="0"/>
        <w:spacing w:after="0" w:line="240" w:lineRule="auto"/>
        <w:jc w:val="both"/>
        <w:rPr>
          <w:rFonts w:ascii="Times New Roman" w:hAnsi="Times New Roman" w:cs="Times New Roman"/>
          <w:sz w:val="28"/>
          <w:szCs w:val="28"/>
        </w:rPr>
      </w:pPr>
      <w:r w:rsidRPr="001246F8">
        <w:rPr>
          <w:rFonts w:ascii="Times New Roman" w:hAnsi="Times New Roman" w:cs="Times New Roman"/>
          <w:sz w:val="28"/>
          <w:szCs w:val="28"/>
        </w:rPr>
        <w:t>отнесения объектов федерального государственного контроля (надзора) в сфере образования к категориям высокого и среднего риска.</w:t>
      </w:r>
    </w:p>
    <w:p w:rsidR="003407BB" w:rsidRPr="00294244" w:rsidRDefault="005D113A" w:rsidP="0027223C">
      <w:pPr>
        <w:widowControl w:val="0"/>
        <w:tabs>
          <w:tab w:val="left" w:pos="900"/>
        </w:tabs>
        <w:autoSpaceDE w:val="0"/>
        <w:autoSpaceDN w:val="0"/>
        <w:adjustRightInd w:val="0"/>
        <w:spacing w:after="0" w:line="240" w:lineRule="auto"/>
        <w:ind w:firstLine="680"/>
        <w:jc w:val="both"/>
        <w:rPr>
          <w:rFonts w:ascii="Times New Roman" w:hAnsi="Times New Roman" w:cs="Times New Roman"/>
          <w:i/>
          <w:sz w:val="28"/>
          <w:szCs w:val="28"/>
        </w:rPr>
      </w:pPr>
      <w:r w:rsidRPr="00294244">
        <w:rPr>
          <w:rFonts w:ascii="Times New Roman" w:eastAsia="Times New Roman" w:hAnsi="Times New Roman" w:cs="Times New Roman"/>
          <w:i/>
          <w:sz w:val="28"/>
          <w:szCs w:val="28"/>
        </w:rPr>
        <w:t>Анализ и оценка рисков образовательной деятельности.</w:t>
      </w:r>
    </w:p>
    <w:p w:rsidR="00223EB0" w:rsidRDefault="00E928BA" w:rsidP="00223EB0">
      <w:pPr>
        <w:widowControl w:val="0"/>
        <w:tabs>
          <w:tab w:val="left" w:pos="900"/>
        </w:tabs>
        <w:autoSpaceDE w:val="0"/>
        <w:autoSpaceDN w:val="0"/>
        <w:adjustRightInd w:val="0"/>
        <w:spacing w:after="0" w:line="240" w:lineRule="auto"/>
        <w:ind w:firstLine="680"/>
        <w:jc w:val="both"/>
        <w:rPr>
          <w:rFonts w:ascii="Times New Roman" w:hAnsi="Times New Roman" w:cs="Times New Roman"/>
          <w:sz w:val="28"/>
          <w:szCs w:val="28"/>
        </w:rPr>
      </w:pPr>
      <w:r w:rsidRPr="00294244">
        <w:rPr>
          <w:rFonts w:ascii="Times New Roman" w:hAnsi="Times New Roman" w:cs="Times New Roman"/>
          <w:sz w:val="28"/>
          <w:szCs w:val="28"/>
        </w:rPr>
        <w:t>В текущем году о</w:t>
      </w:r>
      <w:r w:rsidR="00223EB0" w:rsidRPr="00294244">
        <w:rPr>
          <w:rFonts w:ascii="Times New Roman" w:hAnsi="Times New Roman" w:cs="Times New Roman"/>
          <w:sz w:val="28"/>
          <w:szCs w:val="28"/>
        </w:rPr>
        <w:t>сновными нарушения являются нарушения</w:t>
      </w:r>
      <w:r w:rsidR="0027223C" w:rsidRPr="00294244">
        <w:rPr>
          <w:rFonts w:ascii="Times New Roman" w:hAnsi="Times New Roman" w:cs="Times New Roman"/>
          <w:sz w:val="28"/>
          <w:szCs w:val="28"/>
        </w:rPr>
        <w:t>,</w:t>
      </w:r>
      <w:r w:rsidR="00223EB0" w:rsidRPr="00294244">
        <w:rPr>
          <w:rFonts w:ascii="Times New Roman" w:hAnsi="Times New Roman" w:cs="Times New Roman"/>
          <w:sz w:val="28"/>
          <w:szCs w:val="28"/>
        </w:rPr>
        <w:t xml:space="preserve"> выявленные в ходе осуществления федерального государственного </w:t>
      </w:r>
      <w:r w:rsidRPr="00294244">
        <w:rPr>
          <w:rFonts w:ascii="Times New Roman" w:hAnsi="Times New Roman" w:cs="Times New Roman"/>
          <w:sz w:val="28"/>
          <w:szCs w:val="28"/>
        </w:rPr>
        <w:t>контроля (</w:t>
      </w:r>
      <w:r w:rsidR="00223EB0" w:rsidRPr="00294244">
        <w:rPr>
          <w:rFonts w:ascii="Times New Roman" w:hAnsi="Times New Roman" w:cs="Times New Roman"/>
          <w:sz w:val="28"/>
          <w:szCs w:val="28"/>
        </w:rPr>
        <w:t>надзора</w:t>
      </w:r>
      <w:r w:rsidRPr="00294244">
        <w:rPr>
          <w:rFonts w:ascii="Times New Roman" w:hAnsi="Times New Roman" w:cs="Times New Roman"/>
          <w:sz w:val="28"/>
          <w:szCs w:val="28"/>
        </w:rPr>
        <w:t xml:space="preserve">) </w:t>
      </w:r>
      <w:r w:rsidR="00223EB0" w:rsidRPr="00294244">
        <w:rPr>
          <w:rFonts w:ascii="Times New Roman" w:hAnsi="Times New Roman" w:cs="Times New Roman"/>
          <w:sz w:val="28"/>
          <w:szCs w:val="28"/>
        </w:rPr>
        <w:t xml:space="preserve">в сфере </w:t>
      </w:r>
      <w:r w:rsidRPr="00294244">
        <w:rPr>
          <w:rFonts w:ascii="Times New Roman" w:hAnsi="Times New Roman" w:cs="Times New Roman"/>
          <w:sz w:val="28"/>
          <w:szCs w:val="28"/>
        </w:rPr>
        <w:t xml:space="preserve">образования </w:t>
      </w:r>
      <w:r w:rsidR="00294244" w:rsidRPr="00294244">
        <w:rPr>
          <w:rFonts w:ascii="Times New Roman" w:hAnsi="Times New Roman" w:cs="Times New Roman"/>
          <w:sz w:val="28"/>
          <w:szCs w:val="28"/>
        </w:rPr>
        <w:t xml:space="preserve">в </w:t>
      </w:r>
      <w:r w:rsidRPr="00294244">
        <w:rPr>
          <w:rFonts w:ascii="Times New Roman" w:hAnsi="Times New Roman" w:cs="Times New Roman"/>
          <w:sz w:val="28"/>
          <w:szCs w:val="28"/>
        </w:rPr>
        <w:t>части соблюдения обязательных требований, установленных законодательством об образовании.</w:t>
      </w:r>
    </w:p>
    <w:p w:rsidR="00171902" w:rsidRPr="00294244" w:rsidRDefault="00171902" w:rsidP="00171902">
      <w:pPr>
        <w:widowControl w:val="0"/>
        <w:spacing w:after="0" w:line="240" w:lineRule="auto"/>
        <w:ind w:firstLine="709"/>
        <w:jc w:val="both"/>
        <w:rPr>
          <w:rFonts w:ascii="Times New Roman" w:hAnsi="Times New Roman" w:cs="Times New Roman"/>
          <w:sz w:val="28"/>
          <w:szCs w:val="28"/>
        </w:rPr>
      </w:pPr>
      <w:r w:rsidRPr="00B82F67">
        <w:rPr>
          <w:rFonts w:ascii="Times New Roman" w:hAnsi="Times New Roman" w:cs="Times New Roman"/>
          <w:sz w:val="27"/>
          <w:szCs w:val="27"/>
        </w:rPr>
        <w:t>Общее количество нарушений обязательных требований по результатам плановых проверок в отношении организаций осуществляющих образовательную деятельность в 2021 году составило – 218; в отношении органов местного</w:t>
      </w:r>
      <w:r w:rsidRPr="00B82F67">
        <w:rPr>
          <w:rFonts w:ascii="Times New Roman" w:hAnsi="Times New Roman" w:cs="Times New Roman"/>
          <w:sz w:val="28"/>
          <w:szCs w:val="28"/>
        </w:rPr>
        <w:t xml:space="preserve"> самоуправления - 8.</w:t>
      </w:r>
    </w:p>
    <w:p w:rsidR="00D51F48" w:rsidRPr="00294244" w:rsidRDefault="00F71477" w:rsidP="00E928BA">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По результатам контрольно-надзорных мероприятий выявлены следующие типичные нарушения обязательных требований</w:t>
      </w:r>
      <w:r w:rsidR="00E928BA" w:rsidRPr="00294244">
        <w:rPr>
          <w:rFonts w:ascii="Times New Roman" w:hAnsi="Times New Roman" w:cs="Times New Roman"/>
          <w:sz w:val="28"/>
          <w:szCs w:val="28"/>
        </w:rPr>
        <w:t>,</w:t>
      </w:r>
      <w:r w:rsidRPr="00294244">
        <w:rPr>
          <w:rFonts w:ascii="Times New Roman" w:hAnsi="Times New Roman" w:cs="Times New Roman"/>
          <w:sz w:val="28"/>
          <w:szCs w:val="28"/>
        </w:rPr>
        <w:t xml:space="preserve"> </w:t>
      </w:r>
      <w:r w:rsidR="00E928BA" w:rsidRPr="00294244">
        <w:rPr>
          <w:rFonts w:ascii="Times New Roman" w:hAnsi="Times New Roman" w:cs="Times New Roman"/>
          <w:sz w:val="28"/>
          <w:szCs w:val="28"/>
        </w:rPr>
        <w:t>установленных законодательством об образовании</w:t>
      </w:r>
      <w:r w:rsidR="00D51F48" w:rsidRPr="00294244">
        <w:rPr>
          <w:rFonts w:ascii="Times New Roman" w:hAnsi="Times New Roman" w:cs="Times New Roman"/>
          <w:sz w:val="28"/>
          <w:szCs w:val="28"/>
        </w:rPr>
        <w:t xml:space="preserve"> (риски образовательной деятельности):</w:t>
      </w:r>
    </w:p>
    <w:p w:rsidR="005D113A" w:rsidRPr="00294244" w:rsidRDefault="00D70138" w:rsidP="005D113A">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xml:space="preserve">- нарушение требований к </w:t>
      </w:r>
      <w:r w:rsidR="00E928BA" w:rsidRPr="00294244">
        <w:rPr>
          <w:rFonts w:ascii="Times New Roman" w:hAnsi="Times New Roman" w:cs="Times New Roman"/>
          <w:sz w:val="28"/>
          <w:szCs w:val="28"/>
        </w:rPr>
        <w:t xml:space="preserve">содержанию </w:t>
      </w:r>
      <w:r w:rsidRPr="00294244">
        <w:rPr>
          <w:rFonts w:ascii="Times New Roman" w:hAnsi="Times New Roman" w:cs="Times New Roman"/>
          <w:sz w:val="28"/>
          <w:szCs w:val="28"/>
        </w:rPr>
        <w:t>и принятию локальных актов;</w:t>
      </w:r>
    </w:p>
    <w:p w:rsidR="00D70138" w:rsidRPr="00294244" w:rsidRDefault="00D70138" w:rsidP="00D70138">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нарушение требований к порядку аттестации педагогических работников;</w:t>
      </w:r>
    </w:p>
    <w:p w:rsidR="00D51F48" w:rsidRPr="00294244" w:rsidRDefault="00D51F48" w:rsidP="00D51F48">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нарушение к формированию учебных планов основных  образовательных программ дошкольного, начального общего, основного общего, среднего общего образования</w:t>
      </w:r>
    </w:p>
    <w:p w:rsidR="00D70138" w:rsidRPr="00294244" w:rsidRDefault="00D70138" w:rsidP="00D70138">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нарушение обязательных требований законодательства Российской Федерации, связанные с размещением информации на официальном сайте;</w:t>
      </w:r>
    </w:p>
    <w:p w:rsidR="00D70138" w:rsidRPr="00294244" w:rsidRDefault="00D70138" w:rsidP="00D70138">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xml:space="preserve">- нарушение порядка </w:t>
      </w:r>
      <w:proofErr w:type="spellStart"/>
      <w:r w:rsidRPr="00294244">
        <w:rPr>
          <w:rFonts w:ascii="Times New Roman" w:hAnsi="Times New Roman" w:cs="Times New Roman"/>
          <w:sz w:val="28"/>
          <w:szCs w:val="28"/>
        </w:rPr>
        <w:t>самообследования</w:t>
      </w:r>
      <w:proofErr w:type="spellEnd"/>
      <w:r w:rsidRPr="00294244">
        <w:rPr>
          <w:rFonts w:ascii="Times New Roman" w:hAnsi="Times New Roman" w:cs="Times New Roman"/>
          <w:sz w:val="28"/>
          <w:szCs w:val="28"/>
        </w:rPr>
        <w:t xml:space="preserve"> образовательной организацией;</w:t>
      </w:r>
    </w:p>
    <w:p w:rsidR="00D70138" w:rsidRPr="00294244" w:rsidRDefault="00D70138" w:rsidP="00D70138">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xml:space="preserve">- нарушение порядка приема </w:t>
      </w:r>
      <w:proofErr w:type="gramStart"/>
      <w:r w:rsidRPr="00294244">
        <w:rPr>
          <w:rFonts w:ascii="Times New Roman" w:hAnsi="Times New Roman" w:cs="Times New Roman"/>
          <w:sz w:val="28"/>
          <w:szCs w:val="28"/>
        </w:rPr>
        <w:t>обучающихся</w:t>
      </w:r>
      <w:proofErr w:type="gramEnd"/>
      <w:r w:rsidRPr="00294244">
        <w:rPr>
          <w:rFonts w:ascii="Times New Roman" w:hAnsi="Times New Roman" w:cs="Times New Roman"/>
          <w:sz w:val="28"/>
          <w:szCs w:val="28"/>
        </w:rPr>
        <w:t xml:space="preserve"> в образовательную организацию;</w:t>
      </w:r>
    </w:p>
    <w:p w:rsidR="00D70138" w:rsidRPr="00294244" w:rsidRDefault="00D70138" w:rsidP="00D70138">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несоблюдение порядка заполнения, выдачи, хранения и учета документов государственного образца об образовании;</w:t>
      </w:r>
    </w:p>
    <w:p w:rsidR="005D113A" w:rsidRPr="00330D8A" w:rsidRDefault="005D113A" w:rsidP="005D113A">
      <w:pPr>
        <w:spacing w:after="0" w:line="240" w:lineRule="auto"/>
        <w:ind w:firstLine="709"/>
        <w:jc w:val="both"/>
        <w:rPr>
          <w:rFonts w:ascii="Times New Roman" w:hAnsi="Times New Roman" w:cs="Times New Roman"/>
          <w:sz w:val="28"/>
          <w:szCs w:val="28"/>
        </w:rPr>
      </w:pPr>
      <w:r w:rsidRPr="00294244">
        <w:rPr>
          <w:rFonts w:ascii="Times New Roman" w:hAnsi="Times New Roman" w:cs="Times New Roman"/>
          <w:sz w:val="28"/>
          <w:szCs w:val="28"/>
        </w:rPr>
        <w:t xml:space="preserve">- нарушение права педагогических работников на дополнительное </w:t>
      </w:r>
      <w:r w:rsidRPr="00330D8A">
        <w:rPr>
          <w:rFonts w:ascii="Times New Roman" w:hAnsi="Times New Roman" w:cs="Times New Roman"/>
          <w:sz w:val="28"/>
          <w:szCs w:val="28"/>
        </w:rPr>
        <w:t>профессиональное образование по профилю педагогической деятельности не реже чем один раз в три года;</w:t>
      </w:r>
    </w:p>
    <w:p w:rsidR="00A95FAE" w:rsidRPr="00330D8A" w:rsidRDefault="00330D8A" w:rsidP="005D113A">
      <w:pPr>
        <w:spacing w:after="0" w:line="240" w:lineRule="auto"/>
        <w:ind w:firstLine="709"/>
        <w:jc w:val="both"/>
        <w:rPr>
          <w:rFonts w:ascii="Times New Roman" w:hAnsi="Times New Roman" w:cs="Times New Roman"/>
          <w:color w:val="FF0000"/>
          <w:sz w:val="28"/>
          <w:szCs w:val="28"/>
        </w:rPr>
      </w:pPr>
      <w:r w:rsidRPr="00330D8A">
        <w:rPr>
          <w:rFonts w:ascii="Times New Roman" w:hAnsi="Times New Roman" w:cs="Times New Roman"/>
          <w:sz w:val="28"/>
          <w:szCs w:val="28"/>
        </w:rPr>
        <w:t xml:space="preserve">- отсутствие </w:t>
      </w:r>
      <w:r w:rsidRPr="00330D8A">
        <w:rPr>
          <w:rFonts w:ascii="Times New Roman" w:hAnsi="Times New Roman" w:cs="Times New Roman"/>
          <w:spacing w:val="4"/>
          <w:sz w:val="28"/>
          <w:szCs w:val="28"/>
        </w:rPr>
        <w:t>оформленного учета мнения советов обучающихся, советов родителей, представительных органов обучающихся, при принятии локальных нормативных актов, затрагивающих права обучающихся и работников образовательной организации</w:t>
      </w:r>
    </w:p>
    <w:p w:rsidR="00A95FAE" w:rsidRPr="009257CC" w:rsidRDefault="009257CC" w:rsidP="005D113A">
      <w:pPr>
        <w:spacing w:after="0" w:line="240" w:lineRule="auto"/>
        <w:ind w:firstLine="709"/>
        <w:jc w:val="both"/>
        <w:rPr>
          <w:rFonts w:ascii="Times New Roman" w:eastAsia="Times New Roman" w:hAnsi="Times New Roman" w:cs="Times New Roman"/>
          <w:sz w:val="28"/>
          <w:szCs w:val="28"/>
        </w:rPr>
      </w:pPr>
      <w:r w:rsidRPr="009257CC">
        <w:rPr>
          <w:rFonts w:ascii="Times New Roman" w:hAnsi="Times New Roman" w:cs="Times New Roman"/>
          <w:sz w:val="28"/>
          <w:szCs w:val="28"/>
        </w:rPr>
        <w:t xml:space="preserve">- </w:t>
      </w:r>
      <w:r w:rsidRPr="009257CC">
        <w:rPr>
          <w:rFonts w:ascii="Times New Roman" w:eastAsia="Times New Roman" w:hAnsi="Times New Roman" w:cs="Times New Roman"/>
          <w:sz w:val="28"/>
          <w:szCs w:val="28"/>
        </w:rPr>
        <w:t>не создана комиссия по урегулированию споров между участниками образовательных отношений;</w:t>
      </w:r>
    </w:p>
    <w:p w:rsidR="009257CC" w:rsidRPr="009257CC" w:rsidRDefault="009257CC" w:rsidP="005D113A">
      <w:pPr>
        <w:spacing w:after="0" w:line="240" w:lineRule="auto"/>
        <w:ind w:firstLine="709"/>
        <w:jc w:val="both"/>
        <w:rPr>
          <w:rFonts w:ascii="Times New Roman" w:eastAsia="Times New Roman" w:hAnsi="Times New Roman" w:cs="Times New Roman"/>
          <w:sz w:val="28"/>
          <w:szCs w:val="28"/>
        </w:rPr>
      </w:pPr>
      <w:r w:rsidRPr="009257CC">
        <w:rPr>
          <w:rFonts w:ascii="Times New Roman" w:hAnsi="Times New Roman" w:cs="Times New Roman"/>
          <w:sz w:val="28"/>
          <w:szCs w:val="28"/>
        </w:rPr>
        <w:t xml:space="preserve">- у </w:t>
      </w:r>
      <w:proofErr w:type="gramStart"/>
      <w:r w:rsidRPr="009257CC">
        <w:rPr>
          <w:rFonts w:ascii="Times New Roman" w:hAnsi="Times New Roman" w:cs="Times New Roman"/>
          <w:sz w:val="28"/>
          <w:szCs w:val="28"/>
        </w:rPr>
        <w:t>педагогических</w:t>
      </w:r>
      <w:proofErr w:type="gramEnd"/>
      <w:r w:rsidRPr="009257CC">
        <w:rPr>
          <w:rFonts w:ascii="Times New Roman" w:hAnsi="Times New Roman" w:cs="Times New Roman"/>
          <w:sz w:val="28"/>
          <w:szCs w:val="28"/>
        </w:rPr>
        <w:t xml:space="preserve"> работников </w:t>
      </w:r>
      <w:r w:rsidRPr="009257CC">
        <w:rPr>
          <w:rFonts w:ascii="Times New Roman" w:eastAsia="Times New Roman" w:hAnsi="Times New Roman" w:cs="Times New Roman"/>
          <w:sz w:val="28"/>
          <w:szCs w:val="28"/>
        </w:rPr>
        <w:t>отсутствует обучение навыкам оказания первой помощи</w:t>
      </w:r>
      <w:r w:rsidRPr="009257CC">
        <w:rPr>
          <w:rFonts w:ascii="Times New Roman" w:hAnsi="Times New Roman" w:cs="Times New Roman"/>
          <w:sz w:val="28"/>
          <w:szCs w:val="28"/>
        </w:rPr>
        <w:t>;</w:t>
      </w:r>
    </w:p>
    <w:p w:rsidR="009257CC" w:rsidRPr="009257CC" w:rsidRDefault="009257CC" w:rsidP="005D113A">
      <w:pPr>
        <w:spacing w:after="0" w:line="240" w:lineRule="auto"/>
        <w:ind w:firstLine="709"/>
        <w:jc w:val="both"/>
        <w:rPr>
          <w:rFonts w:ascii="Times New Roman" w:hAnsi="Times New Roman" w:cs="Times New Roman"/>
          <w:color w:val="FF0000"/>
          <w:sz w:val="28"/>
          <w:szCs w:val="28"/>
        </w:rPr>
      </w:pPr>
      <w:r w:rsidRPr="009257CC">
        <w:rPr>
          <w:rFonts w:ascii="Times New Roman" w:hAnsi="Times New Roman" w:cs="Times New Roman"/>
          <w:sz w:val="28"/>
          <w:szCs w:val="28"/>
        </w:rPr>
        <w:t xml:space="preserve">- </w:t>
      </w:r>
      <w:r w:rsidRPr="009257CC">
        <w:rPr>
          <w:rFonts w:ascii="Times New Roman" w:eastAsia="Times New Roman" w:hAnsi="Times New Roman" w:cs="Times New Roman"/>
          <w:sz w:val="28"/>
          <w:szCs w:val="28"/>
        </w:rPr>
        <w:t>паспорт</w:t>
      </w:r>
      <w:r w:rsidRPr="009257CC">
        <w:rPr>
          <w:rFonts w:ascii="Times New Roman" w:hAnsi="Times New Roman" w:cs="Times New Roman"/>
          <w:sz w:val="28"/>
          <w:szCs w:val="28"/>
        </w:rPr>
        <w:t>ом</w:t>
      </w:r>
      <w:r w:rsidRPr="009257CC">
        <w:rPr>
          <w:rFonts w:ascii="Times New Roman" w:eastAsia="Times New Roman" w:hAnsi="Times New Roman" w:cs="Times New Roman"/>
          <w:sz w:val="28"/>
          <w:szCs w:val="28"/>
        </w:rPr>
        <w:t xml:space="preserve"> доступности для инвалидов объекта и услуг организацией не предусмотрены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r w:rsidRPr="009257CC">
        <w:rPr>
          <w:rFonts w:ascii="Times New Roman" w:hAnsi="Times New Roman" w:cs="Times New Roman"/>
          <w:sz w:val="28"/>
          <w:szCs w:val="28"/>
        </w:rPr>
        <w:t>.</w:t>
      </w:r>
    </w:p>
    <w:p w:rsidR="00AA4DEE" w:rsidRPr="009257CC" w:rsidRDefault="005D113A" w:rsidP="00BD6534">
      <w:pPr>
        <w:pStyle w:val="Default"/>
        <w:ind w:firstLine="709"/>
        <w:jc w:val="both"/>
        <w:rPr>
          <w:color w:val="auto"/>
          <w:sz w:val="28"/>
          <w:szCs w:val="28"/>
        </w:rPr>
      </w:pPr>
      <w:r w:rsidRPr="009257CC">
        <w:rPr>
          <w:color w:val="auto"/>
          <w:sz w:val="28"/>
          <w:szCs w:val="28"/>
        </w:rPr>
        <w:t>Г</w:t>
      </w:r>
      <w:r w:rsidR="00AA4DEE" w:rsidRPr="009257CC">
        <w:rPr>
          <w:color w:val="auto"/>
          <w:sz w:val="28"/>
          <w:szCs w:val="28"/>
        </w:rPr>
        <w:t xml:space="preserve">лавными причинами рисков образовательной деятельности являются: </w:t>
      </w:r>
    </w:p>
    <w:p w:rsidR="00AA4DEE" w:rsidRPr="009257CC" w:rsidRDefault="00AA4DEE" w:rsidP="00BD6534">
      <w:pPr>
        <w:pStyle w:val="Default"/>
        <w:ind w:firstLine="709"/>
        <w:jc w:val="both"/>
        <w:rPr>
          <w:color w:val="auto"/>
          <w:sz w:val="28"/>
          <w:szCs w:val="28"/>
        </w:rPr>
      </w:pPr>
      <w:r w:rsidRPr="009257CC">
        <w:rPr>
          <w:color w:val="auto"/>
          <w:sz w:val="28"/>
          <w:szCs w:val="28"/>
        </w:rPr>
        <w:t xml:space="preserve">отсутствие необходимых знаний требований действующего законодательства </w:t>
      </w:r>
      <w:r w:rsidR="00740890" w:rsidRPr="009257CC">
        <w:rPr>
          <w:color w:val="auto"/>
          <w:sz w:val="28"/>
          <w:szCs w:val="28"/>
        </w:rPr>
        <w:t>в сфере образования</w:t>
      </w:r>
      <w:r w:rsidRPr="009257CC">
        <w:rPr>
          <w:color w:val="auto"/>
          <w:sz w:val="28"/>
          <w:szCs w:val="28"/>
        </w:rPr>
        <w:t xml:space="preserve"> у участников </w:t>
      </w:r>
      <w:r w:rsidR="00D51F48" w:rsidRPr="009257CC">
        <w:rPr>
          <w:color w:val="auto"/>
          <w:sz w:val="28"/>
          <w:szCs w:val="28"/>
        </w:rPr>
        <w:t>образовательных отношений;</w:t>
      </w:r>
    </w:p>
    <w:p w:rsidR="00AA4DEE" w:rsidRPr="009257CC" w:rsidRDefault="00AA4DEE" w:rsidP="00BD6534">
      <w:pPr>
        <w:pStyle w:val="Default"/>
        <w:ind w:firstLine="709"/>
        <w:jc w:val="both"/>
        <w:rPr>
          <w:color w:val="auto"/>
          <w:sz w:val="28"/>
          <w:szCs w:val="28"/>
        </w:rPr>
      </w:pPr>
      <w:r w:rsidRPr="009257CC">
        <w:rPr>
          <w:color w:val="auto"/>
          <w:sz w:val="28"/>
          <w:szCs w:val="28"/>
        </w:rPr>
        <w:t xml:space="preserve">отсутствие навыков использования норм законодательства </w:t>
      </w:r>
      <w:r w:rsidR="00740890" w:rsidRPr="009257CC">
        <w:rPr>
          <w:color w:val="auto"/>
          <w:sz w:val="28"/>
          <w:szCs w:val="28"/>
        </w:rPr>
        <w:t xml:space="preserve">в сфере образования </w:t>
      </w:r>
      <w:r w:rsidR="00D51F48" w:rsidRPr="009257CC">
        <w:rPr>
          <w:color w:val="auto"/>
          <w:sz w:val="28"/>
          <w:szCs w:val="28"/>
        </w:rPr>
        <w:t>на практике;</w:t>
      </w:r>
      <w:r w:rsidRPr="009257CC">
        <w:rPr>
          <w:color w:val="auto"/>
          <w:sz w:val="28"/>
          <w:szCs w:val="28"/>
        </w:rPr>
        <w:t xml:space="preserve"> </w:t>
      </w:r>
    </w:p>
    <w:p w:rsidR="00AA4DEE" w:rsidRPr="009257CC" w:rsidRDefault="00AA4DEE" w:rsidP="00740890">
      <w:pPr>
        <w:spacing w:after="0" w:line="240" w:lineRule="auto"/>
        <w:ind w:firstLine="709"/>
        <w:jc w:val="both"/>
        <w:rPr>
          <w:rFonts w:ascii="Times New Roman" w:hAnsi="Times New Roman" w:cs="Times New Roman"/>
          <w:sz w:val="28"/>
          <w:szCs w:val="28"/>
        </w:rPr>
      </w:pPr>
      <w:r w:rsidRPr="009257CC">
        <w:rPr>
          <w:rFonts w:ascii="Times New Roman" w:hAnsi="Times New Roman" w:cs="Times New Roman"/>
          <w:sz w:val="28"/>
          <w:szCs w:val="28"/>
        </w:rPr>
        <w:t>недостаточная информированность участников отношений в сфере образования о содержании новых нормативных актов, устанавливающих</w:t>
      </w:r>
      <w:r w:rsidR="00740890" w:rsidRPr="009257CC">
        <w:rPr>
          <w:rFonts w:ascii="Times New Roman" w:hAnsi="Times New Roman" w:cs="Times New Roman"/>
          <w:sz w:val="28"/>
          <w:szCs w:val="28"/>
        </w:rPr>
        <w:t xml:space="preserve"> </w:t>
      </w:r>
      <w:r w:rsidRPr="009257CC">
        <w:rPr>
          <w:rFonts w:ascii="Times New Roman" w:hAnsi="Times New Roman" w:cs="Times New Roman"/>
          <w:sz w:val="28"/>
          <w:szCs w:val="28"/>
        </w:rPr>
        <w:t xml:space="preserve">требования законодательства </w:t>
      </w:r>
      <w:r w:rsidR="00740890" w:rsidRPr="009257CC">
        <w:rPr>
          <w:rFonts w:ascii="Times New Roman" w:hAnsi="Times New Roman" w:cs="Times New Roman"/>
          <w:sz w:val="28"/>
          <w:szCs w:val="28"/>
        </w:rPr>
        <w:t>в сфере образования</w:t>
      </w:r>
      <w:r w:rsidRPr="009257CC">
        <w:rPr>
          <w:rFonts w:ascii="Times New Roman" w:hAnsi="Times New Roman" w:cs="Times New Roman"/>
          <w:sz w:val="28"/>
          <w:szCs w:val="28"/>
        </w:rPr>
        <w:t>, о внесенных изменениях в действующие нормативные правовые акты, сроках и порядке вступления их в действие</w:t>
      </w:r>
      <w:r w:rsidR="00D51F48" w:rsidRPr="009257CC">
        <w:rPr>
          <w:rFonts w:ascii="Times New Roman" w:hAnsi="Times New Roman" w:cs="Times New Roman"/>
          <w:sz w:val="28"/>
          <w:szCs w:val="28"/>
        </w:rPr>
        <w:t>;</w:t>
      </w:r>
    </w:p>
    <w:p w:rsidR="00AA4DEE" w:rsidRPr="009257CC" w:rsidRDefault="00AA4DEE" w:rsidP="00D51F48">
      <w:pPr>
        <w:spacing w:after="0" w:line="240" w:lineRule="auto"/>
        <w:ind w:firstLine="709"/>
        <w:jc w:val="both"/>
        <w:rPr>
          <w:rFonts w:ascii="Times New Roman" w:hAnsi="Times New Roman" w:cs="Times New Roman"/>
          <w:sz w:val="28"/>
          <w:szCs w:val="28"/>
        </w:rPr>
      </w:pPr>
      <w:r w:rsidRPr="009257CC">
        <w:rPr>
          <w:rFonts w:ascii="Times New Roman" w:hAnsi="Times New Roman" w:cs="Times New Roman"/>
          <w:sz w:val="28"/>
          <w:szCs w:val="28"/>
        </w:rPr>
        <w:t>не добросовестное выполнение своих должностных обязанностей.</w:t>
      </w:r>
    </w:p>
    <w:p w:rsidR="005D113A" w:rsidRPr="009257CC" w:rsidRDefault="005D113A" w:rsidP="00D51F48">
      <w:pPr>
        <w:spacing w:after="0" w:line="240" w:lineRule="auto"/>
        <w:ind w:firstLine="709"/>
        <w:jc w:val="both"/>
        <w:rPr>
          <w:rFonts w:ascii="Times New Roman" w:hAnsi="Times New Roman" w:cs="Times New Roman"/>
          <w:i/>
          <w:sz w:val="28"/>
          <w:szCs w:val="28"/>
        </w:rPr>
      </w:pPr>
      <w:r w:rsidRPr="009257CC">
        <w:rPr>
          <w:rFonts w:ascii="Times New Roman" w:hAnsi="Times New Roman" w:cs="Times New Roman"/>
          <w:i/>
          <w:sz w:val="28"/>
          <w:szCs w:val="28"/>
        </w:rPr>
        <w:t>Результаты по проведению мероприятий по профилактике нарушений законодательст</w:t>
      </w:r>
      <w:r w:rsidR="009257CC" w:rsidRPr="009257CC">
        <w:rPr>
          <w:rFonts w:ascii="Times New Roman" w:hAnsi="Times New Roman" w:cs="Times New Roman"/>
          <w:i/>
          <w:sz w:val="28"/>
          <w:szCs w:val="28"/>
        </w:rPr>
        <w:t>ва об образования в 2021</w:t>
      </w:r>
      <w:r w:rsidRPr="009257CC">
        <w:rPr>
          <w:rFonts w:ascii="Times New Roman" w:hAnsi="Times New Roman" w:cs="Times New Roman"/>
          <w:i/>
          <w:sz w:val="28"/>
          <w:szCs w:val="28"/>
        </w:rPr>
        <w:t xml:space="preserve"> году.</w:t>
      </w:r>
    </w:p>
    <w:p w:rsidR="001F510E" w:rsidRPr="009257CC" w:rsidRDefault="001F510E" w:rsidP="001F510E">
      <w:pPr>
        <w:pStyle w:val="Default"/>
        <w:ind w:firstLine="709"/>
        <w:jc w:val="both"/>
        <w:rPr>
          <w:color w:val="auto"/>
          <w:sz w:val="28"/>
          <w:szCs w:val="28"/>
        </w:rPr>
      </w:pPr>
      <w:r w:rsidRPr="009257CC">
        <w:rPr>
          <w:color w:val="auto"/>
          <w:sz w:val="28"/>
          <w:szCs w:val="28"/>
        </w:rPr>
        <w:t xml:space="preserve">Для того чтобы в региональной системе образования не создавались ситуации, провоцирующие появление рисков образовательной деятельности, необходимо управлять вышеуказанными рисками, то есть осуществлять профилактику, направленную на предупреждение нарушений законодательства </w:t>
      </w:r>
      <w:r w:rsidR="00740890" w:rsidRPr="009257CC">
        <w:rPr>
          <w:color w:val="auto"/>
          <w:sz w:val="28"/>
          <w:szCs w:val="28"/>
        </w:rPr>
        <w:t>в сфере образования</w:t>
      </w:r>
      <w:r w:rsidRPr="009257CC">
        <w:rPr>
          <w:color w:val="auto"/>
          <w:sz w:val="28"/>
          <w:szCs w:val="28"/>
        </w:rPr>
        <w:t xml:space="preserve">, устранение факторов развития рисков образовательной деятельности. </w:t>
      </w:r>
    </w:p>
    <w:p w:rsidR="001F510E" w:rsidRPr="009257CC" w:rsidRDefault="001F510E" w:rsidP="001F510E">
      <w:pPr>
        <w:pStyle w:val="Default"/>
        <w:ind w:firstLine="709"/>
        <w:jc w:val="both"/>
        <w:rPr>
          <w:color w:val="auto"/>
          <w:sz w:val="28"/>
          <w:szCs w:val="28"/>
        </w:rPr>
      </w:pPr>
      <w:r w:rsidRPr="009257CC">
        <w:rPr>
          <w:color w:val="auto"/>
          <w:sz w:val="28"/>
          <w:szCs w:val="28"/>
        </w:rPr>
        <w:t xml:space="preserve">Поэтому приоритетным направлением в своей деятельности при осуществлении государственного контроля (надзора) в сфере образования </w:t>
      </w:r>
      <w:r w:rsidR="009257CC" w:rsidRPr="009257CC">
        <w:rPr>
          <w:color w:val="auto"/>
          <w:sz w:val="28"/>
          <w:szCs w:val="28"/>
        </w:rPr>
        <w:t xml:space="preserve"> департамент</w:t>
      </w:r>
      <w:r w:rsidR="00740890" w:rsidRPr="009257CC">
        <w:rPr>
          <w:color w:val="auto"/>
          <w:sz w:val="28"/>
          <w:szCs w:val="28"/>
        </w:rPr>
        <w:t xml:space="preserve"> образования</w:t>
      </w:r>
      <w:r w:rsidRPr="009257CC">
        <w:rPr>
          <w:color w:val="auto"/>
          <w:sz w:val="28"/>
          <w:szCs w:val="28"/>
        </w:rPr>
        <w:t xml:space="preserve"> определяет меры по предупреждению и устранению причин, факторов и условий нарушений </w:t>
      </w:r>
      <w:r w:rsidR="009257CC">
        <w:rPr>
          <w:color w:val="auto"/>
          <w:sz w:val="28"/>
          <w:szCs w:val="28"/>
        </w:rPr>
        <w:t xml:space="preserve">обязательных требований </w:t>
      </w:r>
      <w:r w:rsidRPr="009257CC">
        <w:rPr>
          <w:color w:val="auto"/>
          <w:sz w:val="28"/>
          <w:szCs w:val="28"/>
        </w:rPr>
        <w:t xml:space="preserve">законодательства </w:t>
      </w:r>
      <w:r w:rsidR="009257CC">
        <w:rPr>
          <w:color w:val="auto"/>
          <w:sz w:val="28"/>
          <w:szCs w:val="28"/>
        </w:rPr>
        <w:t xml:space="preserve"> об образовании.</w:t>
      </w:r>
    </w:p>
    <w:p w:rsidR="001F510E" w:rsidRPr="009257CC" w:rsidRDefault="001F510E" w:rsidP="001F510E">
      <w:pPr>
        <w:pStyle w:val="Default"/>
        <w:ind w:firstLine="709"/>
        <w:jc w:val="both"/>
        <w:rPr>
          <w:color w:val="auto"/>
          <w:sz w:val="28"/>
          <w:szCs w:val="28"/>
        </w:rPr>
      </w:pPr>
      <w:r w:rsidRPr="009257CC">
        <w:rPr>
          <w:color w:val="auto"/>
          <w:sz w:val="28"/>
          <w:szCs w:val="28"/>
        </w:rPr>
        <w:t xml:space="preserve">Анализ вышеуказанной деятельности </w:t>
      </w:r>
      <w:r w:rsidR="009257CC" w:rsidRPr="009257CC">
        <w:rPr>
          <w:color w:val="auto"/>
          <w:sz w:val="28"/>
          <w:szCs w:val="28"/>
        </w:rPr>
        <w:t>департамента</w:t>
      </w:r>
      <w:r w:rsidRPr="009257CC">
        <w:rPr>
          <w:color w:val="auto"/>
          <w:sz w:val="28"/>
          <w:szCs w:val="28"/>
        </w:rPr>
        <w:t xml:space="preserve"> </w:t>
      </w:r>
      <w:r w:rsidR="00740890" w:rsidRPr="009257CC">
        <w:rPr>
          <w:color w:val="auto"/>
          <w:sz w:val="28"/>
          <w:szCs w:val="28"/>
        </w:rPr>
        <w:t xml:space="preserve">образования </w:t>
      </w:r>
      <w:r w:rsidRPr="009257CC">
        <w:rPr>
          <w:color w:val="auto"/>
          <w:sz w:val="28"/>
          <w:szCs w:val="28"/>
        </w:rPr>
        <w:t xml:space="preserve">показывает правильность выбора </w:t>
      </w:r>
      <w:r w:rsidR="00740890" w:rsidRPr="009257CC">
        <w:rPr>
          <w:color w:val="auto"/>
          <w:sz w:val="28"/>
          <w:szCs w:val="28"/>
        </w:rPr>
        <w:t>–</w:t>
      </w:r>
      <w:r w:rsidRPr="009257CC">
        <w:rPr>
          <w:color w:val="auto"/>
          <w:sz w:val="28"/>
          <w:szCs w:val="28"/>
        </w:rPr>
        <w:t xml:space="preserve"> реализацию системы мероприятий по предупреждению и устранению нарушений законодательства </w:t>
      </w:r>
      <w:r w:rsidR="00740890" w:rsidRPr="009257CC">
        <w:rPr>
          <w:color w:val="auto"/>
          <w:sz w:val="28"/>
          <w:szCs w:val="28"/>
        </w:rPr>
        <w:t>в сфере образования</w:t>
      </w:r>
      <w:r w:rsidRPr="009257CC">
        <w:rPr>
          <w:color w:val="auto"/>
          <w:sz w:val="28"/>
          <w:szCs w:val="28"/>
        </w:rPr>
        <w:t xml:space="preserve">, что подтверждается: </w:t>
      </w:r>
    </w:p>
    <w:p w:rsidR="001F510E" w:rsidRPr="009257CC" w:rsidRDefault="001F510E" w:rsidP="001F510E">
      <w:pPr>
        <w:pStyle w:val="Default"/>
        <w:ind w:firstLine="709"/>
        <w:jc w:val="both"/>
        <w:rPr>
          <w:color w:val="auto"/>
          <w:sz w:val="28"/>
          <w:szCs w:val="28"/>
        </w:rPr>
      </w:pPr>
      <w:r w:rsidRPr="009257CC">
        <w:rPr>
          <w:color w:val="auto"/>
          <w:sz w:val="28"/>
          <w:szCs w:val="28"/>
        </w:rPr>
        <w:t xml:space="preserve">тематикой вопросов при проведении консультаций руководителей организаций, осуществляющих образовательную деятельность (повышение уровня правовой культуры руководителей), </w:t>
      </w:r>
    </w:p>
    <w:p w:rsidR="001F510E" w:rsidRPr="009257CC" w:rsidRDefault="001F510E" w:rsidP="001F510E">
      <w:pPr>
        <w:pStyle w:val="Default"/>
        <w:ind w:firstLine="709"/>
        <w:jc w:val="both"/>
        <w:rPr>
          <w:color w:val="auto"/>
          <w:sz w:val="28"/>
          <w:szCs w:val="28"/>
        </w:rPr>
      </w:pPr>
      <w:r w:rsidRPr="009257CC">
        <w:rPr>
          <w:color w:val="auto"/>
          <w:sz w:val="28"/>
          <w:szCs w:val="28"/>
        </w:rPr>
        <w:t xml:space="preserve">снижением степени тяжести выявляемых нарушений законодательства </w:t>
      </w:r>
      <w:r w:rsidR="00740890" w:rsidRPr="009257CC">
        <w:rPr>
          <w:color w:val="auto"/>
          <w:sz w:val="28"/>
          <w:szCs w:val="28"/>
        </w:rPr>
        <w:t xml:space="preserve"> в сфере образования.</w:t>
      </w:r>
      <w:r w:rsidRPr="009257CC">
        <w:rPr>
          <w:color w:val="auto"/>
          <w:sz w:val="28"/>
          <w:szCs w:val="28"/>
        </w:rPr>
        <w:t xml:space="preserve"> </w:t>
      </w:r>
    </w:p>
    <w:p w:rsidR="005A5B59" w:rsidRPr="00757E3F" w:rsidRDefault="005A5B59" w:rsidP="00757E3F">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C6B22">
        <w:rPr>
          <w:rFonts w:ascii="Times New Roman" w:hAnsi="Times New Roman" w:cs="Times New Roman"/>
          <w:sz w:val="28"/>
          <w:szCs w:val="28"/>
        </w:rPr>
        <w:t xml:space="preserve">В соответствии с Программой </w:t>
      </w:r>
      <w:r w:rsidRPr="004C6B22">
        <w:rPr>
          <w:rFonts w:ascii="Times New Roman" w:eastAsia="Times New Roman" w:hAnsi="Times New Roman" w:cs="Times New Roman"/>
          <w:sz w:val="28"/>
          <w:szCs w:val="28"/>
        </w:rPr>
        <w:t xml:space="preserve">профилактики </w:t>
      </w:r>
      <w:r w:rsidRPr="004C6B22">
        <w:rPr>
          <w:rFonts w:ascii="Times New Roman" w:eastAsia="Times New Roman" w:hAnsi="Times New Roman" w:cs="Times New Roman"/>
          <w:bCs/>
          <w:sz w:val="28"/>
          <w:szCs w:val="28"/>
        </w:rPr>
        <w:t xml:space="preserve">нарушений обязательных требований, соблюдение которых оценивается </w:t>
      </w:r>
      <w:r w:rsidR="004C6B22" w:rsidRPr="004C6B22">
        <w:rPr>
          <w:rFonts w:ascii="Times New Roman" w:eastAsia="Times New Roman" w:hAnsi="Times New Roman" w:cs="Times New Roman"/>
          <w:bCs/>
          <w:sz w:val="28"/>
          <w:szCs w:val="28"/>
        </w:rPr>
        <w:t xml:space="preserve">комитетом </w:t>
      </w:r>
      <w:r w:rsidRPr="004C6B22">
        <w:rPr>
          <w:rFonts w:ascii="Times New Roman" w:eastAsia="Times New Roman" w:hAnsi="Times New Roman" w:cs="Times New Roman"/>
          <w:bCs/>
          <w:sz w:val="28"/>
          <w:szCs w:val="28"/>
        </w:rPr>
        <w:t>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w:t>
      </w:r>
      <w:r w:rsidR="004C6B22" w:rsidRPr="004C6B22">
        <w:rPr>
          <w:rFonts w:ascii="Times New Roman" w:eastAsia="Times New Roman" w:hAnsi="Times New Roman" w:cs="Times New Roman"/>
          <w:bCs/>
          <w:sz w:val="28"/>
          <w:szCs w:val="28"/>
        </w:rPr>
        <w:t>ии комитета образования на 2021</w:t>
      </w:r>
      <w:r w:rsidRPr="004C6B22">
        <w:rPr>
          <w:rFonts w:ascii="Times New Roman" w:eastAsia="Times New Roman" w:hAnsi="Times New Roman" w:cs="Times New Roman"/>
          <w:bCs/>
          <w:sz w:val="28"/>
          <w:szCs w:val="28"/>
        </w:rPr>
        <w:t xml:space="preserve"> год</w:t>
      </w:r>
      <w:r w:rsidR="004C6B22" w:rsidRPr="004C6B22">
        <w:rPr>
          <w:rFonts w:ascii="Times New Roman" w:eastAsia="Times New Roman" w:hAnsi="Times New Roman" w:cs="Times New Roman"/>
          <w:bCs/>
          <w:sz w:val="28"/>
          <w:szCs w:val="28"/>
        </w:rPr>
        <w:t xml:space="preserve"> </w:t>
      </w:r>
      <w:r w:rsidR="004C6B22" w:rsidRPr="004C6B22">
        <w:rPr>
          <w:rFonts w:ascii="Times New Roman" w:hAnsi="Times New Roman" w:cs="Times New Roman"/>
          <w:bCs/>
          <w:sz w:val="28"/>
          <w:szCs w:val="28"/>
        </w:rPr>
        <w:t>и плановый период 2022-2023 годы</w:t>
      </w:r>
      <w:r w:rsidRPr="004C6B22">
        <w:rPr>
          <w:rFonts w:ascii="Times New Roman" w:hAnsi="Times New Roman" w:cs="Times New Roman"/>
          <w:bCs/>
          <w:sz w:val="28"/>
          <w:szCs w:val="28"/>
        </w:rPr>
        <w:t>, утвержденной при</w:t>
      </w:r>
      <w:r w:rsidR="004C6B22" w:rsidRPr="004C6B22">
        <w:rPr>
          <w:rFonts w:ascii="Times New Roman" w:hAnsi="Times New Roman" w:cs="Times New Roman"/>
          <w:bCs/>
          <w:sz w:val="28"/>
          <w:szCs w:val="28"/>
        </w:rPr>
        <w:t xml:space="preserve">казом комитета образования от </w:t>
      </w:r>
      <w:r w:rsidR="004C6B22" w:rsidRPr="00757E3F">
        <w:rPr>
          <w:rFonts w:ascii="Times New Roman" w:hAnsi="Times New Roman" w:cs="Times New Roman"/>
          <w:bCs/>
          <w:sz w:val="28"/>
          <w:szCs w:val="28"/>
        </w:rPr>
        <w:t>14.12.2020 № 521</w:t>
      </w:r>
      <w:r w:rsidRPr="00757E3F">
        <w:rPr>
          <w:rFonts w:ascii="Times New Roman" w:hAnsi="Times New Roman" w:cs="Times New Roman"/>
          <w:bCs/>
          <w:sz w:val="28"/>
          <w:szCs w:val="28"/>
        </w:rPr>
        <w:t>,</w:t>
      </w:r>
      <w:r w:rsidRPr="00757E3F">
        <w:rPr>
          <w:rFonts w:ascii="Times New Roman" w:hAnsi="Times New Roman" w:cs="Times New Roman"/>
          <w:sz w:val="28"/>
          <w:szCs w:val="28"/>
        </w:rPr>
        <w:t xml:space="preserve"> в целях предупреждения нарушений законодательства в сфере образования </w:t>
      </w:r>
      <w:r w:rsidRPr="00757E3F">
        <w:rPr>
          <w:rFonts w:ascii="Times New Roman" w:eastAsia="Calibri" w:hAnsi="Times New Roman" w:cs="Times New Roman"/>
          <w:sz w:val="28"/>
          <w:szCs w:val="28"/>
        </w:rPr>
        <w:t>принимались меры, направленные на</w:t>
      </w:r>
      <w:proofErr w:type="gramEnd"/>
      <w:r w:rsidRPr="00757E3F">
        <w:rPr>
          <w:rFonts w:ascii="Times New Roman" w:eastAsia="Calibri" w:hAnsi="Times New Roman" w:cs="Times New Roman"/>
          <w:sz w:val="28"/>
          <w:szCs w:val="28"/>
        </w:rPr>
        <w:t xml:space="preserve"> профилактику правонарушений и нарушений обязательных требований, установленных законодательством </w:t>
      </w:r>
      <w:r w:rsidRPr="00757E3F">
        <w:rPr>
          <w:rFonts w:ascii="Times New Roman" w:hAnsi="Times New Roman" w:cs="Times New Roman"/>
          <w:sz w:val="28"/>
          <w:szCs w:val="28"/>
        </w:rPr>
        <w:t>Российской Федерации в сфере образования.</w:t>
      </w:r>
    </w:p>
    <w:p w:rsidR="00B41830" w:rsidRPr="00757E3F" w:rsidRDefault="0088517D" w:rsidP="00757E3F">
      <w:pPr>
        <w:pStyle w:val="Default"/>
        <w:ind w:firstLine="708"/>
        <w:jc w:val="both"/>
        <w:rPr>
          <w:color w:val="auto"/>
          <w:sz w:val="28"/>
          <w:szCs w:val="28"/>
        </w:rPr>
      </w:pPr>
      <w:r w:rsidRPr="00757E3F">
        <w:rPr>
          <w:color w:val="auto"/>
          <w:sz w:val="28"/>
          <w:szCs w:val="28"/>
        </w:rPr>
        <w:t>В рамках д</w:t>
      </w:r>
      <w:r w:rsidR="004C6B22" w:rsidRPr="00757E3F">
        <w:rPr>
          <w:color w:val="auto"/>
          <w:sz w:val="28"/>
          <w:szCs w:val="28"/>
        </w:rPr>
        <w:t>анного направления работы в 2021</w:t>
      </w:r>
      <w:r w:rsidRPr="00757E3F">
        <w:rPr>
          <w:color w:val="auto"/>
          <w:sz w:val="28"/>
          <w:szCs w:val="28"/>
        </w:rPr>
        <w:t xml:space="preserve"> году </w:t>
      </w:r>
      <w:r w:rsidR="004C6B22" w:rsidRPr="00757E3F">
        <w:rPr>
          <w:color w:val="auto"/>
          <w:sz w:val="28"/>
          <w:szCs w:val="28"/>
        </w:rPr>
        <w:t xml:space="preserve">департаментом </w:t>
      </w:r>
      <w:r w:rsidRPr="00757E3F">
        <w:rPr>
          <w:color w:val="auto"/>
          <w:sz w:val="28"/>
          <w:szCs w:val="28"/>
        </w:rPr>
        <w:t>образования осуществлялся следующий перечень мероприятий профилактики нарушений законодательства об образовании:</w:t>
      </w:r>
    </w:p>
    <w:p w:rsidR="004C6B22" w:rsidRPr="00757E3F" w:rsidRDefault="004C6B22" w:rsidP="00757E3F">
      <w:pPr>
        <w:pStyle w:val="Default"/>
        <w:ind w:firstLine="708"/>
        <w:jc w:val="both"/>
        <w:rPr>
          <w:color w:val="auto"/>
          <w:sz w:val="28"/>
          <w:szCs w:val="28"/>
        </w:rPr>
      </w:pPr>
      <w:r w:rsidRPr="00757E3F">
        <w:rPr>
          <w:color w:val="auto"/>
          <w:sz w:val="28"/>
          <w:szCs w:val="28"/>
        </w:rPr>
        <w:t xml:space="preserve">1. Актуализация и размещение на официальном сайте </w:t>
      </w:r>
      <w:r w:rsidR="00757E3F">
        <w:rPr>
          <w:color w:val="auto"/>
          <w:sz w:val="28"/>
          <w:szCs w:val="28"/>
        </w:rPr>
        <w:t xml:space="preserve">департамента </w:t>
      </w:r>
      <w:r w:rsidRPr="00757E3F">
        <w:rPr>
          <w:color w:val="auto"/>
          <w:sz w:val="28"/>
          <w:szCs w:val="28"/>
        </w:rPr>
        <w:t>образования в информационно-телекоммуникационной сети «Интернет» перечней нормативных правовых актов, содержащих обязательные требований</w:t>
      </w:r>
    </w:p>
    <w:p w:rsidR="004C6B22" w:rsidRPr="00757E3F" w:rsidRDefault="004C6B22" w:rsidP="00757E3F">
      <w:pPr>
        <w:spacing w:after="0" w:line="240" w:lineRule="auto"/>
        <w:ind w:firstLine="708"/>
        <w:jc w:val="both"/>
        <w:rPr>
          <w:rFonts w:ascii="Times New Roman" w:hAnsi="Times New Roman"/>
          <w:bCs/>
          <w:sz w:val="28"/>
          <w:szCs w:val="28"/>
        </w:rPr>
      </w:pPr>
      <w:r w:rsidRPr="00757E3F">
        <w:rPr>
          <w:rFonts w:ascii="Times New Roman" w:hAnsi="Times New Roman"/>
          <w:bCs/>
          <w:sz w:val="28"/>
          <w:szCs w:val="28"/>
        </w:rPr>
        <w:t>2. Подготовка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w:t>
      </w:r>
      <w:r w:rsidR="00757E3F">
        <w:rPr>
          <w:rFonts w:ascii="Times New Roman" w:hAnsi="Times New Roman"/>
          <w:bCs/>
          <w:sz w:val="28"/>
          <w:szCs w:val="28"/>
        </w:rPr>
        <w:t>орядке вступления их в действие.</w:t>
      </w:r>
    </w:p>
    <w:p w:rsidR="004C6B22" w:rsidRPr="00757E3F" w:rsidRDefault="004C6B22" w:rsidP="00757E3F">
      <w:pPr>
        <w:spacing w:after="0" w:line="240" w:lineRule="auto"/>
        <w:ind w:firstLine="708"/>
        <w:jc w:val="both"/>
        <w:rPr>
          <w:rFonts w:ascii="Times New Roman" w:hAnsi="Times New Roman"/>
          <w:sz w:val="28"/>
          <w:szCs w:val="28"/>
        </w:rPr>
      </w:pPr>
      <w:r w:rsidRPr="00757E3F">
        <w:rPr>
          <w:rFonts w:ascii="Times New Roman" w:hAnsi="Times New Roman"/>
          <w:sz w:val="28"/>
          <w:szCs w:val="28"/>
        </w:rPr>
        <w:t xml:space="preserve">3. Размещение (актуализация) информации о типичных нарушениях обязательных требований в сфере образования в отношении </w:t>
      </w:r>
      <w:r w:rsidR="00757E3F">
        <w:rPr>
          <w:rFonts w:ascii="Times New Roman" w:hAnsi="Times New Roman"/>
          <w:sz w:val="28"/>
          <w:szCs w:val="28"/>
        </w:rPr>
        <w:t>образовательных учреждений.</w:t>
      </w:r>
    </w:p>
    <w:p w:rsidR="004C6B22" w:rsidRPr="00757E3F" w:rsidRDefault="004C6B22" w:rsidP="00757E3F">
      <w:pPr>
        <w:spacing w:after="0" w:line="240" w:lineRule="auto"/>
        <w:ind w:firstLine="708"/>
        <w:jc w:val="both"/>
        <w:rPr>
          <w:rFonts w:ascii="Times New Roman" w:hAnsi="Times New Roman"/>
          <w:sz w:val="28"/>
          <w:szCs w:val="28"/>
        </w:rPr>
      </w:pPr>
      <w:r w:rsidRPr="00757E3F">
        <w:rPr>
          <w:rFonts w:ascii="Times New Roman" w:hAnsi="Times New Roman"/>
          <w:bCs/>
          <w:sz w:val="28"/>
          <w:szCs w:val="28"/>
        </w:rPr>
        <w:t xml:space="preserve">4. Проведение семинаров и </w:t>
      </w:r>
      <w:proofErr w:type="spellStart"/>
      <w:r w:rsidRPr="00757E3F">
        <w:rPr>
          <w:rFonts w:ascii="Times New Roman" w:hAnsi="Times New Roman"/>
          <w:bCs/>
          <w:sz w:val="28"/>
          <w:szCs w:val="28"/>
        </w:rPr>
        <w:t>вебинаров</w:t>
      </w:r>
      <w:proofErr w:type="spellEnd"/>
      <w:r w:rsidRPr="00757E3F">
        <w:rPr>
          <w:rFonts w:ascii="Times New Roman" w:hAnsi="Times New Roman"/>
          <w:bCs/>
          <w:sz w:val="28"/>
          <w:szCs w:val="28"/>
        </w:rPr>
        <w:t xml:space="preserve"> по вопросам организации и осуществления контрольно-надзорных мероприятий</w:t>
      </w:r>
      <w:r w:rsidR="00757E3F">
        <w:rPr>
          <w:rFonts w:ascii="Times New Roman" w:hAnsi="Times New Roman"/>
          <w:bCs/>
          <w:sz w:val="28"/>
          <w:szCs w:val="28"/>
        </w:rPr>
        <w:t>,</w:t>
      </w:r>
      <w:r w:rsidRPr="00757E3F">
        <w:rPr>
          <w:rFonts w:ascii="Times New Roman" w:hAnsi="Times New Roman"/>
          <w:bCs/>
          <w:sz w:val="28"/>
          <w:szCs w:val="28"/>
        </w:rPr>
        <w:t xml:space="preserve"> в том числе по вопросам соб</w:t>
      </w:r>
      <w:r w:rsidR="00757E3F">
        <w:rPr>
          <w:rFonts w:ascii="Times New Roman" w:hAnsi="Times New Roman"/>
          <w:bCs/>
          <w:sz w:val="28"/>
          <w:szCs w:val="28"/>
        </w:rPr>
        <w:t>людения обязательных требований.</w:t>
      </w:r>
    </w:p>
    <w:p w:rsidR="004C6B22" w:rsidRPr="00757E3F" w:rsidRDefault="004C6B22" w:rsidP="00757E3F">
      <w:pPr>
        <w:spacing w:after="0" w:line="240" w:lineRule="auto"/>
        <w:ind w:firstLine="708"/>
        <w:jc w:val="both"/>
        <w:rPr>
          <w:rFonts w:ascii="Times New Roman" w:hAnsi="Times New Roman"/>
          <w:bCs/>
          <w:sz w:val="28"/>
          <w:szCs w:val="28"/>
        </w:rPr>
      </w:pPr>
      <w:r w:rsidRPr="00757E3F">
        <w:rPr>
          <w:rFonts w:ascii="Times New Roman" w:hAnsi="Times New Roman"/>
          <w:bCs/>
          <w:sz w:val="28"/>
          <w:szCs w:val="28"/>
        </w:rPr>
        <w:t>5. Проведение разъяснительной работы и консу</w:t>
      </w:r>
      <w:r w:rsidR="00757E3F">
        <w:rPr>
          <w:rFonts w:ascii="Times New Roman" w:hAnsi="Times New Roman"/>
          <w:bCs/>
          <w:sz w:val="28"/>
          <w:szCs w:val="28"/>
        </w:rPr>
        <w:t xml:space="preserve">льтационной работы по вопросам </w:t>
      </w:r>
      <w:r w:rsidRPr="00757E3F">
        <w:rPr>
          <w:rFonts w:ascii="Times New Roman" w:hAnsi="Times New Roman"/>
          <w:bCs/>
          <w:sz w:val="28"/>
          <w:szCs w:val="28"/>
        </w:rPr>
        <w:t>контрольно-надзорной деятельности</w:t>
      </w:r>
      <w:r w:rsidR="00757E3F">
        <w:rPr>
          <w:rFonts w:ascii="Times New Roman" w:hAnsi="Times New Roman"/>
          <w:bCs/>
          <w:sz w:val="28"/>
          <w:szCs w:val="28"/>
        </w:rPr>
        <w:t>.</w:t>
      </w:r>
    </w:p>
    <w:p w:rsidR="004C6B22" w:rsidRPr="00757E3F" w:rsidRDefault="004C6B22" w:rsidP="00757E3F">
      <w:pPr>
        <w:spacing w:after="0" w:line="240" w:lineRule="auto"/>
        <w:ind w:firstLine="708"/>
        <w:jc w:val="both"/>
        <w:rPr>
          <w:rFonts w:ascii="Times New Roman" w:hAnsi="Times New Roman"/>
          <w:bCs/>
          <w:sz w:val="28"/>
          <w:szCs w:val="28"/>
        </w:rPr>
      </w:pPr>
      <w:r w:rsidRPr="00757E3F">
        <w:rPr>
          <w:rFonts w:ascii="Times New Roman" w:hAnsi="Times New Roman"/>
          <w:bCs/>
          <w:sz w:val="28"/>
          <w:szCs w:val="28"/>
        </w:rPr>
        <w:t>6. Подготовка и утверждение обобщения и анализа правоприменительной практики контрольно-надзорной деятельности</w:t>
      </w:r>
      <w:r w:rsidR="006B5BD3">
        <w:rPr>
          <w:rFonts w:ascii="Times New Roman" w:hAnsi="Times New Roman"/>
          <w:bCs/>
          <w:sz w:val="28"/>
          <w:szCs w:val="28"/>
        </w:rPr>
        <w:t>.</w:t>
      </w:r>
      <w:r w:rsidR="006B5BD3" w:rsidRPr="006B5BD3">
        <w:rPr>
          <w:rFonts w:ascii="Times New Roman" w:hAnsi="Times New Roman"/>
          <w:bCs/>
          <w:sz w:val="28"/>
          <w:szCs w:val="28"/>
        </w:rPr>
        <w:t xml:space="preserve"> </w:t>
      </w:r>
      <w:r w:rsidR="006B5BD3" w:rsidRPr="00757E3F">
        <w:rPr>
          <w:rFonts w:ascii="Times New Roman" w:hAnsi="Times New Roman"/>
          <w:bCs/>
          <w:sz w:val="28"/>
          <w:szCs w:val="28"/>
        </w:rPr>
        <w:t>Размещение результатов обобщения и анализа правоприменительной практики контрольно-надзорной деятельности на официальном сайте комитета образования в информационно</w:t>
      </w:r>
      <w:r w:rsidR="006B5BD3">
        <w:rPr>
          <w:rFonts w:ascii="Times New Roman" w:hAnsi="Times New Roman"/>
          <w:bCs/>
          <w:sz w:val="28"/>
          <w:szCs w:val="28"/>
        </w:rPr>
        <w:t xml:space="preserve"> </w:t>
      </w:r>
      <w:r w:rsidR="006B5BD3" w:rsidRPr="00757E3F">
        <w:rPr>
          <w:rFonts w:ascii="Times New Roman" w:hAnsi="Times New Roman"/>
          <w:bCs/>
          <w:sz w:val="28"/>
          <w:szCs w:val="28"/>
        </w:rPr>
        <w:t>- телекоммуникационной сети «Интернет»</w:t>
      </w:r>
    </w:p>
    <w:p w:rsidR="004C6B22" w:rsidRPr="00757E3F" w:rsidRDefault="006B5BD3" w:rsidP="00757E3F">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7. </w:t>
      </w:r>
      <w:r w:rsidR="004C6B22" w:rsidRPr="00757E3F">
        <w:rPr>
          <w:rFonts w:ascii="Times New Roman" w:hAnsi="Times New Roman"/>
          <w:sz w:val="28"/>
          <w:szCs w:val="28"/>
        </w:rPr>
        <w:t>Разъяснение при проведении проверочных мероприятий объектам контроля требований законодательства об образовании, а также порядка проведения контрольного мероприятия, прав и обязанностей объекта контроля и должностных лиц комитета в ходе проверки</w:t>
      </w:r>
      <w:r>
        <w:rPr>
          <w:rFonts w:ascii="Times New Roman" w:hAnsi="Times New Roman"/>
          <w:sz w:val="28"/>
          <w:szCs w:val="28"/>
        </w:rPr>
        <w:t>.</w:t>
      </w:r>
    </w:p>
    <w:p w:rsidR="006B5BD3" w:rsidRDefault="006B5BD3" w:rsidP="00757E3F">
      <w:pPr>
        <w:spacing w:after="0" w:line="240" w:lineRule="auto"/>
        <w:ind w:firstLine="708"/>
        <w:jc w:val="both"/>
        <w:rPr>
          <w:rFonts w:ascii="Times New Roman" w:hAnsi="Times New Roman"/>
          <w:sz w:val="28"/>
          <w:szCs w:val="28"/>
        </w:rPr>
      </w:pPr>
      <w:r>
        <w:rPr>
          <w:rFonts w:ascii="Times New Roman" w:hAnsi="Times New Roman"/>
          <w:bCs/>
          <w:sz w:val="28"/>
          <w:szCs w:val="28"/>
        </w:rPr>
        <w:t>8</w:t>
      </w:r>
      <w:r w:rsidR="004C6B22" w:rsidRPr="00757E3F">
        <w:rPr>
          <w:rFonts w:ascii="Times New Roman" w:hAnsi="Times New Roman"/>
          <w:bCs/>
          <w:sz w:val="28"/>
          <w:szCs w:val="28"/>
        </w:rPr>
        <w:t>.</w:t>
      </w:r>
      <w:r w:rsidR="004C6B22" w:rsidRPr="00757E3F">
        <w:rPr>
          <w:rFonts w:ascii="Times New Roman" w:hAnsi="Times New Roman"/>
          <w:sz w:val="28"/>
          <w:szCs w:val="28"/>
        </w:rPr>
        <w:t xml:space="preserve"> Подготовка статистической информации о количестве проведенных </w:t>
      </w:r>
      <w:r>
        <w:rPr>
          <w:rFonts w:ascii="Times New Roman" w:hAnsi="Times New Roman"/>
          <w:sz w:val="28"/>
          <w:szCs w:val="28"/>
        </w:rPr>
        <w:t xml:space="preserve"> департаментом</w:t>
      </w:r>
      <w:r w:rsidR="004C6B22" w:rsidRPr="00757E3F">
        <w:rPr>
          <w:rFonts w:ascii="Times New Roman" w:hAnsi="Times New Roman"/>
          <w:sz w:val="28"/>
          <w:szCs w:val="28"/>
        </w:rPr>
        <w:t xml:space="preserve"> образования контрольно-надзорных мероприятий</w:t>
      </w:r>
      <w:r>
        <w:rPr>
          <w:rFonts w:ascii="Times New Roman" w:hAnsi="Times New Roman"/>
          <w:sz w:val="28"/>
          <w:szCs w:val="28"/>
        </w:rPr>
        <w:t xml:space="preserve"> в сфере образования.</w:t>
      </w:r>
    </w:p>
    <w:p w:rsidR="004C6B22" w:rsidRPr="006B5BD3" w:rsidRDefault="006B5BD3" w:rsidP="006B5BD3">
      <w:pPr>
        <w:spacing w:after="0" w:line="240" w:lineRule="auto"/>
        <w:ind w:firstLine="708"/>
        <w:jc w:val="both"/>
        <w:rPr>
          <w:rFonts w:ascii="Times New Roman" w:hAnsi="Times New Roman"/>
          <w:sz w:val="28"/>
          <w:szCs w:val="28"/>
        </w:rPr>
      </w:pPr>
      <w:r>
        <w:rPr>
          <w:rFonts w:ascii="Times New Roman" w:hAnsi="Times New Roman"/>
          <w:sz w:val="28"/>
          <w:szCs w:val="28"/>
        </w:rPr>
        <w:t xml:space="preserve">9. </w:t>
      </w:r>
      <w:r w:rsidRPr="00757E3F">
        <w:rPr>
          <w:rFonts w:ascii="Times New Roman" w:hAnsi="Times New Roman"/>
          <w:sz w:val="28"/>
          <w:szCs w:val="28"/>
        </w:rPr>
        <w:t>Организация и проведение публичного обсуждения результатов правоприменительной практики законодательства об образовании</w:t>
      </w:r>
      <w:r>
        <w:rPr>
          <w:rFonts w:ascii="Times New Roman" w:hAnsi="Times New Roman"/>
          <w:sz w:val="28"/>
          <w:szCs w:val="28"/>
        </w:rPr>
        <w:t>.</w:t>
      </w:r>
    </w:p>
    <w:p w:rsidR="00757E3F" w:rsidRPr="006B5BD3" w:rsidRDefault="006B5BD3" w:rsidP="006B5BD3">
      <w:pPr>
        <w:pStyle w:val="Default"/>
        <w:ind w:firstLine="708"/>
        <w:jc w:val="both"/>
        <w:rPr>
          <w:b/>
          <w:sz w:val="28"/>
          <w:szCs w:val="28"/>
        </w:rPr>
      </w:pPr>
      <w:r w:rsidRPr="006B5BD3">
        <w:rPr>
          <w:color w:val="auto"/>
          <w:sz w:val="28"/>
          <w:szCs w:val="28"/>
        </w:rPr>
        <w:t xml:space="preserve">10. </w:t>
      </w:r>
      <w:r w:rsidR="00757E3F" w:rsidRPr="006B5BD3">
        <w:rPr>
          <w:color w:val="auto"/>
          <w:sz w:val="28"/>
          <w:szCs w:val="28"/>
        </w:rPr>
        <w:t xml:space="preserve">Подготовка и утверждение программы </w:t>
      </w:r>
      <w:r w:rsidR="00757E3F" w:rsidRPr="006B5BD3">
        <w:rPr>
          <w:bCs/>
          <w:color w:val="auto"/>
          <w:sz w:val="28"/>
          <w:szCs w:val="28"/>
        </w:rPr>
        <w:t xml:space="preserve">профилактики </w:t>
      </w:r>
      <w:r w:rsidRPr="006B5BD3">
        <w:rPr>
          <w:bCs/>
          <w:sz w:val="28"/>
          <w:szCs w:val="28"/>
        </w:rPr>
        <w:t>рисков причинения вреда (ущерба)</w:t>
      </w:r>
      <w:r>
        <w:rPr>
          <w:bCs/>
          <w:sz w:val="28"/>
          <w:szCs w:val="28"/>
        </w:rPr>
        <w:t xml:space="preserve"> </w:t>
      </w:r>
      <w:r w:rsidRPr="006B5BD3">
        <w:rPr>
          <w:sz w:val="28"/>
          <w:szCs w:val="28"/>
        </w:rPr>
        <w:t xml:space="preserve">охраняемым законом </w:t>
      </w:r>
      <w:r w:rsidRPr="006B5BD3">
        <w:rPr>
          <w:color w:val="auto"/>
          <w:sz w:val="28"/>
          <w:szCs w:val="28"/>
        </w:rPr>
        <w:t>ценностям на 2</w:t>
      </w:r>
      <w:r>
        <w:rPr>
          <w:color w:val="auto"/>
          <w:sz w:val="28"/>
          <w:szCs w:val="28"/>
        </w:rPr>
        <w:t>0</w:t>
      </w:r>
      <w:r w:rsidRPr="006B5BD3">
        <w:rPr>
          <w:color w:val="auto"/>
          <w:sz w:val="28"/>
          <w:szCs w:val="28"/>
        </w:rPr>
        <w:t>22 год.</w:t>
      </w:r>
    </w:p>
    <w:p w:rsidR="00757E3F" w:rsidRPr="00757E3F" w:rsidRDefault="006B5BD3" w:rsidP="00757E3F">
      <w:pPr>
        <w:pStyle w:val="Default"/>
        <w:ind w:firstLine="708"/>
        <w:jc w:val="both"/>
        <w:rPr>
          <w:color w:val="auto"/>
          <w:sz w:val="28"/>
          <w:szCs w:val="28"/>
        </w:rPr>
      </w:pPr>
      <w:r>
        <w:rPr>
          <w:color w:val="auto"/>
          <w:sz w:val="28"/>
          <w:szCs w:val="28"/>
        </w:rPr>
        <w:t xml:space="preserve">11. </w:t>
      </w:r>
      <w:r w:rsidR="00757E3F" w:rsidRPr="00757E3F">
        <w:rPr>
          <w:color w:val="auto"/>
          <w:sz w:val="28"/>
          <w:szCs w:val="28"/>
        </w:rPr>
        <w:t>Составление о направление предостережений о недопустимости нарушения обязательных требований</w:t>
      </w:r>
    </w:p>
    <w:p w:rsidR="00757E3F" w:rsidRPr="006B5BD3" w:rsidRDefault="006B5BD3" w:rsidP="00757E3F">
      <w:pPr>
        <w:pStyle w:val="Default"/>
        <w:ind w:firstLine="708"/>
        <w:jc w:val="both"/>
        <w:rPr>
          <w:color w:val="auto"/>
          <w:sz w:val="28"/>
          <w:szCs w:val="28"/>
        </w:rPr>
      </w:pPr>
      <w:r w:rsidRPr="006B5BD3">
        <w:rPr>
          <w:bCs/>
          <w:color w:val="auto"/>
          <w:sz w:val="28"/>
          <w:szCs w:val="28"/>
        </w:rPr>
        <w:t xml:space="preserve">12. </w:t>
      </w:r>
      <w:r w:rsidR="00757E3F" w:rsidRPr="006B5BD3">
        <w:rPr>
          <w:bCs/>
          <w:color w:val="auto"/>
          <w:sz w:val="28"/>
          <w:szCs w:val="28"/>
        </w:rPr>
        <w:t xml:space="preserve">Организация и проведение совещаний, семинаров, круглых столов с целью </w:t>
      </w:r>
      <w:proofErr w:type="gramStart"/>
      <w:r w:rsidR="00757E3F" w:rsidRPr="006B5BD3">
        <w:rPr>
          <w:bCs/>
          <w:color w:val="auto"/>
          <w:sz w:val="28"/>
          <w:szCs w:val="28"/>
        </w:rPr>
        <w:t>обсуждения актуальных вопросов соблюдения требований законодательства</w:t>
      </w:r>
      <w:proofErr w:type="gramEnd"/>
      <w:r w:rsidR="00757E3F" w:rsidRPr="006B5BD3">
        <w:rPr>
          <w:bCs/>
          <w:color w:val="auto"/>
          <w:sz w:val="28"/>
          <w:szCs w:val="28"/>
        </w:rPr>
        <w:t xml:space="preserve"> об образовании</w:t>
      </w:r>
      <w:r w:rsidRPr="006B5BD3">
        <w:rPr>
          <w:bCs/>
          <w:color w:val="auto"/>
          <w:sz w:val="28"/>
          <w:szCs w:val="28"/>
        </w:rPr>
        <w:t>:</w:t>
      </w:r>
    </w:p>
    <w:p w:rsidR="00757E3F" w:rsidRPr="00757E3F" w:rsidRDefault="00757E3F" w:rsidP="00757E3F">
      <w:pPr>
        <w:pStyle w:val="Default"/>
        <w:ind w:firstLine="708"/>
        <w:jc w:val="both"/>
        <w:rPr>
          <w:color w:val="auto"/>
          <w:sz w:val="28"/>
          <w:szCs w:val="28"/>
        </w:rPr>
      </w:pPr>
      <w:r w:rsidRPr="00757E3F">
        <w:rPr>
          <w:color w:val="auto"/>
          <w:sz w:val="28"/>
          <w:szCs w:val="28"/>
        </w:rPr>
        <w:t xml:space="preserve">«Использование </w:t>
      </w:r>
      <w:proofErr w:type="gramStart"/>
      <w:r w:rsidRPr="00757E3F">
        <w:rPr>
          <w:color w:val="auto"/>
          <w:sz w:val="28"/>
          <w:szCs w:val="28"/>
        </w:rPr>
        <w:t>ресурсов региональной Программы профилактики нарушений законодательства</w:t>
      </w:r>
      <w:proofErr w:type="gramEnd"/>
      <w:r w:rsidRPr="00757E3F">
        <w:rPr>
          <w:color w:val="auto"/>
          <w:sz w:val="28"/>
          <w:szCs w:val="28"/>
        </w:rPr>
        <w:t xml:space="preserve"> об образовании для повышения эффективности управления качеством образования»</w:t>
      </w:r>
      <w:r w:rsidR="006B5BD3">
        <w:rPr>
          <w:color w:val="auto"/>
          <w:sz w:val="28"/>
          <w:szCs w:val="28"/>
        </w:rPr>
        <w:t>;</w:t>
      </w:r>
    </w:p>
    <w:p w:rsidR="00757E3F" w:rsidRPr="00757E3F" w:rsidRDefault="00757E3F" w:rsidP="00757E3F">
      <w:pPr>
        <w:pStyle w:val="Default"/>
        <w:ind w:firstLine="708"/>
        <w:jc w:val="both"/>
        <w:rPr>
          <w:color w:val="auto"/>
          <w:sz w:val="28"/>
          <w:szCs w:val="28"/>
        </w:rPr>
      </w:pPr>
      <w:r w:rsidRPr="00757E3F">
        <w:rPr>
          <w:color w:val="auto"/>
          <w:sz w:val="28"/>
          <w:szCs w:val="28"/>
        </w:rPr>
        <w:t>«Осуществление федерального государственного контроля качества образования»</w:t>
      </w:r>
    </w:p>
    <w:p w:rsidR="00757E3F" w:rsidRDefault="00757E3F" w:rsidP="006B5BD3">
      <w:pPr>
        <w:pStyle w:val="a8"/>
        <w:ind w:firstLine="708"/>
        <w:jc w:val="both"/>
        <w:rPr>
          <w:szCs w:val="28"/>
        </w:rPr>
      </w:pPr>
      <w:r w:rsidRPr="00757E3F">
        <w:rPr>
          <w:szCs w:val="28"/>
        </w:rPr>
        <w:t>«Актуальные вопросы соблюдения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среднего</w:t>
      </w:r>
      <w:r w:rsidR="006B5BD3">
        <w:rPr>
          <w:szCs w:val="28"/>
        </w:rPr>
        <w:t xml:space="preserve"> профессионального образования»;</w:t>
      </w:r>
    </w:p>
    <w:p w:rsidR="006B5BD3" w:rsidRDefault="006B5BD3" w:rsidP="006B5BD3">
      <w:pPr>
        <w:pStyle w:val="a8"/>
        <w:ind w:firstLine="708"/>
        <w:jc w:val="both"/>
        <w:rPr>
          <w:szCs w:val="28"/>
        </w:rPr>
      </w:pPr>
      <w:r w:rsidRPr="006B5BD3">
        <w:rPr>
          <w:szCs w:val="28"/>
        </w:rPr>
        <w:t>«О соблюдении обязательных требований законодательства Российской Федерации в сфере обр</w:t>
      </w:r>
      <w:r>
        <w:rPr>
          <w:szCs w:val="28"/>
        </w:rPr>
        <w:t xml:space="preserve">азования в деятельности органов </w:t>
      </w:r>
      <w:r w:rsidRPr="006B5BD3">
        <w:rPr>
          <w:szCs w:val="28"/>
        </w:rPr>
        <w:t>местного самоуправления за период 2020-2021 годы»</w:t>
      </w:r>
      <w:r>
        <w:rPr>
          <w:szCs w:val="28"/>
        </w:rPr>
        <w:t>.</w:t>
      </w:r>
    </w:p>
    <w:p w:rsidR="00757E3F" w:rsidRPr="006B5BD3" w:rsidRDefault="006B5BD3" w:rsidP="006B5BD3">
      <w:pPr>
        <w:pStyle w:val="a8"/>
        <w:ind w:firstLine="708"/>
        <w:jc w:val="both"/>
        <w:rPr>
          <w:szCs w:val="28"/>
        </w:rPr>
      </w:pPr>
      <w:r w:rsidRPr="006B5BD3">
        <w:rPr>
          <w:szCs w:val="28"/>
        </w:rPr>
        <w:t>«О соблюдении обязательных требований законодательства Российской Федерации в сфере образования в деятельности организаций, реализующих программы начального общего, основного общего, среднего общего образования».</w:t>
      </w:r>
    </w:p>
    <w:p w:rsidR="00757E3F" w:rsidRDefault="006B5BD3" w:rsidP="003407BB">
      <w:pPr>
        <w:pStyle w:val="Default"/>
        <w:ind w:firstLine="708"/>
        <w:jc w:val="both"/>
        <w:rPr>
          <w:sz w:val="28"/>
          <w:szCs w:val="28"/>
        </w:rPr>
      </w:pPr>
      <w:r w:rsidRPr="006B5BD3">
        <w:rPr>
          <w:sz w:val="28"/>
          <w:szCs w:val="28"/>
        </w:rPr>
        <w:t xml:space="preserve">13. </w:t>
      </w:r>
      <w:r w:rsidR="00757E3F" w:rsidRPr="006B5BD3">
        <w:rPr>
          <w:sz w:val="28"/>
          <w:szCs w:val="28"/>
        </w:rPr>
        <w:t>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w:t>
      </w:r>
      <w:r>
        <w:rPr>
          <w:sz w:val="28"/>
          <w:szCs w:val="28"/>
        </w:rPr>
        <w:t>.</w:t>
      </w:r>
    </w:p>
    <w:p w:rsidR="006B5BD3" w:rsidRDefault="006B5BD3" w:rsidP="003407BB">
      <w:pPr>
        <w:pStyle w:val="Default"/>
        <w:ind w:firstLine="708"/>
        <w:jc w:val="both"/>
        <w:rPr>
          <w:sz w:val="28"/>
          <w:szCs w:val="28"/>
        </w:rPr>
      </w:pPr>
      <w:r>
        <w:rPr>
          <w:sz w:val="28"/>
          <w:szCs w:val="28"/>
        </w:rPr>
        <w:t xml:space="preserve">14. Мониторинг сайтов организаций, реализующих программы </w:t>
      </w:r>
      <w:proofErr w:type="gramStart"/>
      <w:r>
        <w:rPr>
          <w:sz w:val="28"/>
          <w:szCs w:val="28"/>
        </w:rPr>
        <w:t>дополнительного</w:t>
      </w:r>
      <w:proofErr w:type="gramEnd"/>
      <w:r>
        <w:rPr>
          <w:sz w:val="28"/>
          <w:szCs w:val="28"/>
        </w:rPr>
        <w:t xml:space="preserve"> образования.</w:t>
      </w:r>
    </w:p>
    <w:p w:rsidR="00573046" w:rsidRDefault="00573046" w:rsidP="003407BB">
      <w:pPr>
        <w:pStyle w:val="Default"/>
        <w:ind w:firstLine="708"/>
        <w:jc w:val="both"/>
        <w:rPr>
          <w:sz w:val="28"/>
          <w:szCs w:val="28"/>
        </w:rPr>
      </w:pPr>
      <w:r>
        <w:rPr>
          <w:sz w:val="28"/>
          <w:szCs w:val="28"/>
        </w:rPr>
        <w:t>15. Повышение квалификации специалистами отдела контроля и надзора в сфере образования.</w:t>
      </w:r>
    </w:p>
    <w:p w:rsidR="007A47F7" w:rsidRPr="004407ED" w:rsidRDefault="007A47F7" w:rsidP="003407BB">
      <w:pPr>
        <w:pStyle w:val="Default"/>
        <w:jc w:val="both"/>
        <w:rPr>
          <w:rFonts w:eastAsia="Times New Roman"/>
          <w:color w:val="FF0000"/>
          <w:sz w:val="20"/>
          <w:szCs w:val="20"/>
        </w:rPr>
      </w:pPr>
    </w:p>
    <w:p w:rsidR="00FB3FF3" w:rsidRDefault="00FB3FF3" w:rsidP="00FC7A02">
      <w:pPr>
        <w:pStyle w:val="Default"/>
        <w:ind w:firstLine="709"/>
        <w:jc w:val="both"/>
        <w:rPr>
          <w:sz w:val="28"/>
          <w:szCs w:val="28"/>
        </w:rPr>
      </w:pPr>
    </w:p>
    <w:p w:rsidR="003407BB" w:rsidRPr="003407BB" w:rsidRDefault="00294244" w:rsidP="003407BB">
      <w:pPr>
        <w:pStyle w:val="Default"/>
        <w:jc w:val="center"/>
        <w:rPr>
          <w:b/>
          <w:bCs/>
          <w:color w:val="auto"/>
          <w:sz w:val="28"/>
          <w:szCs w:val="28"/>
        </w:rPr>
      </w:pPr>
      <w:r>
        <w:rPr>
          <w:b/>
          <w:bCs/>
          <w:color w:val="auto"/>
          <w:sz w:val="28"/>
          <w:szCs w:val="28"/>
        </w:rPr>
        <w:t>2</w:t>
      </w:r>
      <w:r w:rsidR="00817B0A">
        <w:rPr>
          <w:b/>
          <w:bCs/>
          <w:color w:val="auto"/>
          <w:sz w:val="28"/>
          <w:szCs w:val="28"/>
        </w:rPr>
        <w:t>.</w:t>
      </w:r>
      <w:r w:rsidR="003407BB" w:rsidRPr="003407BB">
        <w:rPr>
          <w:b/>
          <w:bCs/>
          <w:color w:val="auto"/>
          <w:sz w:val="28"/>
          <w:szCs w:val="28"/>
        </w:rPr>
        <w:t xml:space="preserve"> Цели и задачи Программы</w:t>
      </w:r>
    </w:p>
    <w:p w:rsidR="003407BB" w:rsidRPr="003407BB" w:rsidRDefault="003407BB" w:rsidP="003407BB">
      <w:pPr>
        <w:pStyle w:val="Default"/>
        <w:ind w:left="1080"/>
        <w:rPr>
          <w:bCs/>
          <w:color w:val="auto"/>
          <w:sz w:val="28"/>
          <w:szCs w:val="28"/>
        </w:rPr>
      </w:pPr>
    </w:p>
    <w:p w:rsidR="003407BB" w:rsidRPr="003407BB" w:rsidRDefault="003407BB" w:rsidP="003407BB">
      <w:pPr>
        <w:pStyle w:val="Default"/>
        <w:ind w:firstLine="709"/>
        <w:jc w:val="both"/>
        <w:rPr>
          <w:color w:val="auto"/>
          <w:sz w:val="28"/>
          <w:szCs w:val="28"/>
        </w:rPr>
      </w:pPr>
      <w:r w:rsidRPr="003407BB">
        <w:rPr>
          <w:color w:val="auto"/>
          <w:sz w:val="28"/>
          <w:szCs w:val="28"/>
        </w:rPr>
        <w:t xml:space="preserve">Цели и задачи Программы профилактики </w:t>
      </w:r>
      <w:proofErr w:type="gramStart"/>
      <w:r w:rsidRPr="003407BB">
        <w:rPr>
          <w:color w:val="auto"/>
          <w:sz w:val="28"/>
          <w:szCs w:val="28"/>
        </w:rPr>
        <w:t>определены на основании анализа состояния подконтрольной среды и направлены</w:t>
      </w:r>
      <w:proofErr w:type="gramEnd"/>
      <w:r w:rsidRPr="003407BB">
        <w:rPr>
          <w:color w:val="auto"/>
          <w:sz w:val="28"/>
          <w:szCs w:val="28"/>
        </w:rPr>
        <w:t xml:space="preserve"> на минимизацию рисков образовательной деятельности в региональной системе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Целью Программы профилактики является:</w:t>
      </w:r>
    </w:p>
    <w:p w:rsidR="003407BB" w:rsidRPr="003407BB" w:rsidRDefault="003407BB" w:rsidP="003407BB">
      <w:pPr>
        <w:spacing w:after="0" w:line="240" w:lineRule="auto"/>
        <w:ind w:firstLine="709"/>
        <w:jc w:val="both"/>
        <w:rPr>
          <w:rFonts w:ascii="Times New Roman" w:hAnsi="Times New Roman" w:cs="Times New Roman"/>
          <w:sz w:val="28"/>
          <w:szCs w:val="28"/>
        </w:rPr>
      </w:pPr>
      <w:r w:rsidRPr="003407BB">
        <w:rPr>
          <w:rFonts w:ascii="Times New Roman" w:hAnsi="Times New Roman" w:cs="Times New Roman"/>
          <w:sz w:val="28"/>
          <w:szCs w:val="28"/>
        </w:rPr>
        <w:t xml:space="preserve">предупреждение </w:t>
      </w:r>
      <w:proofErr w:type="gramStart"/>
      <w:r w:rsidRPr="003407BB">
        <w:rPr>
          <w:rFonts w:ascii="Times New Roman" w:hAnsi="Times New Roman" w:cs="Times New Roman"/>
          <w:sz w:val="28"/>
          <w:szCs w:val="28"/>
        </w:rPr>
        <w:t>нарушений</w:t>
      </w:r>
      <w:proofErr w:type="gramEnd"/>
      <w:r w:rsidRPr="003407BB">
        <w:rPr>
          <w:rFonts w:ascii="Times New Roman" w:hAnsi="Times New Roman" w:cs="Times New Roman"/>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3407BB" w:rsidRPr="003407BB" w:rsidRDefault="003407BB" w:rsidP="003407BB">
      <w:pPr>
        <w:pStyle w:val="Default"/>
        <w:ind w:firstLine="709"/>
        <w:jc w:val="both"/>
        <w:rPr>
          <w:color w:val="auto"/>
          <w:sz w:val="28"/>
          <w:szCs w:val="28"/>
        </w:rPr>
      </w:pPr>
      <w:r w:rsidRPr="003407BB">
        <w:rPr>
          <w:color w:val="auto"/>
          <w:sz w:val="28"/>
          <w:szCs w:val="28"/>
        </w:rPr>
        <w:t>устранение причин, факторов и условий, способствующих нарушениям требований законодательства в сфере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повышение прозрачности осуществления </w:t>
      </w:r>
      <w:r w:rsidR="004407ED">
        <w:rPr>
          <w:color w:val="auto"/>
          <w:sz w:val="28"/>
          <w:szCs w:val="28"/>
        </w:rPr>
        <w:t>департаментом</w:t>
      </w:r>
      <w:r w:rsidRPr="003407BB">
        <w:rPr>
          <w:color w:val="auto"/>
          <w:sz w:val="28"/>
          <w:szCs w:val="28"/>
        </w:rPr>
        <w:t xml:space="preserve"> образования федерального государственного </w:t>
      </w:r>
      <w:r w:rsidR="005F2EEB">
        <w:rPr>
          <w:color w:val="auto"/>
          <w:sz w:val="28"/>
          <w:szCs w:val="28"/>
        </w:rPr>
        <w:t>контроля (</w:t>
      </w:r>
      <w:r w:rsidRPr="003407BB">
        <w:rPr>
          <w:color w:val="auto"/>
          <w:sz w:val="28"/>
          <w:szCs w:val="28"/>
        </w:rPr>
        <w:t>надзора</w:t>
      </w:r>
      <w:r w:rsidR="005F2EEB">
        <w:rPr>
          <w:color w:val="auto"/>
          <w:sz w:val="28"/>
          <w:szCs w:val="28"/>
        </w:rPr>
        <w:t>)</w:t>
      </w:r>
      <w:r w:rsidRPr="003407BB">
        <w:rPr>
          <w:color w:val="auto"/>
          <w:sz w:val="28"/>
          <w:szCs w:val="28"/>
        </w:rPr>
        <w:t xml:space="preserve"> в сфере образования</w:t>
      </w:r>
      <w:r w:rsidR="005F2EEB">
        <w:rPr>
          <w:color w:val="auto"/>
          <w:sz w:val="28"/>
          <w:szCs w:val="28"/>
        </w:rPr>
        <w:t>;</w:t>
      </w:r>
    </w:p>
    <w:p w:rsidR="003407BB" w:rsidRPr="003407BB" w:rsidRDefault="003407BB" w:rsidP="003407BB">
      <w:pPr>
        <w:pStyle w:val="Default"/>
        <w:ind w:firstLine="709"/>
        <w:jc w:val="both"/>
        <w:rPr>
          <w:color w:val="auto"/>
          <w:sz w:val="28"/>
          <w:szCs w:val="28"/>
        </w:rPr>
      </w:pPr>
      <w:r w:rsidRPr="003407BB">
        <w:rPr>
          <w:color w:val="auto"/>
          <w:sz w:val="28"/>
          <w:szCs w:val="28"/>
        </w:rPr>
        <w:t>снижение издержек к</w:t>
      </w:r>
      <w:r w:rsidR="005F2EEB">
        <w:rPr>
          <w:color w:val="auto"/>
          <w:sz w:val="28"/>
          <w:szCs w:val="28"/>
        </w:rPr>
        <w:t>онтрольно-надзорной деятельности</w:t>
      </w:r>
      <w:r w:rsidRPr="003407BB">
        <w:rPr>
          <w:color w:val="auto"/>
          <w:sz w:val="28"/>
          <w:szCs w:val="28"/>
        </w:rPr>
        <w:t xml:space="preserve"> и административной нагрузки на подконтрольные субъекты;</w:t>
      </w:r>
    </w:p>
    <w:p w:rsidR="003407BB" w:rsidRPr="003407BB" w:rsidRDefault="003407BB" w:rsidP="003407BB">
      <w:pPr>
        <w:pStyle w:val="Default"/>
        <w:ind w:firstLine="709"/>
        <w:jc w:val="both"/>
        <w:rPr>
          <w:color w:val="auto"/>
          <w:sz w:val="28"/>
          <w:szCs w:val="28"/>
        </w:rPr>
      </w:pPr>
      <w:r w:rsidRPr="003407BB">
        <w:rPr>
          <w:color w:val="auto"/>
          <w:sz w:val="28"/>
          <w:szCs w:val="28"/>
        </w:rPr>
        <w:t>регулярная ревизия обязательных требований и принятие мер к обеспечению реального влияния на повышение качества образования комплекса обязательных требований, соблюдение которых составляет предмет госу</w:t>
      </w:r>
      <w:r w:rsidR="005F2EEB">
        <w:rPr>
          <w:color w:val="auto"/>
          <w:sz w:val="28"/>
          <w:szCs w:val="28"/>
        </w:rPr>
        <w:t>дарственного контроля (надзора) в сфере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создание мотивации к добросовестной деятельности руководителей и должностных лиц </w:t>
      </w:r>
      <w:r w:rsidR="005F2EEB">
        <w:rPr>
          <w:color w:val="auto"/>
          <w:sz w:val="28"/>
          <w:szCs w:val="28"/>
        </w:rPr>
        <w:t xml:space="preserve"> департамента </w:t>
      </w:r>
      <w:r w:rsidRPr="003407BB">
        <w:rPr>
          <w:color w:val="auto"/>
          <w:sz w:val="28"/>
          <w:szCs w:val="28"/>
        </w:rPr>
        <w:t>образования</w:t>
      </w:r>
      <w:r w:rsidR="005F2EEB">
        <w:rPr>
          <w:color w:val="auto"/>
          <w:sz w:val="28"/>
          <w:szCs w:val="28"/>
        </w:rPr>
        <w:t>.</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Задачами Программы профилактики являются: </w:t>
      </w:r>
    </w:p>
    <w:p w:rsidR="003407BB" w:rsidRPr="003407BB" w:rsidRDefault="003407BB" w:rsidP="003407BB">
      <w:pPr>
        <w:pStyle w:val="Default"/>
        <w:ind w:firstLine="709"/>
        <w:jc w:val="both"/>
        <w:rPr>
          <w:color w:val="auto"/>
          <w:sz w:val="28"/>
          <w:szCs w:val="28"/>
        </w:rPr>
      </w:pPr>
      <w:r w:rsidRPr="003407BB">
        <w:rPr>
          <w:color w:val="auto"/>
          <w:sz w:val="28"/>
          <w:szCs w:val="28"/>
        </w:rPr>
        <w:t>выявление типичных нарушений обязательных требований и подготовка предложений по их профилактике;</w:t>
      </w:r>
    </w:p>
    <w:p w:rsidR="003407BB" w:rsidRPr="003407BB" w:rsidRDefault="003407BB" w:rsidP="003407BB">
      <w:pPr>
        <w:pStyle w:val="Default"/>
        <w:ind w:firstLine="709"/>
        <w:jc w:val="both"/>
        <w:rPr>
          <w:color w:val="auto"/>
          <w:sz w:val="28"/>
          <w:szCs w:val="28"/>
        </w:rPr>
      </w:pPr>
      <w:r w:rsidRPr="003407BB">
        <w:rPr>
          <w:color w:val="auto"/>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407BB" w:rsidRPr="003407BB" w:rsidRDefault="003407BB" w:rsidP="003407BB">
      <w:pPr>
        <w:pStyle w:val="Default"/>
        <w:ind w:firstLine="709"/>
        <w:jc w:val="both"/>
        <w:rPr>
          <w:color w:val="auto"/>
          <w:sz w:val="28"/>
          <w:szCs w:val="28"/>
        </w:rPr>
      </w:pPr>
      <w:r w:rsidRPr="003407BB">
        <w:rPr>
          <w:color w:val="auto"/>
          <w:sz w:val="28"/>
          <w:szCs w:val="28"/>
        </w:rPr>
        <w:t>повышение уровня правовой грамотности подконтрольных субъектов;</w:t>
      </w:r>
    </w:p>
    <w:p w:rsidR="003407BB" w:rsidRPr="003407BB" w:rsidRDefault="003407BB" w:rsidP="003407BB">
      <w:pPr>
        <w:pStyle w:val="Default"/>
        <w:ind w:firstLine="709"/>
        <w:jc w:val="both"/>
        <w:rPr>
          <w:color w:val="auto"/>
          <w:sz w:val="28"/>
          <w:szCs w:val="28"/>
        </w:rPr>
      </w:pPr>
      <w:r w:rsidRPr="003407BB">
        <w:rPr>
          <w:color w:val="auto"/>
          <w:sz w:val="28"/>
          <w:szCs w:val="28"/>
        </w:rPr>
        <w:t>укрепление системы профилактики нарушений обязательных требований;</w:t>
      </w:r>
    </w:p>
    <w:p w:rsidR="003407BB" w:rsidRPr="003407BB" w:rsidRDefault="003407BB" w:rsidP="003407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07BB">
        <w:rPr>
          <w:rFonts w:ascii="Times New Roman" w:eastAsia="Calibri" w:hAnsi="Times New Roman" w:cs="Times New Roman"/>
          <w:sz w:val="28"/>
          <w:szCs w:val="28"/>
        </w:rPr>
        <w:t xml:space="preserve">актуализация обязательных требований законодательства Российской Федерации в сфере образования </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снижение количества нарушений обязательных требований, выявляемых в ходе осуществления </w:t>
      </w:r>
      <w:r w:rsidR="005F2EEB">
        <w:rPr>
          <w:color w:val="auto"/>
          <w:sz w:val="28"/>
          <w:szCs w:val="28"/>
        </w:rPr>
        <w:t>департамента</w:t>
      </w:r>
      <w:r w:rsidRPr="003407BB">
        <w:rPr>
          <w:color w:val="auto"/>
          <w:sz w:val="28"/>
          <w:szCs w:val="28"/>
        </w:rPr>
        <w:t xml:space="preserve"> образования мероприятий по </w:t>
      </w:r>
      <w:r w:rsidR="005F2EEB">
        <w:rPr>
          <w:color w:val="auto"/>
          <w:sz w:val="28"/>
          <w:szCs w:val="28"/>
        </w:rPr>
        <w:t>федеральному государственному контролю (надзору</w:t>
      </w:r>
      <w:r w:rsidRPr="003407BB">
        <w:rPr>
          <w:color w:val="auto"/>
          <w:sz w:val="28"/>
          <w:szCs w:val="28"/>
        </w:rPr>
        <w:t>) в сфере образования.</w:t>
      </w:r>
    </w:p>
    <w:p w:rsidR="00FB3FF3" w:rsidRPr="003407BB" w:rsidRDefault="00FB3FF3" w:rsidP="00FC7A02">
      <w:pPr>
        <w:pStyle w:val="Default"/>
        <w:ind w:firstLine="709"/>
        <w:jc w:val="both"/>
        <w:rPr>
          <w:color w:val="auto"/>
          <w:sz w:val="28"/>
          <w:szCs w:val="28"/>
        </w:rPr>
      </w:pPr>
    </w:p>
    <w:p w:rsidR="00022FB4" w:rsidRDefault="00022FB4" w:rsidP="00870D06">
      <w:pPr>
        <w:spacing w:after="0" w:line="240" w:lineRule="auto"/>
        <w:ind w:firstLine="709"/>
        <w:jc w:val="both"/>
        <w:rPr>
          <w:rFonts w:ascii="Times New Roman" w:hAnsi="Times New Roman" w:cs="Times New Roman"/>
          <w:sz w:val="28"/>
          <w:szCs w:val="28"/>
        </w:rPr>
      </w:pPr>
    </w:p>
    <w:p w:rsidR="00022FB4" w:rsidRDefault="00022FB4" w:rsidP="00870D06">
      <w:pPr>
        <w:spacing w:after="0" w:line="240" w:lineRule="auto"/>
        <w:ind w:firstLine="709"/>
        <w:jc w:val="both"/>
        <w:rPr>
          <w:rFonts w:ascii="Times New Roman" w:hAnsi="Times New Roman" w:cs="Times New Roman"/>
          <w:sz w:val="28"/>
          <w:szCs w:val="28"/>
        </w:rPr>
      </w:pPr>
    </w:p>
    <w:p w:rsidR="00022FB4" w:rsidRDefault="00022FB4" w:rsidP="00870D06">
      <w:pPr>
        <w:spacing w:after="0" w:line="240" w:lineRule="auto"/>
        <w:ind w:firstLine="709"/>
        <w:jc w:val="both"/>
        <w:rPr>
          <w:rFonts w:ascii="Times New Roman" w:hAnsi="Times New Roman" w:cs="Times New Roman"/>
          <w:sz w:val="28"/>
          <w:szCs w:val="28"/>
        </w:rPr>
        <w:sectPr w:rsidR="00022FB4" w:rsidSect="002443BB">
          <w:footerReference w:type="default" r:id="rId10"/>
          <w:pgSz w:w="11906" w:h="16838"/>
          <w:pgMar w:top="1134" w:right="850" w:bottom="1134" w:left="1701" w:header="708" w:footer="708" w:gutter="0"/>
          <w:cols w:space="708"/>
          <w:docGrid w:linePitch="360"/>
        </w:sectPr>
      </w:pPr>
    </w:p>
    <w:p w:rsidR="00817B0A" w:rsidRDefault="00294244" w:rsidP="00022FB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817B0A">
        <w:rPr>
          <w:rFonts w:ascii="Times New Roman" w:hAnsi="Times New Roman" w:cs="Times New Roman"/>
          <w:b/>
          <w:sz w:val="28"/>
          <w:szCs w:val="28"/>
        </w:rPr>
        <w:t>. Перечень профилактических мероприятий</w:t>
      </w:r>
    </w:p>
    <w:p w:rsidR="00CA76A3" w:rsidRDefault="00817B0A" w:rsidP="00817B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2022</w:t>
      </w:r>
      <w:r w:rsidR="00CA76A3">
        <w:rPr>
          <w:rFonts w:ascii="Times New Roman" w:hAnsi="Times New Roman" w:cs="Times New Roman"/>
          <w:b/>
          <w:bCs/>
          <w:sz w:val="28"/>
          <w:szCs w:val="28"/>
        </w:rPr>
        <w:t xml:space="preserve"> год</w:t>
      </w:r>
    </w:p>
    <w:p w:rsidR="00CA76A3" w:rsidRDefault="00CA76A3" w:rsidP="00CA76A3">
      <w:pPr>
        <w:spacing w:after="0" w:line="240" w:lineRule="auto"/>
        <w:ind w:firstLine="709"/>
        <w:jc w:val="center"/>
        <w:rPr>
          <w:rFonts w:ascii="Times New Roman" w:hAnsi="Times New Roman" w:cs="Times New Roman"/>
          <w:b/>
          <w:bCs/>
          <w:sz w:val="28"/>
          <w:szCs w:val="28"/>
        </w:rPr>
      </w:pPr>
    </w:p>
    <w:tbl>
      <w:tblPr>
        <w:tblStyle w:val="a4"/>
        <w:tblW w:w="0" w:type="auto"/>
        <w:tblLook w:val="04A0"/>
      </w:tblPr>
      <w:tblGrid>
        <w:gridCol w:w="667"/>
        <w:gridCol w:w="4159"/>
        <w:gridCol w:w="2428"/>
        <w:gridCol w:w="2432"/>
        <w:gridCol w:w="2677"/>
        <w:gridCol w:w="2423"/>
      </w:tblGrid>
      <w:tr w:rsidR="00B40F04" w:rsidRPr="00573046" w:rsidTr="00D434CE">
        <w:tc>
          <w:tcPr>
            <w:tcW w:w="667" w:type="dxa"/>
          </w:tcPr>
          <w:p w:rsidR="00D434CE" w:rsidRPr="00573046" w:rsidRDefault="00D434CE" w:rsidP="00CA76A3">
            <w:pPr>
              <w:jc w:val="center"/>
              <w:rPr>
                <w:rFonts w:ascii="Times New Roman" w:hAnsi="Times New Roman"/>
                <w:b/>
                <w:bCs/>
              </w:rPr>
            </w:pPr>
            <w:r w:rsidRPr="00573046">
              <w:rPr>
                <w:rFonts w:ascii="Times New Roman" w:hAnsi="Times New Roman"/>
              </w:rPr>
              <w:t>№ п/п</w:t>
            </w:r>
          </w:p>
        </w:tc>
        <w:tc>
          <w:tcPr>
            <w:tcW w:w="4159" w:type="dxa"/>
          </w:tcPr>
          <w:p w:rsidR="00D434CE" w:rsidRPr="00573046" w:rsidRDefault="00D434CE" w:rsidP="00D434CE">
            <w:pPr>
              <w:jc w:val="center"/>
              <w:rPr>
                <w:rFonts w:ascii="Times New Roman" w:hAnsi="Times New Roman"/>
              </w:rPr>
            </w:pPr>
            <w:r w:rsidRPr="00573046">
              <w:rPr>
                <w:rFonts w:ascii="Times New Roman" w:hAnsi="Times New Roman"/>
              </w:rPr>
              <w:t>Форма профилактического мероприятия</w:t>
            </w:r>
          </w:p>
        </w:tc>
        <w:tc>
          <w:tcPr>
            <w:tcW w:w="2428" w:type="dxa"/>
          </w:tcPr>
          <w:p w:rsidR="00D434CE" w:rsidRPr="00573046" w:rsidRDefault="00D434CE" w:rsidP="00D434CE">
            <w:pPr>
              <w:jc w:val="center"/>
              <w:rPr>
                <w:rFonts w:ascii="Times New Roman" w:hAnsi="Times New Roman"/>
              </w:rPr>
            </w:pPr>
            <w:r w:rsidRPr="00573046">
              <w:rPr>
                <w:rFonts w:ascii="Times New Roman" w:hAnsi="Times New Roman"/>
              </w:rPr>
              <w:t>Срок (периодичность) проведения мероприятия</w:t>
            </w:r>
          </w:p>
        </w:tc>
        <w:tc>
          <w:tcPr>
            <w:tcW w:w="2432" w:type="dxa"/>
          </w:tcPr>
          <w:p w:rsidR="00D434CE" w:rsidRPr="00573046" w:rsidRDefault="00D434CE" w:rsidP="00D434CE">
            <w:pPr>
              <w:jc w:val="center"/>
              <w:rPr>
                <w:rFonts w:ascii="Times New Roman" w:hAnsi="Times New Roman"/>
              </w:rPr>
            </w:pPr>
            <w:r w:rsidRPr="00573046">
              <w:rPr>
                <w:rFonts w:ascii="Times New Roman" w:hAnsi="Times New Roman"/>
              </w:rPr>
              <w:t xml:space="preserve">Адресат мероприятия </w:t>
            </w:r>
          </w:p>
        </w:tc>
        <w:tc>
          <w:tcPr>
            <w:tcW w:w="2677" w:type="dxa"/>
          </w:tcPr>
          <w:p w:rsidR="00D434CE" w:rsidRPr="00573046" w:rsidRDefault="00D434CE" w:rsidP="00D434CE">
            <w:pPr>
              <w:jc w:val="center"/>
              <w:rPr>
                <w:rFonts w:ascii="Times New Roman" w:hAnsi="Times New Roman"/>
              </w:rPr>
            </w:pPr>
            <w:r w:rsidRPr="00573046">
              <w:rPr>
                <w:rFonts w:ascii="Times New Roman" w:hAnsi="Times New Roman"/>
              </w:rPr>
              <w:t>Ожидаемый результат</w:t>
            </w:r>
          </w:p>
        </w:tc>
        <w:tc>
          <w:tcPr>
            <w:tcW w:w="2423" w:type="dxa"/>
          </w:tcPr>
          <w:p w:rsidR="00D434CE" w:rsidRPr="00573046" w:rsidRDefault="00D434CE" w:rsidP="00D434CE">
            <w:pPr>
              <w:jc w:val="center"/>
              <w:rPr>
                <w:rFonts w:ascii="Times New Roman" w:hAnsi="Times New Roman"/>
              </w:rPr>
            </w:pPr>
            <w:r w:rsidRPr="00573046">
              <w:rPr>
                <w:rFonts w:ascii="Times New Roman" w:hAnsi="Times New Roman"/>
              </w:rPr>
              <w:t>Ответственный исполнитель</w:t>
            </w:r>
          </w:p>
        </w:tc>
      </w:tr>
      <w:tr w:rsidR="00D434CE" w:rsidRPr="00573046" w:rsidTr="00D434CE">
        <w:tc>
          <w:tcPr>
            <w:tcW w:w="14786" w:type="dxa"/>
            <w:gridSpan w:val="6"/>
          </w:tcPr>
          <w:p w:rsidR="00573046" w:rsidRPr="00573046" w:rsidRDefault="00056DA2" w:rsidP="00CA76A3">
            <w:pPr>
              <w:jc w:val="center"/>
              <w:rPr>
                <w:rFonts w:ascii="Times New Roman" w:hAnsi="Times New Roman"/>
                <w:b/>
                <w:bCs/>
              </w:rPr>
            </w:pPr>
            <w:r w:rsidRPr="00573046">
              <w:rPr>
                <w:rFonts w:ascii="Times New Roman" w:hAnsi="Times New Roman"/>
                <w:b/>
                <w:bCs/>
              </w:rPr>
              <w:t xml:space="preserve">1. </w:t>
            </w:r>
            <w:r w:rsidR="00D434CE" w:rsidRPr="00573046">
              <w:rPr>
                <w:rFonts w:ascii="Times New Roman" w:hAnsi="Times New Roman"/>
                <w:b/>
                <w:bCs/>
              </w:rPr>
              <w:t>Информирование подконтрольных субъектов</w:t>
            </w:r>
            <w:r w:rsidR="00C7285E" w:rsidRPr="00573046">
              <w:rPr>
                <w:rFonts w:ascii="Times New Roman" w:hAnsi="Times New Roman"/>
                <w:b/>
                <w:bCs/>
              </w:rPr>
              <w:t xml:space="preserve"> и иных заинтересованных лиц</w:t>
            </w:r>
            <w:r w:rsidR="00D434CE" w:rsidRPr="00573046">
              <w:rPr>
                <w:rFonts w:ascii="Times New Roman" w:hAnsi="Times New Roman"/>
                <w:b/>
                <w:bCs/>
              </w:rPr>
              <w:t xml:space="preserve"> по вопросам соблюдения обязательных требований</w:t>
            </w:r>
            <w:r w:rsidR="00C7285E" w:rsidRPr="00573046">
              <w:rPr>
                <w:rFonts w:ascii="Times New Roman" w:hAnsi="Times New Roman"/>
                <w:b/>
                <w:bCs/>
              </w:rPr>
              <w:t xml:space="preserve">, </w:t>
            </w:r>
          </w:p>
          <w:p w:rsidR="00D434CE" w:rsidRPr="00573046" w:rsidRDefault="00C7285E" w:rsidP="00CA76A3">
            <w:pPr>
              <w:jc w:val="center"/>
              <w:rPr>
                <w:rFonts w:ascii="Times New Roman" w:hAnsi="Times New Roman"/>
                <w:b/>
                <w:bCs/>
              </w:rPr>
            </w:pPr>
            <w:proofErr w:type="gramStart"/>
            <w:r w:rsidRPr="00573046">
              <w:rPr>
                <w:rFonts w:ascii="Times New Roman" w:hAnsi="Times New Roman"/>
                <w:b/>
                <w:bCs/>
              </w:rPr>
              <w:t>установленных</w:t>
            </w:r>
            <w:proofErr w:type="gramEnd"/>
            <w:r w:rsidRPr="00573046">
              <w:rPr>
                <w:rFonts w:ascii="Times New Roman" w:hAnsi="Times New Roman"/>
                <w:b/>
                <w:bCs/>
              </w:rPr>
              <w:t xml:space="preserve"> законодательством Российской Федерации об образовании</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056DA2">
            <w:pPr>
              <w:jc w:val="both"/>
              <w:rPr>
                <w:rFonts w:ascii="Times New Roman" w:hAnsi="Times New Roman"/>
                <w:bCs/>
              </w:rPr>
            </w:pPr>
            <w:r w:rsidRPr="00573046">
              <w:rPr>
                <w:rFonts w:ascii="Times New Roman" w:hAnsi="Times New Roman"/>
                <w:bCs/>
              </w:rPr>
              <w:t>Подготовка информационных, инструктивно-методических писем по вопросам  соблюдения обязательных требований, установленных законодательством Российской Федерации об образовании</w:t>
            </w:r>
          </w:p>
        </w:tc>
        <w:tc>
          <w:tcPr>
            <w:tcW w:w="2428" w:type="dxa"/>
          </w:tcPr>
          <w:p w:rsidR="00056DA2" w:rsidRPr="00573046" w:rsidRDefault="00056DA2" w:rsidP="00056DA2">
            <w:pPr>
              <w:jc w:val="center"/>
              <w:rPr>
                <w:rFonts w:ascii="Times New Roman" w:hAnsi="Times New Roman"/>
                <w:bCs/>
              </w:rPr>
            </w:pPr>
            <w:r w:rsidRPr="00573046">
              <w:rPr>
                <w:rFonts w:ascii="Times New Roman" w:hAnsi="Times New Roman"/>
                <w:bCs/>
              </w:rPr>
              <w:t xml:space="preserve"> по мере необходимости</w:t>
            </w:r>
          </w:p>
        </w:tc>
        <w:tc>
          <w:tcPr>
            <w:tcW w:w="2432" w:type="dxa"/>
          </w:tcPr>
          <w:p w:rsidR="00056DA2" w:rsidRPr="00573046" w:rsidRDefault="00056DA2" w:rsidP="00056DA2">
            <w:pPr>
              <w:jc w:val="center"/>
              <w:rPr>
                <w:rFonts w:ascii="Times New Roman" w:hAnsi="Times New Roman"/>
                <w:bCs/>
              </w:rPr>
            </w:pPr>
            <w:r w:rsidRPr="00573046">
              <w:rPr>
                <w:rFonts w:ascii="Times New Roman" w:hAnsi="Times New Roman"/>
              </w:rPr>
              <w:t>подконтрольные субъекты</w:t>
            </w:r>
          </w:p>
        </w:tc>
        <w:tc>
          <w:tcPr>
            <w:tcW w:w="2677" w:type="dxa"/>
          </w:tcPr>
          <w:p w:rsidR="00056DA2" w:rsidRPr="00573046" w:rsidRDefault="00056DA2" w:rsidP="00056DA2">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056DA2" w:rsidRPr="00573046" w:rsidRDefault="00056DA2" w:rsidP="00056DA2">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 </w:t>
            </w:r>
          </w:p>
          <w:p w:rsidR="00056DA2" w:rsidRPr="00573046" w:rsidRDefault="00056DA2" w:rsidP="00056DA2">
            <w:pPr>
              <w:jc w:val="center"/>
              <w:rPr>
                <w:rFonts w:ascii="Times New Roman" w:hAnsi="Times New Roman"/>
              </w:rPr>
            </w:pPr>
            <w:r w:rsidRPr="00573046">
              <w:rPr>
                <w:rFonts w:ascii="Times New Roman" w:hAnsi="Times New Roman"/>
              </w:rPr>
              <w:t>заместитель начальника отдела контроля и надзора в сфере образования</w:t>
            </w:r>
          </w:p>
          <w:p w:rsidR="00573046" w:rsidRPr="00573046" w:rsidRDefault="00573046" w:rsidP="00573046">
            <w:pPr>
              <w:jc w:val="center"/>
              <w:rPr>
                <w:rFonts w:ascii="Times New Roman" w:hAnsi="Times New Roman"/>
              </w:rPr>
            </w:pPr>
            <w:r w:rsidRPr="00573046">
              <w:rPr>
                <w:rFonts w:ascii="Times New Roman" w:hAnsi="Times New Roman"/>
              </w:rPr>
              <w:t xml:space="preserve">Тихонова О.В., </w:t>
            </w:r>
          </w:p>
          <w:p w:rsidR="00573046" w:rsidRPr="00573046" w:rsidRDefault="00573046" w:rsidP="00573046">
            <w:pPr>
              <w:jc w:val="center"/>
              <w:rPr>
                <w:rFonts w:ascii="Times New Roman" w:hAnsi="Times New Roman"/>
              </w:rPr>
            </w:pPr>
            <w:r w:rsidRPr="00573046">
              <w:rPr>
                <w:rFonts w:ascii="Times New Roman" w:hAnsi="Times New Roman"/>
              </w:rPr>
              <w:t>главный специалист-эксперт отдела контроля и надзора в сфере образования</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056DA2">
            <w:pPr>
              <w:jc w:val="both"/>
              <w:rPr>
                <w:rFonts w:ascii="Times New Roman" w:hAnsi="Times New Roman"/>
                <w:bCs/>
              </w:rPr>
            </w:pPr>
            <w:r w:rsidRPr="00573046">
              <w:rPr>
                <w:rFonts w:ascii="Times New Roman" w:hAnsi="Times New Roman"/>
                <w:bCs/>
              </w:rPr>
              <w:t>Подготовка информационных, инструктивно-методических писем по вопросам  соблюдения обязательных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w:t>
            </w:r>
          </w:p>
        </w:tc>
        <w:tc>
          <w:tcPr>
            <w:tcW w:w="2428" w:type="dxa"/>
          </w:tcPr>
          <w:p w:rsidR="00056DA2" w:rsidRPr="00573046" w:rsidRDefault="00056DA2" w:rsidP="00056DA2">
            <w:pPr>
              <w:jc w:val="center"/>
              <w:rPr>
                <w:rFonts w:ascii="Times New Roman" w:hAnsi="Times New Roman"/>
                <w:bCs/>
              </w:rPr>
            </w:pPr>
            <w:r w:rsidRPr="00573046">
              <w:rPr>
                <w:rFonts w:ascii="Times New Roman" w:hAnsi="Times New Roman"/>
                <w:bCs/>
              </w:rPr>
              <w:t xml:space="preserve"> по мере необходимости</w:t>
            </w:r>
          </w:p>
        </w:tc>
        <w:tc>
          <w:tcPr>
            <w:tcW w:w="2432" w:type="dxa"/>
          </w:tcPr>
          <w:p w:rsidR="00056DA2" w:rsidRPr="00573046" w:rsidRDefault="00056DA2" w:rsidP="00056DA2">
            <w:pPr>
              <w:jc w:val="center"/>
              <w:rPr>
                <w:rFonts w:ascii="Times New Roman" w:hAnsi="Times New Roman"/>
                <w:bCs/>
              </w:rPr>
            </w:pPr>
            <w:r w:rsidRPr="00573046">
              <w:rPr>
                <w:rFonts w:ascii="Times New Roman" w:hAnsi="Times New Roman"/>
              </w:rPr>
              <w:t>подконтрольные субъекты</w:t>
            </w:r>
          </w:p>
        </w:tc>
        <w:tc>
          <w:tcPr>
            <w:tcW w:w="2677" w:type="dxa"/>
          </w:tcPr>
          <w:p w:rsidR="00056DA2" w:rsidRPr="00573046" w:rsidRDefault="00056DA2" w:rsidP="00056DA2">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056DA2" w:rsidRPr="00573046" w:rsidRDefault="00056DA2" w:rsidP="00D434CE">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056DA2" w:rsidRPr="00573046" w:rsidRDefault="00056DA2" w:rsidP="00D434CE">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r w:rsidR="00EE6C1F" w:rsidRPr="00573046">
              <w:rPr>
                <w:rFonts w:ascii="Times New Roman" w:hAnsi="Times New Roman"/>
              </w:rPr>
              <w:t>,</w:t>
            </w:r>
          </w:p>
          <w:p w:rsidR="00EE6C1F" w:rsidRPr="00573046" w:rsidRDefault="00EE6C1F" w:rsidP="00D434CE">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 </w:t>
            </w:r>
          </w:p>
          <w:p w:rsidR="00EE6C1F" w:rsidRPr="00573046" w:rsidRDefault="00EE6C1F" w:rsidP="00D434CE">
            <w:pPr>
              <w:jc w:val="center"/>
              <w:rPr>
                <w:rFonts w:ascii="Times New Roman" w:hAnsi="Times New Roman"/>
              </w:rPr>
            </w:pPr>
            <w:r w:rsidRPr="00573046">
              <w:rPr>
                <w:rFonts w:ascii="Times New Roman" w:hAnsi="Times New Roman"/>
              </w:rPr>
              <w:t>главный специалист-эксперт отдела контроля и надзора в сфере образования</w:t>
            </w:r>
          </w:p>
          <w:p w:rsidR="00EE6C1F" w:rsidRPr="00573046" w:rsidRDefault="00EE6C1F" w:rsidP="00D434CE">
            <w:pPr>
              <w:jc w:val="center"/>
              <w:rPr>
                <w:rFonts w:ascii="Times New Roman" w:hAnsi="Times New Roman"/>
                <w:color w:val="FF0000"/>
              </w:rPr>
            </w:pP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056DA2">
            <w:pPr>
              <w:jc w:val="both"/>
              <w:rPr>
                <w:rFonts w:ascii="Times New Roman" w:hAnsi="Times New Roman"/>
                <w:bCs/>
              </w:rPr>
            </w:pPr>
            <w:r w:rsidRPr="00573046">
              <w:rPr>
                <w:rFonts w:ascii="Times New Roman" w:hAnsi="Times New Roman"/>
                <w:bCs/>
              </w:rPr>
              <w:t>Размещение информационных, инструктивно-методических рекомендаций на официальном сайте департамента образования в информационно-телекоммуникационной сети «Интернет»</w:t>
            </w:r>
          </w:p>
        </w:tc>
        <w:tc>
          <w:tcPr>
            <w:tcW w:w="2428" w:type="dxa"/>
          </w:tcPr>
          <w:p w:rsidR="00056DA2" w:rsidRPr="00573046" w:rsidRDefault="00056DA2" w:rsidP="00056DA2">
            <w:pPr>
              <w:jc w:val="center"/>
              <w:rPr>
                <w:rFonts w:ascii="Times New Roman" w:hAnsi="Times New Roman"/>
                <w:bCs/>
              </w:rPr>
            </w:pPr>
            <w:r w:rsidRPr="00573046">
              <w:rPr>
                <w:rFonts w:ascii="Times New Roman" w:hAnsi="Times New Roman"/>
                <w:bCs/>
              </w:rPr>
              <w:t>постоянно</w:t>
            </w:r>
          </w:p>
        </w:tc>
        <w:tc>
          <w:tcPr>
            <w:tcW w:w="2432" w:type="dxa"/>
          </w:tcPr>
          <w:p w:rsidR="00056DA2" w:rsidRPr="00573046" w:rsidRDefault="00056DA2" w:rsidP="00056DA2">
            <w:pPr>
              <w:jc w:val="center"/>
              <w:rPr>
                <w:rFonts w:ascii="Times New Roman" w:hAnsi="Times New Roman"/>
                <w:bCs/>
              </w:rPr>
            </w:pPr>
            <w:r w:rsidRPr="00573046">
              <w:rPr>
                <w:rFonts w:ascii="Times New Roman" w:hAnsi="Times New Roman"/>
              </w:rPr>
              <w:t>подконтрольные субъекты</w:t>
            </w:r>
          </w:p>
        </w:tc>
        <w:tc>
          <w:tcPr>
            <w:tcW w:w="2677" w:type="dxa"/>
          </w:tcPr>
          <w:p w:rsidR="00056DA2" w:rsidRPr="00573046" w:rsidRDefault="00056DA2" w:rsidP="00056DA2">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EE6C1F" w:rsidRPr="00573046" w:rsidRDefault="00EE6C1F" w:rsidP="00D03975">
            <w:pPr>
              <w:jc w:val="center"/>
              <w:rPr>
                <w:rFonts w:ascii="Times New Roman" w:hAnsi="Times New Roman"/>
              </w:rPr>
            </w:pPr>
            <w:r w:rsidRPr="00573046">
              <w:rPr>
                <w:rFonts w:ascii="Times New Roman" w:hAnsi="Times New Roman"/>
              </w:rPr>
              <w:t xml:space="preserve">Тихонова О.В., </w:t>
            </w:r>
          </w:p>
          <w:p w:rsidR="00056DA2" w:rsidRPr="00573046" w:rsidRDefault="00056DA2" w:rsidP="00D03975">
            <w:pPr>
              <w:jc w:val="center"/>
              <w:rPr>
                <w:rFonts w:ascii="Times New Roman" w:hAnsi="Times New Roman"/>
              </w:rPr>
            </w:pPr>
            <w:r w:rsidRPr="00573046">
              <w:rPr>
                <w:rFonts w:ascii="Times New Roman" w:hAnsi="Times New Roman"/>
              </w:rPr>
              <w:t>главный специалист-эксперт отдела контроля и надзора в сфере образования</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EE6C1F" w:rsidP="00EE6C1F">
            <w:pPr>
              <w:jc w:val="both"/>
              <w:rPr>
                <w:rFonts w:ascii="Times New Roman" w:hAnsi="Times New Roman"/>
                <w:bCs/>
              </w:rPr>
            </w:pPr>
            <w:r w:rsidRPr="00573046">
              <w:rPr>
                <w:rFonts w:ascii="Times New Roman" w:hAnsi="Times New Roman"/>
                <w:bCs/>
              </w:rPr>
              <w:t>Размещение</w:t>
            </w:r>
            <w:r w:rsidR="00056DA2" w:rsidRPr="00573046">
              <w:rPr>
                <w:rFonts w:ascii="Times New Roman" w:hAnsi="Times New Roman"/>
                <w:bCs/>
              </w:rPr>
              <w:t xml:space="preserve">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w:t>
            </w:r>
            <w:r w:rsidRPr="00573046">
              <w:rPr>
                <w:rFonts w:ascii="Times New Roman" w:hAnsi="Times New Roman"/>
                <w:bCs/>
              </w:rPr>
              <w:t>на официальном сайте департамента образования в информационно-телекоммуникационной сети «Интернет»</w:t>
            </w:r>
          </w:p>
        </w:tc>
        <w:tc>
          <w:tcPr>
            <w:tcW w:w="2428" w:type="dxa"/>
          </w:tcPr>
          <w:p w:rsidR="00056DA2" w:rsidRPr="00573046" w:rsidRDefault="00056DA2" w:rsidP="000078BB">
            <w:pPr>
              <w:jc w:val="center"/>
              <w:rPr>
                <w:rFonts w:ascii="Times New Roman" w:hAnsi="Times New Roman"/>
                <w:bCs/>
              </w:rPr>
            </w:pPr>
            <w:r w:rsidRPr="00573046">
              <w:rPr>
                <w:rFonts w:ascii="Times New Roman" w:hAnsi="Times New Roman"/>
                <w:bCs/>
              </w:rPr>
              <w:t>в течение года</w:t>
            </w:r>
          </w:p>
        </w:tc>
        <w:tc>
          <w:tcPr>
            <w:tcW w:w="2432" w:type="dxa"/>
          </w:tcPr>
          <w:p w:rsidR="00056DA2" w:rsidRPr="00573046" w:rsidRDefault="00056DA2" w:rsidP="000078BB">
            <w:pPr>
              <w:jc w:val="center"/>
              <w:rPr>
                <w:rFonts w:ascii="Times New Roman" w:hAnsi="Times New Roman"/>
                <w:bCs/>
              </w:rPr>
            </w:pPr>
            <w:r w:rsidRPr="00573046">
              <w:rPr>
                <w:rFonts w:ascii="Times New Roman" w:hAnsi="Times New Roman"/>
              </w:rPr>
              <w:t>подконтрольные субъекты</w:t>
            </w:r>
          </w:p>
        </w:tc>
        <w:tc>
          <w:tcPr>
            <w:tcW w:w="2677" w:type="dxa"/>
          </w:tcPr>
          <w:p w:rsidR="00056DA2" w:rsidRPr="00573046" w:rsidRDefault="00056DA2" w:rsidP="000078BB">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EE6C1F" w:rsidRPr="00573046" w:rsidRDefault="00EE6C1F" w:rsidP="00EE6C1F">
            <w:pPr>
              <w:jc w:val="center"/>
              <w:rPr>
                <w:rFonts w:ascii="Times New Roman" w:hAnsi="Times New Roman"/>
              </w:rPr>
            </w:pPr>
            <w:r w:rsidRPr="00573046">
              <w:rPr>
                <w:rFonts w:ascii="Times New Roman" w:hAnsi="Times New Roman"/>
              </w:rPr>
              <w:t xml:space="preserve">Тихонова О.В., </w:t>
            </w:r>
          </w:p>
          <w:p w:rsidR="00056DA2" w:rsidRPr="00573046" w:rsidRDefault="00EE6C1F" w:rsidP="00EE6C1F">
            <w:pPr>
              <w:jc w:val="center"/>
              <w:rPr>
                <w:rFonts w:ascii="Times New Roman" w:hAnsi="Times New Roman"/>
              </w:rPr>
            </w:pPr>
            <w:r w:rsidRPr="00573046">
              <w:rPr>
                <w:rFonts w:ascii="Times New Roman" w:hAnsi="Times New Roman"/>
              </w:rPr>
              <w:t>главный специалист-эксперт отдела контроля и надзора в сфере образования</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A9204B">
            <w:pPr>
              <w:jc w:val="both"/>
              <w:rPr>
                <w:rFonts w:ascii="Times New Roman" w:hAnsi="Times New Roman"/>
                <w:bCs/>
              </w:rPr>
            </w:pPr>
            <w:r w:rsidRPr="00573046">
              <w:rPr>
                <w:rFonts w:ascii="Times New Roman" w:hAnsi="Times New Roman"/>
              </w:rPr>
              <w:t>Размещение (актуализация) информации о типичных нарушениях обязательных требований в сфере образования</w:t>
            </w:r>
          </w:p>
        </w:tc>
        <w:tc>
          <w:tcPr>
            <w:tcW w:w="2428" w:type="dxa"/>
          </w:tcPr>
          <w:p w:rsidR="00056DA2" w:rsidRPr="00573046" w:rsidRDefault="00056DA2" w:rsidP="000078BB">
            <w:pPr>
              <w:jc w:val="center"/>
              <w:rPr>
                <w:rFonts w:ascii="Times New Roman" w:hAnsi="Times New Roman"/>
                <w:bCs/>
              </w:rPr>
            </w:pPr>
            <w:r w:rsidRPr="00573046">
              <w:rPr>
                <w:rFonts w:ascii="Times New Roman" w:hAnsi="Times New Roman"/>
              </w:rPr>
              <w:t>обновление – ежеквартально (до 30 числа текущего месяца)</w:t>
            </w:r>
          </w:p>
        </w:tc>
        <w:tc>
          <w:tcPr>
            <w:tcW w:w="2432" w:type="dxa"/>
          </w:tcPr>
          <w:p w:rsidR="00056DA2" w:rsidRPr="00573046" w:rsidRDefault="00056DA2" w:rsidP="00637BDF">
            <w:pPr>
              <w:jc w:val="center"/>
              <w:rPr>
                <w:rFonts w:ascii="Times New Roman" w:hAnsi="Times New Roman"/>
                <w:bCs/>
              </w:rPr>
            </w:pPr>
            <w:r w:rsidRPr="00573046">
              <w:rPr>
                <w:rFonts w:ascii="Times New Roman" w:hAnsi="Times New Roman"/>
              </w:rPr>
              <w:t>подконтрольные субъекты</w:t>
            </w:r>
          </w:p>
        </w:tc>
        <w:tc>
          <w:tcPr>
            <w:tcW w:w="2677" w:type="dxa"/>
          </w:tcPr>
          <w:p w:rsidR="00056DA2" w:rsidRPr="00573046" w:rsidRDefault="00056DA2" w:rsidP="00637BDF">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056DA2" w:rsidRPr="00573046" w:rsidRDefault="00056DA2" w:rsidP="00637BDF">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 </w:t>
            </w:r>
          </w:p>
          <w:p w:rsidR="00056DA2" w:rsidRPr="00573046" w:rsidRDefault="00EE6C1F" w:rsidP="00637BDF">
            <w:pPr>
              <w:jc w:val="center"/>
              <w:rPr>
                <w:rFonts w:ascii="Times New Roman" w:hAnsi="Times New Roman"/>
              </w:rPr>
            </w:pPr>
            <w:r w:rsidRPr="00573046">
              <w:rPr>
                <w:rFonts w:ascii="Times New Roman" w:hAnsi="Times New Roman"/>
              </w:rPr>
              <w:t>заместитель начальника отдела контроля и надзора в сфере образования</w:t>
            </w:r>
          </w:p>
        </w:tc>
      </w:tr>
      <w:tr w:rsidR="00056DA2" w:rsidRPr="00573046" w:rsidTr="00637BDF">
        <w:tc>
          <w:tcPr>
            <w:tcW w:w="14786" w:type="dxa"/>
            <w:gridSpan w:val="6"/>
          </w:tcPr>
          <w:p w:rsidR="00556DDC" w:rsidRPr="00573046" w:rsidRDefault="00056DA2" w:rsidP="001B0C04">
            <w:pPr>
              <w:jc w:val="center"/>
              <w:rPr>
                <w:rFonts w:ascii="Times New Roman" w:hAnsi="Times New Roman"/>
                <w:b/>
              </w:rPr>
            </w:pPr>
            <w:r w:rsidRPr="00573046">
              <w:rPr>
                <w:rFonts w:ascii="Times New Roman" w:hAnsi="Times New Roman"/>
                <w:b/>
              </w:rPr>
              <w:t xml:space="preserve">2. Обобщение и анализ правоприменительной практики осуществления в установленной сфере деятельности государственного контроля (надзора), </w:t>
            </w:r>
          </w:p>
          <w:p w:rsidR="00056DA2" w:rsidRPr="00573046" w:rsidRDefault="00056DA2" w:rsidP="001B0C04">
            <w:pPr>
              <w:jc w:val="center"/>
              <w:rPr>
                <w:rFonts w:ascii="Times New Roman" w:hAnsi="Times New Roman"/>
                <w:b/>
              </w:rPr>
            </w:pPr>
            <w:r w:rsidRPr="00573046">
              <w:rPr>
                <w:rFonts w:ascii="Times New Roman" w:hAnsi="Times New Roman"/>
                <w:b/>
              </w:rPr>
              <w:t>в том числе выделение наиболее часто встречающихся случаев нарушений обязательных требований</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1B0C04">
            <w:pPr>
              <w:jc w:val="both"/>
              <w:rPr>
                <w:rFonts w:ascii="Times New Roman" w:hAnsi="Times New Roman"/>
              </w:rPr>
            </w:pPr>
            <w:proofErr w:type="gramStart"/>
            <w:r w:rsidRPr="00573046">
              <w:rPr>
                <w:rFonts w:ascii="Times New Roman" w:hAnsi="Times New Roman"/>
              </w:rPr>
              <w:t>Подготовка статистической информации о количестве проведенных департаментом образования к</w:t>
            </w:r>
            <w:r w:rsidR="00573046">
              <w:rPr>
                <w:rFonts w:ascii="Times New Roman" w:hAnsi="Times New Roman"/>
              </w:rPr>
              <w:t xml:space="preserve">онтрольно-надзорных мероприятий </w:t>
            </w:r>
            <w:r w:rsidRPr="00573046">
              <w:rPr>
                <w:rFonts w:ascii="Times New Roman" w:hAnsi="Times New Roman"/>
              </w:rPr>
              <w:t>в установленной сфере деятельности,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установленной сфере деятельности</w:t>
            </w:r>
            <w:proofErr w:type="gramEnd"/>
          </w:p>
        </w:tc>
        <w:tc>
          <w:tcPr>
            <w:tcW w:w="2428" w:type="dxa"/>
          </w:tcPr>
          <w:p w:rsidR="00056DA2" w:rsidRPr="00573046" w:rsidRDefault="00056DA2" w:rsidP="005C4F25">
            <w:pPr>
              <w:pStyle w:val="Default"/>
              <w:jc w:val="center"/>
              <w:rPr>
                <w:color w:val="auto"/>
                <w:sz w:val="20"/>
                <w:szCs w:val="20"/>
              </w:rPr>
            </w:pPr>
            <w:r w:rsidRPr="00573046">
              <w:rPr>
                <w:color w:val="auto"/>
                <w:sz w:val="20"/>
                <w:szCs w:val="20"/>
              </w:rPr>
              <w:t>не реже 1раза в полугодие</w:t>
            </w:r>
          </w:p>
        </w:tc>
        <w:tc>
          <w:tcPr>
            <w:tcW w:w="2432" w:type="dxa"/>
          </w:tcPr>
          <w:p w:rsidR="00056DA2" w:rsidRPr="00573046" w:rsidRDefault="00056DA2" w:rsidP="00637BDF">
            <w:pPr>
              <w:jc w:val="center"/>
              <w:rPr>
                <w:rFonts w:ascii="Times New Roman" w:hAnsi="Times New Roman"/>
              </w:rPr>
            </w:pPr>
            <w:r w:rsidRPr="00573046">
              <w:rPr>
                <w:rFonts w:ascii="Times New Roman" w:hAnsi="Times New Roman"/>
              </w:rPr>
              <w:t>подконтрольные субъекты</w:t>
            </w:r>
          </w:p>
        </w:tc>
        <w:tc>
          <w:tcPr>
            <w:tcW w:w="2677" w:type="dxa"/>
          </w:tcPr>
          <w:p w:rsidR="00056DA2" w:rsidRPr="00573046" w:rsidRDefault="00056DA2" w:rsidP="00637BDF">
            <w:pPr>
              <w:jc w:val="center"/>
              <w:rPr>
                <w:rFonts w:ascii="Times New Roman" w:hAnsi="Times New Roman"/>
                <w:bCs/>
              </w:rPr>
            </w:pPr>
            <w:r w:rsidRPr="00573046">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056DA2" w:rsidRPr="00573046" w:rsidRDefault="00056DA2" w:rsidP="00637BDF">
            <w:pPr>
              <w:jc w:val="center"/>
              <w:rPr>
                <w:rFonts w:ascii="Times New Roman" w:hAnsi="Times New Roman"/>
                <w:bCs/>
              </w:rPr>
            </w:pPr>
            <w:r w:rsidRPr="00573046">
              <w:rPr>
                <w:rFonts w:ascii="Times New Roman" w:hAnsi="Times New Roman"/>
                <w:bCs/>
              </w:rPr>
              <w:t xml:space="preserve"> Снижение количество нарушений обязательных требований</w:t>
            </w:r>
          </w:p>
        </w:tc>
        <w:tc>
          <w:tcPr>
            <w:tcW w:w="2423" w:type="dxa"/>
          </w:tcPr>
          <w:p w:rsidR="00EE6C1F" w:rsidRPr="00573046" w:rsidRDefault="00EE6C1F" w:rsidP="00EE6C1F">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 </w:t>
            </w:r>
          </w:p>
          <w:p w:rsidR="00056DA2" w:rsidRPr="00573046" w:rsidRDefault="00EE6C1F" w:rsidP="00EE6C1F">
            <w:pPr>
              <w:jc w:val="center"/>
              <w:rPr>
                <w:rFonts w:ascii="Times New Roman" w:hAnsi="Times New Roman"/>
              </w:rPr>
            </w:pPr>
            <w:r w:rsidRPr="00573046">
              <w:rPr>
                <w:rFonts w:ascii="Times New Roman" w:hAnsi="Times New Roman"/>
              </w:rPr>
              <w:t>заместитель начальника отдела контроля и надзора в сфере образования</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573046">
            <w:pPr>
              <w:jc w:val="both"/>
              <w:rPr>
                <w:rFonts w:ascii="Times New Roman" w:hAnsi="Times New Roman"/>
              </w:rPr>
            </w:pPr>
            <w:proofErr w:type="gramStart"/>
            <w:r w:rsidRPr="00573046">
              <w:rPr>
                <w:rFonts w:ascii="Times New Roman" w:hAnsi="Times New Roman"/>
              </w:rPr>
              <w:t xml:space="preserve">Размещение статистической информации о количестве проведенных </w:t>
            </w:r>
            <w:r w:rsidR="00573046">
              <w:rPr>
                <w:rFonts w:ascii="Times New Roman" w:hAnsi="Times New Roman"/>
              </w:rPr>
              <w:t>департаментом</w:t>
            </w:r>
            <w:r w:rsidRPr="00573046">
              <w:rPr>
                <w:rFonts w:ascii="Times New Roman" w:hAnsi="Times New Roman"/>
              </w:rPr>
              <w:t xml:space="preserve"> образования контрольно-надзорных мероприятий в установленной сфере деятельности,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установленной сфере деятельности</w:t>
            </w:r>
            <w:proofErr w:type="gramEnd"/>
          </w:p>
        </w:tc>
        <w:tc>
          <w:tcPr>
            <w:tcW w:w="2428" w:type="dxa"/>
          </w:tcPr>
          <w:p w:rsidR="00056DA2" w:rsidRPr="00573046" w:rsidRDefault="00056DA2" w:rsidP="00637BDF">
            <w:pPr>
              <w:pStyle w:val="Default"/>
              <w:jc w:val="center"/>
              <w:rPr>
                <w:color w:val="auto"/>
                <w:sz w:val="20"/>
                <w:szCs w:val="20"/>
              </w:rPr>
            </w:pPr>
            <w:r w:rsidRPr="00573046">
              <w:rPr>
                <w:color w:val="auto"/>
                <w:sz w:val="20"/>
                <w:szCs w:val="20"/>
              </w:rPr>
              <w:t>в течение 3 рабочих дней после представления материала</w:t>
            </w:r>
          </w:p>
        </w:tc>
        <w:tc>
          <w:tcPr>
            <w:tcW w:w="2432" w:type="dxa"/>
          </w:tcPr>
          <w:p w:rsidR="00056DA2" w:rsidRPr="00573046" w:rsidRDefault="00056DA2" w:rsidP="00637BDF">
            <w:pPr>
              <w:jc w:val="center"/>
              <w:rPr>
                <w:rFonts w:ascii="Times New Roman" w:hAnsi="Times New Roman"/>
              </w:rPr>
            </w:pPr>
            <w:r w:rsidRPr="00573046">
              <w:rPr>
                <w:rFonts w:ascii="Times New Roman" w:hAnsi="Times New Roman"/>
              </w:rPr>
              <w:t>подконтрольные субъекты</w:t>
            </w:r>
          </w:p>
        </w:tc>
        <w:tc>
          <w:tcPr>
            <w:tcW w:w="2677" w:type="dxa"/>
          </w:tcPr>
          <w:p w:rsidR="00056DA2" w:rsidRPr="00573046" w:rsidRDefault="00056DA2" w:rsidP="00637BDF">
            <w:pPr>
              <w:jc w:val="center"/>
              <w:rPr>
                <w:rFonts w:ascii="Times New Roman" w:hAnsi="Times New Roman"/>
                <w:bCs/>
              </w:rPr>
            </w:pPr>
            <w:r w:rsidRPr="00573046">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056DA2" w:rsidRPr="00573046" w:rsidRDefault="00056DA2" w:rsidP="00637BDF">
            <w:pPr>
              <w:jc w:val="center"/>
              <w:rPr>
                <w:rFonts w:ascii="Times New Roman" w:hAnsi="Times New Roman"/>
                <w:bCs/>
              </w:rPr>
            </w:pPr>
            <w:r w:rsidRPr="00573046">
              <w:rPr>
                <w:rFonts w:ascii="Times New Roman" w:hAnsi="Times New Roman"/>
                <w:bCs/>
              </w:rPr>
              <w:t xml:space="preserve"> Снижение количество нарушений обязательных требований</w:t>
            </w:r>
          </w:p>
        </w:tc>
        <w:tc>
          <w:tcPr>
            <w:tcW w:w="2423" w:type="dxa"/>
          </w:tcPr>
          <w:p w:rsidR="00EE6C1F" w:rsidRPr="00573046" w:rsidRDefault="00EE6C1F" w:rsidP="00EE6C1F">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 </w:t>
            </w:r>
          </w:p>
          <w:p w:rsidR="00056DA2" w:rsidRPr="00573046" w:rsidRDefault="00EE6C1F" w:rsidP="00EE6C1F">
            <w:pPr>
              <w:jc w:val="center"/>
              <w:rPr>
                <w:rFonts w:ascii="Times New Roman" w:hAnsi="Times New Roman"/>
              </w:rPr>
            </w:pPr>
            <w:r w:rsidRPr="00573046">
              <w:rPr>
                <w:rFonts w:ascii="Times New Roman" w:hAnsi="Times New Roman"/>
              </w:rPr>
              <w:t>заместитель начальника отдела контроля и надзора в сфере образования</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812516">
            <w:pPr>
              <w:jc w:val="both"/>
              <w:rPr>
                <w:rFonts w:ascii="Times New Roman" w:hAnsi="Times New Roman"/>
                <w:bCs/>
              </w:rPr>
            </w:pPr>
            <w:r w:rsidRPr="00573046">
              <w:rPr>
                <w:rFonts w:ascii="Times New Roman" w:hAnsi="Times New Roman"/>
                <w:bCs/>
              </w:rPr>
              <w:t>Подготовка проекта обобщения и анализа правоприменительной практики контрольно-надзорной деятельности</w:t>
            </w:r>
          </w:p>
        </w:tc>
        <w:tc>
          <w:tcPr>
            <w:tcW w:w="2428" w:type="dxa"/>
          </w:tcPr>
          <w:p w:rsidR="00056DA2" w:rsidRPr="00573046" w:rsidRDefault="00056DA2" w:rsidP="00CA76A3">
            <w:pPr>
              <w:jc w:val="center"/>
              <w:rPr>
                <w:rFonts w:ascii="Times New Roman" w:hAnsi="Times New Roman"/>
                <w:bCs/>
              </w:rPr>
            </w:pPr>
            <w:r w:rsidRPr="00573046">
              <w:rPr>
                <w:rFonts w:ascii="Times New Roman" w:hAnsi="Times New Roman"/>
                <w:bCs/>
              </w:rPr>
              <w:t xml:space="preserve"> до 30 апреля 2022 года</w:t>
            </w:r>
          </w:p>
        </w:tc>
        <w:tc>
          <w:tcPr>
            <w:tcW w:w="2432" w:type="dxa"/>
          </w:tcPr>
          <w:p w:rsidR="00056DA2" w:rsidRPr="00573046" w:rsidRDefault="00056DA2" w:rsidP="00637BDF">
            <w:pPr>
              <w:jc w:val="center"/>
              <w:rPr>
                <w:rFonts w:ascii="Times New Roman" w:hAnsi="Times New Roman"/>
              </w:rPr>
            </w:pPr>
            <w:r w:rsidRPr="00573046">
              <w:rPr>
                <w:rFonts w:ascii="Times New Roman" w:hAnsi="Times New Roman"/>
              </w:rPr>
              <w:t>подконтрольные субъекты</w:t>
            </w:r>
          </w:p>
        </w:tc>
        <w:tc>
          <w:tcPr>
            <w:tcW w:w="2677" w:type="dxa"/>
          </w:tcPr>
          <w:p w:rsidR="00056DA2" w:rsidRPr="00573046" w:rsidRDefault="00056DA2" w:rsidP="00637BDF">
            <w:pPr>
              <w:jc w:val="center"/>
              <w:rPr>
                <w:rFonts w:ascii="Times New Roman" w:hAnsi="Times New Roman"/>
                <w:bCs/>
              </w:rPr>
            </w:pPr>
            <w:r w:rsidRPr="00573046">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056DA2" w:rsidRPr="00573046" w:rsidRDefault="00056DA2" w:rsidP="00637BDF">
            <w:pPr>
              <w:jc w:val="center"/>
              <w:rPr>
                <w:rFonts w:ascii="Times New Roman" w:hAnsi="Times New Roman"/>
                <w:bCs/>
              </w:rPr>
            </w:pPr>
            <w:r w:rsidRPr="00573046">
              <w:rPr>
                <w:rFonts w:ascii="Times New Roman" w:hAnsi="Times New Roman"/>
                <w:bCs/>
              </w:rPr>
              <w:t xml:space="preserve"> Снижение количество нарушений обязательных требований</w:t>
            </w:r>
          </w:p>
        </w:tc>
        <w:tc>
          <w:tcPr>
            <w:tcW w:w="2423" w:type="dxa"/>
          </w:tcPr>
          <w:p w:rsidR="00EE6C1F" w:rsidRPr="00573046" w:rsidRDefault="00EE6C1F" w:rsidP="00EE6C1F">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EE6C1F" w:rsidRPr="00573046" w:rsidRDefault="00EE6C1F" w:rsidP="00EE6C1F">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EE6C1F" w:rsidRPr="00573046" w:rsidRDefault="00EE6C1F" w:rsidP="00EE6C1F">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 </w:t>
            </w:r>
          </w:p>
          <w:p w:rsidR="00056DA2" w:rsidRPr="00573046" w:rsidRDefault="00EE6C1F" w:rsidP="00EE6C1F">
            <w:pPr>
              <w:jc w:val="center"/>
              <w:rPr>
                <w:rFonts w:ascii="Times New Roman" w:hAnsi="Times New Roman"/>
              </w:rPr>
            </w:pPr>
            <w:r w:rsidRPr="00573046">
              <w:rPr>
                <w:rFonts w:ascii="Times New Roman" w:hAnsi="Times New Roman"/>
              </w:rPr>
              <w:t>заместитель начальника отдела контроля и надзора в сфере образования</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812516">
            <w:pPr>
              <w:jc w:val="both"/>
              <w:rPr>
                <w:rFonts w:ascii="Times New Roman" w:hAnsi="Times New Roman"/>
              </w:rPr>
            </w:pPr>
            <w:r w:rsidRPr="00573046">
              <w:rPr>
                <w:rFonts w:ascii="Times New Roman" w:hAnsi="Times New Roman"/>
              </w:rPr>
              <w:t>Организация и проведение публичного обсуждения результатов правоприменительной практики законодательства об образовании</w:t>
            </w:r>
          </w:p>
          <w:p w:rsidR="00056DA2" w:rsidRPr="00573046" w:rsidRDefault="00056DA2" w:rsidP="00812516">
            <w:pPr>
              <w:jc w:val="both"/>
              <w:rPr>
                <w:rFonts w:ascii="Times New Roman" w:hAnsi="Times New Roman"/>
                <w:bCs/>
                <w:color w:val="FF0000"/>
              </w:rPr>
            </w:pPr>
          </w:p>
          <w:p w:rsidR="00056DA2" w:rsidRPr="00573046" w:rsidRDefault="00056DA2" w:rsidP="00812516">
            <w:pPr>
              <w:jc w:val="both"/>
              <w:rPr>
                <w:rFonts w:ascii="Times New Roman" w:hAnsi="Times New Roman"/>
                <w:bCs/>
                <w:color w:val="FF0000"/>
              </w:rPr>
            </w:pPr>
          </w:p>
          <w:p w:rsidR="00056DA2" w:rsidRPr="00573046" w:rsidRDefault="00056DA2" w:rsidP="00812516">
            <w:pPr>
              <w:jc w:val="both"/>
              <w:rPr>
                <w:rFonts w:ascii="Times New Roman" w:hAnsi="Times New Roman"/>
                <w:bCs/>
                <w:color w:val="FF0000"/>
              </w:rPr>
            </w:pPr>
          </w:p>
        </w:tc>
        <w:tc>
          <w:tcPr>
            <w:tcW w:w="2428" w:type="dxa"/>
          </w:tcPr>
          <w:p w:rsidR="00056DA2" w:rsidRPr="00573046" w:rsidRDefault="00056DA2" w:rsidP="00EE6C1F">
            <w:pPr>
              <w:jc w:val="center"/>
              <w:rPr>
                <w:rFonts w:ascii="Times New Roman" w:hAnsi="Times New Roman"/>
                <w:bCs/>
              </w:rPr>
            </w:pPr>
            <w:r w:rsidRPr="00573046">
              <w:rPr>
                <w:rFonts w:ascii="Times New Roman" w:hAnsi="Times New Roman"/>
                <w:bCs/>
              </w:rPr>
              <w:t xml:space="preserve">До </w:t>
            </w:r>
            <w:r w:rsidR="00EE6C1F" w:rsidRPr="00573046">
              <w:rPr>
                <w:rFonts w:ascii="Times New Roman" w:hAnsi="Times New Roman"/>
                <w:bCs/>
              </w:rPr>
              <w:t>15 мая</w:t>
            </w:r>
            <w:r w:rsidRPr="00573046">
              <w:rPr>
                <w:rFonts w:ascii="Times New Roman" w:hAnsi="Times New Roman"/>
                <w:bCs/>
              </w:rPr>
              <w:t xml:space="preserve"> 2022 года</w:t>
            </w:r>
          </w:p>
        </w:tc>
        <w:tc>
          <w:tcPr>
            <w:tcW w:w="2432" w:type="dxa"/>
          </w:tcPr>
          <w:p w:rsidR="00056DA2" w:rsidRPr="00573046" w:rsidRDefault="00056DA2" w:rsidP="00637BDF">
            <w:pPr>
              <w:jc w:val="center"/>
              <w:rPr>
                <w:rFonts w:ascii="Times New Roman" w:hAnsi="Times New Roman"/>
              </w:rPr>
            </w:pPr>
            <w:r w:rsidRPr="00573046">
              <w:rPr>
                <w:rFonts w:ascii="Times New Roman" w:hAnsi="Times New Roman"/>
              </w:rPr>
              <w:t>подконтрольные субъекты</w:t>
            </w:r>
          </w:p>
        </w:tc>
        <w:tc>
          <w:tcPr>
            <w:tcW w:w="2677" w:type="dxa"/>
          </w:tcPr>
          <w:p w:rsidR="00056DA2" w:rsidRPr="00573046" w:rsidRDefault="00056DA2" w:rsidP="00637BDF">
            <w:pPr>
              <w:jc w:val="center"/>
              <w:rPr>
                <w:rFonts w:ascii="Times New Roman" w:hAnsi="Times New Roman"/>
                <w:bCs/>
              </w:rPr>
            </w:pPr>
            <w:r w:rsidRPr="00573046">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056DA2" w:rsidRPr="00573046" w:rsidRDefault="00056DA2" w:rsidP="00637BDF">
            <w:pPr>
              <w:jc w:val="center"/>
              <w:rPr>
                <w:rFonts w:ascii="Times New Roman" w:hAnsi="Times New Roman"/>
                <w:bCs/>
              </w:rPr>
            </w:pPr>
            <w:r w:rsidRPr="00573046">
              <w:rPr>
                <w:rFonts w:ascii="Times New Roman" w:hAnsi="Times New Roman"/>
                <w:bCs/>
              </w:rPr>
              <w:t xml:space="preserve"> Снижение количество нарушений обязательных требований</w:t>
            </w:r>
          </w:p>
        </w:tc>
        <w:tc>
          <w:tcPr>
            <w:tcW w:w="2423" w:type="dxa"/>
          </w:tcPr>
          <w:p w:rsidR="00EE6C1F" w:rsidRPr="00573046" w:rsidRDefault="00EE6C1F" w:rsidP="00EE6C1F">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EE6C1F" w:rsidRPr="00573046" w:rsidRDefault="00EE6C1F" w:rsidP="00EE6C1F">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056DA2" w:rsidRPr="00573046" w:rsidRDefault="00056DA2" w:rsidP="009741F9">
            <w:pPr>
              <w:jc w:val="center"/>
              <w:rPr>
                <w:rFonts w:ascii="Times New Roman" w:hAnsi="Times New Roman"/>
                <w:color w:val="FF0000"/>
              </w:rPr>
            </w:pP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EE6C1F">
            <w:pPr>
              <w:jc w:val="both"/>
              <w:rPr>
                <w:rFonts w:ascii="Times New Roman" w:hAnsi="Times New Roman"/>
                <w:bCs/>
              </w:rPr>
            </w:pPr>
            <w:r w:rsidRPr="00573046">
              <w:rPr>
                <w:rFonts w:ascii="Times New Roman" w:hAnsi="Times New Roman"/>
                <w:bCs/>
              </w:rPr>
              <w:t xml:space="preserve">Размещение </w:t>
            </w:r>
            <w:r w:rsidR="00EE6C1F" w:rsidRPr="00573046">
              <w:rPr>
                <w:rFonts w:ascii="Times New Roman" w:hAnsi="Times New Roman"/>
                <w:bCs/>
              </w:rPr>
              <w:t>доклада</w:t>
            </w:r>
            <w:r w:rsidRPr="00573046">
              <w:rPr>
                <w:rFonts w:ascii="Times New Roman" w:hAnsi="Times New Roman"/>
                <w:bCs/>
              </w:rPr>
              <w:t xml:space="preserve"> обобщения и анализа правоприменительной практики контрольно-надзорной дея</w:t>
            </w:r>
            <w:r w:rsidR="00EE6C1F" w:rsidRPr="00573046">
              <w:rPr>
                <w:rFonts w:ascii="Times New Roman" w:hAnsi="Times New Roman"/>
                <w:bCs/>
              </w:rPr>
              <w:t xml:space="preserve">тельности на официальном сайте </w:t>
            </w:r>
            <w:r w:rsidRPr="00573046">
              <w:rPr>
                <w:rFonts w:ascii="Times New Roman" w:hAnsi="Times New Roman"/>
                <w:bCs/>
              </w:rPr>
              <w:t>департамента образования в информационно - телекоммуникационной сети «Интернет»</w:t>
            </w:r>
          </w:p>
        </w:tc>
        <w:tc>
          <w:tcPr>
            <w:tcW w:w="2428" w:type="dxa"/>
          </w:tcPr>
          <w:p w:rsidR="00056DA2" w:rsidRPr="00573046" w:rsidRDefault="00056DA2" w:rsidP="001D06AB">
            <w:pPr>
              <w:jc w:val="center"/>
              <w:rPr>
                <w:rFonts w:ascii="Times New Roman" w:hAnsi="Times New Roman"/>
                <w:bCs/>
              </w:rPr>
            </w:pPr>
            <w:r w:rsidRPr="00573046">
              <w:rPr>
                <w:rFonts w:ascii="Times New Roman" w:hAnsi="Times New Roman"/>
                <w:bCs/>
              </w:rPr>
              <w:t>До 1 июня 2022 года</w:t>
            </w:r>
          </w:p>
        </w:tc>
        <w:tc>
          <w:tcPr>
            <w:tcW w:w="2432" w:type="dxa"/>
          </w:tcPr>
          <w:p w:rsidR="00056DA2" w:rsidRPr="00573046" w:rsidRDefault="00056DA2" w:rsidP="001D06AB">
            <w:pPr>
              <w:jc w:val="center"/>
              <w:rPr>
                <w:rFonts w:ascii="Times New Roman" w:hAnsi="Times New Roman"/>
              </w:rPr>
            </w:pPr>
            <w:r w:rsidRPr="00573046">
              <w:rPr>
                <w:rFonts w:ascii="Times New Roman" w:hAnsi="Times New Roman"/>
              </w:rPr>
              <w:t>подконтрольные субъекты</w:t>
            </w:r>
          </w:p>
        </w:tc>
        <w:tc>
          <w:tcPr>
            <w:tcW w:w="2677" w:type="dxa"/>
          </w:tcPr>
          <w:p w:rsidR="00056DA2" w:rsidRPr="00573046" w:rsidRDefault="00056DA2" w:rsidP="001D06AB">
            <w:pPr>
              <w:jc w:val="center"/>
              <w:rPr>
                <w:rFonts w:ascii="Times New Roman" w:hAnsi="Times New Roman"/>
                <w:bCs/>
              </w:rPr>
            </w:pPr>
            <w:r w:rsidRPr="00573046">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056DA2" w:rsidRPr="00573046" w:rsidRDefault="00573046" w:rsidP="001D06AB">
            <w:pPr>
              <w:jc w:val="center"/>
              <w:rPr>
                <w:rFonts w:ascii="Times New Roman" w:hAnsi="Times New Roman"/>
                <w:bCs/>
              </w:rPr>
            </w:pPr>
            <w:r>
              <w:rPr>
                <w:rFonts w:ascii="Times New Roman" w:hAnsi="Times New Roman"/>
                <w:bCs/>
              </w:rPr>
              <w:t xml:space="preserve"> с</w:t>
            </w:r>
            <w:r w:rsidR="00056DA2" w:rsidRPr="00573046">
              <w:rPr>
                <w:rFonts w:ascii="Times New Roman" w:hAnsi="Times New Roman"/>
                <w:bCs/>
              </w:rPr>
              <w:t>нижение количество нарушений обязательных требований</w:t>
            </w:r>
          </w:p>
        </w:tc>
        <w:tc>
          <w:tcPr>
            <w:tcW w:w="2423" w:type="dxa"/>
          </w:tcPr>
          <w:p w:rsidR="00056DA2" w:rsidRPr="00573046" w:rsidRDefault="00056DA2" w:rsidP="001D06AB">
            <w:pPr>
              <w:jc w:val="center"/>
              <w:rPr>
                <w:rFonts w:ascii="Times New Roman" w:hAnsi="Times New Roman"/>
              </w:rPr>
            </w:pPr>
            <w:r w:rsidRPr="00573046">
              <w:rPr>
                <w:rFonts w:ascii="Times New Roman" w:hAnsi="Times New Roman"/>
              </w:rPr>
              <w:t>Тихонова О.В.</w:t>
            </w:r>
          </w:p>
          <w:p w:rsidR="00056DA2" w:rsidRPr="00573046" w:rsidRDefault="00556DDC" w:rsidP="001D06AB">
            <w:pPr>
              <w:jc w:val="center"/>
              <w:rPr>
                <w:rFonts w:ascii="Times New Roman" w:hAnsi="Times New Roman"/>
              </w:rPr>
            </w:pPr>
            <w:r w:rsidRPr="00573046">
              <w:rPr>
                <w:rFonts w:ascii="Times New Roman" w:hAnsi="Times New Roman"/>
              </w:rPr>
              <w:t>главный специалист-эксперт</w:t>
            </w:r>
            <w:r w:rsidR="00056DA2" w:rsidRPr="00573046">
              <w:rPr>
                <w:rFonts w:ascii="Times New Roman" w:hAnsi="Times New Roman"/>
              </w:rPr>
              <w:t xml:space="preserve"> отдела контроля и надзора в сфере образования</w:t>
            </w:r>
          </w:p>
        </w:tc>
      </w:tr>
      <w:tr w:rsidR="00056DA2" w:rsidRPr="00573046" w:rsidTr="001D06AB">
        <w:tc>
          <w:tcPr>
            <w:tcW w:w="14786" w:type="dxa"/>
            <w:gridSpan w:val="6"/>
          </w:tcPr>
          <w:p w:rsidR="00056DA2" w:rsidRPr="00573046" w:rsidRDefault="00056DA2" w:rsidP="001D06AB">
            <w:pPr>
              <w:jc w:val="center"/>
              <w:rPr>
                <w:rFonts w:ascii="Times New Roman" w:hAnsi="Times New Roman"/>
                <w:b/>
              </w:rPr>
            </w:pPr>
            <w:r w:rsidRPr="00573046">
              <w:rPr>
                <w:rFonts w:ascii="Times New Roman" w:hAnsi="Times New Roman"/>
                <w:b/>
              </w:rPr>
              <w:t>3. Объявление предостережений о недопустимости нарушения обязательных требований</w:t>
            </w:r>
          </w:p>
        </w:tc>
      </w:tr>
      <w:tr w:rsidR="00B40F04" w:rsidRPr="00573046" w:rsidTr="00D434CE">
        <w:tc>
          <w:tcPr>
            <w:tcW w:w="667" w:type="dxa"/>
          </w:tcPr>
          <w:p w:rsidR="00056DA2" w:rsidRPr="00573046" w:rsidRDefault="00056DA2" w:rsidP="00D434CE">
            <w:pPr>
              <w:pStyle w:val="a7"/>
              <w:numPr>
                <w:ilvl w:val="0"/>
                <w:numId w:val="5"/>
              </w:numPr>
              <w:jc w:val="center"/>
              <w:rPr>
                <w:rFonts w:ascii="Times New Roman" w:hAnsi="Times New Roman"/>
                <w:bCs/>
                <w:color w:val="FF0000"/>
              </w:rPr>
            </w:pPr>
          </w:p>
        </w:tc>
        <w:tc>
          <w:tcPr>
            <w:tcW w:w="4159" w:type="dxa"/>
          </w:tcPr>
          <w:p w:rsidR="00056DA2" w:rsidRPr="00573046" w:rsidRDefault="00056DA2" w:rsidP="006F6D9F">
            <w:pPr>
              <w:jc w:val="both"/>
              <w:rPr>
                <w:rFonts w:ascii="Times New Roman" w:hAnsi="Times New Roman"/>
              </w:rPr>
            </w:pPr>
            <w:r w:rsidRPr="00573046">
              <w:rPr>
                <w:rFonts w:ascii="Times New Roman" w:hAnsi="Times New Roman"/>
              </w:rPr>
              <w:t xml:space="preserve">Составление предостережений о недопустимости нарушения </w:t>
            </w:r>
            <w:r w:rsidR="00556DDC" w:rsidRPr="00573046">
              <w:rPr>
                <w:rFonts w:ascii="Times New Roman" w:hAnsi="Times New Roman"/>
                <w:bCs/>
              </w:rPr>
              <w:t>соблюдения обязательных требований, установленных законодательством Российской Федерации об образовании, в том числе соблюдения обязательных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w:t>
            </w:r>
          </w:p>
        </w:tc>
        <w:tc>
          <w:tcPr>
            <w:tcW w:w="2428" w:type="dxa"/>
          </w:tcPr>
          <w:p w:rsidR="00056DA2" w:rsidRPr="00573046" w:rsidRDefault="00056DA2" w:rsidP="00A9204B">
            <w:pPr>
              <w:autoSpaceDE w:val="0"/>
              <w:autoSpaceDN w:val="0"/>
              <w:adjustRightInd w:val="0"/>
              <w:jc w:val="center"/>
              <w:rPr>
                <w:rFonts w:ascii="Times New Roman" w:hAnsi="Times New Roman"/>
                <w:bCs/>
              </w:rPr>
            </w:pPr>
            <w:r w:rsidRPr="00573046">
              <w:rPr>
                <w:rFonts w:ascii="Times New Roman" w:hAnsi="Times New Roman"/>
                <w:bCs/>
              </w:rPr>
              <w:t xml:space="preserve">по мере необходимости, в соответствии с </w:t>
            </w:r>
            <w:r w:rsidRPr="00573046">
              <w:rPr>
                <w:rFonts w:ascii="Times New Roman" w:hAnsi="Times New Roman"/>
              </w:rPr>
              <w:t>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2432" w:type="dxa"/>
          </w:tcPr>
          <w:p w:rsidR="00056DA2" w:rsidRPr="00573046" w:rsidRDefault="00056DA2" w:rsidP="001D06AB">
            <w:pPr>
              <w:jc w:val="center"/>
              <w:rPr>
                <w:rFonts w:ascii="Times New Roman" w:hAnsi="Times New Roman"/>
              </w:rPr>
            </w:pPr>
            <w:r w:rsidRPr="00573046">
              <w:rPr>
                <w:rFonts w:ascii="Times New Roman" w:hAnsi="Times New Roman"/>
              </w:rPr>
              <w:t>подконтрольные субъекты</w:t>
            </w:r>
          </w:p>
        </w:tc>
        <w:tc>
          <w:tcPr>
            <w:tcW w:w="2677" w:type="dxa"/>
          </w:tcPr>
          <w:p w:rsidR="00056DA2" w:rsidRPr="00573046" w:rsidRDefault="00056DA2" w:rsidP="001D06AB">
            <w:pPr>
              <w:jc w:val="center"/>
              <w:rPr>
                <w:rFonts w:ascii="Times New Roman" w:hAnsi="Times New Roman"/>
                <w:bCs/>
              </w:rPr>
            </w:pPr>
            <w:r w:rsidRPr="00573046">
              <w:rPr>
                <w:rFonts w:ascii="Times New Roman" w:hAnsi="Times New Roman"/>
                <w:bCs/>
              </w:rPr>
              <w:t>Предупреждение нарушений обязательных требований</w:t>
            </w:r>
          </w:p>
        </w:tc>
        <w:tc>
          <w:tcPr>
            <w:tcW w:w="2423" w:type="dxa"/>
          </w:tcPr>
          <w:p w:rsidR="00556DDC" w:rsidRPr="00573046" w:rsidRDefault="00556DDC" w:rsidP="00556DDC">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556DDC" w:rsidRPr="00573046" w:rsidRDefault="00556DDC" w:rsidP="00556DDC">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556DDC" w:rsidRPr="00573046" w:rsidRDefault="00556DDC" w:rsidP="00556DDC">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556DDC" w:rsidRPr="00573046" w:rsidRDefault="00556DDC" w:rsidP="00556DDC">
            <w:pPr>
              <w:jc w:val="center"/>
              <w:rPr>
                <w:rFonts w:ascii="Times New Roman" w:hAnsi="Times New Roman"/>
              </w:rPr>
            </w:pPr>
            <w:r w:rsidRPr="00573046">
              <w:rPr>
                <w:rFonts w:ascii="Times New Roman" w:hAnsi="Times New Roman"/>
              </w:rPr>
              <w:t>заместитель начальника</w:t>
            </w:r>
          </w:p>
          <w:p w:rsidR="00556DDC" w:rsidRPr="00573046" w:rsidRDefault="00556DDC" w:rsidP="00556DDC">
            <w:pPr>
              <w:jc w:val="center"/>
              <w:rPr>
                <w:rFonts w:ascii="Times New Roman" w:hAnsi="Times New Roman"/>
              </w:rPr>
            </w:pPr>
            <w:r w:rsidRPr="00573046">
              <w:rPr>
                <w:rFonts w:ascii="Times New Roman" w:hAnsi="Times New Roman"/>
              </w:rPr>
              <w:t>отдела контроля и надзора в сфере образования,</w:t>
            </w:r>
          </w:p>
          <w:p w:rsidR="00556DDC" w:rsidRPr="00573046" w:rsidRDefault="00556DDC" w:rsidP="00556DDC">
            <w:pPr>
              <w:jc w:val="center"/>
              <w:rPr>
                <w:rFonts w:ascii="Times New Roman" w:hAnsi="Times New Roman"/>
              </w:rPr>
            </w:pPr>
            <w:r w:rsidRPr="00573046">
              <w:rPr>
                <w:rFonts w:ascii="Times New Roman" w:hAnsi="Times New Roman"/>
              </w:rPr>
              <w:t>Тихонова О.В.,</w:t>
            </w:r>
          </w:p>
          <w:p w:rsidR="00556DDC" w:rsidRPr="00573046" w:rsidRDefault="00556DDC" w:rsidP="00556DDC">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556DDC" w:rsidRPr="00573046" w:rsidRDefault="00556DDC" w:rsidP="00556DDC">
            <w:pPr>
              <w:jc w:val="center"/>
              <w:rPr>
                <w:rFonts w:ascii="Times New Roman" w:hAnsi="Times New Roman"/>
              </w:rPr>
            </w:pPr>
            <w:r w:rsidRPr="00573046">
              <w:rPr>
                <w:rFonts w:ascii="Times New Roman" w:hAnsi="Times New Roman"/>
              </w:rPr>
              <w:t>главные специалисты-эксперты отдела контроля и надзора в сфере образования</w:t>
            </w:r>
          </w:p>
          <w:p w:rsidR="00056DA2" w:rsidRPr="00573046" w:rsidRDefault="00056DA2" w:rsidP="001D06AB">
            <w:pPr>
              <w:jc w:val="center"/>
              <w:rPr>
                <w:rFonts w:ascii="Times New Roman" w:hAnsi="Times New Roman"/>
              </w:rPr>
            </w:pPr>
          </w:p>
        </w:tc>
      </w:tr>
      <w:tr w:rsidR="00B40F04" w:rsidRPr="00573046" w:rsidTr="00D434CE">
        <w:tc>
          <w:tcPr>
            <w:tcW w:w="667" w:type="dxa"/>
          </w:tcPr>
          <w:p w:rsidR="006F6D9F" w:rsidRPr="00573046" w:rsidRDefault="006F6D9F" w:rsidP="00D434CE">
            <w:pPr>
              <w:pStyle w:val="a7"/>
              <w:numPr>
                <w:ilvl w:val="0"/>
                <w:numId w:val="5"/>
              </w:numPr>
              <w:jc w:val="center"/>
              <w:rPr>
                <w:rFonts w:ascii="Times New Roman" w:hAnsi="Times New Roman"/>
                <w:bCs/>
                <w:color w:val="FF0000"/>
              </w:rPr>
            </w:pPr>
          </w:p>
        </w:tc>
        <w:tc>
          <w:tcPr>
            <w:tcW w:w="4159" w:type="dxa"/>
          </w:tcPr>
          <w:p w:rsidR="006F6D9F" w:rsidRPr="00573046" w:rsidRDefault="006F6D9F" w:rsidP="00556DDC">
            <w:pPr>
              <w:jc w:val="both"/>
              <w:rPr>
                <w:rFonts w:ascii="Times New Roman" w:hAnsi="Times New Roman"/>
              </w:rPr>
            </w:pPr>
            <w:r w:rsidRPr="00573046">
              <w:rPr>
                <w:rFonts w:ascii="Times New Roman" w:hAnsi="Times New Roman"/>
              </w:rPr>
              <w:t xml:space="preserve">Направление предостережений о недопустимости нарушения </w:t>
            </w:r>
            <w:r w:rsidRPr="00573046">
              <w:rPr>
                <w:rFonts w:ascii="Times New Roman" w:hAnsi="Times New Roman"/>
                <w:bCs/>
              </w:rPr>
              <w:t>соблюдения обязательных требований, установленных законодательством Российской Федерации об образовании, в том числе соблюдения обязательных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w:t>
            </w:r>
          </w:p>
        </w:tc>
        <w:tc>
          <w:tcPr>
            <w:tcW w:w="2428" w:type="dxa"/>
          </w:tcPr>
          <w:p w:rsidR="006F6D9F" w:rsidRPr="00573046" w:rsidRDefault="006F6D9F" w:rsidP="00A9204B">
            <w:pPr>
              <w:autoSpaceDE w:val="0"/>
              <w:autoSpaceDN w:val="0"/>
              <w:adjustRightInd w:val="0"/>
              <w:jc w:val="center"/>
              <w:rPr>
                <w:rFonts w:ascii="Times New Roman" w:hAnsi="Times New Roman"/>
                <w:bCs/>
              </w:rPr>
            </w:pPr>
            <w:r w:rsidRPr="00573046">
              <w:rPr>
                <w:rFonts w:ascii="Times New Roman" w:hAnsi="Times New Roman"/>
                <w:bCs/>
              </w:rPr>
              <w:t>по мере необходимости</w:t>
            </w:r>
          </w:p>
        </w:tc>
        <w:tc>
          <w:tcPr>
            <w:tcW w:w="2432" w:type="dxa"/>
          </w:tcPr>
          <w:p w:rsidR="006F6D9F" w:rsidRPr="00573046" w:rsidRDefault="006F6D9F" w:rsidP="006F6D9F">
            <w:pPr>
              <w:jc w:val="center"/>
              <w:rPr>
                <w:rFonts w:ascii="Times New Roman" w:hAnsi="Times New Roman"/>
              </w:rPr>
            </w:pPr>
            <w:r w:rsidRPr="00573046">
              <w:rPr>
                <w:rFonts w:ascii="Times New Roman" w:hAnsi="Times New Roman"/>
              </w:rPr>
              <w:t>подконтрольные субъекты</w:t>
            </w:r>
          </w:p>
        </w:tc>
        <w:tc>
          <w:tcPr>
            <w:tcW w:w="2677" w:type="dxa"/>
          </w:tcPr>
          <w:p w:rsidR="006F6D9F" w:rsidRPr="00573046" w:rsidRDefault="006F6D9F" w:rsidP="006F6D9F">
            <w:pPr>
              <w:jc w:val="center"/>
              <w:rPr>
                <w:rFonts w:ascii="Times New Roman" w:hAnsi="Times New Roman"/>
                <w:bCs/>
              </w:rPr>
            </w:pPr>
            <w:r w:rsidRPr="00573046">
              <w:rPr>
                <w:rFonts w:ascii="Times New Roman" w:hAnsi="Times New Roman"/>
                <w:bCs/>
              </w:rPr>
              <w:t>Предупреждение нарушений обязательных требований</w:t>
            </w:r>
          </w:p>
        </w:tc>
        <w:tc>
          <w:tcPr>
            <w:tcW w:w="2423" w:type="dxa"/>
          </w:tcPr>
          <w:p w:rsidR="006F6D9F" w:rsidRPr="00573046" w:rsidRDefault="006F6D9F" w:rsidP="006F6D9F">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6F6D9F" w:rsidRPr="00573046" w:rsidRDefault="006F6D9F" w:rsidP="006F6D9F">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6F6D9F" w:rsidRPr="00573046" w:rsidRDefault="006F6D9F" w:rsidP="006F6D9F">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6F6D9F" w:rsidRPr="00573046" w:rsidRDefault="006F6D9F" w:rsidP="006F6D9F">
            <w:pPr>
              <w:jc w:val="center"/>
              <w:rPr>
                <w:rFonts w:ascii="Times New Roman" w:hAnsi="Times New Roman"/>
              </w:rPr>
            </w:pPr>
            <w:r w:rsidRPr="00573046">
              <w:rPr>
                <w:rFonts w:ascii="Times New Roman" w:hAnsi="Times New Roman"/>
              </w:rPr>
              <w:t>заместитель начальника</w:t>
            </w:r>
          </w:p>
          <w:p w:rsidR="006F6D9F" w:rsidRPr="00573046" w:rsidRDefault="006F6D9F" w:rsidP="006F6D9F">
            <w:pPr>
              <w:jc w:val="center"/>
              <w:rPr>
                <w:rFonts w:ascii="Times New Roman" w:hAnsi="Times New Roman"/>
              </w:rPr>
            </w:pPr>
            <w:r w:rsidRPr="00573046">
              <w:rPr>
                <w:rFonts w:ascii="Times New Roman" w:hAnsi="Times New Roman"/>
              </w:rPr>
              <w:t>отдела контроля и надзора в сфере образования,</w:t>
            </w:r>
          </w:p>
          <w:p w:rsidR="006F6D9F" w:rsidRPr="00573046" w:rsidRDefault="006F6D9F" w:rsidP="006F6D9F">
            <w:pPr>
              <w:jc w:val="center"/>
              <w:rPr>
                <w:rFonts w:ascii="Times New Roman" w:hAnsi="Times New Roman"/>
              </w:rPr>
            </w:pPr>
            <w:r w:rsidRPr="00573046">
              <w:rPr>
                <w:rFonts w:ascii="Times New Roman" w:hAnsi="Times New Roman"/>
              </w:rPr>
              <w:t>Тихонова О.В.,</w:t>
            </w:r>
          </w:p>
          <w:p w:rsidR="006F6D9F" w:rsidRPr="00573046" w:rsidRDefault="006F6D9F" w:rsidP="006F6D9F">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6F6D9F" w:rsidRPr="00573046" w:rsidRDefault="006F6D9F" w:rsidP="006F6D9F">
            <w:pPr>
              <w:jc w:val="center"/>
              <w:rPr>
                <w:rFonts w:ascii="Times New Roman" w:hAnsi="Times New Roman"/>
              </w:rPr>
            </w:pPr>
            <w:r w:rsidRPr="00573046">
              <w:rPr>
                <w:rFonts w:ascii="Times New Roman" w:hAnsi="Times New Roman"/>
              </w:rPr>
              <w:t>главные специалисты-эксперты отдела контроля и надзора в сфере образования</w:t>
            </w:r>
          </w:p>
          <w:p w:rsidR="006F6D9F" w:rsidRPr="00573046" w:rsidRDefault="006F6D9F" w:rsidP="006F6D9F">
            <w:pPr>
              <w:jc w:val="center"/>
              <w:rPr>
                <w:rFonts w:ascii="Times New Roman" w:hAnsi="Times New Roman"/>
              </w:rPr>
            </w:pPr>
          </w:p>
        </w:tc>
      </w:tr>
      <w:tr w:rsidR="006F6D9F" w:rsidRPr="00573046" w:rsidTr="00D03975">
        <w:tc>
          <w:tcPr>
            <w:tcW w:w="14786" w:type="dxa"/>
            <w:gridSpan w:val="6"/>
          </w:tcPr>
          <w:p w:rsidR="006F6D9F" w:rsidRPr="00573046" w:rsidRDefault="006F6D9F" w:rsidP="00813A7F">
            <w:pPr>
              <w:jc w:val="center"/>
              <w:rPr>
                <w:rFonts w:ascii="Times New Roman" w:hAnsi="Times New Roman"/>
                <w:b/>
              </w:rPr>
            </w:pPr>
            <w:r w:rsidRPr="00573046">
              <w:rPr>
                <w:rFonts w:ascii="Times New Roman" w:hAnsi="Times New Roman"/>
                <w:b/>
              </w:rPr>
              <w:t>4. Консультирование контролируемых лиц и их представителей</w:t>
            </w:r>
          </w:p>
        </w:tc>
      </w:tr>
      <w:tr w:rsidR="00B40F04" w:rsidRPr="00573046" w:rsidTr="00D434CE">
        <w:tc>
          <w:tcPr>
            <w:tcW w:w="667" w:type="dxa"/>
          </w:tcPr>
          <w:p w:rsidR="006F6D9F" w:rsidRPr="00573046" w:rsidRDefault="006F6D9F" w:rsidP="00D434CE">
            <w:pPr>
              <w:pStyle w:val="a7"/>
              <w:numPr>
                <w:ilvl w:val="0"/>
                <w:numId w:val="5"/>
              </w:numPr>
              <w:jc w:val="center"/>
              <w:rPr>
                <w:rFonts w:ascii="Times New Roman" w:hAnsi="Times New Roman"/>
                <w:bCs/>
                <w:color w:val="FF0000"/>
              </w:rPr>
            </w:pPr>
          </w:p>
        </w:tc>
        <w:tc>
          <w:tcPr>
            <w:tcW w:w="4159" w:type="dxa"/>
          </w:tcPr>
          <w:p w:rsidR="006F6D9F" w:rsidRPr="00573046" w:rsidRDefault="006F6D9F" w:rsidP="00B40F04">
            <w:pPr>
              <w:jc w:val="both"/>
              <w:rPr>
                <w:rFonts w:ascii="Times New Roman" w:hAnsi="Times New Roman"/>
                <w:bCs/>
              </w:rPr>
            </w:pPr>
            <w:r w:rsidRPr="00573046">
              <w:rPr>
                <w:rFonts w:ascii="Times New Roman" w:hAnsi="Times New Roman"/>
                <w:bCs/>
              </w:rPr>
              <w:t>Проведение консультационной и  разъяснительной работы</w:t>
            </w:r>
            <w:r w:rsidR="00B40F04" w:rsidRPr="00573046">
              <w:rPr>
                <w:rFonts w:ascii="Times New Roman" w:hAnsi="Times New Roman"/>
                <w:bCs/>
              </w:rPr>
              <w:t xml:space="preserve"> </w:t>
            </w:r>
            <w:r w:rsidRPr="00573046">
              <w:rPr>
                <w:rFonts w:ascii="Times New Roman" w:hAnsi="Times New Roman"/>
                <w:bCs/>
              </w:rPr>
              <w:t xml:space="preserve">по вопросам, </w:t>
            </w:r>
            <w:proofErr w:type="gramStart"/>
            <w:r w:rsidRPr="00573046">
              <w:rPr>
                <w:rFonts w:ascii="Times New Roman" w:hAnsi="Times New Roman"/>
                <w:bCs/>
              </w:rPr>
              <w:t>связанных</w:t>
            </w:r>
            <w:proofErr w:type="gramEnd"/>
            <w:r w:rsidRPr="00573046">
              <w:rPr>
                <w:rFonts w:ascii="Times New Roman" w:hAnsi="Times New Roman"/>
                <w:bCs/>
              </w:rPr>
              <w:t xml:space="preserve"> с организацией и осуществлением государственного контроля (надзора) </w:t>
            </w:r>
            <w:r w:rsidR="00B40F04" w:rsidRPr="00573046">
              <w:rPr>
                <w:rFonts w:ascii="Times New Roman" w:hAnsi="Times New Roman"/>
                <w:bCs/>
              </w:rPr>
              <w:t xml:space="preserve">(на личном приеме) </w:t>
            </w:r>
          </w:p>
        </w:tc>
        <w:tc>
          <w:tcPr>
            <w:tcW w:w="2428" w:type="dxa"/>
          </w:tcPr>
          <w:p w:rsidR="006F6D9F" w:rsidRPr="00573046" w:rsidRDefault="006F6D9F" w:rsidP="006F6D9F">
            <w:pPr>
              <w:jc w:val="center"/>
              <w:rPr>
                <w:rFonts w:ascii="Times New Roman" w:hAnsi="Times New Roman"/>
                <w:bCs/>
              </w:rPr>
            </w:pPr>
            <w:r w:rsidRPr="00573046">
              <w:rPr>
                <w:rFonts w:ascii="Times New Roman" w:hAnsi="Times New Roman"/>
                <w:bCs/>
              </w:rPr>
              <w:t xml:space="preserve">в течение года </w:t>
            </w:r>
          </w:p>
          <w:p w:rsidR="006F6D9F" w:rsidRPr="00573046" w:rsidRDefault="006F6D9F" w:rsidP="006F6D9F">
            <w:pPr>
              <w:jc w:val="center"/>
              <w:rPr>
                <w:rFonts w:ascii="Times New Roman" w:hAnsi="Times New Roman"/>
                <w:bCs/>
              </w:rPr>
            </w:pPr>
          </w:p>
        </w:tc>
        <w:tc>
          <w:tcPr>
            <w:tcW w:w="2432" w:type="dxa"/>
          </w:tcPr>
          <w:p w:rsidR="006F6D9F" w:rsidRPr="00573046" w:rsidRDefault="006F6D9F" w:rsidP="006F6D9F">
            <w:pPr>
              <w:jc w:val="center"/>
              <w:rPr>
                <w:rFonts w:ascii="Times New Roman" w:hAnsi="Times New Roman"/>
                <w:bCs/>
              </w:rPr>
            </w:pPr>
            <w:r w:rsidRPr="00573046">
              <w:rPr>
                <w:rFonts w:ascii="Times New Roman" w:hAnsi="Times New Roman"/>
              </w:rPr>
              <w:t>подконтрольные субъекты</w:t>
            </w:r>
          </w:p>
        </w:tc>
        <w:tc>
          <w:tcPr>
            <w:tcW w:w="2677" w:type="dxa"/>
          </w:tcPr>
          <w:p w:rsidR="006F6D9F" w:rsidRPr="00573046" w:rsidRDefault="006F6D9F" w:rsidP="006F6D9F">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6F6D9F" w:rsidRPr="00573046" w:rsidRDefault="006F6D9F" w:rsidP="006F6D9F">
            <w:pPr>
              <w:jc w:val="center"/>
              <w:rPr>
                <w:rFonts w:ascii="Times New Roman" w:hAnsi="Times New Roman"/>
              </w:rPr>
            </w:pPr>
            <w:r w:rsidRPr="00573046">
              <w:rPr>
                <w:rFonts w:ascii="Times New Roman" w:hAnsi="Times New Roman"/>
              </w:rPr>
              <w:t>Начальник (заместитель начальника) департамента образования ЕАО</w:t>
            </w:r>
          </w:p>
        </w:tc>
      </w:tr>
      <w:tr w:rsidR="00B40F04" w:rsidRPr="00573046" w:rsidTr="00D434CE">
        <w:tc>
          <w:tcPr>
            <w:tcW w:w="667" w:type="dxa"/>
          </w:tcPr>
          <w:p w:rsidR="006F6D9F" w:rsidRPr="00573046" w:rsidRDefault="006F6D9F" w:rsidP="00D434CE">
            <w:pPr>
              <w:pStyle w:val="a7"/>
              <w:numPr>
                <w:ilvl w:val="0"/>
                <w:numId w:val="5"/>
              </w:numPr>
              <w:jc w:val="center"/>
              <w:rPr>
                <w:rFonts w:ascii="Times New Roman" w:hAnsi="Times New Roman"/>
                <w:bCs/>
                <w:color w:val="FF0000"/>
              </w:rPr>
            </w:pPr>
          </w:p>
        </w:tc>
        <w:tc>
          <w:tcPr>
            <w:tcW w:w="4159" w:type="dxa"/>
          </w:tcPr>
          <w:p w:rsidR="00B40F04" w:rsidRPr="00573046" w:rsidRDefault="006F6D9F" w:rsidP="006F6D9F">
            <w:pPr>
              <w:jc w:val="both"/>
              <w:rPr>
                <w:rFonts w:ascii="Times New Roman" w:hAnsi="Times New Roman"/>
                <w:bCs/>
              </w:rPr>
            </w:pPr>
            <w:r w:rsidRPr="00573046">
              <w:rPr>
                <w:rFonts w:ascii="Times New Roman" w:hAnsi="Times New Roman"/>
                <w:bCs/>
              </w:rPr>
              <w:t xml:space="preserve">Проведение консультационной и  разъяснительной работы по вопросам, </w:t>
            </w:r>
            <w:proofErr w:type="gramStart"/>
            <w:r w:rsidRPr="00573046">
              <w:rPr>
                <w:rFonts w:ascii="Times New Roman" w:hAnsi="Times New Roman"/>
                <w:bCs/>
              </w:rPr>
              <w:t>связанных</w:t>
            </w:r>
            <w:proofErr w:type="gramEnd"/>
            <w:r w:rsidRPr="00573046">
              <w:rPr>
                <w:rFonts w:ascii="Times New Roman" w:hAnsi="Times New Roman"/>
                <w:bCs/>
              </w:rPr>
              <w:t xml:space="preserve"> с организацией и осуществлением государственного контроля (надзора)</w:t>
            </w:r>
            <w:r w:rsidR="00B40F04" w:rsidRPr="00573046">
              <w:rPr>
                <w:rFonts w:ascii="Times New Roman" w:hAnsi="Times New Roman"/>
                <w:bCs/>
              </w:rPr>
              <w:t>:</w:t>
            </w:r>
          </w:p>
          <w:p w:rsidR="00B40F04" w:rsidRPr="00573046" w:rsidRDefault="00B40F04" w:rsidP="006F6D9F">
            <w:pPr>
              <w:jc w:val="both"/>
              <w:rPr>
                <w:rFonts w:ascii="Times New Roman" w:hAnsi="Times New Roman"/>
                <w:bCs/>
              </w:rPr>
            </w:pPr>
            <w:r w:rsidRPr="00573046">
              <w:rPr>
                <w:rFonts w:ascii="Times New Roman" w:hAnsi="Times New Roman"/>
                <w:bCs/>
              </w:rPr>
              <w:t>- порядком проведения КНМ;</w:t>
            </w:r>
          </w:p>
          <w:p w:rsidR="00B40F04" w:rsidRPr="00573046" w:rsidRDefault="00B40F04" w:rsidP="006F6D9F">
            <w:pPr>
              <w:jc w:val="both"/>
              <w:rPr>
                <w:rFonts w:ascii="Times New Roman" w:hAnsi="Times New Roman"/>
                <w:bCs/>
              </w:rPr>
            </w:pPr>
            <w:r w:rsidRPr="00573046">
              <w:rPr>
                <w:rFonts w:ascii="Times New Roman" w:hAnsi="Times New Roman"/>
                <w:bCs/>
              </w:rPr>
              <w:t>- периодичностью проведения КНМ;</w:t>
            </w:r>
          </w:p>
          <w:p w:rsidR="00B40F04" w:rsidRPr="00573046" w:rsidRDefault="00B40F04" w:rsidP="006F6D9F">
            <w:pPr>
              <w:jc w:val="both"/>
              <w:rPr>
                <w:rFonts w:ascii="Times New Roman" w:hAnsi="Times New Roman"/>
                <w:bCs/>
              </w:rPr>
            </w:pPr>
            <w:r w:rsidRPr="00573046">
              <w:rPr>
                <w:rFonts w:ascii="Times New Roman" w:hAnsi="Times New Roman"/>
                <w:bCs/>
              </w:rPr>
              <w:t xml:space="preserve">- порядком </w:t>
            </w:r>
            <w:proofErr w:type="gramStart"/>
            <w:r w:rsidRPr="00573046">
              <w:rPr>
                <w:rFonts w:ascii="Times New Roman" w:hAnsi="Times New Roman"/>
                <w:bCs/>
              </w:rPr>
              <w:t>принятии</w:t>
            </w:r>
            <w:proofErr w:type="gramEnd"/>
            <w:r w:rsidRPr="00573046">
              <w:rPr>
                <w:rFonts w:ascii="Times New Roman" w:hAnsi="Times New Roman"/>
                <w:bCs/>
              </w:rPr>
              <w:t xml:space="preserve"> решения по итогам КНМ;</w:t>
            </w:r>
          </w:p>
          <w:p w:rsidR="00B40F04" w:rsidRPr="00573046" w:rsidRDefault="00B40F04" w:rsidP="006F6D9F">
            <w:pPr>
              <w:jc w:val="both"/>
              <w:rPr>
                <w:rFonts w:ascii="Times New Roman" w:hAnsi="Times New Roman"/>
                <w:bCs/>
              </w:rPr>
            </w:pPr>
            <w:r w:rsidRPr="00573046">
              <w:rPr>
                <w:rFonts w:ascii="Times New Roman" w:hAnsi="Times New Roman"/>
                <w:bCs/>
              </w:rPr>
              <w:t>- порядком обжалования решений КНМ.</w:t>
            </w:r>
          </w:p>
          <w:p w:rsidR="006F6D9F" w:rsidRPr="00573046" w:rsidRDefault="00B40F04" w:rsidP="00B40F04">
            <w:pPr>
              <w:rPr>
                <w:rFonts w:ascii="Times New Roman" w:hAnsi="Times New Roman"/>
                <w:bCs/>
              </w:rPr>
            </w:pPr>
            <w:r w:rsidRPr="00573046">
              <w:rPr>
                <w:rFonts w:ascii="Times New Roman" w:hAnsi="Times New Roman"/>
                <w:bCs/>
              </w:rPr>
              <w:t>(на личном приеме, в виде устных разъяснений в ходе проведения профилактического визита).</w:t>
            </w:r>
          </w:p>
        </w:tc>
        <w:tc>
          <w:tcPr>
            <w:tcW w:w="2428" w:type="dxa"/>
          </w:tcPr>
          <w:p w:rsidR="006F6D9F" w:rsidRPr="00573046" w:rsidRDefault="006F6D9F" w:rsidP="006F6D9F">
            <w:pPr>
              <w:jc w:val="center"/>
              <w:rPr>
                <w:rFonts w:ascii="Times New Roman" w:hAnsi="Times New Roman"/>
                <w:bCs/>
              </w:rPr>
            </w:pPr>
            <w:r w:rsidRPr="00573046">
              <w:rPr>
                <w:rFonts w:ascii="Times New Roman" w:hAnsi="Times New Roman"/>
                <w:bCs/>
              </w:rPr>
              <w:t xml:space="preserve">в течение года </w:t>
            </w:r>
          </w:p>
          <w:p w:rsidR="00B40F04" w:rsidRPr="00573046" w:rsidRDefault="00B40F04" w:rsidP="006F6D9F">
            <w:pPr>
              <w:jc w:val="center"/>
              <w:rPr>
                <w:rFonts w:ascii="Times New Roman" w:hAnsi="Times New Roman"/>
                <w:bCs/>
              </w:rPr>
            </w:pPr>
          </w:p>
        </w:tc>
        <w:tc>
          <w:tcPr>
            <w:tcW w:w="2432" w:type="dxa"/>
          </w:tcPr>
          <w:p w:rsidR="006F6D9F" w:rsidRPr="00573046" w:rsidRDefault="006F6D9F" w:rsidP="006F6D9F">
            <w:pPr>
              <w:jc w:val="center"/>
              <w:rPr>
                <w:rFonts w:ascii="Times New Roman" w:hAnsi="Times New Roman"/>
                <w:bCs/>
              </w:rPr>
            </w:pPr>
            <w:r w:rsidRPr="00573046">
              <w:rPr>
                <w:rFonts w:ascii="Times New Roman" w:hAnsi="Times New Roman"/>
              </w:rPr>
              <w:t>подконтрольные субъекты</w:t>
            </w:r>
          </w:p>
        </w:tc>
        <w:tc>
          <w:tcPr>
            <w:tcW w:w="2677" w:type="dxa"/>
          </w:tcPr>
          <w:p w:rsidR="006F6D9F" w:rsidRPr="00573046" w:rsidRDefault="006F6D9F" w:rsidP="006F6D9F">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6F6D9F" w:rsidRPr="00573046" w:rsidRDefault="006F6D9F" w:rsidP="006F6D9F">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6F6D9F" w:rsidRPr="00573046" w:rsidRDefault="006F6D9F" w:rsidP="006F6D9F">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6F6D9F" w:rsidRPr="00573046" w:rsidRDefault="006F6D9F" w:rsidP="006F6D9F">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6F6D9F" w:rsidRPr="00573046" w:rsidRDefault="006F6D9F" w:rsidP="006F6D9F">
            <w:pPr>
              <w:jc w:val="center"/>
              <w:rPr>
                <w:rFonts w:ascii="Times New Roman" w:hAnsi="Times New Roman"/>
              </w:rPr>
            </w:pPr>
            <w:r w:rsidRPr="00573046">
              <w:rPr>
                <w:rFonts w:ascii="Times New Roman" w:hAnsi="Times New Roman"/>
              </w:rPr>
              <w:t>заместитель начальника</w:t>
            </w:r>
          </w:p>
          <w:p w:rsidR="006F6D9F" w:rsidRPr="00573046" w:rsidRDefault="006F6D9F" w:rsidP="006F6D9F">
            <w:pPr>
              <w:jc w:val="center"/>
              <w:rPr>
                <w:rFonts w:ascii="Times New Roman" w:hAnsi="Times New Roman"/>
              </w:rPr>
            </w:pPr>
            <w:r w:rsidRPr="00573046">
              <w:rPr>
                <w:rFonts w:ascii="Times New Roman" w:hAnsi="Times New Roman"/>
              </w:rPr>
              <w:t>отдела контрол</w:t>
            </w:r>
            <w:r w:rsidR="00B40F04" w:rsidRPr="00573046">
              <w:rPr>
                <w:rFonts w:ascii="Times New Roman" w:hAnsi="Times New Roman"/>
              </w:rPr>
              <w:t>я и надзора в сфере образования</w:t>
            </w:r>
          </w:p>
          <w:p w:rsidR="006F6D9F" w:rsidRPr="00573046" w:rsidRDefault="006F6D9F" w:rsidP="00B40F04">
            <w:pPr>
              <w:jc w:val="center"/>
              <w:rPr>
                <w:rFonts w:ascii="Times New Roman" w:hAnsi="Times New Roman"/>
              </w:rPr>
            </w:pPr>
          </w:p>
        </w:tc>
      </w:tr>
      <w:tr w:rsidR="006F6D9F" w:rsidRPr="00573046" w:rsidTr="00D03975">
        <w:tc>
          <w:tcPr>
            <w:tcW w:w="12363" w:type="dxa"/>
            <w:gridSpan w:val="5"/>
          </w:tcPr>
          <w:p w:rsidR="006F6D9F" w:rsidRDefault="00AE2905" w:rsidP="00813A7F">
            <w:pPr>
              <w:jc w:val="center"/>
              <w:rPr>
                <w:rFonts w:ascii="Times New Roman" w:hAnsi="Times New Roman"/>
                <w:b/>
                <w:bCs/>
              </w:rPr>
            </w:pPr>
            <w:r>
              <w:rPr>
                <w:rFonts w:ascii="Times New Roman" w:hAnsi="Times New Roman"/>
                <w:b/>
                <w:bCs/>
              </w:rPr>
              <w:t xml:space="preserve">                                                                            </w:t>
            </w:r>
            <w:r w:rsidR="006F6D9F" w:rsidRPr="00573046">
              <w:rPr>
                <w:rFonts w:ascii="Times New Roman" w:hAnsi="Times New Roman"/>
                <w:b/>
                <w:bCs/>
              </w:rPr>
              <w:t>5. Профилактический визит</w:t>
            </w:r>
          </w:p>
          <w:p w:rsidR="00276426" w:rsidRPr="00573046" w:rsidRDefault="00276426" w:rsidP="00813A7F">
            <w:pPr>
              <w:jc w:val="center"/>
              <w:rPr>
                <w:rFonts w:ascii="Times New Roman" w:hAnsi="Times New Roman"/>
                <w:b/>
                <w:bCs/>
              </w:rPr>
            </w:pPr>
          </w:p>
        </w:tc>
        <w:tc>
          <w:tcPr>
            <w:tcW w:w="2423" w:type="dxa"/>
          </w:tcPr>
          <w:p w:rsidR="006F6D9F" w:rsidRPr="00573046" w:rsidRDefault="006F6D9F" w:rsidP="00813A7F">
            <w:pPr>
              <w:jc w:val="center"/>
              <w:rPr>
                <w:rFonts w:ascii="Times New Roman" w:hAnsi="Times New Roman"/>
                <w:color w:val="FF0000"/>
              </w:rPr>
            </w:pPr>
          </w:p>
        </w:tc>
      </w:tr>
      <w:tr w:rsidR="00B40F04" w:rsidRPr="00573046" w:rsidTr="00D434CE">
        <w:tc>
          <w:tcPr>
            <w:tcW w:w="667" w:type="dxa"/>
          </w:tcPr>
          <w:p w:rsidR="00B40F04" w:rsidRPr="00573046" w:rsidRDefault="00B40F04" w:rsidP="00D434CE">
            <w:pPr>
              <w:pStyle w:val="a7"/>
              <w:numPr>
                <w:ilvl w:val="0"/>
                <w:numId w:val="5"/>
              </w:numPr>
              <w:jc w:val="center"/>
              <w:rPr>
                <w:rFonts w:ascii="Times New Roman" w:hAnsi="Times New Roman"/>
                <w:bCs/>
                <w:color w:val="FF0000"/>
              </w:rPr>
            </w:pPr>
          </w:p>
        </w:tc>
        <w:tc>
          <w:tcPr>
            <w:tcW w:w="4159" w:type="dxa"/>
          </w:tcPr>
          <w:p w:rsidR="00B40F04" w:rsidRPr="00573046" w:rsidRDefault="00A046F9" w:rsidP="00A046F9">
            <w:pPr>
              <w:pStyle w:val="Default"/>
              <w:jc w:val="both"/>
              <w:rPr>
                <w:color w:val="FF0000"/>
                <w:sz w:val="20"/>
                <w:szCs w:val="20"/>
              </w:rPr>
            </w:pPr>
            <w:r w:rsidRPr="00573046">
              <w:rPr>
                <w:bCs/>
                <w:color w:val="auto"/>
                <w:sz w:val="20"/>
                <w:szCs w:val="20"/>
              </w:rPr>
              <w:t>Профилактическая беседа в части соблюдения обязательных требований, установленных законодательством об образовании, лицензионных требований при осуществлении образовательной деятельности</w:t>
            </w:r>
            <w:r w:rsidRPr="00573046">
              <w:rPr>
                <w:color w:val="FF0000"/>
                <w:sz w:val="20"/>
                <w:szCs w:val="20"/>
              </w:rPr>
              <w:t xml:space="preserve"> </w:t>
            </w:r>
            <w:r w:rsidRPr="00573046">
              <w:rPr>
                <w:sz w:val="20"/>
                <w:szCs w:val="20"/>
              </w:rPr>
              <w:t>АНО ДО «Детский технопарк «Кванториум»</w:t>
            </w:r>
          </w:p>
        </w:tc>
        <w:tc>
          <w:tcPr>
            <w:tcW w:w="2428" w:type="dxa"/>
          </w:tcPr>
          <w:p w:rsidR="00B40F04" w:rsidRPr="00546D4D" w:rsidRDefault="00B40F04" w:rsidP="00813A7F">
            <w:pPr>
              <w:pStyle w:val="Default"/>
              <w:jc w:val="center"/>
              <w:rPr>
                <w:color w:val="auto"/>
                <w:sz w:val="20"/>
                <w:szCs w:val="20"/>
              </w:rPr>
            </w:pPr>
            <w:r w:rsidRPr="00546D4D">
              <w:rPr>
                <w:color w:val="auto"/>
                <w:sz w:val="20"/>
                <w:szCs w:val="20"/>
              </w:rPr>
              <w:t>март</w:t>
            </w:r>
          </w:p>
        </w:tc>
        <w:tc>
          <w:tcPr>
            <w:tcW w:w="2432" w:type="dxa"/>
          </w:tcPr>
          <w:p w:rsidR="00B40F04" w:rsidRPr="00573046" w:rsidRDefault="00A046F9" w:rsidP="00813A7F">
            <w:pPr>
              <w:jc w:val="center"/>
              <w:rPr>
                <w:rFonts w:ascii="Times New Roman" w:hAnsi="Times New Roman"/>
                <w:color w:val="FF0000"/>
              </w:rPr>
            </w:pPr>
            <w:r w:rsidRPr="00573046">
              <w:rPr>
                <w:rFonts w:ascii="Times New Roman" w:hAnsi="Times New Roman"/>
              </w:rPr>
              <w:t>АНО ДО «Детский технопарк «</w:t>
            </w:r>
            <w:r w:rsidRPr="00573046">
              <w:rPr>
                <w:rFonts w:ascii="Times New Roman" w:hAnsi="Times New Roman"/>
                <w:color w:val="000000"/>
              </w:rPr>
              <w:t>Кванториум</w:t>
            </w:r>
            <w:r w:rsidRPr="00573046">
              <w:rPr>
                <w:rFonts w:ascii="Times New Roman" w:hAnsi="Times New Roman"/>
              </w:rPr>
              <w:t>»</w:t>
            </w:r>
          </w:p>
        </w:tc>
        <w:tc>
          <w:tcPr>
            <w:tcW w:w="2677" w:type="dxa"/>
          </w:tcPr>
          <w:p w:rsidR="00B40F04" w:rsidRPr="00573046" w:rsidRDefault="00B40F04" w:rsidP="00B40F04">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B40F04" w:rsidRPr="00573046" w:rsidRDefault="00B40F04" w:rsidP="00B40F04">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B40F04" w:rsidRPr="00573046" w:rsidRDefault="00B40F04" w:rsidP="00B40F04">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B40F04" w:rsidRPr="00573046" w:rsidRDefault="00B40F04" w:rsidP="00B40F04">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B40F04" w:rsidRPr="00573046" w:rsidRDefault="00B40F04" w:rsidP="00B40F04">
            <w:pPr>
              <w:jc w:val="center"/>
              <w:rPr>
                <w:rFonts w:ascii="Times New Roman" w:hAnsi="Times New Roman"/>
              </w:rPr>
            </w:pPr>
            <w:r w:rsidRPr="00573046">
              <w:rPr>
                <w:rFonts w:ascii="Times New Roman" w:hAnsi="Times New Roman"/>
              </w:rPr>
              <w:t>заместитель начальника</w:t>
            </w:r>
          </w:p>
          <w:p w:rsidR="00B40F04" w:rsidRPr="00573046" w:rsidRDefault="00B40F04" w:rsidP="00B40F04">
            <w:pPr>
              <w:jc w:val="center"/>
              <w:rPr>
                <w:rFonts w:ascii="Times New Roman" w:hAnsi="Times New Roman"/>
              </w:rPr>
            </w:pPr>
            <w:r w:rsidRPr="00573046">
              <w:rPr>
                <w:rFonts w:ascii="Times New Roman" w:hAnsi="Times New Roman"/>
              </w:rPr>
              <w:t>отдела контроля и надзора в сфере образования</w:t>
            </w:r>
          </w:p>
          <w:p w:rsidR="00B40F04" w:rsidRPr="00573046" w:rsidRDefault="00B40F04" w:rsidP="00B40F04">
            <w:pPr>
              <w:jc w:val="center"/>
              <w:rPr>
                <w:rFonts w:ascii="Times New Roman" w:hAnsi="Times New Roman"/>
              </w:rPr>
            </w:pPr>
          </w:p>
        </w:tc>
      </w:tr>
      <w:tr w:rsidR="00A046F9" w:rsidRPr="00573046" w:rsidTr="00D434CE">
        <w:tc>
          <w:tcPr>
            <w:tcW w:w="667" w:type="dxa"/>
          </w:tcPr>
          <w:p w:rsidR="00A046F9" w:rsidRPr="00573046" w:rsidRDefault="00A046F9" w:rsidP="00D434CE">
            <w:pPr>
              <w:pStyle w:val="a7"/>
              <w:numPr>
                <w:ilvl w:val="0"/>
                <w:numId w:val="5"/>
              </w:numPr>
              <w:jc w:val="center"/>
              <w:rPr>
                <w:rFonts w:ascii="Times New Roman" w:hAnsi="Times New Roman"/>
                <w:bCs/>
                <w:color w:val="FF0000"/>
              </w:rPr>
            </w:pPr>
          </w:p>
        </w:tc>
        <w:tc>
          <w:tcPr>
            <w:tcW w:w="4159" w:type="dxa"/>
          </w:tcPr>
          <w:p w:rsidR="00A046F9" w:rsidRPr="00A241D4" w:rsidRDefault="00A046F9" w:rsidP="00813A7F">
            <w:pPr>
              <w:pStyle w:val="Default"/>
              <w:jc w:val="both"/>
              <w:rPr>
                <w:color w:val="auto"/>
                <w:sz w:val="20"/>
                <w:szCs w:val="20"/>
              </w:rPr>
            </w:pPr>
            <w:r w:rsidRPr="00A241D4">
              <w:rPr>
                <w:color w:val="auto"/>
                <w:sz w:val="20"/>
                <w:szCs w:val="20"/>
              </w:rPr>
              <w:t xml:space="preserve">Профилактическая беседа </w:t>
            </w:r>
            <w:r w:rsidRPr="00A241D4">
              <w:rPr>
                <w:bCs/>
                <w:color w:val="auto"/>
                <w:sz w:val="20"/>
                <w:szCs w:val="20"/>
              </w:rPr>
              <w:t>в части соблюдения обязательных требований, установленных законодательством об образовании, лицензионных требований при осуществлении образовательной деятельности</w:t>
            </w:r>
            <w:r w:rsidRPr="00A241D4">
              <w:rPr>
                <w:color w:val="auto"/>
                <w:sz w:val="20"/>
                <w:szCs w:val="20"/>
              </w:rPr>
              <w:t xml:space="preserve">  ИП </w:t>
            </w:r>
            <w:proofErr w:type="spellStart"/>
            <w:r w:rsidRPr="00A241D4">
              <w:rPr>
                <w:color w:val="auto"/>
                <w:sz w:val="20"/>
                <w:szCs w:val="20"/>
              </w:rPr>
              <w:t>Сытник</w:t>
            </w:r>
            <w:proofErr w:type="spellEnd"/>
          </w:p>
        </w:tc>
        <w:tc>
          <w:tcPr>
            <w:tcW w:w="2428" w:type="dxa"/>
          </w:tcPr>
          <w:p w:rsidR="00A046F9" w:rsidRPr="00A241D4" w:rsidRDefault="00F04C47" w:rsidP="00813A7F">
            <w:pPr>
              <w:pStyle w:val="Default"/>
              <w:jc w:val="center"/>
              <w:rPr>
                <w:color w:val="auto"/>
                <w:sz w:val="20"/>
                <w:szCs w:val="20"/>
              </w:rPr>
            </w:pPr>
            <w:r>
              <w:rPr>
                <w:color w:val="auto"/>
                <w:sz w:val="20"/>
                <w:szCs w:val="20"/>
              </w:rPr>
              <w:t>май</w:t>
            </w:r>
          </w:p>
        </w:tc>
        <w:tc>
          <w:tcPr>
            <w:tcW w:w="2432" w:type="dxa"/>
          </w:tcPr>
          <w:p w:rsidR="00A046F9" w:rsidRPr="00A241D4" w:rsidRDefault="00A046F9" w:rsidP="00813A7F">
            <w:pPr>
              <w:jc w:val="center"/>
              <w:rPr>
                <w:rFonts w:ascii="Times New Roman" w:hAnsi="Times New Roman"/>
              </w:rPr>
            </w:pPr>
            <w:r w:rsidRPr="00A241D4">
              <w:rPr>
                <w:rFonts w:ascii="Times New Roman" w:hAnsi="Times New Roman"/>
              </w:rPr>
              <w:t xml:space="preserve">ИП </w:t>
            </w:r>
            <w:proofErr w:type="spellStart"/>
            <w:r w:rsidRPr="00A241D4">
              <w:rPr>
                <w:rFonts w:ascii="Times New Roman" w:hAnsi="Times New Roman"/>
              </w:rPr>
              <w:t>Сытник</w:t>
            </w:r>
            <w:proofErr w:type="spellEnd"/>
          </w:p>
        </w:tc>
        <w:tc>
          <w:tcPr>
            <w:tcW w:w="2677" w:type="dxa"/>
          </w:tcPr>
          <w:p w:rsidR="00A046F9" w:rsidRPr="00A241D4" w:rsidRDefault="00A046F9" w:rsidP="00A046F9">
            <w:pPr>
              <w:jc w:val="center"/>
              <w:rPr>
                <w:rFonts w:ascii="Times New Roman" w:hAnsi="Times New Roman"/>
                <w:bCs/>
              </w:rPr>
            </w:pPr>
            <w:r w:rsidRPr="00A241D4">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A046F9" w:rsidRPr="00A241D4" w:rsidRDefault="00A046F9" w:rsidP="00A046F9">
            <w:pPr>
              <w:jc w:val="center"/>
              <w:rPr>
                <w:rFonts w:ascii="Times New Roman" w:hAnsi="Times New Roman"/>
              </w:rPr>
            </w:pPr>
            <w:proofErr w:type="spellStart"/>
            <w:r w:rsidRPr="00A241D4">
              <w:rPr>
                <w:rFonts w:ascii="Times New Roman" w:hAnsi="Times New Roman"/>
              </w:rPr>
              <w:t>Мавричева</w:t>
            </w:r>
            <w:proofErr w:type="spellEnd"/>
            <w:r w:rsidRPr="00A241D4">
              <w:rPr>
                <w:rFonts w:ascii="Times New Roman" w:hAnsi="Times New Roman"/>
              </w:rPr>
              <w:t xml:space="preserve"> С.В.,</w:t>
            </w:r>
          </w:p>
          <w:p w:rsidR="00A046F9" w:rsidRPr="00A241D4" w:rsidRDefault="00A046F9" w:rsidP="00A046F9">
            <w:pPr>
              <w:jc w:val="center"/>
              <w:rPr>
                <w:rFonts w:ascii="Times New Roman" w:hAnsi="Times New Roman"/>
              </w:rPr>
            </w:pPr>
            <w:r w:rsidRPr="00A241D4">
              <w:rPr>
                <w:rFonts w:ascii="Times New Roman" w:hAnsi="Times New Roman"/>
              </w:rPr>
              <w:t>начальник отдела контроля и надзора в сфере образования</w:t>
            </w:r>
          </w:p>
          <w:p w:rsidR="00A046F9" w:rsidRPr="00A241D4" w:rsidRDefault="00A046F9" w:rsidP="00A046F9">
            <w:pPr>
              <w:jc w:val="center"/>
              <w:rPr>
                <w:rFonts w:ascii="Times New Roman" w:hAnsi="Times New Roman"/>
              </w:rPr>
            </w:pPr>
            <w:proofErr w:type="spellStart"/>
            <w:r w:rsidRPr="00A241D4">
              <w:rPr>
                <w:rFonts w:ascii="Times New Roman" w:hAnsi="Times New Roman"/>
              </w:rPr>
              <w:t>Ховрич</w:t>
            </w:r>
            <w:proofErr w:type="spellEnd"/>
            <w:r w:rsidRPr="00A241D4">
              <w:rPr>
                <w:rFonts w:ascii="Times New Roman" w:hAnsi="Times New Roman"/>
              </w:rPr>
              <w:t xml:space="preserve"> Т.Н.,</w:t>
            </w:r>
          </w:p>
          <w:p w:rsidR="00A046F9" w:rsidRPr="00A241D4" w:rsidRDefault="00A046F9" w:rsidP="00A046F9">
            <w:pPr>
              <w:jc w:val="center"/>
              <w:rPr>
                <w:rFonts w:ascii="Times New Roman" w:hAnsi="Times New Roman"/>
              </w:rPr>
            </w:pPr>
            <w:r w:rsidRPr="00A241D4">
              <w:rPr>
                <w:rFonts w:ascii="Times New Roman" w:hAnsi="Times New Roman"/>
              </w:rPr>
              <w:t>заместитель начальника</w:t>
            </w:r>
          </w:p>
          <w:p w:rsidR="00A046F9" w:rsidRPr="00A241D4" w:rsidRDefault="00A046F9" w:rsidP="00A046F9">
            <w:pPr>
              <w:jc w:val="center"/>
              <w:rPr>
                <w:rFonts w:ascii="Times New Roman" w:hAnsi="Times New Roman"/>
              </w:rPr>
            </w:pPr>
            <w:r w:rsidRPr="00A241D4">
              <w:rPr>
                <w:rFonts w:ascii="Times New Roman" w:hAnsi="Times New Roman"/>
              </w:rPr>
              <w:t>отдела контроля и надзора в сфере образования</w:t>
            </w:r>
          </w:p>
          <w:p w:rsidR="00A046F9" w:rsidRPr="00A241D4" w:rsidRDefault="00A046F9" w:rsidP="00A046F9">
            <w:pPr>
              <w:jc w:val="center"/>
              <w:rPr>
                <w:rFonts w:ascii="Times New Roman" w:hAnsi="Times New Roman"/>
              </w:rPr>
            </w:pPr>
          </w:p>
        </w:tc>
      </w:tr>
      <w:tr w:rsidR="00A046F9" w:rsidRPr="00573046" w:rsidTr="00D434CE">
        <w:tc>
          <w:tcPr>
            <w:tcW w:w="667" w:type="dxa"/>
          </w:tcPr>
          <w:p w:rsidR="00A046F9" w:rsidRPr="00573046" w:rsidRDefault="00A046F9" w:rsidP="00D434CE">
            <w:pPr>
              <w:pStyle w:val="a7"/>
              <w:numPr>
                <w:ilvl w:val="0"/>
                <w:numId w:val="5"/>
              </w:numPr>
              <w:jc w:val="center"/>
              <w:rPr>
                <w:rFonts w:ascii="Times New Roman" w:hAnsi="Times New Roman"/>
                <w:bCs/>
                <w:color w:val="FF0000"/>
              </w:rPr>
            </w:pPr>
          </w:p>
        </w:tc>
        <w:tc>
          <w:tcPr>
            <w:tcW w:w="4159" w:type="dxa"/>
          </w:tcPr>
          <w:p w:rsidR="00A046F9" w:rsidRPr="00A241D4" w:rsidRDefault="00A046F9" w:rsidP="00813A7F">
            <w:pPr>
              <w:pStyle w:val="Default"/>
              <w:jc w:val="both"/>
              <w:rPr>
                <w:color w:val="auto"/>
                <w:sz w:val="20"/>
                <w:szCs w:val="20"/>
              </w:rPr>
            </w:pPr>
            <w:r w:rsidRPr="00A241D4">
              <w:rPr>
                <w:color w:val="auto"/>
                <w:sz w:val="20"/>
                <w:szCs w:val="20"/>
              </w:rPr>
              <w:t xml:space="preserve">Профилактическая беседа </w:t>
            </w:r>
            <w:r w:rsidRPr="00A241D4">
              <w:rPr>
                <w:bCs/>
                <w:color w:val="auto"/>
                <w:sz w:val="20"/>
                <w:szCs w:val="20"/>
              </w:rPr>
              <w:t>в части соблюдения обязательных требований, установленных законодательством об образовании, лицензионных требований при осуществлении образовательной деятельности</w:t>
            </w:r>
            <w:r w:rsidRPr="00A241D4">
              <w:rPr>
                <w:color w:val="auto"/>
                <w:sz w:val="20"/>
                <w:szCs w:val="20"/>
              </w:rPr>
              <w:t xml:space="preserve"> ОО «</w:t>
            </w:r>
            <w:proofErr w:type="spellStart"/>
            <w:r w:rsidRPr="00A241D4">
              <w:rPr>
                <w:color w:val="auto"/>
                <w:sz w:val="20"/>
                <w:szCs w:val="20"/>
              </w:rPr>
              <w:t>Спик</w:t>
            </w:r>
            <w:proofErr w:type="spellEnd"/>
            <w:r w:rsidRPr="00A241D4">
              <w:rPr>
                <w:color w:val="auto"/>
                <w:sz w:val="20"/>
                <w:szCs w:val="20"/>
              </w:rPr>
              <w:t xml:space="preserve"> Инглиш»</w:t>
            </w:r>
          </w:p>
        </w:tc>
        <w:tc>
          <w:tcPr>
            <w:tcW w:w="2428" w:type="dxa"/>
          </w:tcPr>
          <w:p w:rsidR="00A046F9" w:rsidRPr="00A241D4" w:rsidRDefault="00F04C47" w:rsidP="00813A7F">
            <w:pPr>
              <w:pStyle w:val="Default"/>
              <w:jc w:val="center"/>
              <w:rPr>
                <w:color w:val="auto"/>
                <w:sz w:val="20"/>
                <w:szCs w:val="20"/>
              </w:rPr>
            </w:pPr>
            <w:r>
              <w:rPr>
                <w:color w:val="auto"/>
                <w:sz w:val="20"/>
                <w:szCs w:val="20"/>
              </w:rPr>
              <w:t>май</w:t>
            </w:r>
          </w:p>
        </w:tc>
        <w:tc>
          <w:tcPr>
            <w:tcW w:w="2432" w:type="dxa"/>
          </w:tcPr>
          <w:p w:rsidR="00A046F9" w:rsidRPr="00A241D4" w:rsidRDefault="00A046F9" w:rsidP="00813A7F">
            <w:pPr>
              <w:jc w:val="center"/>
              <w:rPr>
                <w:rFonts w:ascii="Times New Roman" w:hAnsi="Times New Roman"/>
              </w:rPr>
            </w:pPr>
            <w:r w:rsidRPr="00A241D4">
              <w:rPr>
                <w:rFonts w:ascii="Times New Roman" w:hAnsi="Times New Roman"/>
              </w:rPr>
              <w:t>ОО «</w:t>
            </w:r>
            <w:proofErr w:type="spellStart"/>
            <w:r w:rsidRPr="00A241D4">
              <w:rPr>
                <w:rFonts w:ascii="Times New Roman" w:hAnsi="Times New Roman"/>
              </w:rPr>
              <w:t>Спик</w:t>
            </w:r>
            <w:proofErr w:type="spellEnd"/>
            <w:r w:rsidRPr="00A241D4">
              <w:rPr>
                <w:rFonts w:ascii="Times New Roman" w:hAnsi="Times New Roman"/>
              </w:rPr>
              <w:t xml:space="preserve"> Инглиш»</w:t>
            </w:r>
          </w:p>
        </w:tc>
        <w:tc>
          <w:tcPr>
            <w:tcW w:w="2677" w:type="dxa"/>
          </w:tcPr>
          <w:p w:rsidR="00A046F9" w:rsidRPr="00A241D4" w:rsidRDefault="00A046F9" w:rsidP="00A046F9">
            <w:pPr>
              <w:jc w:val="center"/>
              <w:rPr>
                <w:rFonts w:ascii="Times New Roman" w:hAnsi="Times New Roman"/>
                <w:bCs/>
              </w:rPr>
            </w:pPr>
            <w:r w:rsidRPr="00A241D4">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A046F9" w:rsidRPr="00A241D4" w:rsidRDefault="00A046F9" w:rsidP="00A046F9">
            <w:pPr>
              <w:jc w:val="center"/>
              <w:rPr>
                <w:rFonts w:ascii="Times New Roman" w:hAnsi="Times New Roman"/>
              </w:rPr>
            </w:pPr>
            <w:proofErr w:type="spellStart"/>
            <w:r w:rsidRPr="00A241D4">
              <w:rPr>
                <w:rFonts w:ascii="Times New Roman" w:hAnsi="Times New Roman"/>
              </w:rPr>
              <w:t>Мавричева</w:t>
            </w:r>
            <w:proofErr w:type="spellEnd"/>
            <w:r w:rsidRPr="00A241D4">
              <w:rPr>
                <w:rFonts w:ascii="Times New Roman" w:hAnsi="Times New Roman"/>
              </w:rPr>
              <w:t xml:space="preserve"> С.В.,</w:t>
            </w:r>
          </w:p>
          <w:p w:rsidR="00A046F9" w:rsidRPr="00A241D4" w:rsidRDefault="00A046F9" w:rsidP="00A046F9">
            <w:pPr>
              <w:jc w:val="center"/>
              <w:rPr>
                <w:rFonts w:ascii="Times New Roman" w:hAnsi="Times New Roman"/>
              </w:rPr>
            </w:pPr>
            <w:r w:rsidRPr="00A241D4">
              <w:rPr>
                <w:rFonts w:ascii="Times New Roman" w:hAnsi="Times New Roman"/>
              </w:rPr>
              <w:t>начальник отдела контроля и надзора в сфере образования</w:t>
            </w:r>
          </w:p>
          <w:p w:rsidR="00A046F9" w:rsidRPr="00A241D4" w:rsidRDefault="00A046F9" w:rsidP="00A046F9">
            <w:pPr>
              <w:jc w:val="center"/>
              <w:rPr>
                <w:rFonts w:ascii="Times New Roman" w:hAnsi="Times New Roman"/>
              </w:rPr>
            </w:pPr>
            <w:proofErr w:type="spellStart"/>
            <w:r w:rsidRPr="00A241D4">
              <w:rPr>
                <w:rFonts w:ascii="Times New Roman" w:hAnsi="Times New Roman"/>
              </w:rPr>
              <w:t>Ховрич</w:t>
            </w:r>
            <w:proofErr w:type="spellEnd"/>
            <w:r w:rsidRPr="00A241D4">
              <w:rPr>
                <w:rFonts w:ascii="Times New Roman" w:hAnsi="Times New Roman"/>
              </w:rPr>
              <w:t xml:space="preserve"> Т.Н.,</w:t>
            </w:r>
          </w:p>
          <w:p w:rsidR="00A046F9" w:rsidRPr="00A241D4" w:rsidRDefault="00A046F9" w:rsidP="00A046F9">
            <w:pPr>
              <w:jc w:val="center"/>
              <w:rPr>
                <w:rFonts w:ascii="Times New Roman" w:hAnsi="Times New Roman"/>
              </w:rPr>
            </w:pPr>
            <w:r w:rsidRPr="00A241D4">
              <w:rPr>
                <w:rFonts w:ascii="Times New Roman" w:hAnsi="Times New Roman"/>
              </w:rPr>
              <w:t>заместитель начальника</w:t>
            </w:r>
          </w:p>
          <w:p w:rsidR="00A046F9" w:rsidRPr="00A241D4" w:rsidRDefault="00A046F9" w:rsidP="00A046F9">
            <w:pPr>
              <w:jc w:val="center"/>
              <w:rPr>
                <w:rFonts w:ascii="Times New Roman" w:hAnsi="Times New Roman"/>
              </w:rPr>
            </w:pPr>
            <w:r w:rsidRPr="00A241D4">
              <w:rPr>
                <w:rFonts w:ascii="Times New Roman" w:hAnsi="Times New Roman"/>
              </w:rPr>
              <w:t>отдела контроля и надзора в сфере образования</w:t>
            </w:r>
          </w:p>
          <w:p w:rsidR="00A046F9" w:rsidRPr="00A241D4" w:rsidRDefault="00A046F9" w:rsidP="00A046F9">
            <w:pPr>
              <w:jc w:val="center"/>
              <w:rPr>
                <w:rFonts w:ascii="Times New Roman" w:hAnsi="Times New Roman"/>
              </w:rPr>
            </w:pPr>
          </w:p>
        </w:tc>
      </w:tr>
      <w:tr w:rsidR="00A046F9" w:rsidRPr="00573046" w:rsidTr="00D434CE">
        <w:tc>
          <w:tcPr>
            <w:tcW w:w="667" w:type="dxa"/>
          </w:tcPr>
          <w:p w:rsidR="00A046F9" w:rsidRPr="00573046" w:rsidRDefault="00A046F9" w:rsidP="00D434CE">
            <w:pPr>
              <w:pStyle w:val="a7"/>
              <w:numPr>
                <w:ilvl w:val="0"/>
                <w:numId w:val="5"/>
              </w:numPr>
              <w:jc w:val="center"/>
              <w:rPr>
                <w:rFonts w:ascii="Times New Roman" w:hAnsi="Times New Roman"/>
                <w:bCs/>
                <w:color w:val="FF0000"/>
              </w:rPr>
            </w:pPr>
          </w:p>
        </w:tc>
        <w:tc>
          <w:tcPr>
            <w:tcW w:w="4159" w:type="dxa"/>
          </w:tcPr>
          <w:p w:rsidR="00A046F9" w:rsidRPr="00573046" w:rsidRDefault="00A046F9" w:rsidP="00A046F9">
            <w:pPr>
              <w:pStyle w:val="Default"/>
              <w:jc w:val="both"/>
              <w:rPr>
                <w:color w:val="auto"/>
                <w:sz w:val="20"/>
                <w:szCs w:val="20"/>
              </w:rPr>
            </w:pPr>
            <w:r w:rsidRPr="00573046">
              <w:rPr>
                <w:bCs/>
                <w:color w:val="auto"/>
                <w:sz w:val="20"/>
                <w:szCs w:val="20"/>
              </w:rPr>
              <w:t xml:space="preserve">Профилактическая беседа в части соблюдения обязательных требований, установленных законодательством об образовании, лицензионных требований при осуществлении образовательной деятельности ЧУП ДПО </w:t>
            </w:r>
            <w:r w:rsidRPr="00573046">
              <w:rPr>
                <w:color w:val="auto"/>
                <w:sz w:val="20"/>
                <w:szCs w:val="20"/>
              </w:rPr>
              <w:t>«Центр подготовки частных охранников и детективов «Бастион»</w:t>
            </w:r>
          </w:p>
        </w:tc>
        <w:tc>
          <w:tcPr>
            <w:tcW w:w="2428" w:type="dxa"/>
          </w:tcPr>
          <w:p w:rsidR="00A046F9" w:rsidRPr="00573046" w:rsidRDefault="00A046F9" w:rsidP="00813A7F">
            <w:pPr>
              <w:pStyle w:val="Default"/>
              <w:jc w:val="center"/>
              <w:rPr>
                <w:color w:val="auto"/>
                <w:sz w:val="20"/>
                <w:szCs w:val="20"/>
              </w:rPr>
            </w:pPr>
            <w:r w:rsidRPr="00573046">
              <w:rPr>
                <w:color w:val="auto"/>
                <w:sz w:val="20"/>
                <w:szCs w:val="20"/>
              </w:rPr>
              <w:t>декабрь</w:t>
            </w:r>
          </w:p>
        </w:tc>
        <w:tc>
          <w:tcPr>
            <w:tcW w:w="2432" w:type="dxa"/>
          </w:tcPr>
          <w:p w:rsidR="00A046F9" w:rsidRPr="00573046" w:rsidRDefault="00A046F9" w:rsidP="00813A7F">
            <w:pPr>
              <w:jc w:val="center"/>
              <w:rPr>
                <w:rFonts w:ascii="Times New Roman" w:hAnsi="Times New Roman"/>
              </w:rPr>
            </w:pPr>
            <w:r w:rsidRPr="00573046">
              <w:rPr>
                <w:rFonts w:ascii="Times New Roman" w:hAnsi="Times New Roman"/>
                <w:bCs/>
              </w:rPr>
              <w:t xml:space="preserve">ЧУП ДПО </w:t>
            </w:r>
            <w:r w:rsidRPr="00573046">
              <w:rPr>
                <w:rFonts w:ascii="Times New Roman" w:hAnsi="Times New Roman"/>
              </w:rPr>
              <w:t>«Центр подготовки частных охранников и детективов «Бастион»</w:t>
            </w:r>
          </w:p>
        </w:tc>
        <w:tc>
          <w:tcPr>
            <w:tcW w:w="2677" w:type="dxa"/>
          </w:tcPr>
          <w:p w:rsidR="00A046F9" w:rsidRPr="00573046" w:rsidRDefault="00A046F9" w:rsidP="00B40F04">
            <w:pPr>
              <w:jc w:val="center"/>
              <w:rPr>
                <w:rFonts w:ascii="Times New Roman" w:hAnsi="Times New Roman"/>
                <w:bCs/>
              </w:rPr>
            </w:pPr>
            <w:r w:rsidRPr="00573046">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A046F9" w:rsidRPr="00573046" w:rsidRDefault="00A046F9" w:rsidP="00B40F04">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A046F9" w:rsidRPr="00573046" w:rsidRDefault="00A046F9" w:rsidP="00B40F04">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A046F9" w:rsidRPr="00573046" w:rsidRDefault="00A046F9" w:rsidP="00B40F04">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A046F9" w:rsidRPr="00573046" w:rsidRDefault="00A046F9" w:rsidP="00B40F04">
            <w:pPr>
              <w:jc w:val="center"/>
              <w:rPr>
                <w:rFonts w:ascii="Times New Roman" w:hAnsi="Times New Roman"/>
              </w:rPr>
            </w:pPr>
            <w:r w:rsidRPr="00573046">
              <w:rPr>
                <w:rFonts w:ascii="Times New Roman" w:hAnsi="Times New Roman"/>
              </w:rPr>
              <w:t>заместитель начальника</w:t>
            </w:r>
          </w:p>
          <w:p w:rsidR="00A046F9" w:rsidRPr="00573046" w:rsidRDefault="00A046F9" w:rsidP="00B40F04">
            <w:pPr>
              <w:jc w:val="center"/>
              <w:rPr>
                <w:rFonts w:ascii="Times New Roman" w:hAnsi="Times New Roman"/>
              </w:rPr>
            </w:pPr>
            <w:r w:rsidRPr="00573046">
              <w:rPr>
                <w:rFonts w:ascii="Times New Roman" w:hAnsi="Times New Roman"/>
              </w:rPr>
              <w:t>отдела контроля и надзора в сфере образования</w:t>
            </w:r>
          </w:p>
          <w:p w:rsidR="00A046F9" w:rsidRPr="00573046" w:rsidRDefault="00A046F9" w:rsidP="00B40F04">
            <w:pPr>
              <w:jc w:val="center"/>
              <w:rPr>
                <w:rFonts w:ascii="Times New Roman" w:hAnsi="Times New Roman"/>
              </w:rPr>
            </w:pPr>
          </w:p>
        </w:tc>
      </w:tr>
      <w:tr w:rsidR="00A046F9" w:rsidRPr="00573046" w:rsidTr="006F6D9F">
        <w:tc>
          <w:tcPr>
            <w:tcW w:w="14786" w:type="dxa"/>
            <w:gridSpan w:val="6"/>
          </w:tcPr>
          <w:p w:rsidR="009375A1" w:rsidRDefault="00A046F9" w:rsidP="00813A7F">
            <w:pPr>
              <w:jc w:val="center"/>
              <w:rPr>
                <w:rFonts w:ascii="Times New Roman" w:hAnsi="Times New Roman"/>
                <w:b/>
              </w:rPr>
            </w:pPr>
            <w:r w:rsidRPr="009375A1">
              <w:rPr>
                <w:rFonts w:ascii="Times New Roman" w:hAnsi="Times New Roman"/>
                <w:b/>
              </w:rPr>
              <w:t xml:space="preserve">6. Наблюдение за соблюдением обязательных требований </w:t>
            </w:r>
          </w:p>
          <w:p w:rsidR="009375A1" w:rsidRPr="009375A1" w:rsidRDefault="00A046F9" w:rsidP="009375A1">
            <w:pPr>
              <w:jc w:val="center"/>
              <w:rPr>
                <w:rFonts w:ascii="Times New Roman" w:hAnsi="Times New Roman"/>
                <w:b/>
              </w:rPr>
            </w:pPr>
            <w:r w:rsidRPr="009375A1">
              <w:rPr>
                <w:rFonts w:ascii="Times New Roman" w:hAnsi="Times New Roman"/>
                <w:b/>
              </w:rPr>
              <w:t>(мониторинг безопасности)</w:t>
            </w:r>
          </w:p>
        </w:tc>
      </w:tr>
      <w:tr w:rsidR="00A046F9" w:rsidRPr="00573046" w:rsidTr="00D434CE">
        <w:tc>
          <w:tcPr>
            <w:tcW w:w="667" w:type="dxa"/>
          </w:tcPr>
          <w:p w:rsidR="00A046F9" w:rsidRPr="00573046" w:rsidRDefault="00A046F9" w:rsidP="00D434CE">
            <w:pPr>
              <w:pStyle w:val="a7"/>
              <w:numPr>
                <w:ilvl w:val="0"/>
                <w:numId w:val="5"/>
              </w:numPr>
              <w:jc w:val="center"/>
              <w:rPr>
                <w:rFonts w:ascii="Times New Roman" w:hAnsi="Times New Roman"/>
                <w:bCs/>
                <w:color w:val="FF0000"/>
              </w:rPr>
            </w:pPr>
          </w:p>
        </w:tc>
        <w:tc>
          <w:tcPr>
            <w:tcW w:w="4159" w:type="dxa"/>
          </w:tcPr>
          <w:p w:rsidR="00A046F9" w:rsidRPr="00573046" w:rsidRDefault="005A0017" w:rsidP="005C3A57">
            <w:pPr>
              <w:pStyle w:val="Default"/>
              <w:jc w:val="both"/>
              <w:rPr>
                <w:color w:val="auto"/>
                <w:sz w:val="20"/>
                <w:szCs w:val="20"/>
              </w:rPr>
            </w:pPr>
            <w:r w:rsidRPr="00573046">
              <w:rPr>
                <w:color w:val="auto"/>
                <w:sz w:val="20"/>
                <w:szCs w:val="20"/>
              </w:rPr>
              <w:t>Проведение мониторинга по размещению информации в соответствии с требованиями законодательства об о</w:t>
            </w:r>
            <w:r w:rsidR="005C3A57" w:rsidRPr="00573046">
              <w:rPr>
                <w:color w:val="auto"/>
                <w:sz w:val="20"/>
                <w:szCs w:val="20"/>
              </w:rPr>
              <w:t>бразовании на официальных сайтах дошкольных образовательных организаций в сети «Интернет»</w:t>
            </w:r>
            <w:r w:rsidRPr="00573046">
              <w:rPr>
                <w:color w:val="auto"/>
                <w:sz w:val="20"/>
                <w:szCs w:val="20"/>
              </w:rPr>
              <w:t xml:space="preserve"> </w:t>
            </w:r>
          </w:p>
        </w:tc>
        <w:tc>
          <w:tcPr>
            <w:tcW w:w="2428" w:type="dxa"/>
          </w:tcPr>
          <w:p w:rsidR="00A046F9" w:rsidRPr="00573046" w:rsidRDefault="00D90C8E" w:rsidP="00813A7F">
            <w:pPr>
              <w:pStyle w:val="Default"/>
              <w:jc w:val="center"/>
              <w:rPr>
                <w:color w:val="auto"/>
                <w:sz w:val="20"/>
                <w:szCs w:val="20"/>
              </w:rPr>
            </w:pPr>
            <w:r w:rsidRPr="00573046">
              <w:rPr>
                <w:color w:val="auto"/>
                <w:sz w:val="20"/>
                <w:szCs w:val="20"/>
              </w:rPr>
              <w:t>февраль-апрель</w:t>
            </w:r>
          </w:p>
        </w:tc>
        <w:tc>
          <w:tcPr>
            <w:tcW w:w="2432" w:type="dxa"/>
          </w:tcPr>
          <w:p w:rsidR="00A046F9" w:rsidRPr="00573046" w:rsidRDefault="005A0017" w:rsidP="00813A7F">
            <w:pPr>
              <w:jc w:val="center"/>
              <w:rPr>
                <w:rFonts w:ascii="Times New Roman" w:hAnsi="Times New Roman"/>
              </w:rPr>
            </w:pPr>
            <w:r w:rsidRPr="00573046">
              <w:rPr>
                <w:rFonts w:ascii="Times New Roman" w:hAnsi="Times New Roman"/>
              </w:rPr>
              <w:t>дошкольные образовательные организации</w:t>
            </w:r>
          </w:p>
        </w:tc>
        <w:tc>
          <w:tcPr>
            <w:tcW w:w="2677" w:type="dxa"/>
          </w:tcPr>
          <w:p w:rsidR="00A046F9" w:rsidRPr="00573046" w:rsidRDefault="005A0017" w:rsidP="005A0017">
            <w:pPr>
              <w:jc w:val="center"/>
              <w:rPr>
                <w:rFonts w:ascii="Times New Roman" w:hAnsi="Times New Roman"/>
                <w:bCs/>
              </w:rPr>
            </w:pPr>
            <w:r w:rsidRPr="00573046">
              <w:rPr>
                <w:rFonts w:ascii="Times New Roman" w:hAnsi="Times New Roman"/>
                <w:bCs/>
              </w:rPr>
              <w:t xml:space="preserve">Предупреждение нарушений обязательных требований </w:t>
            </w:r>
          </w:p>
        </w:tc>
        <w:tc>
          <w:tcPr>
            <w:tcW w:w="2423" w:type="dxa"/>
          </w:tcPr>
          <w:p w:rsidR="005A0017" w:rsidRPr="00573046" w:rsidRDefault="005A0017" w:rsidP="005A0017">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5A0017" w:rsidRPr="00573046" w:rsidRDefault="005A0017" w:rsidP="005A0017">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5A0017" w:rsidRPr="00573046" w:rsidRDefault="005A0017" w:rsidP="005A0017">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5A0017" w:rsidRPr="00573046" w:rsidRDefault="005A0017" w:rsidP="005A0017">
            <w:pPr>
              <w:jc w:val="center"/>
              <w:rPr>
                <w:rFonts w:ascii="Times New Roman" w:hAnsi="Times New Roman"/>
              </w:rPr>
            </w:pPr>
            <w:r w:rsidRPr="00573046">
              <w:rPr>
                <w:rFonts w:ascii="Times New Roman" w:hAnsi="Times New Roman"/>
              </w:rPr>
              <w:t>заместитель начальника</w:t>
            </w:r>
          </w:p>
          <w:p w:rsidR="005A0017" w:rsidRPr="00573046" w:rsidRDefault="005A0017" w:rsidP="005A0017">
            <w:pPr>
              <w:jc w:val="center"/>
              <w:rPr>
                <w:rFonts w:ascii="Times New Roman" w:hAnsi="Times New Roman"/>
              </w:rPr>
            </w:pPr>
            <w:r w:rsidRPr="00573046">
              <w:rPr>
                <w:rFonts w:ascii="Times New Roman" w:hAnsi="Times New Roman"/>
              </w:rPr>
              <w:t>отдела контроля и надзора в сфере образования,</w:t>
            </w:r>
          </w:p>
          <w:p w:rsidR="005A0017" w:rsidRPr="00573046" w:rsidRDefault="005A0017" w:rsidP="005A0017">
            <w:pPr>
              <w:jc w:val="center"/>
              <w:rPr>
                <w:rFonts w:ascii="Times New Roman" w:hAnsi="Times New Roman"/>
              </w:rPr>
            </w:pPr>
            <w:r w:rsidRPr="00573046">
              <w:rPr>
                <w:rFonts w:ascii="Times New Roman" w:hAnsi="Times New Roman"/>
              </w:rPr>
              <w:t>Тихонова О.В.,</w:t>
            </w:r>
          </w:p>
          <w:p w:rsidR="005A0017" w:rsidRPr="00573046" w:rsidRDefault="005A0017" w:rsidP="005A0017">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5A0017" w:rsidRPr="00573046" w:rsidRDefault="005A0017" w:rsidP="005A0017">
            <w:pPr>
              <w:jc w:val="center"/>
              <w:rPr>
                <w:rFonts w:ascii="Times New Roman" w:hAnsi="Times New Roman"/>
              </w:rPr>
            </w:pPr>
            <w:r w:rsidRPr="00573046">
              <w:rPr>
                <w:rFonts w:ascii="Times New Roman" w:hAnsi="Times New Roman"/>
              </w:rPr>
              <w:t>главные специалисты-эксперты отдела контроля и надзора в сфере образования</w:t>
            </w:r>
          </w:p>
          <w:p w:rsidR="00A046F9" w:rsidRPr="00573046" w:rsidRDefault="00A046F9" w:rsidP="00813A7F">
            <w:pPr>
              <w:jc w:val="center"/>
              <w:rPr>
                <w:rFonts w:ascii="Times New Roman" w:hAnsi="Times New Roman"/>
                <w:color w:val="FF0000"/>
              </w:rPr>
            </w:pPr>
          </w:p>
        </w:tc>
      </w:tr>
      <w:tr w:rsidR="005A0017" w:rsidRPr="00573046" w:rsidTr="00D434CE">
        <w:tc>
          <w:tcPr>
            <w:tcW w:w="667" w:type="dxa"/>
          </w:tcPr>
          <w:p w:rsidR="005A0017" w:rsidRPr="00573046" w:rsidRDefault="005A0017" w:rsidP="00D434CE">
            <w:pPr>
              <w:pStyle w:val="a7"/>
              <w:numPr>
                <w:ilvl w:val="0"/>
                <w:numId w:val="5"/>
              </w:numPr>
              <w:jc w:val="center"/>
              <w:rPr>
                <w:rFonts w:ascii="Times New Roman" w:hAnsi="Times New Roman"/>
                <w:bCs/>
                <w:color w:val="FF0000"/>
              </w:rPr>
            </w:pPr>
          </w:p>
        </w:tc>
        <w:tc>
          <w:tcPr>
            <w:tcW w:w="4159" w:type="dxa"/>
          </w:tcPr>
          <w:p w:rsidR="005A0017" w:rsidRPr="00573046" w:rsidRDefault="005A0017" w:rsidP="005C3A57">
            <w:pPr>
              <w:pStyle w:val="Default"/>
              <w:jc w:val="both"/>
              <w:rPr>
                <w:color w:val="FF0000"/>
                <w:sz w:val="20"/>
                <w:szCs w:val="20"/>
              </w:rPr>
            </w:pPr>
            <w:r w:rsidRPr="00573046">
              <w:rPr>
                <w:color w:val="auto"/>
                <w:sz w:val="20"/>
                <w:szCs w:val="20"/>
              </w:rPr>
              <w:t xml:space="preserve">Проведение мониторинга по размещению </w:t>
            </w:r>
            <w:r w:rsidR="005C3A57" w:rsidRPr="00573046">
              <w:rPr>
                <w:color w:val="auto"/>
                <w:sz w:val="20"/>
                <w:szCs w:val="20"/>
              </w:rPr>
              <w:t>информации на официальных сайтах образовательных организаций в сети «Интернет»</w:t>
            </w:r>
            <w:r w:rsidRPr="00573046">
              <w:rPr>
                <w:color w:val="auto"/>
                <w:sz w:val="20"/>
                <w:szCs w:val="20"/>
              </w:rPr>
              <w:t xml:space="preserve"> в части приема обучающихся на обучение по образовательным программам среднего профессионального образования </w:t>
            </w:r>
          </w:p>
        </w:tc>
        <w:tc>
          <w:tcPr>
            <w:tcW w:w="2428" w:type="dxa"/>
          </w:tcPr>
          <w:p w:rsidR="00D90C8E" w:rsidRPr="00573046" w:rsidRDefault="00D90C8E" w:rsidP="00D90C8E">
            <w:pPr>
              <w:pStyle w:val="Default"/>
              <w:jc w:val="center"/>
              <w:rPr>
                <w:color w:val="auto"/>
                <w:sz w:val="20"/>
                <w:szCs w:val="20"/>
              </w:rPr>
            </w:pPr>
            <w:r w:rsidRPr="00573046">
              <w:rPr>
                <w:color w:val="auto"/>
                <w:sz w:val="20"/>
                <w:szCs w:val="20"/>
              </w:rPr>
              <w:t>март,</w:t>
            </w:r>
          </w:p>
          <w:p w:rsidR="005A0017" w:rsidRPr="00573046" w:rsidRDefault="00D90C8E" w:rsidP="00D90C8E">
            <w:pPr>
              <w:pStyle w:val="Default"/>
              <w:jc w:val="center"/>
              <w:rPr>
                <w:color w:val="FF0000"/>
                <w:sz w:val="20"/>
                <w:szCs w:val="20"/>
              </w:rPr>
            </w:pPr>
            <w:r w:rsidRPr="00573046">
              <w:rPr>
                <w:color w:val="auto"/>
                <w:sz w:val="20"/>
                <w:szCs w:val="20"/>
              </w:rPr>
              <w:t>июнь</w:t>
            </w:r>
          </w:p>
        </w:tc>
        <w:tc>
          <w:tcPr>
            <w:tcW w:w="2432" w:type="dxa"/>
          </w:tcPr>
          <w:p w:rsidR="005A0017" w:rsidRPr="00573046" w:rsidRDefault="00EF7CDD" w:rsidP="00813A7F">
            <w:pPr>
              <w:jc w:val="center"/>
              <w:rPr>
                <w:rFonts w:ascii="Times New Roman" w:hAnsi="Times New Roman"/>
              </w:rPr>
            </w:pPr>
            <w:r>
              <w:rPr>
                <w:rFonts w:ascii="Times New Roman" w:hAnsi="Times New Roman"/>
              </w:rPr>
              <w:t>профессиональные образовательные организации</w:t>
            </w:r>
          </w:p>
        </w:tc>
        <w:tc>
          <w:tcPr>
            <w:tcW w:w="2677" w:type="dxa"/>
          </w:tcPr>
          <w:p w:rsidR="005A0017" w:rsidRPr="00573046" w:rsidRDefault="005A0017" w:rsidP="005A0017">
            <w:pPr>
              <w:jc w:val="center"/>
              <w:rPr>
                <w:rFonts w:ascii="Times New Roman" w:hAnsi="Times New Roman"/>
                <w:bCs/>
              </w:rPr>
            </w:pPr>
            <w:r w:rsidRPr="00573046">
              <w:rPr>
                <w:rFonts w:ascii="Times New Roman" w:hAnsi="Times New Roman"/>
                <w:bCs/>
              </w:rPr>
              <w:t xml:space="preserve">Предупреждение нарушений обязательных требований </w:t>
            </w:r>
          </w:p>
        </w:tc>
        <w:tc>
          <w:tcPr>
            <w:tcW w:w="2423" w:type="dxa"/>
          </w:tcPr>
          <w:p w:rsidR="005A0017" w:rsidRPr="00573046" w:rsidRDefault="005A0017" w:rsidP="005A0017">
            <w:pPr>
              <w:jc w:val="center"/>
              <w:rPr>
                <w:rFonts w:ascii="Times New Roman" w:hAnsi="Times New Roman"/>
              </w:rPr>
            </w:pPr>
            <w:r w:rsidRPr="00573046">
              <w:rPr>
                <w:rFonts w:ascii="Times New Roman" w:hAnsi="Times New Roman"/>
              </w:rPr>
              <w:t>Тихонова О.В.,</w:t>
            </w:r>
          </w:p>
          <w:p w:rsidR="005A0017" w:rsidRPr="00573046" w:rsidRDefault="005A0017" w:rsidP="005A0017">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5A0017" w:rsidRPr="00573046" w:rsidRDefault="005A0017" w:rsidP="005A0017">
            <w:pPr>
              <w:jc w:val="center"/>
              <w:rPr>
                <w:rFonts w:ascii="Times New Roman" w:hAnsi="Times New Roman"/>
              </w:rPr>
            </w:pPr>
            <w:r w:rsidRPr="00573046">
              <w:rPr>
                <w:rFonts w:ascii="Times New Roman" w:hAnsi="Times New Roman"/>
              </w:rPr>
              <w:t>главные специалисты-эксперты отдела контроля и надзора в сфере образования</w:t>
            </w:r>
          </w:p>
          <w:p w:rsidR="005A0017" w:rsidRPr="00573046" w:rsidRDefault="005A0017" w:rsidP="005A0017">
            <w:pPr>
              <w:jc w:val="center"/>
              <w:rPr>
                <w:rFonts w:ascii="Times New Roman" w:hAnsi="Times New Roman"/>
                <w:color w:val="FF0000"/>
              </w:rPr>
            </w:pPr>
          </w:p>
        </w:tc>
      </w:tr>
      <w:tr w:rsidR="00D90C8E" w:rsidRPr="00573046" w:rsidTr="00D434CE">
        <w:tc>
          <w:tcPr>
            <w:tcW w:w="667" w:type="dxa"/>
          </w:tcPr>
          <w:p w:rsidR="00D90C8E" w:rsidRPr="00573046" w:rsidRDefault="00D90C8E" w:rsidP="00D434CE">
            <w:pPr>
              <w:pStyle w:val="a7"/>
              <w:numPr>
                <w:ilvl w:val="0"/>
                <w:numId w:val="5"/>
              </w:numPr>
              <w:jc w:val="center"/>
              <w:rPr>
                <w:rFonts w:ascii="Times New Roman" w:hAnsi="Times New Roman"/>
                <w:bCs/>
                <w:color w:val="FF0000"/>
              </w:rPr>
            </w:pPr>
          </w:p>
        </w:tc>
        <w:tc>
          <w:tcPr>
            <w:tcW w:w="4159" w:type="dxa"/>
          </w:tcPr>
          <w:p w:rsidR="00D90C8E" w:rsidRPr="00BE6B8C" w:rsidRDefault="00D90C8E" w:rsidP="00BE6B8C">
            <w:pPr>
              <w:pStyle w:val="Default"/>
              <w:jc w:val="both"/>
              <w:rPr>
                <w:color w:val="auto"/>
                <w:sz w:val="20"/>
                <w:szCs w:val="20"/>
              </w:rPr>
            </w:pPr>
            <w:r w:rsidRPr="00BE6B8C">
              <w:rPr>
                <w:color w:val="auto"/>
                <w:sz w:val="20"/>
                <w:szCs w:val="20"/>
              </w:rPr>
              <w:t>Проведение мониторинга по размещению информ</w:t>
            </w:r>
            <w:r w:rsidR="005C3A57" w:rsidRPr="00BE6B8C">
              <w:rPr>
                <w:color w:val="auto"/>
                <w:sz w:val="20"/>
                <w:szCs w:val="20"/>
              </w:rPr>
              <w:t>ации на официальных сайтах</w:t>
            </w:r>
            <w:r w:rsidRPr="00BE6B8C">
              <w:rPr>
                <w:color w:val="auto"/>
                <w:sz w:val="20"/>
                <w:szCs w:val="20"/>
              </w:rPr>
              <w:t xml:space="preserve"> образовательных организаций </w:t>
            </w:r>
            <w:r w:rsidR="005C3A57" w:rsidRPr="00BE6B8C">
              <w:rPr>
                <w:color w:val="auto"/>
                <w:sz w:val="20"/>
                <w:szCs w:val="20"/>
              </w:rPr>
              <w:t xml:space="preserve">в сети «Интернет» </w:t>
            </w:r>
            <w:r w:rsidRPr="00BE6B8C">
              <w:rPr>
                <w:color w:val="auto"/>
                <w:sz w:val="20"/>
                <w:szCs w:val="20"/>
              </w:rPr>
              <w:t>в части приема обучающихся на обучение по образовательным программам начального общего, основного общего и среднего общего образования</w:t>
            </w:r>
          </w:p>
        </w:tc>
        <w:tc>
          <w:tcPr>
            <w:tcW w:w="2428" w:type="dxa"/>
          </w:tcPr>
          <w:p w:rsidR="00D90C8E" w:rsidRPr="00573046" w:rsidRDefault="00F04C47" w:rsidP="00D90C8E">
            <w:pPr>
              <w:pStyle w:val="Default"/>
              <w:jc w:val="center"/>
              <w:rPr>
                <w:color w:val="auto"/>
                <w:sz w:val="20"/>
                <w:szCs w:val="20"/>
              </w:rPr>
            </w:pPr>
            <w:r>
              <w:rPr>
                <w:color w:val="auto"/>
                <w:sz w:val="20"/>
                <w:szCs w:val="20"/>
              </w:rPr>
              <w:t>апрель</w:t>
            </w:r>
          </w:p>
          <w:p w:rsidR="00D90C8E" w:rsidRPr="00573046" w:rsidRDefault="00D90C8E" w:rsidP="00D90C8E">
            <w:pPr>
              <w:pStyle w:val="Default"/>
              <w:jc w:val="center"/>
              <w:rPr>
                <w:color w:val="FF0000"/>
                <w:sz w:val="20"/>
                <w:szCs w:val="20"/>
              </w:rPr>
            </w:pPr>
          </w:p>
        </w:tc>
        <w:tc>
          <w:tcPr>
            <w:tcW w:w="2432" w:type="dxa"/>
          </w:tcPr>
          <w:p w:rsidR="00D90C8E" w:rsidRPr="00573046" w:rsidRDefault="00EF7CDD" w:rsidP="00D90C8E">
            <w:pPr>
              <w:jc w:val="center"/>
              <w:rPr>
                <w:rFonts w:ascii="Times New Roman" w:hAnsi="Times New Roman"/>
              </w:rPr>
            </w:pPr>
            <w:r>
              <w:rPr>
                <w:rFonts w:ascii="Times New Roman" w:hAnsi="Times New Roman"/>
              </w:rPr>
              <w:t>общеобразовательные организации</w:t>
            </w:r>
          </w:p>
        </w:tc>
        <w:tc>
          <w:tcPr>
            <w:tcW w:w="2677" w:type="dxa"/>
          </w:tcPr>
          <w:p w:rsidR="00D90C8E" w:rsidRPr="00573046" w:rsidRDefault="00D90C8E" w:rsidP="00D90C8E">
            <w:pPr>
              <w:jc w:val="center"/>
              <w:rPr>
                <w:rFonts w:ascii="Times New Roman" w:hAnsi="Times New Roman"/>
                <w:bCs/>
              </w:rPr>
            </w:pPr>
            <w:r w:rsidRPr="00573046">
              <w:rPr>
                <w:rFonts w:ascii="Times New Roman" w:hAnsi="Times New Roman"/>
                <w:bCs/>
              </w:rPr>
              <w:t xml:space="preserve">Предупреждение нарушений обязательных требований </w:t>
            </w:r>
          </w:p>
        </w:tc>
        <w:tc>
          <w:tcPr>
            <w:tcW w:w="2423" w:type="dxa"/>
          </w:tcPr>
          <w:p w:rsidR="00D90C8E" w:rsidRPr="00573046" w:rsidRDefault="00D90C8E" w:rsidP="00D90C8E">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D90C8E" w:rsidRPr="00573046" w:rsidRDefault="00D90C8E" w:rsidP="00D90C8E">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D90C8E" w:rsidRPr="00573046" w:rsidRDefault="00D90C8E" w:rsidP="00D90C8E">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D90C8E" w:rsidRPr="00573046" w:rsidRDefault="00D90C8E" w:rsidP="00D90C8E">
            <w:pPr>
              <w:jc w:val="center"/>
              <w:rPr>
                <w:rFonts w:ascii="Times New Roman" w:hAnsi="Times New Roman"/>
              </w:rPr>
            </w:pPr>
            <w:r w:rsidRPr="00573046">
              <w:rPr>
                <w:rFonts w:ascii="Times New Roman" w:hAnsi="Times New Roman"/>
              </w:rPr>
              <w:t>заместитель начальника</w:t>
            </w:r>
          </w:p>
          <w:p w:rsidR="00D90C8E" w:rsidRPr="00573046" w:rsidRDefault="00D90C8E" w:rsidP="00D90C8E">
            <w:pPr>
              <w:jc w:val="center"/>
              <w:rPr>
                <w:rFonts w:ascii="Times New Roman" w:hAnsi="Times New Roman"/>
              </w:rPr>
            </w:pPr>
            <w:r w:rsidRPr="00573046">
              <w:rPr>
                <w:rFonts w:ascii="Times New Roman" w:hAnsi="Times New Roman"/>
              </w:rPr>
              <w:t>отдела контроля и надзора в сфере образования,</w:t>
            </w:r>
          </w:p>
          <w:p w:rsidR="00D90C8E" w:rsidRPr="00573046" w:rsidRDefault="00D90C8E" w:rsidP="00D90C8E">
            <w:pPr>
              <w:jc w:val="center"/>
              <w:rPr>
                <w:rFonts w:ascii="Times New Roman" w:hAnsi="Times New Roman"/>
              </w:rPr>
            </w:pPr>
            <w:r w:rsidRPr="00573046">
              <w:rPr>
                <w:rFonts w:ascii="Times New Roman" w:hAnsi="Times New Roman"/>
              </w:rPr>
              <w:t>Тихонова О.В.,</w:t>
            </w:r>
          </w:p>
          <w:p w:rsidR="00D90C8E" w:rsidRPr="00573046" w:rsidRDefault="00D90C8E" w:rsidP="00D90C8E">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D90C8E" w:rsidRPr="00573046" w:rsidRDefault="00D90C8E" w:rsidP="00D90C8E">
            <w:pPr>
              <w:jc w:val="center"/>
              <w:rPr>
                <w:rFonts w:ascii="Times New Roman" w:hAnsi="Times New Roman"/>
                <w:color w:val="FF0000"/>
              </w:rPr>
            </w:pPr>
            <w:r w:rsidRPr="00573046">
              <w:rPr>
                <w:rFonts w:ascii="Times New Roman" w:hAnsi="Times New Roman"/>
              </w:rPr>
              <w:t>главные специалисты-эксперты отдела контроля и надзора в сфере образования</w:t>
            </w:r>
          </w:p>
        </w:tc>
      </w:tr>
      <w:tr w:rsidR="00D90C8E" w:rsidRPr="00573046" w:rsidTr="00D434CE">
        <w:tc>
          <w:tcPr>
            <w:tcW w:w="667" w:type="dxa"/>
          </w:tcPr>
          <w:p w:rsidR="00D90C8E" w:rsidRPr="00573046" w:rsidRDefault="00D90C8E" w:rsidP="00D434CE">
            <w:pPr>
              <w:pStyle w:val="a7"/>
              <w:numPr>
                <w:ilvl w:val="0"/>
                <w:numId w:val="5"/>
              </w:numPr>
              <w:jc w:val="center"/>
              <w:rPr>
                <w:rFonts w:ascii="Times New Roman" w:hAnsi="Times New Roman"/>
                <w:bCs/>
                <w:color w:val="FF0000"/>
              </w:rPr>
            </w:pPr>
          </w:p>
        </w:tc>
        <w:tc>
          <w:tcPr>
            <w:tcW w:w="4159" w:type="dxa"/>
          </w:tcPr>
          <w:p w:rsidR="00D90C8E" w:rsidRPr="00573046" w:rsidRDefault="00D90C8E" w:rsidP="00D90C8E">
            <w:pPr>
              <w:pStyle w:val="Default"/>
              <w:jc w:val="both"/>
              <w:rPr>
                <w:color w:val="auto"/>
                <w:sz w:val="20"/>
                <w:szCs w:val="20"/>
              </w:rPr>
            </w:pPr>
            <w:r w:rsidRPr="00573046">
              <w:rPr>
                <w:color w:val="auto"/>
                <w:sz w:val="20"/>
                <w:szCs w:val="20"/>
              </w:rPr>
              <w:t xml:space="preserve">Проведение мониторинга о размещении отчетов о результатах </w:t>
            </w:r>
            <w:proofErr w:type="spellStart"/>
            <w:r w:rsidRPr="00573046">
              <w:rPr>
                <w:color w:val="auto"/>
                <w:sz w:val="20"/>
                <w:szCs w:val="20"/>
              </w:rPr>
              <w:t>самообследования</w:t>
            </w:r>
            <w:proofErr w:type="spellEnd"/>
            <w:r w:rsidRPr="00573046">
              <w:rPr>
                <w:color w:val="auto"/>
                <w:sz w:val="20"/>
                <w:szCs w:val="20"/>
              </w:rPr>
              <w:t xml:space="preserve"> на </w:t>
            </w:r>
            <w:r w:rsidR="005C3A57" w:rsidRPr="00573046">
              <w:rPr>
                <w:color w:val="auto"/>
                <w:sz w:val="20"/>
                <w:szCs w:val="20"/>
              </w:rPr>
              <w:t>официальных сайтах</w:t>
            </w:r>
            <w:r w:rsidRPr="00573046">
              <w:rPr>
                <w:color w:val="auto"/>
                <w:sz w:val="20"/>
                <w:szCs w:val="20"/>
              </w:rPr>
              <w:t xml:space="preserve"> образовательных  организаций </w:t>
            </w:r>
            <w:r w:rsidR="005C3A57" w:rsidRPr="00573046">
              <w:rPr>
                <w:color w:val="auto"/>
                <w:sz w:val="20"/>
                <w:szCs w:val="20"/>
              </w:rPr>
              <w:t>в сети «Интернет»</w:t>
            </w:r>
          </w:p>
        </w:tc>
        <w:tc>
          <w:tcPr>
            <w:tcW w:w="2428" w:type="dxa"/>
          </w:tcPr>
          <w:p w:rsidR="00D90C8E" w:rsidRPr="00573046" w:rsidRDefault="00E71319" w:rsidP="00D90C8E">
            <w:pPr>
              <w:pStyle w:val="Default"/>
              <w:jc w:val="center"/>
              <w:rPr>
                <w:color w:val="auto"/>
                <w:sz w:val="20"/>
                <w:szCs w:val="20"/>
              </w:rPr>
            </w:pPr>
            <w:r w:rsidRPr="00573046">
              <w:rPr>
                <w:color w:val="auto"/>
                <w:sz w:val="20"/>
                <w:szCs w:val="20"/>
              </w:rPr>
              <w:t>а</w:t>
            </w:r>
            <w:r w:rsidR="00D90C8E" w:rsidRPr="00573046">
              <w:rPr>
                <w:color w:val="auto"/>
                <w:sz w:val="20"/>
                <w:szCs w:val="20"/>
              </w:rPr>
              <w:t>прель</w:t>
            </w:r>
            <w:r w:rsidRPr="00573046">
              <w:rPr>
                <w:color w:val="auto"/>
                <w:sz w:val="20"/>
                <w:szCs w:val="20"/>
              </w:rPr>
              <w:t>-май</w:t>
            </w:r>
          </w:p>
        </w:tc>
        <w:tc>
          <w:tcPr>
            <w:tcW w:w="2432" w:type="dxa"/>
          </w:tcPr>
          <w:p w:rsidR="00D90C8E" w:rsidRPr="00573046" w:rsidRDefault="00D90C8E" w:rsidP="00D90C8E">
            <w:pPr>
              <w:jc w:val="center"/>
              <w:rPr>
                <w:rFonts w:ascii="Times New Roman" w:hAnsi="Times New Roman"/>
              </w:rPr>
            </w:pPr>
            <w:r w:rsidRPr="00573046">
              <w:rPr>
                <w:rFonts w:ascii="Times New Roman" w:hAnsi="Times New Roman"/>
              </w:rPr>
              <w:t>образовательные организации</w:t>
            </w:r>
          </w:p>
        </w:tc>
        <w:tc>
          <w:tcPr>
            <w:tcW w:w="2677" w:type="dxa"/>
          </w:tcPr>
          <w:p w:rsidR="00D90C8E" w:rsidRPr="00573046" w:rsidRDefault="00D90C8E" w:rsidP="00D90C8E">
            <w:pPr>
              <w:jc w:val="center"/>
              <w:rPr>
                <w:rFonts w:ascii="Times New Roman" w:hAnsi="Times New Roman"/>
                <w:bCs/>
              </w:rPr>
            </w:pPr>
            <w:r w:rsidRPr="00573046">
              <w:rPr>
                <w:rFonts w:ascii="Times New Roman" w:hAnsi="Times New Roman"/>
                <w:bCs/>
              </w:rPr>
              <w:t xml:space="preserve">Предупреждение нарушений обязательных требований </w:t>
            </w:r>
          </w:p>
        </w:tc>
        <w:tc>
          <w:tcPr>
            <w:tcW w:w="2423" w:type="dxa"/>
          </w:tcPr>
          <w:p w:rsidR="00D90C8E" w:rsidRPr="00573046" w:rsidRDefault="00D90C8E" w:rsidP="00D90C8E">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D90C8E" w:rsidRPr="00573046" w:rsidRDefault="00D90C8E" w:rsidP="00D90C8E">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D90C8E" w:rsidRPr="00573046" w:rsidRDefault="00D90C8E" w:rsidP="00D90C8E">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D90C8E" w:rsidRPr="00573046" w:rsidRDefault="00D90C8E" w:rsidP="00D90C8E">
            <w:pPr>
              <w:jc w:val="center"/>
              <w:rPr>
                <w:rFonts w:ascii="Times New Roman" w:hAnsi="Times New Roman"/>
              </w:rPr>
            </w:pPr>
            <w:r w:rsidRPr="00573046">
              <w:rPr>
                <w:rFonts w:ascii="Times New Roman" w:hAnsi="Times New Roman"/>
              </w:rPr>
              <w:t>заместитель начальника</w:t>
            </w:r>
          </w:p>
          <w:p w:rsidR="00D90C8E" w:rsidRPr="00573046" w:rsidRDefault="00D90C8E" w:rsidP="00D90C8E">
            <w:pPr>
              <w:jc w:val="center"/>
              <w:rPr>
                <w:rFonts w:ascii="Times New Roman" w:hAnsi="Times New Roman"/>
              </w:rPr>
            </w:pPr>
            <w:r w:rsidRPr="00573046">
              <w:rPr>
                <w:rFonts w:ascii="Times New Roman" w:hAnsi="Times New Roman"/>
              </w:rPr>
              <w:t>отдела контроля и надзора в сфере образования,</w:t>
            </w:r>
          </w:p>
          <w:p w:rsidR="00D90C8E" w:rsidRPr="00573046" w:rsidRDefault="00D90C8E" w:rsidP="00D90C8E">
            <w:pPr>
              <w:jc w:val="center"/>
              <w:rPr>
                <w:rFonts w:ascii="Times New Roman" w:hAnsi="Times New Roman"/>
              </w:rPr>
            </w:pPr>
            <w:r w:rsidRPr="00573046">
              <w:rPr>
                <w:rFonts w:ascii="Times New Roman" w:hAnsi="Times New Roman"/>
              </w:rPr>
              <w:t>Тихонова О.В.,</w:t>
            </w:r>
          </w:p>
          <w:p w:rsidR="00D90C8E" w:rsidRPr="00573046" w:rsidRDefault="00D90C8E" w:rsidP="00D90C8E">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D90C8E" w:rsidRPr="00573046" w:rsidRDefault="00D90C8E" w:rsidP="00D90C8E">
            <w:pPr>
              <w:jc w:val="center"/>
              <w:rPr>
                <w:rFonts w:ascii="Times New Roman" w:hAnsi="Times New Roman"/>
              </w:rPr>
            </w:pPr>
            <w:r w:rsidRPr="00573046">
              <w:rPr>
                <w:rFonts w:ascii="Times New Roman" w:hAnsi="Times New Roman"/>
              </w:rPr>
              <w:t>главные специалисты-эксперты отдела контроля и надзора в сфере образования</w:t>
            </w:r>
          </w:p>
          <w:p w:rsidR="00D90C8E" w:rsidRPr="00573046" w:rsidRDefault="00D90C8E" w:rsidP="00D90C8E">
            <w:pPr>
              <w:jc w:val="center"/>
              <w:rPr>
                <w:rFonts w:ascii="Times New Roman" w:hAnsi="Times New Roman"/>
                <w:color w:val="FF0000"/>
              </w:rPr>
            </w:pPr>
          </w:p>
        </w:tc>
      </w:tr>
      <w:tr w:rsidR="00E71319" w:rsidRPr="00573046" w:rsidTr="00D434CE">
        <w:tc>
          <w:tcPr>
            <w:tcW w:w="667" w:type="dxa"/>
          </w:tcPr>
          <w:p w:rsidR="00E71319" w:rsidRPr="00573046" w:rsidRDefault="00E71319" w:rsidP="00D434CE">
            <w:pPr>
              <w:pStyle w:val="a7"/>
              <w:numPr>
                <w:ilvl w:val="0"/>
                <w:numId w:val="5"/>
              </w:numPr>
              <w:jc w:val="center"/>
              <w:rPr>
                <w:rFonts w:ascii="Times New Roman" w:hAnsi="Times New Roman"/>
                <w:bCs/>
                <w:color w:val="FF0000"/>
              </w:rPr>
            </w:pPr>
          </w:p>
        </w:tc>
        <w:tc>
          <w:tcPr>
            <w:tcW w:w="4159" w:type="dxa"/>
          </w:tcPr>
          <w:p w:rsidR="00E71319" w:rsidRPr="00F04C47" w:rsidRDefault="00E71319" w:rsidP="00E71319">
            <w:pPr>
              <w:pStyle w:val="Default"/>
              <w:jc w:val="both"/>
              <w:rPr>
                <w:color w:val="auto"/>
                <w:sz w:val="20"/>
                <w:szCs w:val="20"/>
              </w:rPr>
            </w:pPr>
            <w:r w:rsidRPr="00573046">
              <w:rPr>
                <w:color w:val="auto"/>
                <w:sz w:val="20"/>
                <w:szCs w:val="20"/>
              </w:rPr>
              <w:t xml:space="preserve">Проведение мониторинга по размещению </w:t>
            </w:r>
            <w:r w:rsidR="005C3A57" w:rsidRPr="00573046">
              <w:rPr>
                <w:color w:val="auto"/>
                <w:sz w:val="20"/>
                <w:szCs w:val="20"/>
              </w:rPr>
              <w:t>информации на официальных сайтах</w:t>
            </w:r>
            <w:r w:rsidRPr="00573046">
              <w:rPr>
                <w:color w:val="auto"/>
                <w:sz w:val="20"/>
                <w:szCs w:val="20"/>
              </w:rPr>
              <w:t xml:space="preserve"> общеобразовательных организаций </w:t>
            </w:r>
            <w:r w:rsidR="005C3A57" w:rsidRPr="00573046">
              <w:rPr>
                <w:color w:val="auto"/>
                <w:sz w:val="20"/>
                <w:szCs w:val="20"/>
              </w:rPr>
              <w:t>в сети «Интернет» о</w:t>
            </w:r>
            <w:r w:rsidRPr="00573046">
              <w:rPr>
                <w:color w:val="auto"/>
                <w:sz w:val="20"/>
                <w:szCs w:val="20"/>
              </w:rPr>
              <w:t xml:space="preserve"> </w:t>
            </w:r>
            <w:r w:rsidR="005C3A57" w:rsidRPr="00573046">
              <w:rPr>
                <w:color w:val="auto"/>
                <w:sz w:val="20"/>
                <w:szCs w:val="20"/>
              </w:rPr>
              <w:t>порядке проведения ГИА, итогового сочинении (изложения)</w:t>
            </w:r>
          </w:p>
        </w:tc>
        <w:tc>
          <w:tcPr>
            <w:tcW w:w="2428" w:type="dxa"/>
          </w:tcPr>
          <w:p w:rsidR="00E71319" w:rsidRPr="00F04C47" w:rsidRDefault="005C3A57" w:rsidP="00E71319">
            <w:pPr>
              <w:pStyle w:val="Default"/>
              <w:jc w:val="center"/>
              <w:rPr>
                <w:color w:val="auto"/>
                <w:sz w:val="20"/>
                <w:szCs w:val="20"/>
              </w:rPr>
            </w:pPr>
            <w:r w:rsidRPr="00F04C47">
              <w:rPr>
                <w:color w:val="auto"/>
                <w:sz w:val="20"/>
                <w:szCs w:val="20"/>
              </w:rPr>
              <w:t>март,</w:t>
            </w:r>
          </w:p>
          <w:p w:rsidR="005C3A57" w:rsidRPr="00F04C47" w:rsidRDefault="005C3A57" w:rsidP="00E71319">
            <w:pPr>
              <w:pStyle w:val="Default"/>
              <w:jc w:val="center"/>
              <w:rPr>
                <w:color w:val="auto"/>
                <w:sz w:val="20"/>
                <w:szCs w:val="20"/>
              </w:rPr>
            </w:pPr>
            <w:r w:rsidRPr="00F04C47">
              <w:rPr>
                <w:color w:val="auto"/>
                <w:sz w:val="20"/>
                <w:szCs w:val="20"/>
              </w:rPr>
              <w:t>ноябрь</w:t>
            </w:r>
          </w:p>
          <w:p w:rsidR="00E71319" w:rsidRPr="00573046" w:rsidRDefault="00E71319" w:rsidP="00E71319">
            <w:pPr>
              <w:pStyle w:val="Default"/>
              <w:jc w:val="center"/>
              <w:rPr>
                <w:color w:val="FF0000"/>
                <w:sz w:val="20"/>
                <w:szCs w:val="20"/>
              </w:rPr>
            </w:pPr>
          </w:p>
        </w:tc>
        <w:tc>
          <w:tcPr>
            <w:tcW w:w="2432" w:type="dxa"/>
          </w:tcPr>
          <w:p w:rsidR="00E71319" w:rsidRPr="00573046" w:rsidRDefault="00EF7CDD" w:rsidP="00E71319">
            <w:pPr>
              <w:jc w:val="center"/>
              <w:rPr>
                <w:rFonts w:ascii="Times New Roman" w:hAnsi="Times New Roman"/>
              </w:rPr>
            </w:pPr>
            <w:r>
              <w:rPr>
                <w:rFonts w:ascii="Times New Roman" w:hAnsi="Times New Roman"/>
              </w:rPr>
              <w:t>общеобразовательные организации</w:t>
            </w:r>
          </w:p>
        </w:tc>
        <w:tc>
          <w:tcPr>
            <w:tcW w:w="2677" w:type="dxa"/>
          </w:tcPr>
          <w:p w:rsidR="00E71319" w:rsidRPr="00573046" w:rsidRDefault="00E71319" w:rsidP="00E71319">
            <w:pPr>
              <w:jc w:val="center"/>
              <w:rPr>
                <w:rFonts w:ascii="Times New Roman" w:hAnsi="Times New Roman"/>
                <w:bCs/>
              </w:rPr>
            </w:pPr>
            <w:r w:rsidRPr="00573046">
              <w:rPr>
                <w:rFonts w:ascii="Times New Roman" w:hAnsi="Times New Roman"/>
                <w:bCs/>
              </w:rPr>
              <w:t xml:space="preserve">Предупреждение нарушений обязательных требований </w:t>
            </w:r>
          </w:p>
        </w:tc>
        <w:tc>
          <w:tcPr>
            <w:tcW w:w="2423" w:type="dxa"/>
          </w:tcPr>
          <w:p w:rsidR="00E71319" w:rsidRPr="00573046" w:rsidRDefault="00E71319" w:rsidP="00E71319">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E71319" w:rsidRPr="00573046" w:rsidRDefault="00E71319" w:rsidP="00E71319">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E71319" w:rsidRPr="00573046" w:rsidRDefault="00E71319" w:rsidP="00E71319">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E71319" w:rsidRPr="00573046" w:rsidRDefault="00E71319" w:rsidP="00E71319">
            <w:pPr>
              <w:jc w:val="center"/>
              <w:rPr>
                <w:rFonts w:ascii="Times New Roman" w:hAnsi="Times New Roman"/>
              </w:rPr>
            </w:pPr>
            <w:r w:rsidRPr="00573046">
              <w:rPr>
                <w:rFonts w:ascii="Times New Roman" w:hAnsi="Times New Roman"/>
              </w:rPr>
              <w:t>заместитель начальника</w:t>
            </w:r>
          </w:p>
          <w:p w:rsidR="00E71319" w:rsidRPr="00573046" w:rsidRDefault="00E71319" w:rsidP="00E71319">
            <w:pPr>
              <w:jc w:val="center"/>
              <w:rPr>
                <w:rFonts w:ascii="Times New Roman" w:hAnsi="Times New Roman"/>
              </w:rPr>
            </w:pPr>
            <w:r w:rsidRPr="00573046">
              <w:rPr>
                <w:rFonts w:ascii="Times New Roman" w:hAnsi="Times New Roman"/>
              </w:rPr>
              <w:t>отдела контроля и надзора в сфере образования,</w:t>
            </w:r>
          </w:p>
          <w:p w:rsidR="00E71319" w:rsidRPr="00573046" w:rsidRDefault="00E71319" w:rsidP="00E71319">
            <w:pPr>
              <w:jc w:val="center"/>
              <w:rPr>
                <w:rFonts w:ascii="Times New Roman" w:hAnsi="Times New Roman"/>
              </w:rPr>
            </w:pPr>
            <w:r w:rsidRPr="00573046">
              <w:rPr>
                <w:rFonts w:ascii="Times New Roman" w:hAnsi="Times New Roman"/>
              </w:rPr>
              <w:t>Тихонова О.В.,</w:t>
            </w:r>
          </w:p>
          <w:p w:rsidR="00E71319" w:rsidRPr="00573046" w:rsidRDefault="00E71319" w:rsidP="00E71319">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E71319" w:rsidRPr="00573046" w:rsidRDefault="00E71319" w:rsidP="00E71319">
            <w:pPr>
              <w:jc w:val="center"/>
              <w:rPr>
                <w:rFonts w:ascii="Times New Roman" w:hAnsi="Times New Roman"/>
                <w:color w:val="FF0000"/>
              </w:rPr>
            </w:pPr>
            <w:r w:rsidRPr="00573046">
              <w:rPr>
                <w:rFonts w:ascii="Times New Roman" w:hAnsi="Times New Roman"/>
              </w:rPr>
              <w:t>главные специалисты-эксперты отдела контроля и надзора в сфере образования</w:t>
            </w:r>
          </w:p>
        </w:tc>
      </w:tr>
      <w:tr w:rsidR="005C3A57" w:rsidRPr="00573046" w:rsidTr="00D434CE">
        <w:tc>
          <w:tcPr>
            <w:tcW w:w="667" w:type="dxa"/>
          </w:tcPr>
          <w:p w:rsidR="005C3A57" w:rsidRPr="00573046" w:rsidRDefault="005C3A57" w:rsidP="00D434CE">
            <w:pPr>
              <w:pStyle w:val="a7"/>
              <w:numPr>
                <w:ilvl w:val="0"/>
                <w:numId w:val="5"/>
              </w:numPr>
              <w:jc w:val="center"/>
              <w:rPr>
                <w:rFonts w:ascii="Times New Roman" w:hAnsi="Times New Roman"/>
                <w:bCs/>
                <w:color w:val="FF0000"/>
              </w:rPr>
            </w:pPr>
          </w:p>
        </w:tc>
        <w:tc>
          <w:tcPr>
            <w:tcW w:w="4159" w:type="dxa"/>
          </w:tcPr>
          <w:p w:rsidR="005C3A57" w:rsidRPr="00573046" w:rsidRDefault="005C3A57" w:rsidP="005C3A57">
            <w:pPr>
              <w:pStyle w:val="Default"/>
              <w:jc w:val="both"/>
              <w:rPr>
                <w:color w:val="FF0000"/>
                <w:sz w:val="20"/>
                <w:szCs w:val="20"/>
              </w:rPr>
            </w:pPr>
            <w:r w:rsidRPr="00573046">
              <w:rPr>
                <w:color w:val="auto"/>
                <w:sz w:val="20"/>
                <w:szCs w:val="20"/>
              </w:rPr>
              <w:t xml:space="preserve">Проведение мониторинга по внесению сведений в ФИСФРДО </w:t>
            </w:r>
          </w:p>
        </w:tc>
        <w:tc>
          <w:tcPr>
            <w:tcW w:w="2428" w:type="dxa"/>
          </w:tcPr>
          <w:p w:rsidR="005C3A57" w:rsidRPr="00F04C47" w:rsidRDefault="005C3A57" w:rsidP="00813A7F">
            <w:pPr>
              <w:pStyle w:val="Default"/>
              <w:jc w:val="center"/>
              <w:rPr>
                <w:color w:val="auto"/>
                <w:sz w:val="20"/>
                <w:szCs w:val="20"/>
              </w:rPr>
            </w:pPr>
            <w:r w:rsidRPr="00F04C47">
              <w:rPr>
                <w:color w:val="auto"/>
                <w:sz w:val="20"/>
                <w:szCs w:val="20"/>
              </w:rPr>
              <w:t>июль-сентябрь</w:t>
            </w:r>
          </w:p>
        </w:tc>
        <w:tc>
          <w:tcPr>
            <w:tcW w:w="2432" w:type="dxa"/>
          </w:tcPr>
          <w:p w:rsidR="005C3A57" w:rsidRPr="00573046" w:rsidRDefault="00EF7CDD" w:rsidP="005C3A57">
            <w:pPr>
              <w:jc w:val="center"/>
              <w:rPr>
                <w:rFonts w:ascii="Times New Roman" w:hAnsi="Times New Roman"/>
              </w:rPr>
            </w:pPr>
            <w:r>
              <w:rPr>
                <w:rFonts w:ascii="Times New Roman" w:hAnsi="Times New Roman"/>
              </w:rPr>
              <w:t>общеобразовательные организации</w:t>
            </w:r>
          </w:p>
        </w:tc>
        <w:tc>
          <w:tcPr>
            <w:tcW w:w="2677" w:type="dxa"/>
          </w:tcPr>
          <w:p w:rsidR="005C3A57" w:rsidRPr="00573046" w:rsidRDefault="005C3A57" w:rsidP="005C3A57">
            <w:pPr>
              <w:jc w:val="center"/>
              <w:rPr>
                <w:rFonts w:ascii="Times New Roman" w:hAnsi="Times New Roman"/>
                <w:bCs/>
              </w:rPr>
            </w:pPr>
            <w:r w:rsidRPr="00573046">
              <w:rPr>
                <w:rFonts w:ascii="Times New Roman" w:hAnsi="Times New Roman"/>
                <w:bCs/>
              </w:rPr>
              <w:t xml:space="preserve">Предупреждение нарушений обязательных требований </w:t>
            </w:r>
          </w:p>
        </w:tc>
        <w:tc>
          <w:tcPr>
            <w:tcW w:w="2423" w:type="dxa"/>
          </w:tcPr>
          <w:p w:rsidR="005C3A57" w:rsidRPr="00573046" w:rsidRDefault="005C3A57" w:rsidP="005C3A57">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5C3A57" w:rsidRPr="00573046" w:rsidRDefault="005C3A57" w:rsidP="005C3A57">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5C3A57" w:rsidRPr="00573046" w:rsidRDefault="005C3A57" w:rsidP="005C3A57">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5C3A57" w:rsidRPr="00573046" w:rsidRDefault="005C3A57" w:rsidP="005C3A57">
            <w:pPr>
              <w:jc w:val="center"/>
              <w:rPr>
                <w:rFonts w:ascii="Times New Roman" w:hAnsi="Times New Roman"/>
              </w:rPr>
            </w:pPr>
            <w:r w:rsidRPr="00573046">
              <w:rPr>
                <w:rFonts w:ascii="Times New Roman" w:hAnsi="Times New Roman"/>
              </w:rPr>
              <w:t>заместитель начальника</w:t>
            </w:r>
          </w:p>
          <w:p w:rsidR="005C3A57" w:rsidRPr="00573046" w:rsidRDefault="005C3A57" w:rsidP="005C3A57">
            <w:pPr>
              <w:jc w:val="center"/>
              <w:rPr>
                <w:rFonts w:ascii="Times New Roman" w:hAnsi="Times New Roman"/>
              </w:rPr>
            </w:pPr>
            <w:r w:rsidRPr="00573046">
              <w:rPr>
                <w:rFonts w:ascii="Times New Roman" w:hAnsi="Times New Roman"/>
              </w:rPr>
              <w:t>отдела контроля и надзора в сфере образования,</w:t>
            </w:r>
          </w:p>
          <w:p w:rsidR="005C3A57" w:rsidRPr="00573046" w:rsidRDefault="005C3A57" w:rsidP="005C3A57">
            <w:pPr>
              <w:jc w:val="center"/>
              <w:rPr>
                <w:rFonts w:ascii="Times New Roman" w:hAnsi="Times New Roman"/>
              </w:rPr>
            </w:pPr>
            <w:r w:rsidRPr="00573046">
              <w:rPr>
                <w:rFonts w:ascii="Times New Roman" w:hAnsi="Times New Roman"/>
              </w:rPr>
              <w:t>Тихонова О.В.,</w:t>
            </w:r>
          </w:p>
          <w:p w:rsidR="005C3A57" w:rsidRPr="00573046" w:rsidRDefault="005C3A57" w:rsidP="005C3A57">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5C3A57" w:rsidRPr="00573046" w:rsidRDefault="005C3A57" w:rsidP="005C3A57">
            <w:pPr>
              <w:jc w:val="center"/>
              <w:rPr>
                <w:rFonts w:ascii="Times New Roman" w:hAnsi="Times New Roman"/>
                <w:color w:val="FF0000"/>
              </w:rPr>
            </w:pPr>
            <w:r w:rsidRPr="00573046">
              <w:rPr>
                <w:rFonts w:ascii="Times New Roman" w:hAnsi="Times New Roman"/>
              </w:rPr>
              <w:t>главные специалисты-эксперты отдела контроля и надзора в сфере образования</w:t>
            </w:r>
          </w:p>
        </w:tc>
      </w:tr>
      <w:tr w:rsidR="005C3A57" w:rsidRPr="00573046" w:rsidTr="00D434CE">
        <w:tc>
          <w:tcPr>
            <w:tcW w:w="667" w:type="dxa"/>
          </w:tcPr>
          <w:p w:rsidR="005C3A57" w:rsidRPr="00573046" w:rsidRDefault="005C3A57" w:rsidP="00D434CE">
            <w:pPr>
              <w:pStyle w:val="a7"/>
              <w:numPr>
                <w:ilvl w:val="0"/>
                <w:numId w:val="5"/>
              </w:numPr>
              <w:jc w:val="center"/>
              <w:rPr>
                <w:rFonts w:ascii="Times New Roman" w:hAnsi="Times New Roman"/>
                <w:bCs/>
                <w:color w:val="FF0000"/>
              </w:rPr>
            </w:pPr>
          </w:p>
        </w:tc>
        <w:tc>
          <w:tcPr>
            <w:tcW w:w="4159" w:type="dxa"/>
          </w:tcPr>
          <w:p w:rsidR="005C3A57" w:rsidRPr="006633C8" w:rsidRDefault="005C3A57" w:rsidP="005C3A57">
            <w:pPr>
              <w:pStyle w:val="Default"/>
              <w:jc w:val="both"/>
              <w:rPr>
                <w:color w:val="auto"/>
                <w:sz w:val="20"/>
                <w:szCs w:val="20"/>
              </w:rPr>
            </w:pPr>
            <w:r w:rsidRPr="006633C8">
              <w:rPr>
                <w:color w:val="auto"/>
                <w:sz w:val="20"/>
                <w:szCs w:val="20"/>
              </w:rPr>
              <w:t>Проведение мониторинга по размещению информации</w:t>
            </w:r>
            <w:r w:rsidR="004F392A" w:rsidRPr="006633C8">
              <w:rPr>
                <w:color w:val="auto"/>
                <w:sz w:val="20"/>
                <w:szCs w:val="20"/>
              </w:rPr>
              <w:t xml:space="preserve"> о реализуемых образовательных программах</w:t>
            </w:r>
            <w:r w:rsidRPr="006633C8">
              <w:rPr>
                <w:color w:val="auto"/>
                <w:sz w:val="20"/>
                <w:szCs w:val="20"/>
              </w:rPr>
              <w:t xml:space="preserve"> на официальных сайтах образовательны</w:t>
            </w:r>
            <w:r w:rsidR="00F04C47" w:rsidRPr="006633C8">
              <w:rPr>
                <w:color w:val="auto"/>
                <w:sz w:val="20"/>
                <w:szCs w:val="20"/>
              </w:rPr>
              <w:t>х организаций в сети «Интернет»</w:t>
            </w:r>
          </w:p>
        </w:tc>
        <w:tc>
          <w:tcPr>
            <w:tcW w:w="2428" w:type="dxa"/>
          </w:tcPr>
          <w:p w:rsidR="005C3A57" w:rsidRPr="00F04C47" w:rsidRDefault="004F392A" w:rsidP="00F04C47">
            <w:pPr>
              <w:pStyle w:val="Default"/>
              <w:jc w:val="center"/>
              <w:rPr>
                <w:color w:val="auto"/>
                <w:sz w:val="20"/>
                <w:szCs w:val="20"/>
              </w:rPr>
            </w:pPr>
            <w:r w:rsidRPr="00F04C47">
              <w:rPr>
                <w:color w:val="auto"/>
                <w:sz w:val="20"/>
                <w:szCs w:val="20"/>
              </w:rPr>
              <w:t xml:space="preserve"> сентябрь-октябрь</w:t>
            </w:r>
          </w:p>
        </w:tc>
        <w:tc>
          <w:tcPr>
            <w:tcW w:w="2432" w:type="dxa"/>
          </w:tcPr>
          <w:p w:rsidR="005C3A57" w:rsidRPr="00573046" w:rsidRDefault="004F392A" w:rsidP="005C3A57">
            <w:pPr>
              <w:jc w:val="center"/>
              <w:rPr>
                <w:rFonts w:ascii="Times New Roman" w:hAnsi="Times New Roman"/>
              </w:rPr>
            </w:pPr>
            <w:r w:rsidRPr="00573046">
              <w:rPr>
                <w:rFonts w:ascii="Times New Roman" w:hAnsi="Times New Roman"/>
              </w:rPr>
              <w:t>образовательные организации</w:t>
            </w:r>
          </w:p>
        </w:tc>
        <w:tc>
          <w:tcPr>
            <w:tcW w:w="2677" w:type="dxa"/>
          </w:tcPr>
          <w:p w:rsidR="005C3A57" w:rsidRPr="00573046" w:rsidRDefault="005C3A57" w:rsidP="005C3A57">
            <w:pPr>
              <w:jc w:val="center"/>
              <w:rPr>
                <w:rFonts w:ascii="Times New Roman" w:hAnsi="Times New Roman"/>
                <w:bCs/>
              </w:rPr>
            </w:pPr>
            <w:r w:rsidRPr="00573046">
              <w:rPr>
                <w:rFonts w:ascii="Times New Roman" w:hAnsi="Times New Roman"/>
                <w:bCs/>
              </w:rPr>
              <w:t xml:space="preserve">Предупреждение нарушений обязательных требований </w:t>
            </w:r>
          </w:p>
        </w:tc>
        <w:tc>
          <w:tcPr>
            <w:tcW w:w="2423" w:type="dxa"/>
          </w:tcPr>
          <w:p w:rsidR="005C3A57" w:rsidRPr="00573046" w:rsidRDefault="005C3A57" w:rsidP="005C3A57">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5C3A57" w:rsidRPr="00573046" w:rsidRDefault="005C3A57" w:rsidP="005C3A57">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5C3A57" w:rsidRPr="00573046" w:rsidRDefault="005C3A57" w:rsidP="005C3A57">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5C3A57" w:rsidRPr="00573046" w:rsidRDefault="005C3A57" w:rsidP="005C3A57">
            <w:pPr>
              <w:jc w:val="center"/>
              <w:rPr>
                <w:rFonts w:ascii="Times New Roman" w:hAnsi="Times New Roman"/>
              </w:rPr>
            </w:pPr>
            <w:r w:rsidRPr="00573046">
              <w:rPr>
                <w:rFonts w:ascii="Times New Roman" w:hAnsi="Times New Roman"/>
              </w:rPr>
              <w:t>заместитель начальника</w:t>
            </w:r>
          </w:p>
          <w:p w:rsidR="005C3A57" w:rsidRPr="00573046" w:rsidRDefault="005C3A57" w:rsidP="005C3A57">
            <w:pPr>
              <w:jc w:val="center"/>
              <w:rPr>
                <w:rFonts w:ascii="Times New Roman" w:hAnsi="Times New Roman"/>
              </w:rPr>
            </w:pPr>
            <w:r w:rsidRPr="00573046">
              <w:rPr>
                <w:rFonts w:ascii="Times New Roman" w:hAnsi="Times New Roman"/>
              </w:rPr>
              <w:t>отдела контроля и надзора в сфере образования,</w:t>
            </w:r>
          </w:p>
          <w:p w:rsidR="005C3A57" w:rsidRPr="00573046" w:rsidRDefault="005C3A57" w:rsidP="005C3A57">
            <w:pPr>
              <w:jc w:val="center"/>
              <w:rPr>
                <w:rFonts w:ascii="Times New Roman" w:hAnsi="Times New Roman"/>
              </w:rPr>
            </w:pPr>
            <w:r w:rsidRPr="00573046">
              <w:rPr>
                <w:rFonts w:ascii="Times New Roman" w:hAnsi="Times New Roman"/>
              </w:rPr>
              <w:t>Тихонова О.В.,</w:t>
            </w:r>
          </w:p>
          <w:p w:rsidR="005C3A57" w:rsidRPr="00573046" w:rsidRDefault="005C3A57" w:rsidP="005C3A57">
            <w:pPr>
              <w:jc w:val="center"/>
              <w:rPr>
                <w:rFonts w:ascii="Times New Roman" w:hAnsi="Times New Roman"/>
              </w:rPr>
            </w:pPr>
            <w:proofErr w:type="spellStart"/>
            <w:r w:rsidRPr="00573046">
              <w:rPr>
                <w:rFonts w:ascii="Times New Roman" w:hAnsi="Times New Roman"/>
              </w:rPr>
              <w:t>Сапуга</w:t>
            </w:r>
            <w:proofErr w:type="spellEnd"/>
            <w:r w:rsidRPr="00573046">
              <w:rPr>
                <w:rFonts w:ascii="Times New Roman" w:hAnsi="Times New Roman"/>
              </w:rPr>
              <w:t xml:space="preserve"> М.П.,</w:t>
            </w:r>
          </w:p>
          <w:p w:rsidR="005C3A57" w:rsidRPr="00573046" w:rsidRDefault="005C3A57" w:rsidP="005C3A57">
            <w:pPr>
              <w:jc w:val="center"/>
              <w:rPr>
                <w:rFonts w:ascii="Times New Roman" w:hAnsi="Times New Roman"/>
                <w:color w:val="FF0000"/>
              </w:rPr>
            </w:pPr>
            <w:r w:rsidRPr="00573046">
              <w:rPr>
                <w:rFonts w:ascii="Times New Roman" w:hAnsi="Times New Roman"/>
              </w:rPr>
              <w:t>главные специалисты-эксперты отдела контроля и надзора в сфере образования</w:t>
            </w:r>
          </w:p>
        </w:tc>
      </w:tr>
      <w:tr w:rsidR="005C3A57" w:rsidRPr="00573046" w:rsidTr="001D06AB">
        <w:tc>
          <w:tcPr>
            <w:tcW w:w="14786" w:type="dxa"/>
            <w:gridSpan w:val="6"/>
          </w:tcPr>
          <w:p w:rsidR="009375A1" w:rsidRDefault="005C3A57" w:rsidP="001D06AB">
            <w:pPr>
              <w:jc w:val="center"/>
              <w:rPr>
                <w:rFonts w:ascii="Times New Roman" w:hAnsi="Times New Roman"/>
                <w:b/>
                <w:bCs/>
              </w:rPr>
            </w:pPr>
            <w:r w:rsidRPr="00AE2905">
              <w:rPr>
                <w:rFonts w:ascii="Times New Roman" w:hAnsi="Times New Roman"/>
                <w:b/>
                <w:bCs/>
              </w:rPr>
              <w:t xml:space="preserve">7. Специальные мероприятия по профилактике нарушений </w:t>
            </w:r>
            <w:r w:rsidR="004F392A" w:rsidRPr="00AE2905">
              <w:rPr>
                <w:rFonts w:ascii="Times New Roman" w:hAnsi="Times New Roman"/>
                <w:b/>
                <w:bCs/>
              </w:rPr>
              <w:t xml:space="preserve">обязательных требований, </w:t>
            </w:r>
          </w:p>
          <w:p w:rsidR="005C3A57" w:rsidRPr="00AE2905" w:rsidRDefault="004F392A" w:rsidP="001D06AB">
            <w:pPr>
              <w:jc w:val="center"/>
              <w:rPr>
                <w:rFonts w:ascii="Times New Roman" w:hAnsi="Times New Roman"/>
              </w:rPr>
            </w:pPr>
            <w:proofErr w:type="gramStart"/>
            <w:r w:rsidRPr="00AE2905">
              <w:rPr>
                <w:rFonts w:ascii="Times New Roman" w:hAnsi="Times New Roman"/>
                <w:b/>
                <w:bCs/>
              </w:rPr>
              <w:t>установлен</w:t>
            </w:r>
            <w:r w:rsidR="009375A1">
              <w:rPr>
                <w:rFonts w:ascii="Times New Roman" w:hAnsi="Times New Roman"/>
                <w:b/>
                <w:bCs/>
              </w:rPr>
              <w:t>ный</w:t>
            </w:r>
            <w:proofErr w:type="gramEnd"/>
            <w:r w:rsidR="009375A1">
              <w:rPr>
                <w:rFonts w:ascii="Times New Roman" w:hAnsi="Times New Roman"/>
                <w:b/>
                <w:bCs/>
              </w:rPr>
              <w:t xml:space="preserve"> законодательством</w:t>
            </w:r>
            <w:r w:rsidR="005C3A57" w:rsidRPr="00AE2905">
              <w:rPr>
                <w:rFonts w:ascii="Times New Roman" w:hAnsi="Times New Roman"/>
                <w:b/>
                <w:bCs/>
              </w:rPr>
              <w:t xml:space="preserve"> об образовании</w:t>
            </w:r>
          </w:p>
        </w:tc>
      </w:tr>
      <w:tr w:rsidR="005C3A57" w:rsidRPr="00573046" w:rsidTr="00D434CE">
        <w:tc>
          <w:tcPr>
            <w:tcW w:w="667" w:type="dxa"/>
          </w:tcPr>
          <w:p w:rsidR="005C3A57" w:rsidRPr="00573046" w:rsidRDefault="005C3A57" w:rsidP="00D434CE">
            <w:pPr>
              <w:pStyle w:val="a7"/>
              <w:numPr>
                <w:ilvl w:val="0"/>
                <w:numId w:val="5"/>
              </w:numPr>
              <w:jc w:val="center"/>
              <w:rPr>
                <w:rFonts w:ascii="Times New Roman" w:hAnsi="Times New Roman"/>
                <w:bCs/>
                <w:color w:val="FF0000"/>
              </w:rPr>
            </w:pPr>
          </w:p>
        </w:tc>
        <w:tc>
          <w:tcPr>
            <w:tcW w:w="4159" w:type="dxa"/>
          </w:tcPr>
          <w:p w:rsidR="005C3A57" w:rsidRPr="00573046" w:rsidRDefault="005C3A57" w:rsidP="001D06AB">
            <w:pPr>
              <w:pStyle w:val="Default"/>
              <w:jc w:val="both"/>
              <w:rPr>
                <w:color w:val="auto"/>
                <w:sz w:val="20"/>
                <w:szCs w:val="20"/>
              </w:rPr>
            </w:pPr>
            <w:r w:rsidRPr="00573046">
              <w:rPr>
                <w:color w:val="auto"/>
                <w:sz w:val="20"/>
                <w:szCs w:val="20"/>
              </w:rPr>
              <w:t xml:space="preserve">Изучение уровня удовлетворенности участников образовательных отношений качеством предоставления образовательных услуг в организациях, осуществляющих образовательную деятельность </w:t>
            </w:r>
          </w:p>
        </w:tc>
        <w:tc>
          <w:tcPr>
            <w:tcW w:w="2428" w:type="dxa"/>
          </w:tcPr>
          <w:p w:rsidR="005C3A57" w:rsidRPr="00573046" w:rsidRDefault="005C3A57" w:rsidP="001D06AB">
            <w:pPr>
              <w:pStyle w:val="Default"/>
              <w:jc w:val="center"/>
              <w:rPr>
                <w:color w:val="auto"/>
                <w:sz w:val="20"/>
                <w:szCs w:val="20"/>
              </w:rPr>
            </w:pPr>
            <w:r w:rsidRPr="00573046">
              <w:rPr>
                <w:color w:val="auto"/>
                <w:sz w:val="20"/>
                <w:szCs w:val="20"/>
              </w:rPr>
              <w:t>в течение года, при проведении плановых выездных проверок</w:t>
            </w:r>
            <w:r w:rsidR="004F392A" w:rsidRPr="00573046">
              <w:rPr>
                <w:color w:val="auto"/>
                <w:sz w:val="20"/>
                <w:szCs w:val="20"/>
              </w:rPr>
              <w:t>, профилактических визитов</w:t>
            </w:r>
          </w:p>
        </w:tc>
        <w:tc>
          <w:tcPr>
            <w:tcW w:w="2432" w:type="dxa"/>
          </w:tcPr>
          <w:p w:rsidR="005C3A57" w:rsidRPr="00573046" w:rsidRDefault="005C3A57" w:rsidP="001D06AB">
            <w:pPr>
              <w:jc w:val="center"/>
              <w:rPr>
                <w:rFonts w:ascii="Times New Roman" w:hAnsi="Times New Roman"/>
              </w:rPr>
            </w:pPr>
            <w:r w:rsidRPr="00573046">
              <w:rPr>
                <w:rFonts w:ascii="Times New Roman" w:hAnsi="Times New Roman"/>
              </w:rPr>
              <w:t>подконтрольные субъекты</w:t>
            </w:r>
          </w:p>
        </w:tc>
        <w:tc>
          <w:tcPr>
            <w:tcW w:w="2677" w:type="dxa"/>
          </w:tcPr>
          <w:p w:rsidR="005C3A57" w:rsidRPr="00573046" w:rsidRDefault="005C3A57" w:rsidP="001D06AB">
            <w:pPr>
              <w:jc w:val="center"/>
              <w:rPr>
                <w:rFonts w:ascii="Times New Roman" w:hAnsi="Times New Roman"/>
                <w:bCs/>
              </w:rPr>
            </w:pPr>
            <w:r w:rsidRPr="00573046">
              <w:rPr>
                <w:rFonts w:ascii="Times New Roman" w:hAnsi="Times New Roman"/>
                <w:bCs/>
              </w:rPr>
              <w:t>Снижение количество нарушений обязательных требований</w:t>
            </w:r>
          </w:p>
        </w:tc>
        <w:tc>
          <w:tcPr>
            <w:tcW w:w="2423" w:type="dxa"/>
          </w:tcPr>
          <w:p w:rsidR="005C3A57" w:rsidRPr="00573046" w:rsidRDefault="005C3A57" w:rsidP="00777768">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 </w:t>
            </w:r>
          </w:p>
          <w:p w:rsidR="005C3A57" w:rsidRPr="00573046" w:rsidRDefault="004F392A" w:rsidP="001D06AB">
            <w:pPr>
              <w:jc w:val="center"/>
              <w:rPr>
                <w:rFonts w:ascii="Times New Roman" w:hAnsi="Times New Roman"/>
              </w:rPr>
            </w:pPr>
            <w:r w:rsidRPr="00573046">
              <w:rPr>
                <w:rFonts w:ascii="Times New Roman" w:hAnsi="Times New Roman"/>
              </w:rPr>
              <w:t>заместитель начальника отдела контроля и надзора в сфере образования</w:t>
            </w:r>
          </w:p>
        </w:tc>
      </w:tr>
      <w:tr w:rsidR="005C3A57" w:rsidRPr="00573046" w:rsidTr="00D434CE">
        <w:tc>
          <w:tcPr>
            <w:tcW w:w="667" w:type="dxa"/>
          </w:tcPr>
          <w:p w:rsidR="005C3A57" w:rsidRPr="00573046" w:rsidRDefault="005C3A57" w:rsidP="00D434CE">
            <w:pPr>
              <w:pStyle w:val="a7"/>
              <w:numPr>
                <w:ilvl w:val="0"/>
                <w:numId w:val="5"/>
              </w:numPr>
              <w:jc w:val="center"/>
              <w:rPr>
                <w:rFonts w:ascii="Times New Roman" w:hAnsi="Times New Roman"/>
                <w:bCs/>
                <w:color w:val="FF0000"/>
              </w:rPr>
            </w:pPr>
          </w:p>
        </w:tc>
        <w:tc>
          <w:tcPr>
            <w:tcW w:w="4159" w:type="dxa"/>
          </w:tcPr>
          <w:p w:rsidR="005C3A57" w:rsidRPr="00573046" w:rsidRDefault="005C3A57" w:rsidP="001D06AB">
            <w:pPr>
              <w:pStyle w:val="Default"/>
              <w:jc w:val="both"/>
              <w:rPr>
                <w:color w:val="auto"/>
                <w:sz w:val="20"/>
                <w:szCs w:val="20"/>
              </w:rPr>
            </w:pPr>
            <w:r w:rsidRPr="00573046">
              <w:rPr>
                <w:color w:val="auto"/>
                <w:sz w:val="20"/>
                <w:szCs w:val="20"/>
              </w:rPr>
              <w:t xml:space="preserve">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 </w:t>
            </w:r>
          </w:p>
        </w:tc>
        <w:tc>
          <w:tcPr>
            <w:tcW w:w="2428" w:type="dxa"/>
          </w:tcPr>
          <w:p w:rsidR="005C3A57" w:rsidRPr="00573046" w:rsidRDefault="00BE6B8C" w:rsidP="001D06AB">
            <w:pPr>
              <w:pStyle w:val="Default"/>
              <w:jc w:val="center"/>
              <w:rPr>
                <w:color w:val="auto"/>
                <w:sz w:val="20"/>
                <w:szCs w:val="20"/>
              </w:rPr>
            </w:pPr>
            <w:r>
              <w:rPr>
                <w:color w:val="auto"/>
                <w:sz w:val="20"/>
                <w:szCs w:val="20"/>
              </w:rPr>
              <w:t xml:space="preserve"> в</w:t>
            </w:r>
            <w:r w:rsidR="004F392A" w:rsidRPr="00573046">
              <w:rPr>
                <w:color w:val="auto"/>
                <w:sz w:val="20"/>
                <w:szCs w:val="20"/>
              </w:rPr>
              <w:t xml:space="preserve"> течение года</w:t>
            </w:r>
          </w:p>
        </w:tc>
        <w:tc>
          <w:tcPr>
            <w:tcW w:w="2432" w:type="dxa"/>
          </w:tcPr>
          <w:p w:rsidR="005C3A57" w:rsidRPr="00573046" w:rsidRDefault="005C3A57" w:rsidP="001D06AB">
            <w:pPr>
              <w:jc w:val="center"/>
              <w:rPr>
                <w:rFonts w:ascii="Times New Roman" w:hAnsi="Times New Roman"/>
              </w:rPr>
            </w:pPr>
            <w:r w:rsidRPr="00573046">
              <w:rPr>
                <w:rFonts w:ascii="Times New Roman" w:hAnsi="Times New Roman"/>
              </w:rPr>
              <w:t>подконтрольные субъекты</w:t>
            </w:r>
          </w:p>
        </w:tc>
        <w:tc>
          <w:tcPr>
            <w:tcW w:w="2677" w:type="dxa"/>
          </w:tcPr>
          <w:p w:rsidR="005C3A57" w:rsidRPr="00573046" w:rsidRDefault="005C3A57" w:rsidP="001D06AB">
            <w:pPr>
              <w:jc w:val="center"/>
              <w:rPr>
                <w:rFonts w:ascii="Times New Roman" w:hAnsi="Times New Roman"/>
                <w:bCs/>
              </w:rPr>
            </w:pPr>
            <w:r w:rsidRPr="00573046">
              <w:rPr>
                <w:rFonts w:ascii="Times New Roman" w:hAnsi="Times New Roman"/>
                <w:bCs/>
              </w:rPr>
              <w:t>Снижение количество нарушений обязательных требований</w:t>
            </w:r>
          </w:p>
        </w:tc>
        <w:tc>
          <w:tcPr>
            <w:tcW w:w="2423" w:type="dxa"/>
          </w:tcPr>
          <w:p w:rsidR="004F392A" w:rsidRPr="00573046" w:rsidRDefault="004F392A" w:rsidP="004F392A">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4F392A" w:rsidRPr="00573046" w:rsidRDefault="004F392A" w:rsidP="004F392A">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4F392A" w:rsidRPr="00573046" w:rsidRDefault="004F392A" w:rsidP="004F392A">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4F392A" w:rsidRPr="00573046" w:rsidRDefault="004F392A" w:rsidP="004F392A">
            <w:pPr>
              <w:jc w:val="center"/>
              <w:rPr>
                <w:rFonts w:ascii="Times New Roman" w:hAnsi="Times New Roman"/>
              </w:rPr>
            </w:pPr>
            <w:r w:rsidRPr="00573046">
              <w:rPr>
                <w:rFonts w:ascii="Times New Roman" w:hAnsi="Times New Roman"/>
              </w:rPr>
              <w:t>заместитель начальника</w:t>
            </w:r>
          </w:p>
          <w:p w:rsidR="004F392A" w:rsidRPr="00573046" w:rsidRDefault="004F392A" w:rsidP="004F392A">
            <w:pPr>
              <w:jc w:val="center"/>
              <w:rPr>
                <w:rFonts w:ascii="Times New Roman" w:hAnsi="Times New Roman"/>
              </w:rPr>
            </w:pPr>
            <w:r w:rsidRPr="00573046">
              <w:rPr>
                <w:rFonts w:ascii="Times New Roman" w:hAnsi="Times New Roman"/>
              </w:rPr>
              <w:t>отдела контроля и надзора в сфере образования</w:t>
            </w:r>
          </w:p>
          <w:p w:rsidR="005C3A57" w:rsidRPr="00573046" w:rsidRDefault="005C3A57" w:rsidP="004F392A">
            <w:pPr>
              <w:jc w:val="center"/>
              <w:rPr>
                <w:rFonts w:ascii="Times New Roman" w:hAnsi="Times New Roman"/>
                <w:color w:val="FF0000"/>
              </w:rPr>
            </w:pPr>
          </w:p>
        </w:tc>
      </w:tr>
      <w:tr w:rsidR="005C3A57" w:rsidRPr="00573046" w:rsidTr="00D434CE">
        <w:tc>
          <w:tcPr>
            <w:tcW w:w="667" w:type="dxa"/>
          </w:tcPr>
          <w:p w:rsidR="005C3A57" w:rsidRPr="00573046" w:rsidRDefault="005C3A57" w:rsidP="00D434CE">
            <w:pPr>
              <w:pStyle w:val="a7"/>
              <w:numPr>
                <w:ilvl w:val="0"/>
                <w:numId w:val="5"/>
              </w:numPr>
              <w:jc w:val="center"/>
              <w:rPr>
                <w:rFonts w:ascii="Times New Roman" w:hAnsi="Times New Roman"/>
                <w:bCs/>
              </w:rPr>
            </w:pPr>
          </w:p>
        </w:tc>
        <w:tc>
          <w:tcPr>
            <w:tcW w:w="4159" w:type="dxa"/>
          </w:tcPr>
          <w:p w:rsidR="005C3A57" w:rsidRPr="00573046" w:rsidRDefault="005C3A57" w:rsidP="004F392A">
            <w:pPr>
              <w:pStyle w:val="Default"/>
              <w:jc w:val="both"/>
              <w:rPr>
                <w:color w:val="auto"/>
                <w:sz w:val="20"/>
                <w:szCs w:val="20"/>
              </w:rPr>
            </w:pPr>
            <w:r w:rsidRPr="00573046">
              <w:rPr>
                <w:color w:val="auto"/>
                <w:sz w:val="20"/>
                <w:szCs w:val="20"/>
              </w:rPr>
              <w:t xml:space="preserve">Обучение экспертов, привлекаемых к проведению мероприятий по контролю при осуществлении </w:t>
            </w:r>
            <w:r w:rsidR="00A241D4" w:rsidRPr="00573046">
              <w:rPr>
                <w:color w:val="auto"/>
                <w:sz w:val="20"/>
                <w:szCs w:val="20"/>
              </w:rPr>
              <w:t>федерального</w:t>
            </w:r>
            <w:r w:rsidR="004F392A" w:rsidRPr="00573046">
              <w:rPr>
                <w:color w:val="auto"/>
                <w:sz w:val="20"/>
                <w:szCs w:val="20"/>
              </w:rPr>
              <w:t xml:space="preserve"> </w:t>
            </w:r>
            <w:r w:rsidRPr="00573046">
              <w:rPr>
                <w:color w:val="auto"/>
                <w:sz w:val="20"/>
                <w:szCs w:val="20"/>
              </w:rPr>
              <w:t xml:space="preserve">государственного контроля (надзора) в сфере образования </w:t>
            </w:r>
          </w:p>
        </w:tc>
        <w:tc>
          <w:tcPr>
            <w:tcW w:w="2428" w:type="dxa"/>
          </w:tcPr>
          <w:p w:rsidR="005C3A57" w:rsidRPr="00573046" w:rsidRDefault="009D754A" w:rsidP="001D06AB">
            <w:pPr>
              <w:pStyle w:val="Default"/>
              <w:jc w:val="center"/>
              <w:rPr>
                <w:color w:val="auto"/>
                <w:sz w:val="20"/>
                <w:szCs w:val="20"/>
              </w:rPr>
            </w:pPr>
            <w:r w:rsidRPr="00573046">
              <w:rPr>
                <w:color w:val="auto"/>
                <w:sz w:val="20"/>
                <w:szCs w:val="20"/>
              </w:rPr>
              <w:t>ноябрь</w:t>
            </w:r>
          </w:p>
        </w:tc>
        <w:tc>
          <w:tcPr>
            <w:tcW w:w="2432" w:type="dxa"/>
          </w:tcPr>
          <w:p w:rsidR="005C3A57" w:rsidRPr="00573046" w:rsidRDefault="005C3A57" w:rsidP="001D06AB">
            <w:pPr>
              <w:jc w:val="center"/>
              <w:rPr>
                <w:rFonts w:ascii="Times New Roman" w:hAnsi="Times New Roman"/>
              </w:rPr>
            </w:pPr>
            <w:r w:rsidRPr="00573046">
              <w:rPr>
                <w:rFonts w:ascii="Times New Roman" w:hAnsi="Times New Roman"/>
              </w:rPr>
              <w:t>подконтрольные субъекты</w:t>
            </w:r>
          </w:p>
        </w:tc>
        <w:tc>
          <w:tcPr>
            <w:tcW w:w="2677" w:type="dxa"/>
          </w:tcPr>
          <w:p w:rsidR="005C3A57" w:rsidRPr="00573046" w:rsidRDefault="005C3A57" w:rsidP="001D06AB">
            <w:pPr>
              <w:jc w:val="center"/>
              <w:rPr>
                <w:rFonts w:ascii="Times New Roman" w:hAnsi="Times New Roman"/>
                <w:bCs/>
              </w:rPr>
            </w:pPr>
            <w:r w:rsidRPr="00573046">
              <w:rPr>
                <w:rFonts w:ascii="Times New Roman" w:hAnsi="Times New Roman"/>
                <w:bCs/>
              </w:rPr>
              <w:t>Снижение количество нарушений обязательных требований</w:t>
            </w:r>
          </w:p>
        </w:tc>
        <w:tc>
          <w:tcPr>
            <w:tcW w:w="2423" w:type="dxa"/>
          </w:tcPr>
          <w:p w:rsidR="004F392A" w:rsidRPr="00573046" w:rsidRDefault="004F392A" w:rsidP="004F392A">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4F392A" w:rsidRPr="00573046" w:rsidRDefault="004F392A" w:rsidP="004F392A">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4F392A" w:rsidRPr="00573046" w:rsidRDefault="004F392A" w:rsidP="004F392A">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4F392A" w:rsidRPr="00573046" w:rsidRDefault="004F392A" w:rsidP="004F392A">
            <w:pPr>
              <w:jc w:val="center"/>
              <w:rPr>
                <w:rFonts w:ascii="Times New Roman" w:hAnsi="Times New Roman"/>
              </w:rPr>
            </w:pPr>
            <w:r w:rsidRPr="00573046">
              <w:rPr>
                <w:rFonts w:ascii="Times New Roman" w:hAnsi="Times New Roman"/>
              </w:rPr>
              <w:t>заместитель начальника</w:t>
            </w:r>
          </w:p>
          <w:p w:rsidR="004F392A" w:rsidRPr="00573046" w:rsidRDefault="004F392A" w:rsidP="004F392A">
            <w:pPr>
              <w:jc w:val="center"/>
              <w:rPr>
                <w:rFonts w:ascii="Times New Roman" w:hAnsi="Times New Roman"/>
              </w:rPr>
            </w:pPr>
            <w:r w:rsidRPr="00573046">
              <w:rPr>
                <w:rFonts w:ascii="Times New Roman" w:hAnsi="Times New Roman"/>
              </w:rPr>
              <w:t>отдела контроля и надзора в сфере образования,</w:t>
            </w:r>
          </w:p>
          <w:p w:rsidR="005C3A57" w:rsidRPr="00573046" w:rsidRDefault="005C3A57" w:rsidP="001D06AB">
            <w:pPr>
              <w:jc w:val="center"/>
              <w:rPr>
                <w:rFonts w:ascii="Times New Roman" w:hAnsi="Times New Roman"/>
                <w:color w:val="FF0000"/>
              </w:rPr>
            </w:pPr>
          </w:p>
        </w:tc>
      </w:tr>
      <w:tr w:rsidR="005C3A57" w:rsidRPr="00573046" w:rsidTr="00D434CE">
        <w:tc>
          <w:tcPr>
            <w:tcW w:w="667" w:type="dxa"/>
          </w:tcPr>
          <w:p w:rsidR="005C3A57" w:rsidRPr="00573046" w:rsidRDefault="005C3A57" w:rsidP="00D434CE">
            <w:pPr>
              <w:pStyle w:val="a7"/>
              <w:numPr>
                <w:ilvl w:val="0"/>
                <w:numId w:val="5"/>
              </w:numPr>
              <w:jc w:val="center"/>
              <w:rPr>
                <w:rFonts w:ascii="Times New Roman" w:hAnsi="Times New Roman"/>
                <w:bCs/>
              </w:rPr>
            </w:pPr>
          </w:p>
        </w:tc>
        <w:tc>
          <w:tcPr>
            <w:tcW w:w="4159" w:type="dxa"/>
          </w:tcPr>
          <w:p w:rsidR="005C3A57" w:rsidRPr="00573046" w:rsidRDefault="005C3A57" w:rsidP="001D06AB">
            <w:pPr>
              <w:pStyle w:val="Default"/>
              <w:jc w:val="both"/>
              <w:rPr>
                <w:color w:val="auto"/>
                <w:sz w:val="20"/>
                <w:szCs w:val="20"/>
              </w:rPr>
            </w:pPr>
            <w:r w:rsidRPr="00573046">
              <w:rPr>
                <w:color w:val="auto"/>
                <w:sz w:val="20"/>
                <w:szCs w:val="20"/>
              </w:rPr>
              <w:t>Организация и проведение семинаров (</w:t>
            </w:r>
            <w:proofErr w:type="spellStart"/>
            <w:r w:rsidRPr="00573046">
              <w:rPr>
                <w:color w:val="auto"/>
                <w:sz w:val="20"/>
                <w:szCs w:val="20"/>
              </w:rPr>
              <w:t>вебинаров</w:t>
            </w:r>
            <w:proofErr w:type="spellEnd"/>
            <w:r w:rsidRPr="00573046">
              <w:rPr>
                <w:color w:val="auto"/>
                <w:sz w:val="20"/>
                <w:szCs w:val="20"/>
              </w:rPr>
              <w:t>) по контрольно-надзорным вопросам</w:t>
            </w:r>
          </w:p>
        </w:tc>
        <w:tc>
          <w:tcPr>
            <w:tcW w:w="2428" w:type="dxa"/>
          </w:tcPr>
          <w:p w:rsidR="005C3A57" w:rsidRPr="00573046" w:rsidRDefault="005C3A57" w:rsidP="00D75284">
            <w:pPr>
              <w:pStyle w:val="Default"/>
              <w:jc w:val="center"/>
              <w:rPr>
                <w:color w:val="auto"/>
                <w:sz w:val="20"/>
                <w:szCs w:val="20"/>
              </w:rPr>
            </w:pPr>
            <w:r w:rsidRPr="00573046">
              <w:rPr>
                <w:color w:val="auto"/>
                <w:sz w:val="20"/>
                <w:szCs w:val="20"/>
              </w:rPr>
              <w:t xml:space="preserve"> не меньше 3 </w:t>
            </w:r>
          </w:p>
          <w:p w:rsidR="005C3A57" w:rsidRPr="00573046" w:rsidRDefault="005C3A57" w:rsidP="00D75284">
            <w:pPr>
              <w:pStyle w:val="Default"/>
              <w:jc w:val="center"/>
              <w:rPr>
                <w:color w:val="auto"/>
                <w:sz w:val="20"/>
                <w:szCs w:val="20"/>
              </w:rPr>
            </w:pPr>
            <w:r w:rsidRPr="00573046">
              <w:rPr>
                <w:color w:val="auto"/>
                <w:sz w:val="20"/>
                <w:szCs w:val="20"/>
              </w:rPr>
              <w:t>в течение года</w:t>
            </w:r>
          </w:p>
        </w:tc>
        <w:tc>
          <w:tcPr>
            <w:tcW w:w="2432" w:type="dxa"/>
          </w:tcPr>
          <w:p w:rsidR="005C3A57" w:rsidRPr="00573046" w:rsidRDefault="005C3A57" w:rsidP="003F223B">
            <w:pPr>
              <w:jc w:val="center"/>
              <w:rPr>
                <w:rFonts w:ascii="Times New Roman" w:hAnsi="Times New Roman"/>
              </w:rPr>
            </w:pPr>
            <w:r w:rsidRPr="00573046">
              <w:rPr>
                <w:rFonts w:ascii="Times New Roman" w:hAnsi="Times New Roman"/>
              </w:rPr>
              <w:t>подконтрольные субъекты</w:t>
            </w:r>
          </w:p>
        </w:tc>
        <w:tc>
          <w:tcPr>
            <w:tcW w:w="2677" w:type="dxa"/>
          </w:tcPr>
          <w:p w:rsidR="005C3A57" w:rsidRPr="00573046" w:rsidRDefault="005C3A57" w:rsidP="003F223B">
            <w:pPr>
              <w:jc w:val="center"/>
              <w:rPr>
                <w:rFonts w:ascii="Times New Roman" w:hAnsi="Times New Roman"/>
                <w:bCs/>
              </w:rPr>
            </w:pPr>
            <w:r w:rsidRPr="00573046">
              <w:rPr>
                <w:rFonts w:ascii="Times New Roman" w:hAnsi="Times New Roman"/>
                <w:bCs/>
              </w:rPr>
              <w:t>Снижение количество нарушений обязательных требований</w:t>
            </w:r>
          </w:p>
        </w:tc>
        <w:tc>
          <w:tcPr>
            <w:tcW w:w="2423" w:type="dxa"/>
          </w:tcPr>
          <w:p w:rsidR="009D754A" w:rsidRPr="00573046" w:rsidRDefault="009D754A" w:rsidP="009D754A">
            <w:pPr>
              <w:jc w:val="center"/>
              <w:rPr>
                <w:rFonts w:ascii="Times New Roman" w:hAnsi="Times New Roman"/>
              </w:rPr>
            </w:pPr>
            <w:proofErr w:type="spellStart"/>
            <w:r w:rsidRPr="00573046">
              <w:rPr>
                <w:rFonts w:ascii="Times New Roman" w:hAnsi="Times New Roman"/>
              </w:rPr>
              <w:t>Мавричева</w:t>
            </w:r>
            <w:proofErr w:type="spellEnd"/>
            <w:r w:rsidRPr="00573046">
              <w:rPr>
                <w:rFonts w:ascii="Times New Roman" w:hAnsi="Times New Roman"/>
              </w:rPr>
              <w:t xml:space="preserve"> С.В.,</w:t>
            </w:r>
          </w:p>
          <w:p w:rsidR="009D754A" w:rsidRPr="00573046" w:rsidRDefault="009D754A" w:rsidP="009D754A">
            <w:pPr>
              <w:jc w:val="center"/>
              <w:rPr>
                <w:rFonts w:ascii="Times New Roman" w:hAnsi="Times New Roman"/>
              </w:rPr>
            </w:pPr>
            <w:r w:rsidRPr="00573046">
              <w:rPr>
                <w:rFonts w:ascii="Times New Roman" w:hAnsi="Times New Roman"/>
              </w:rPr>
              <w:t>начальник отдела контроля и надзора в сфере образования</w:t>
            </w:r>
          </w:p>
          <w:p w:rsidR="009D754A" w:rsidRPr="00573046" w:rsidRDefault="009D754A" w:rsidP="009D754A">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9D754A" w:rsidRPr="00573046" w:rsidRDefault="009D754A" w:rsidP="009D754A">
            <w:pPr>
              <w:jc w:val="center"/>
              <w:rPr>
                <w:rFonts w:ascii="Times New Roman" w:hAnsi="Times New Roman"/>
              </w:rPr>
            </w:pPr>
            <w:r w:rsidRPr="00573046">
              <w:rPr>
                <w:rFonts w:ascii="Times New Roman" w:hAnsi="Times New Roman"/>
              </w:rPr>
              <w:t>заместитель начальника</w:t>
            </w:r>
          </w:p>
          <w:p w:rsidR="009D754A" w:rsidRPr="00573046" w:rsidRDefault="009D754A" w:rsidP="009D754A">
            <w:pPr>
              <w:jc w:val="center"/>
              <w:rPr>
                <w:rFonts w:ascii="Times New Roman" w:hAnsi="Times New Roman"/>
              </w:rPr>
            </w:pPr>
            <w:r w:rsidRPr="00573046">
              <w:rPr>
                <w:rFonts w:ascii="Times New Roman" w:hAnsi="Times New Roman"/>
              </w:rPr>
              <w:t>отдела контроля и надзора в сфере образования</w:t>
            </w:r>
          </w:p>
          <w:p w:rsidR="005C3A57" w:rsidRPr="00573046" w:rsidRDefault="005C3A57" w:rsidP="003F223B">
            <w:pPr>
              <w:jc w:val="center"/>
              <w:rPr>
                <w:rFonts w:ascii="Times New Roman" w:hAnsi="Times New Roman"/>
                <w:color w:val="FF0000"/>
              </w:rPr>
            </w:pPr>
          </w:p>
        </w:tc>
      </w:tr>
      <w:tr w:rsidR="00573046" w:rsidRPr="00573046" w:rsidTr="00D434CE">
        <w:tc>
          <w:tcPr>
            <w:tcW w:w="667" w:type="dxa"/>
          </w:tcPr>
          <w:p w:rsidR="00573046" w:rsidRPr="00573046" w:rsidRDefault="00573046" w:rsidP="00D434CE">
            <w:pPr>
              <w:pStyle w:val="a7"/>
              <w:numPr>
                <w:ilvl w:val="0"/>
                <w:numId w:val="5"/>
              </w:numPr>
              <w:jc w:val="center"/>
              <w:rPr>
                <w:rFonts w:ascii="Times New Roman" w:hAnsi="Times New Roman"/>
                <w:bCs/>
              </w:rPr>
            </w:pPr>
          </w:p>
        </w:tc>
        <w:tc>
          <w:tcPr>
            <w:tcW w:w="4159" w:type="dxa"/>
          </w:tcPr>
          <w:p w:rsidR="00573046" w:rsidRPr="00573046" w:rsidRDefault="00573046" w:rsidP="00573046">
            <w:pPr>
              <w:pStyle w:val="Default"/>
              <w:jc w:val="both"/>
              <w:rPr>
                <w:bCs/>
                <w:color w:val="auto"/>
                <w:sz w:val="20"/>
                <w:szCs w:val="20"/>
              </w:rPr>
            </w:pPr>
            <w:r w:rsidRPr="00573046">
              <w:rPr>
                <w:color w:val="auto"/>
                <w:sz w:val="20"/>
                <w:szCs w:val="20"/>
              </w:rPr>
              <w:t xml:space="preserve">Подготовка и утверждение программы </w:t>
            </w:r>
            <w:r w:rsidRPr="00573046">
              <w:rPr>
                <w:bCs/>
                <w:color w:val="auto"/>
                <w:sz w:val="20"/>
                <w:szCs w:val="20"/>
              </w:rPr>
              <w:t xml:space="preserve">профилактики рисков причинения вреда (ущерба) </w:t>
            </w:r>
            <w:r w:rsidRPr="00573046">
              <w:rPr>
                <w:color w:val="auto"/>
                <w:sz w:val="20"/>
                <w:szCs w:val="20"/>
              </w:rPr>
              <w:t xml:space="preserve">охраняемым законом ценностям департамента образования </w:t>
            </w:r>
          </w:p>
          <w:p w:rsidR="00573046" w:rsidRPr="00573046" w:rsidRDefault="00573046" w:rsidP="00573046">
            <w:pPr>
              <w:jc w:val="both"/>
              <w:rPr>
                <w:rFonts w:ascii="Times New Roman" w:hAnsi="Times New Roman"/>
              </w:rPr>
            </w:pPr>
            <w:r w:rsidRPr="00573046">
              <w:rPr>
                <w:rFonts w:ascii="Times New Roman" w:hAnsi="Times New Roman"/>
              </w:rPr>
              <w:t>Еврейской автономной области</w:t>
            </w:r>
          </w:p>
          <w:p w:rsidR="00573046" w:rsidRPr="00573046" w:rsidRDefault="00573046" w:rsidP="00573046">
            <w:pPr>
              <w:jc w:val="both"/>
              <w:rPr>
                <w:rFonts w:ascii="Times New Roman" w:hAnsi="Times New Roman"/>
              </w:rPr>
            </w:pPr>
            <w:r w:rsidRPr="00573046">
              <w:rPr>
                <w:rFonts w:ascii="Times New Roman" w:hAnsi="Times New Roman"/>
              </w:rPr>
              <w:t>на 2023 год</w:t>
            </w:r>
          </w:p>
          <w:p w:rsidR="00573046" w:rsidRPr="00573046" w:rsidRDefault="00573046" w:rsidP="00573046">
            <w:pPr>
              <w:pStyle w:val="Default"/>
              <w:jc w:val="both"/>
              <w:rPr>
                <w:bCs/>
                <w:color w:val="auto"/>
                <w:sz w:val="20"/>
                <w:szCs w:val="20"/>
              </w:rPr>
            </w:pPr>
          </w:p>
        </w:tc>
        <w:tc>
          <w:tcPr>
            <w:tcW w:w="2428" w:type="dxa"/>
          </w:tcPr>
          <w:p w:rsidR="00573046" w:rsidRPr="00573046" w:rsidRDefault="00573046" w:rsidP="00573046">
            <w:pPr>
              <w:jc w:val="center"/>
              <w:rPr>
                <w:rFonts w:ascii="Times New Roman" w:hAnsi="Times New Roman"/>
                <w:bCs/>
              </w:rPr>
            </w:pPr>
            <w:r w:rsidRPr="00573046">
              <w:rPr>
                <w:rFonts w:ascii="Times New Roman" w:hAnsi="Times New Roman"/>
              </w:rPr>
              <w:t>не позднее 15 декабря 2021 года</w:t>
            </w:r>
          </w:p>
        </w:tc>
        <w:tc>
          <w:tcPr>
            <w:tcW w:w="2432" w:type="dxa"/>
          </w:tcPr>
          <w:p w:rsidR="00573046" w:rsidRPr="00573046" w:rsidRDefault="00573046" w:rsidP="00573046">
            <w:pPr>
              <w:jc w:val="center"/>
              <w:rPr>
                <w:rFonts w:ascii="Times New Roman" w:hAnsi="Times New Roman"/>
              </w:rPr>
            </w:pPr>
            <w:r w:rsidRPr="00573046">
              <w:rPr>
                <w:rFonts w:ascii="Times New Roman" w:hAnsi="Times New Roman"/>
              </w:rPr>
              <w:t>подконтрольные субъекты</w:t>
            </w:r>
          </w:p>
        </w:tc>
        <w:tc>
          <w:tcPr>
            <w:tcW w:w="2677" w:type="dxa"/>
          </w:tcPr>
          <w:p w:rsidR="00573046" w:rsidRPr="00573046" w:rsidRDefault="00573046" w:rsidP="00573046">
            <w:pPr>
              <w:jc w:val="center"/>
              <w:rPr>
                <w:rFonts w:ascii="Times New Roman" w:hAnsi="Times New Roman"/>
                <w:bCs/>
              </w:rPr>
            </w:pPr>
            <w:r w:rsidRPr="00573046">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573046" w:rsidRPr="00573046" w:rsidRDefault="00573046" w:rsidP="00573046">
            <w:pPr>
              <w:jc w:val="center"/>
              <w:rPr>
                <w:rFonts w:ascii="Times New Roman" w:hAnsi="Times New Roman"/>
                <w:bCs/>
              </w:rPr>
            </w:pPr>
            <w:r w:rsidRPr="00573046">
              <w:rPr>
                <w:rFonts w:ascii="Times New Roman" w:hAnsi="Times New Roman"/>
                <w:bCs/>
              </w:rPr>
              <w:t xml:space="preserve"> Снижение количество нарушений обязательных требований</w:t>
            </w:r>
          </w:p>
        </w:tc>
        <w:tc>
          <w:tcPr>
            <w:tcW w:w="2423" w:type="dxa"/>
          </w:tcPr>
          <w:p w:rsidR="00573046" w:rsidRPr="00573046" w:rsidRDefault="00573046" w:rsidP="00573046">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573046" w:rsidRPr="00573046" w:rsidRDefault="00573046" w:rsidP="00573046">
            <w:pPr>
              <w:jc w:val="center"/>
              <w:rPr>
                <w:rFonts w:ascii="Times New Roman" w:hAnsi="Times New Roman"/>
              </w:rPr>
            </w:pPr>
            <w:r w:rsidRPr="00573046">
              <w:rPr>
                <w:rFonts w:ascii="Times New Roman" w:hAnsi="Times New Roman"/>
              </w:rPr>
              <w:t>заместитель начальника</w:t>
            </w:r>
          </w:p>
          <w:p w:rsidR="00573046" w:rsidRPr="00573046" w:rsidRDefault="00573046" w:rsidP="00573046">
            <w:pPr>
              <w:jc w:val="center"/>
              <w:rPr>
                <w:rFonts w:ascii="Times New Roman" w:hAnsi="Times New Roman"/>
              </w:rPr>
            </w:pPr>
            <w:r w:rsidRPr="00573046">
              <w:rPr>
                <w:rFonts w:ascii="Times New Roman" w:hAnsi="Times New Roman"/>
              </w:rPr>
              <w:t xml:space="preserve">отдела контроля и надзора в сфере образования </w:t>
            </w:r>
          </w:p>
          <w:p w:rsidR="00573046" w:rsidRPr="00573046" w:rsidRDefault="00573046" w:rsidP="00573046">
            <w:pPr>
              <w:jc w:val="center"/>
              <w:rPr>
                <w:rFonts w:ascii="Times New Roman" w:hAnsi="Times New Roman"/>
              </w:rPr>
            </w:pPr>
          </w:p>
        </w:tc>
      </w:tr>
      <w:tr w:rsidR="00573046" w:rsidRPr="00573046" w:rsidTr="009D754A">
        <w:tc>
          <w:tcPr>
            <w:tcW w:w="14786" w:type="dxa"/>
            <w:gridSpan w:val="6"/>
          </w:tcPr>
          <w:p w:rsidR="00573046" w:rsidRPr="00573046" w:rsidRDefault="00573046" w:rsidP="009D754A">
            <w:pPr>
              <w:jc w:val="center"/>
              <w:rPr>
                <w:rFonts w:ascii="Times New Roman" w:hAnsi="Times New Roman"/>
                <w:b/>
                <w:bCs/>
              </w:rPr>
            </w:pPr>
            <w:r w:rsidRPr="00573046">
              <w:rPr>
                <w:rFonts w:ascii="Times New Roman" w:hAnsi="Times New Roman"/>
                <w:b/>
                <w:bCs/>
              </w:rPr>
              <w:t xml:space="preserve">8. Организация и проведение совещаний, семинаров, круглых столов с целью обсуждения актуальных вопросов </w:t>
            </w:r>
          </w:p>
          <w:p w:rsidR="00573046" w:rsidRPr="00573046" w:rsidRDefault="00573046" w:rsidP="009D754A">
            <w:pPr>
              <w:jc w:val="center"/>
              <w:rPr>
                <w:rFonts w:ascii="Times New Roman" w:hAnsi="Times New Roman"/>
              </w:rPr>
            </w:pPr>
            <w:r w:rsidRPr="00573046">
              <w:rPr>
                <w:rFonts w:ascii="Times New Roman" w:hAnsi="Times New Roman"/>
                <w:b/>
                <w:bCs/>
              </w:rPr>
              <w:t>соблюдения требований законодательства об образовании</w:t>
            </w:r>
          </w:p>
        </w:tc>
      </w:tr>
      <w:tr w:rsidR="00573046" w:rsidRPr="00573046" w:rsidTr="00D434CE">
        <w:tc>
          <w:tcPr>
            <w:tcW w:w="667" w:type="dxa"/>
          </w:tcPr>
          <w:p w:rsidR="00573046" w:rsidRPr="00573046" w:rsidRDefault="00573046" w:rsidP="00D434CE">
            <w:pPr>
              <w:pStyle w:val="a7"/>
              <w:numPr>
                <w:ilvl w:val="0"/>
                <w:numId w:val="5"/>
              </w:numPr>
              <w:jc w:val="center"/>
              <w:rPr>
                <w:rFonts w:ascii="Times New Roman" w:hAnsi="Times New Roman"/>
                <w:bCs/>
              </w:rPr>
            </w:pPr>
          </w:p>
        </w:tc>
        <w:tc>
          <w:tcPr>
            <w:tcW w:w="4159" w:type="dxa"/>
          </w:tcPr>
          <w:p w:rsidR="00573046" w:rsidRPr="00573046" w:rsidRDefault="006633C8" w:rsidP="009D754A">
            <w:pPr>
              <w:pStyle w:val="Default"/>
              <w:jc w:val="both"/>
              <w:rPr>
                <w:color w:val="auto"/>
                <w:sz w:val="20"/>
                <w:szCs w:val="20"/>
              </w:rPr>
            </w:pPr>
            <w:r>
              <w:rPr>
                <w:color w:val="auto"/>
                <w:sz w:val="20"/>
                <w:szCs w:val="20"/>
              </w:rPr>
              <w:t>Совещание</w:t>
            </w:r>
            <w:r w:rsidR="00573046" w:rsidRPr="00573046">
              <w:rPr>
                <w:color w:val="auto"/>
                <w:sz w:val="20"/>
                <w:szCs w:val="20"/>
              </w:rPr>
              <w:t xml:space="preserve"> с руководителями и специалистами муниципальных органов управления образованием</w:t>
            </w:r>
            <w:r w:rsidR="00546D4D">
              <w:rPr>
                <w:color w:val="auto"/>
                <w:sz w:val="20"/>
                <w:szCs w:val="20"/>
              </w:rPr>
              <w:t xml:space="preserve"> по вопросу</w:t>
            </w:r>
            <w:r w:rsidR="00BE6B8C">
              <w:rPr>
                <w:color w:val="auto"/>
                <w:sz w:val="20"/>
                <w:szCs w:val="20"/>
              </w:rPr>
              <w:t>:</w:t>
            </w:r>
            <w:r w:rsidR="00546D4D">
              <w:rPr>
                <w:color w:val="auto"/>
                <w:sz w:val="20"/>
                <w:szCs w:val="20"/>
              </w:rPr>
              <w:t xml:space="preserve"> </w:t>
            </w:r>
            <w:r w:rsidR="00573046" w:rsidRPr="00573046">
              <w:rPr>
                <w:color w:val="auto"/>
                <w:sz w:val="20"/>
                <w:szCs w:val="20"/>
              </w:rPr>
              <w:t xml:space="preserve">«Использование </w:t>
            </w:r>
            <w:proofErr w:type="gramStart"/>
            <w:r w:rsidR="00573046" w:rsidRPr="00573046">
              <w:rPr>
                <w:color w:val="auto"/>
                <w:sz w:val="20"/>
                <w:szCs w:val="20"/>
              </w:rPr>
              <w:t>ресурсов региональной Программы профилактики нарушений законодательства</w:t>
            </w:r>
            <w:proofErr w:type="gramEnd"/>
            <w:r w:rsidR="00573046" w:rsidRPr="00573046">
              <w:rPr>
                <w:color w:val="auto"/>
                <w:sz w:val="20"/>
                <w:szCs w:val="20"/>
              </w:rPr>
              <w:t xml:space="preserve"> об образовании для повышения эффективности управления качеством образования»</w:t>
            </w:r>
          </w:p>
        </w:tc>
        <w:tc>
          <w:tcPr>
            <w:tcW w:w="2428" w:type="dxa"/>
          </w:tcPr>
          <w:p w:rsidR="00573046" w:rsidRPr="00573046" w:rsidRDefault="00A241D4" w:rsidP="009D754A">
            <w:pPr>
              <w:pStyle w:val="Default"/>
              <w:jc w:val="center"/>
              <w:rPr>
                <w:color w:val="auto"/>
                <w:sz w:val="20"/>
                <w:szCs w:val="20"/>
              </w:rPr>
            </w:pPr>
            <w:r>
              <w:rPr>
                <w:color w:val="auto"/>
                <w:sz w:val="20"/>
                <w:szCs w:val="20"/>
              </w:rPr>
              <w:t>февраль</w:t>
            </w:r>
          </w:p>
        </w:tc>
        <w:tc>
          <w:tcPr>
            <w:tcW w:w="2432" w:type="dxa"/>
          </w:tcPr>
          <w:p w:rsidR="00573046" w:rsidRPr="00573046" w:rsidRDefault="00573046" w:rsidP="009D754A">
            <w:pPr>
              <w:jc w:val="center"/>
              <w:rPr>
                <w:rFonts w:ascii="Times New Roman" w:hAnsi="Times New Roman"/>
              </w:rPr>
            </w:pPr>
            <w:r w:rsidRPr="00573046">
              <w:rPr>
                <w:rFonts w:ascii="Times New Roman" w:hAnsi="Times New Roman"/>
              </w:rPr>
              <w:t>подконтрольные субъекты</w:t>
            </w:r>
          </w:p>
        </w:tc>
        <w:tc>
          <w:tcPr>
            <w:tcW w:w="2677" w:type="dxa"/>
          </w:tcPr>
          <w:p w:rsidR="00573046" w:rsidRPr="00573046" w:rsidRDefault="00573046" w:rsidP="009D754A">
            <w:pPr>
              <w:jc w:val="center"/>
              <w:rPr>
                <w:rFonts w:ascii="Times New Roman" w:hAnsi="Times New Roman"/>
                <w:bCs/>
              </w:rPr>
            </w:pPr>
            <w:r w:rsidRPr="00573046">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573046" w:rsidRPr="00573046" w:rsidRDefault="00573046" w:rsidP="009D754A">
            <w:pPr>
              <w:jc w:val="center"/>
              <w:rPr>
                <w:rFonts w:ascii="Times New Roman" w:hAnsi="Times New Roman"/>
                <w:bCs/>
              </w:rPr>
            </w:pPr>
            <w:r w:rsidRPr="00573046">
              <w:rPr>
                <w:rFonts w:ascii="Times New Roman" w:hAnsi="Times New Roman"/>
                <w:bCs/>
              </w:rPr>
              <w:t xml:space="preserve"> Снижение количество нарушений обязательных требований</w:t>
            </w:r>
          </w:p>
        </w:tc>
        <w:tc>
          <w:tcPr>
            <w:tcW w:w="2423" w:type="dxa"/>
          </w:tcPr>
          <w:p w:rsidR="00573046" w:rsidRPr="00573046" w:rsidRDefault="00573046" w:rsidP="009D754A">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573046" w:rsidRPr="00573046" w:rsidRDefault="00573046" w:rsidP="009D754A">
            <w:pPr>
              <w:jc w:val="center"/>
              <w:rPr>
                <w:rFonts w:ascii="Times New Roman" w:hAnsi="Times New Roman"/>
              </w:rPr>
            </w:pPr>
            <w:r w:rsidRPr="00573046">
              <w:rPr>
                <w:rFonts w:ascii="Times New Roman" w:hAnsi="Times New Roman"/>
              </w:rPr>
              <w:t>заместитель начальника</w:t>
            </w:r>
          </w:p>
          <w:p w:rsidR="00573046" w:rsidRPr="00573046" w:rsidRDefault="00573046" w:rsidP="009D754A">
            <w:pPr>
              <w:jc w:val="center"/>
              <w:rPr>
                <w:rFonts w:ascii="Times New Roman" w:hAnsi="Times New Roman"/>
              </w:rPr>
            </w:pPr>
            <w:r w:rsidRPr="00573046">
              <w:rPr>
                <w:rFonts w:ascii="Times New Roman" w:hAnsi="Times New Roman"/>
              </w:rPr>
              <w:t>отдела контроля и надзора в сфере образования</w:t>
            </w:r>
          </w:p>
          <w:p w:rsidR="00573046" w:rsidRPr="00573046" w:rsidRDefault="00573046" w:rsidP="009D754A">
            <w:pPr>
              <w:jc w:val="center"/>
              <w:rPr>
                <w:rFonts w:ascii="Times New Roman" w:hAnsi="Times New Roman"/>
              </w:rPr>
            </w:pPr>
          </w:p>
        </w:tc>
      </w:tr>
      <w:tr w:rsidR="00573046" w:rsidRPr="00573046" w:rsidTr="00D434CE">
        <w:tc>
          <w:tcPr>
            <w:tcW w:w="667" w:type="dxa"/>
          </w:tcPr>
          <w:p w:rsidR="00573046" w:rsidRPr="00573046" w:rsidRDefault="00573046" w:rsidP="00D434CE">
            <w:pPr>
              <w:pStyle w:val="a7"/>
              <w:numPr>
                <w:ilvl w:val="0"/>
                <w:numId w:val="5"/>
              </w:numPr>
              <w:jc w:val="center"/>
              <w:rPr>
                <w:rFonts w:ascii="Times New Roman" w:hAnsi="Times New Roman"/>
                <w:bCs/>
              </w:rPr>
            </w:pPr>
          </w:p>
        </w:tc>
        <w:tc>
          <w:tcPr>
            <w:tcW w:w="4159" w:type="dxa"/>
          </w:tcPr>
          <w:p w:rsidR="00573046" w:rsidRPr="00F04C47" w:rsidRDefault="00F04C47" w:rsidP="00F04C47">
            <w:pPr>
              <w:pStyle w:val="Default"/>
              <w:jc w:val="both"/>
              <w:rPr>
                <w:color w:val="auto"/>
                <w:sz w:val="20"/>
                <w:szCs w:val="20"/>
              </w:rPr>
            </w:pPr>
            <w:r>
              <w:rPr>
                <w:color w:val="auto"/>
                <w:sz w:val="20"/>
                <w:szCs w:val="20"/>
              </w:rPr>
              <w:t>Совещание с руководителями профессиональных организаций, подведомственных депар</w:t>
            </w:r>
            <w:r w:rsidR="00546D4D">
              <w:rPr>
                <w:color w:val="auto"/>
                <w:sz w:val="20"/>
                <w:szCs w:val="20"/>
              </w:rPr>
              <w:t>таменту образования по вопросу «Соблюдение</w:t>
            </w:r>
            <w:r>
              <w:rPr>
                <w:color w:val="auto"/>
                <w:sz w:val="20"/>
                <w:szCs w:val="20"/>
              </w:rPr>
              <w:t xml:space="preserve"> требований</w:t>
            </w:r>
            <w:r w:rsidR="00546D4D">
              <w:rPr>
                <w:color w:val="auto"/>
                <w:sz w:val="20"/>
                <w:szCs w:val="20"/>
              </w:rPr>
              <w:t>, установленных законодательством об образовании</w:t>
            </w:r>
            <w:r>
              <w:rPr>
                <w:color w:val="auto"/>
                <w:sz w:val="20"/>
                <w:szCs w:val="20"/>
              </w:rPr>
              <w:t xml:space="preserve"> по подготовке к приемной компании</w:t>
            </w:r>
            <w:r w:rsidR="00EF7CDD">
              <w:rPr>
                <w:color w:val="auto"/>
                <w:sz w:val="20"/>
                <w:szCs w:val="20"/>
              </w:rPr>
              <w:t xml:space="preserve"> учреждений СПО</w:t>
            </w:r>
            <w:r w:rsidR="00546D4D">
              <w:rPr>
                <w:color w:val="auto"/>
                <w:sz w:val="20"/>
                <w:szCs w:val="20"/>
              </w:rPr>
              <w:t>»</w:t>
            </w:r>
          </w:p>
        </w:tc>
        <w:tc>
          <w:tcPr>
            <w:tcW w:w="2428" w:type="dxa"/>
          </w:tcPr>
          <w:p w:rsidR="00573046" w:rsidRPr="00D92D33" w:rsidRDefault="00D92D33" w:rsidP="009D754A">
            <w:pPr>
              <w:pStyle w:val="Default"/>
              <w:jc w:val="center"/>
              <w:rPr>
                <w:color w:val="auto"/>
                <w:sz w:val="20"/>
                <w:szCs w:val="20"/>
              </w:rPr>
            </w:pPr>
            <w:r w:rsidRPr="00D92D33">
              <w:rPr>
                <w:color w:val="auto"/>
                <w:sz w:val="20"/>
                <w:szCs w:val="20"/>
              </w:rPr>
              <w:t>апрель</w:t>
            </w:r>
          </w:p>
        </w:tc>
        <w:tc>
          <w:tcPr>
            <w:tcW w:w="2432" w:type="dxa"/>
          </w:tcPr>
          <w:p w:rsidR="00573046" w:rsidRPr="00D92D33" w:rsidRDefault="00EF7CDD" w:rsidP="009D754A">
            <w:pPr>
              <w:jc w:val="center"/>
              <w:rPr>
                <w:rFonts w:ascii="Times New Roman" w:hAnsi="Times New Roman"/>
              </w:rPr>
            </w:pPr>
            <w:r>
              <w:rPr>
                <w:rFonts w:ascii="Times New Roman" w:hAnsi="Times New Roman"/>
              </w:rPr>
              <w:t>п</w:t>
            </w:r>
            <w:r w:rsidR="00D92D33" w:rsidRPr="00D92D33">
              <w:rPr>
                <w:rFonts w:ascii="Times New Roman" w:hAnsi="Times New Roman"/>
              </w:rPr>
              <w:t xml:space="preserve">рофессиональные </w:t>
            </w:r>
            <w:r>
              <w:rPr>
                <w:rFonts w:ascii="Times New Roman" w:hAnsi="Times New Roman"/>
              </w:rPr>
              <w:t xml:space="preserve">образовательные </w:t>
            </w:r>
            <w:r w:rsidR="00D92D33" w:rsidRPr="00D92D33">
              <w:rPr>
                <w:rFonts w:ascii="Times New Roman" w:hAnsi="Times New Roman"/>
              </w:rPr>
              <w:t>организации</w:t>
            </w:r>
          </w:p>
        </w:tc>
        <w:tc>
          <w:tcPr>
            <w:tcW w:w="2677" w:type="dxa"/>
          </w:tcPr>
          <w:p w:rsidR="00D92D33" w:rsidRPr="00D92D33" w:rsidRDefault="00D92D33" w:rsidP="00D92D33">
            <w:pPr>
              <w:jc w:val="center"/>
              <w:rPr>
                <w:rFonts w:ascii="Times New Roman" w:hAnsi="Times New Roman"/>
                <w:bCs/>
              </w:rPr>
            </w:pPr>
            <w:r w:rsidRPr="00D92D33">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573046" w:rsidRPr="00D92D33" w:rsidRDefault="00D92D33" w:rsidP="00D92D33">
            <w:pPr>
              <w:jc w:val="center"/>
              <w:rPr>
                <w:rFonts w:ascii="Times New Roman" w:hAnsi="Times New Roman"/>
                <w:b/>
                <w:bCs/>
              </w:rPr>
            </w:pPr>
            <w:r w:rsidRPr="00D92D33">
              <w:rPr>
                <w:rFonts w:ascii="Times New Roman" w:hAnsi="Times New Roman"/>
                <w:bCs/>
              </w:rPr>
              <w:t xml:space="preserve"> Снижение количество нарушений обязательных требований</w:t>
            </w:r>
          </w:p>
        </w:tc>
        <w:tc>
          <w:tcPr>
            <w:tcW w:w="2423" w:type="dxa"/>
          </w:tcPr>
          <w:p w:rsidR="00D92D33" w:rsidRPr="00D92D33" w:rsidRDefault="00D92D33" w:rsidP="00D92D33">
            <w:pPr>
              <w:jc w:val="center"/>
              <w:rPr>
                <w:rFonts w:ascii="Times New Roman" w:hAnsi="Times New Roman"/>
              </w:rPr>
            </w:pPr>
            <w:proofErr w:type="spellStart"/>
            <w:r w:rsidRPr="00D92D33">
              <w:rPr>
                <w:rFonts w:ascii="Times New Roman" w:hAnsi="Times New Roman"/>
              </w:rPr>
              <w:t>Мавричева</w:t>
            </w:r>
            <w:proofErr w:type="spellEnd"/>
            <w:r w:rsidRPr="00D92D33">
              <w:rPr>
                <w:rFonts w:ascii="Times New Roman" w:hAnsi="Times New Roman"/>
              </w:rPr>
              <w:t xml:space="preserve"> С.В.,</w:t>
            </w:r>
          </w:p>
          <w:p w:rsidR="00D92D33" w:rsidRPr="00D92D33" w:rsidRDefault="00D92D33" w:rsidP="00D92D33">
            <w:pPr>
              <w:jc w:val="center"/>
              <w:rPr>
                <w:rFonts w:ascii="Times New Roman" w:hAnsi="Times New Roman"/>
              </w:rPr>
            </w:pPr>
            <w:r w:rsidRPr="00D92D33">
              <w:rPr>
                <w:rFonts w:ascii="Times New Roman" w:hAnsi="Times New Roman"/>
              </w:rPr>
              <w:t>начальник отдела контроля и надзора в сфере образования</w:t>
            </w:r>
          </w:p>
          <w:p w:rsidR="00573046" w:rsidRPr="00D92D33" w:rsidRDefault="00573046" w:rsidP="009D754A">
            <w:pPr>
              <w:jc w:val="center"/>
              <w:rPr>
                <w:rFonts w:ascii="Times New Roman" w:hAnsi="Times New Roman"/>
              </w:rPr>
            </w:pPr>
          </w:p>
        </w:tc>
      </w:tr>
      <w:tr w:rsidR="00BE6B8C" w:rsidRPr="00573046" w:rsidTr="00D434CE">
        <w:tc>
          <w:tcPr>
            <w:tcW w:w="667" w:type="dxa"/>
          </w:tcPr>
          <w:p w:rsidR="00BE6B8C" w:rsidRPr="00573046" w:rsidRDefault="00BE6B8C" w:rsidP="00D434CE">
            <w:pPr>
              <w:pStyle w:val="a7"/>
              <w:numPr>
                <w:ilvl w:val="0"/>
                <w:numId w:val="5"/>
              </w:numPr>
              <w:jc w:val="center"/>
              <w:rPr>
                <w:rFonts w:ascii="Times New Roman" w:hAnsi="Times New Roman"/>
                <w:bCs/>
              </w:rPr>
            </w:pPr>
          </w:p>
        </w:tc>
        <w:tc>
          <w:tcPr>
            <w:tcW w:w="4159" w:type="dxa"/>
          </w:tcPr>
          <w:p w:rsidR="00BE6B8C" w:rsidRDefault="00BE6B8C" w:rsidP="00BE6B8C">
            <w:pPr>
              <w:pStyle w:val="Default"/>
              <w:jc w:val="both"/>
              <w:rPr>
                <w:color w:val="auto"/>
                <w:sz w:val="20"/>
                <w:szCs w:val="20"/>
              </w:rPr>
            </w:pPr>
            <w:r>
              <w:rPr>
                <w:color w:val="auto"/>
                <w:sz w:val="20"/>
                <w:szCs w:val="20"/>
              </w:rPr>
              <w:t>Совещание</w:t>
            </w:r>
            <w:r w:rsidRPr="00573046">
              <w:rPr>
                <w:color w:val="auto"/>
                <w:sz w:val="20"/>
                <w:szCs w:val="20"/>
              </w:rPr>
              <w:t xml:space="preserve"> с руководителями муниципальных органов управления </w:t>
            </w:r>
            <w:r>
              <w:rPr>
                <w:color w:val="auto"/>
                <w:sz w:val="20"/>
                <w:szCs w:val="20"/>
              </w:rPr>
              <w:t>образованием по вопросу:</w:t>
            </w:r>
            <w:r w:rsidRPr="00BE6B8C">
              <w:rPr>
                <w:color w:val="auto"/>
                <w:sz w:val="20"/>
                <w:szCs w:val="20"/>
              </w:rPr>
              <w:t xml:space="preserve"> </w:t>
            </w:r>
            <w:r>
              <w:rPr>
                <w:color w:val="auto"/>
                <w:sz w:val="20"/>
                <w:szCs w:val="20"/>
              </w:rPr>
              <w:t xml:space="preserve"> «О размещении</w:t>
            </w:r>
            <w:r w:rsidRPr="00BE6B8C">
              <w:rPr>
                <w:color w:val="auto"/>
                <w:sz w:val="20"/>
                <w:szCs w:val="20"/>
              </w:rPr>
              <w:t xml:space="preserve"> информ</w:t>
            </w:r>
            <w:r>
              <w:rPr>
                <w:color w:val="auto"/>
                <w:sz w:val="20"/>
                <w:szCs w:val="20"/>
              </w:rPr>
              <w:t>ации на официальном сайте образовательной организации</w:t>
            </w:r>
            <w:r w:rsidRPr="00BE6B8C">
              <w:rPr>
                <w:color w:val="auto"/>
                <w:sz w:val="20"/>
                <w:szCs w:val="20"/>
              </w:rPr>
              <w:t xml:space="preserve"> в сети «Интернет» в части приема обучающихся на обучение по образовательным программам начального общего, основного общего и среднего общего образования</w:t>
            </w:r>
            <w:r>
              <w:rPr>
                <w:color w:val="auto"/>
                <w:sz w:val="20"/>
                <w:szCs w:val="20"/>
              </w:rPr>
              <w:t>»</w:t>
            </w:r>
          </w:p>
        </w:tc>
        <w:tc>
          <w:tcPr>
            <w:tcW w:w="2428" w:type="dxa"/>
          </w:tcPr>
          <w:p w:rsidR="00BE6B8C" w:rsidRPr="00D92D33" w:rsidRDefault="00BE6B8C" w:rsidP="00BE6B8C">
            <w:pPr>
              <w:pStyle w:val="Default"/>
              <w:jc w:val="center"/>
              <w:rPr>
                <w:color w:val="auto"/>
                <w:sz w:val="20"/>
                <w:szCs w:val="20"/>
              </w:rPr>
            </w:pPr>
            <w:r>
              <w:rPr>
                <w:color w:val="auto"/>
                <w:sz w:val="20"/>
                <w:szCs w:val="20"/>
              </w:rPr>
              <w:t xml:space="preserve"> май</w:t>
            </w:r>
          </w:p>
        </w:tc>
        <w:tc>
          <w:tcPr>
            <w:tcW w:w="2432" w:type="dxa"/>
          </w:tcPr>
          <w:p w:rsidR="00BE6B8C" w:rsidRPr="00D92D33" w:rsidRDefault="00BE6B8C" w:rsidP="00BE6B8C">
            <w:pPr>
              <w:jc w:val="center"/>
              <w:rPr>
                <w:rFonts w:ascii="Times New Roman" w:hAnsi="Times New Roman"/>
              </w:rPr>
            </w:pPr>
            <w:r>
              <w:rPr>
                <w:rFonts w:ascii="Times New Roman" w:hAnsi="Times New Roman"/>
              </w:rPr>
              <w:t>общеобразовательные организации</w:t>
            </w:r>
          </w:p>
        </w:tc>
        <w:tc>
          <w:tcPr>
            <w:tcW w:w="2677" w:type="dxa"/>
          </w:tcPr>
          <w:p w:rsidR="00BE6B8C" w:rsidRPr="00D92D33" w:rsidRDefault="00BE6B8C" w:rsidP="00BE6B8C">
            <w:pPr>
              <w:jc w:val="center"/>
              <w:rPr>
                <w:rFonts w:ascii="Times New Roman" w:hAnsi="Times New Roman"/>
                <w:bCs/>
              </w:rPr>
            </w:pPr>
            <w:r w:rsidRPr="00D92D33">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BE6B8C" w:rsidRPr="00D92D33" w:rsidRDefault="00BE6B8C" w:rsidP="00BE6B8C">
            <w:pPr>
              <w:jc w:val="center"/>
              <w:rPr>
                <w:rFonts w:ascii="Times New Roman" w:hAnsi="Times New Roman"/>
                <w:b/>
                <w:bCs/>
              </w:rPr>
            </w:pPr>
            <w:r w:rsidRPr="00D92D33">
              <w:rPr>
                <w:rFonts w:ascii="Times New Roman" w:hAnsi="Times New Roman"/>
                <w:bCs/>
              </w:rPr>
              <w:t xml:space="preserve"> Снижение количество нарушений обязательных требований</w:t>
            </w:r>
          </w:p>
        </w:tc>
        <w:tc>
          <w:tcPr>
            <w:tcW w:w="2423" w:type="dxa"/>
          </w:tcPr>
          <w:p w:rsidR="00BE6B8C" w:rsidRPr="00573046" w:rsidRDefault="00BE6B8C" w:rsidP="00BE6B8C">
            <w:pPr>
              <w:jc w:val="center"/>
              <w:rPr>
                <w:rFonts w:ascii="Times New Roman" w:hAnsi="Times New Roman"/>
              </w:rPr>
            </w:pPr>
            <w:proofErr w:type="spellStart"/>
            <w:r w:rsidRPr="00573046">
              <w:rPr>
                <w:rFonts w:ascii="Times New Roman" w:hAnsi="Times New Roman"/>
              </w:rPr>
              <w:t>Ховрич</w:t>
            </w:r>
            <w:proofErr w:type="spellEnd"/>
            <w:r w:rsidRPr="00573046">
              <w:rPr>
                <w:rFonts w:ascii="Times New Roman" w:hAnsi="Times New Roman"/>
              </w:rPr>
              <w:t xml:space="preserve"> Т.Н.,</w:t>
            </w:r>
          </w:p>
          <w:p w:rsidR="00BE6B8C" w:rsidRPr="00573046" w:rsidRDefault="00BE6B8C" w:rsidP="00BE6B8C">
            <w:pPr>
              <w:jc w:val="center"/>
              <w:rPr>
                <w:rFonts w:ascii="Times New Roman" w:hAnsi="Times New Roman"/>
              </w:rPr>
            </w:pPr>
            <w:r w:rsidRPr="00573046">
              <w:rPr>
                <w:rFonts w:ascii="Times New Roman" w:hAnsi="Times New Roman"/>
              </w:rPr>
              <w:t>заместитель начальника</w:t>
            </w:r>
          </w:p>
          <w:p w:rsidR="00BE6B8C" w:rsidRPr="00573046" w:rsidRDefault="00BE6B8C" w:rsidP="00BE6B8C">
            <w:pPr>
              <w:jc w:val="center"/>
              <w:rPr>
                <w:rFonts w:ascii="Times New Roman" w:hAnsi="Times New Roman"/>
              </w:rPr>
            </w:pPr>
            <w:r w:rsidRPr="00573046">
              <w:rPr>
                <w:rFonts w:ascii="Times New Roman" w:hAnsi="Times New Roman"/>
              </w:rPr>
              <w:t>отдела контроля и надзора в сфере образования</w:t>
            </w:r>
          </w:p>
          <w:p w:rsidR="00BE6B8C" w:rsidRPr="00D92D33" w:rsidRDefault="00BE6B8C" w:rsidP="00D92D33">
            <w:pPr>
              <w:jc w:val="center"/>
              <w:rPr>
                <w:rFonts w:ascii="Times New Roman" w:hAnsi="Times New Roman"/>
              </w:rPr>
            </w:pPr>
          </w:p>
        </w:tc>
      </w:tr>
      <w:tr w:rsidR="00BE6B8C" w:rsidRPr="00573046" w:rsidTr="00D434CE">
        <w:tc>
          <w:tcPr>
            <w:tcW w:w="667" w:type="dxa"/>
          </w:tcPr>
          <w:p w:rsidR="00BE6B8C" w:rsidRPr="00573046" w:rsidRDefault="00BE6B8C" w:rsidP="00D434CE">
            <w:pPr>
              <w:pStyle w:val="a7"/>
              <w:numPr>
                <w:ilvl w:val="0"/>
                <w:numId w:val="5"/>
              </w:numPr>
              <w:jc w:val="center"/>
              <w:rPr>
                <w:rFonts w:ascii="Times New Roman" w:hAnsi="Times New Roman"/>
                <w:bCs/>
              </w:rPr>
            </w:pPr>
          </w:p>
        </w:tc>
        <w:tc>
          <w:tcPr>
            <w:tcW w:w="4159" w:type="dxa"/>
          </w:tcPr>
          <w:p w:rsidR="00BE6B8C" w:rsidRPr="00573046" w:rsidRDefault="00BE6B8C" w:rsidP="009E5722">
            <w:pPr>
              <w:pStyle w:val="Default"/>
              <w:jc w:val="both"/>
              <w:rPr>
                <w:color w:val="auto"/>
                <w:sz w:val="20"/>
                <w:szCs w:val="20"/>
              </w:rPr>
            </w:pPr>
            <w:r>
              <w:rPr>
                <w:color w:val="auto"/>
                <w:sz w:val="20"/>
                <w:szCs w:val="20"/>
              </w:rPr>
              <w:t>Совещание</w:t>
            </w:r>
            <w:r w:rsidRPr="00573046">
              <w:rPr>
                <w:color w:val="auto"/>
                <w:sz w:val="20"/>
                <w:szCs w:val="20"/>
              </w:rPr>
              <w:t xml:space="preserve"> с руководителями муниципальных органов управления </w:t>
            </w:r>
            <w:r>
              <w:rPr>
                <w:color w:val="auto"/>
                <w:sz w:val="20"/>
                <w:szCs w:val="20"/>
              </w:rPr>
              <w:t xml:space="preserve">образованием, руководителями профессиональных организаций, подведомственных департаменту образования по вопросу: «Соблюдение требований, установленных законодательством об образовании в части размещения отчетов о результатах </w:t>
            </w:r>
            <w:proofErr w:type="spellStart"/>
            <w:r>
              <w:rPr>
                <w:color w:val="auto"/>
                <w:sz w:val="20"/>
                <w:szCs w:val="20"/>
              </w:rPr>
              <w:t>самообследования</w:t>
            </w:r>
            <w:proofErr w:type="spellEnd"/>
            <w:r>
              <w:rPr>
                <w:color w:val="auto"/>
                <w:sz w:val="20"/>
                <w:szCs w:val="20"/>
              </w:rPr>
              <w:t xml:space="preserve"> на официальном сайте организации в сети «Интернет»</w:t>
            </w:r>
          </w:p>
        </w:tc>
        <w:tc>
          <w:tcPr>
            <w:tcW w:w="2428" w:type="dxa"/>
          </w:tcPr>
          <w:p w:rsidR="00BE6B8C" w:rsidRPr="00D92D33" w:rsidRDefault="00BE6B8C" w:rsidP="009E5722">
            <w:pPr>
              <w:pStyle w:val="Default"/>
              <w:jc w:val="center"/>
              <w:rPr>
                <w:color w:val="auto"/>
                <w:sz w:val="20"/>
                <w:szCs w:val="20"/>
              </w:rPr>
            </w:pPr>
            <w:r>
              <w:rPr>
                <w:color w:val="auto"/>
                <w:sz w:val="20"/>
                <w:szCs w:val="20"/>
              </w:rPr>
              <w:t xml:space="preserve"> май</w:t>
            </w:r>
          </w:p>
        </w:tc>
        <w:tc>
          <w:tcPr>
            <w:tcW w:w="2432" w:type="dxa"/>
          </w:tcPr>
          <w:p w:rsidR="00BE6B8C" w:rsidRPr="00D92D33" w:rsidRDefault="00BE6B8C" w:rsidP="009E5722">
            <w:pPr>
              <w:jc w:val="center"/>
              <w:rPr>
                <w:rFonts w:ascii="Times New Roman" w:hAnsi="Times New Roman"/>
              </w:rPr>
            </w:pPr>
            <w:r>
              <w:rPr>
                <w:rFonts w:ascii="Times New Roman" w:hAnsi="Times New Roman"/>
              </w:rPr>
              <w:t>образовательные организации</w:t>
            </w:r>
          </w:p>
        </w:tc>
        <w:tc>
          <w:tcPr>
            <w:tcW w:w="2677" w:type="dxa"/>
          </w:tcPr>
          <w:p w:rsidR="00BE6B8C" w:rsidRPr="00D92D33" w:rsidRDefault="00BE6B8C" w:rsidP="009E5722">
            <w:pPr>
              <w:jc w:val="center"/>
              <w:rPr>
                <w:rFonts w:ascii="Times New Roman" w:hAnsi="Times New Roman"/>
                <w:bCs/>
              </w:rPr>
            </w:pPr>
            <w:r w:rsidRPr="00D92D33">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BE6B8C" w:rsidRPr="00D92D33" w:rsidRDefault="00BE6B8C" w:rsidP="009E5722">
            <w:pPr>
              <w:jc w:val="center"/>
              <w:rPr>
                <w:rFonts w:ascii="Times New Roman" w:hAnsi="Times New Roman"/>
                <w:b/>
                <w:bCs/>
              </w:rPr>
            </w:pPr>
            <w:r w:rsidRPr="00D92D33">
              <w:rPr>
                <w:rFonts w:ascii="Times New Roman" w:hAnsi="Times New Roman"/>
                <w:bCs/>
              </w:rPr>
              <w:t xml:space="preserve"> Снижение количество нарушений обязательных требований</w:t>
            </w:r>
          </w:p>
        </w:tc>
        <w:tc>
          <w:tcPr>
            <w:tcW w:w="2423" w:type="dxa"/>
          </w:tcPr>
          <w:p w:rsidR="00BE6B8C" w:rsidRPr="00D92D33" w:rsidRDefault="00BE6B8C" w:rsidP="00BE6B8C">
            <w:pPr>
              <w:jc w:val="center"/>
              <w:rPr>
                <w:rFonts w:ascii="Times New Roman" w:hAnsi="Times New Roman"/>
              </w:rPr>
            </w:pPr>
            <w:r>
              <w:rPr>
                <w:rFonts w:ascii="Times New Roman" w:hAnsi="Times New Roman"/>
              </w:rPr>
              <w:t xml:space="preserve"> Тихонова О.В.,</w:t>
            </w:r>
          </w:p>
          <w:p w:rsidR="00BE6B8C" w:rsidRPr="00D92D33" w:rsidRDefault="00BE6B8C" w:rsidP="00BE6B8C">
            <w:pPr>
              <w:jc w:val="center"/>
              <w:rPr>
                <w:rFonts w:ascii="Times New Roman" w:hAnsi="Times New Roman"/>
              </w:rPr>
            </w:pPr>
            <w:r>
              <w:rPr>
                <w:rFonts w:ascii="Times New Roman" w:hAnsi="Times New Roman"/>
              </w:rPr>
              <w:t xml:space="preserve"> главный специалист-эксперт</w:t>
            </w:r>
            <w:r w:rsidRPr="00D92D33">
              <w:rPr>
                <w:rFonts w:ascii="Times New Roman" w:hAnsi="Times New Roman"/>
              </w:rPr>
              <w:t xml:space="preserve"> контроля и надзора в сфере образования</w:t>
            </w:r>
          </w:p>
          <w:p w:rsidR="00BE6B8C" w:rsidRPr="00D92D33" w:rsidRDefault="00BE6B8C" w:rsidP="00BE6B8C">
            <w:pPr>
              <w:jc w:val="center"/>
              <w:rPr>
                <w:rFonts w:ascii="Times New Roman" w:hAnsi="Times New Roman"/>
              </w:rPr>
            </w:pPr>
          </w:p>
        </w:tc>
      </w:tr>
      <w:tr w:rsidR="00BE6B8C" w:rsidRPr="00573046" w:rsidTr="00D434CE">
        <w:tc>
          <w:tcPr>
            <w:tcW w:w="667" w:type="dxa"/>
          </w:tcPr>
          <w:p w:rsidR="00BE6B8C" w:rsidRPr="00573046" w:rsidRDefault="00BE6B8C" w:rsidP="00D434CE">
            <w:pPr>
              <w:pStyle w:val="a7"/>
              <w:numPr>
                <w:ilvl w:val="0"/>
                <w:numId w:val="5"/>
              </w:numPr>
              <w:jc w:val="center"/>
              <w:rPr>
                <w:rFonts w:ascii="Times New Roman" w:hAnsi="Times New Roman"/>
                <w:bCs/>
              </w:rPr>
            </w:pPr>
          </w:p>
        </w:tc>
        <w:tc>
          <w:tcPr>
            <w:tcW w:w="4159" w:type="dxa"/>
          </w:tcPr>
          <w:p w:rsidR="00BE6B8C" w:rsidRPr="00573046" w:rsidRDefault="00BE6B8C" w:rsidP="006633C8">
            <w:pPr>
              <w:pStyle w:val="Default"/>
              <w:jc w:val="both"/>
              <w:rPr>
                <w:color w:val="auto"/>
                <w:sz w:val="20"/>
                <w:szCs w:val="20"/>
              </w:rPr>
            </w:pPr>
            <w:r>
              <w:rPr>
                <w:color w:val="auto"/>
                <w:sz w:val="20"/>
                <w:szCs w:val="20"/>
              </w:rPr>
              <w:t>Совещание</w:t>
            </w:r>
            <w:r w:rsidRPr="00573046">
              <w:rPr>
                <w:color w:val="auto"/>
                <w:sz w:val="20"/>
                <w:szCs w:val="20"/>
              </w:rPr>
              <w:t xml:space="preserve"> с руководителями муниципальных органов управления </w:t>
            </w:r>
            <w:r>
              <w:rPr>
                <w:color w:val="auto"/>
                <w:sz w:val="20"/>
                <w:szCs w:val="20"/>
              </w:rPr>
              <w:t xml:space="preserve">образованием, руководителями профессиональных организаций, подведомственных департаменту </w:t>
            </w:r>
            <w:r w:rsidRPr="00BE6B8C">
              <w:rPr>
                <w:color w:val="auto"/>
                <w:sz w:val="20"/>
                <w:szCs w:val="20"/>
              </w:rPr>
              <w:t>образования по вопросу: «О размещении реализуемых образовательных программах</w:t>
            </w:r>
            <w:r>
              <w:rPr>
                <w:color w:val="auto"/>
                <w:sz w:val="20"/>
                <w:szCs w:val="20"/>
              </w:rPr>
              <w:t xml:space="preserve"> на официальном сайте образовательной организации</w:t>
            </w:r>
            <w:r w:rsidRPr="00BE6B8C">
              <w:rPr>
                <w:color w:val="auto"/>
                <w:sz w:val="20"/>
                <w:szCs w:val="20"/>
              </w:rPr>
              <w:t xml:space="preserve"> в сети «Интернет»»</w:t>
            </w:r>
          </w:p>
        </w:tc>
        <w:tc>
          <w:tcPr>
            <w:tcW w:w="2428" w:type="dxa"/>
          </w:tcPr>
          <w:p w:rsidR="00BE6B8C" w:rsidRPr="00D92D33" w:rsidRDefault="00BE6B8C" w:rsidP="00BE6B8C">
            <w:pPr>
              <w:pStyle w:val="Default"/>
              <w:jc w:val="center"/>
              <w:rPr>
                <w:color w:val="auto"/>
                <w:sz w:val="20"/>
                <w:szCs w:val="20"/>
              </w:rPr>
            </w:pPr>
            <w:r>
              <w:rPr>
                <w:color w:val="auto"/>
                <w:sz w:val="20"/>
                <w:szCs w:val="20"/>
              </w:rPr>
              <w:t xml:space="preserve"> сентябрь</w:t>
            </w:r>
          </w:p>
        </w:tc>
        <w:tc>
          <w:tcPr>
            <w:tcW w:w="2432" w:type="dxa"/>
          </w:tcPr>
          <w:p w:rsidR="00BE6B8C" w:rsidRPr="00D92D33" w:rsidRDefault="00BE6B8C" w:rsidP="00BE6B8C">
            <w:pPr>
              <w:jc w:val="center"/>
              <w:rPr>
                <w:rFonts w:ascii="Times New Roman" w:hAnsi="Times New Roman"/>
              </w:rPr>
            </w:pPr>
            <w:r>
              <w:rPr>
                <w:rFonts w:ascii="Times New Roman" w:hAnsi="Times New Roman"/>
              </w:rPr>
              <w:t>п</w:t>
            </w:r>
            <w:r w:rsidRPr="00D92D33">
              <w:rPr>
                <w:rFonts w:ascii="Times New Roman" w:hAnsi="Times New Roman"/>
              </w:rPr>
              <w:t xml:space="preserve">рофессиональные </w:t>
            </w:r>
            <w:r>
              <w:rPr>
                <w:rFonts w:ascii="Times New Roman" w:hAnsi="Times New Roman"/>
              </w:rPr>
              <w:t xml:space="preserve">образовательные </w:t>
            </w:r>
            <w:r w:rsidRPr="00D92D33">
              <w:rPr>
                <w:rFonts w:ascii="Times New Roman" w:hAnsi="Times New Roman"/>
              </w:rPr>
              <w:t>организации</w:t>
            </w:r>
          </w:p>
        </w:tc>
        <w:tc>
          <w:tcPr>
            <w:tcW w:w="2677" w:type="dxa"/>
          </w:tcPr>
          <w:p w:rsidR="00BE6B8C" w:rsidRPr="00D92D33" w:rsidRDefault="00BE6B8C" w:rsidP="00BE6B8C">
            <w:pPr>
              <w:jc w:val="center"/>
              <w:rPr>
                <w:rFonts w:ascii="Times New Roman" w:hAnsi="Times New Roman"/>
                <w:bCs/>
              </w:rPr>
            </w:pPr>
            <w:r w:rsidRPr="00D92D33">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BE6B8C" w:rsidRPr="00D92D33" w:rsidRDefault="00BE6B8C" w:rsidP="00BE6B8C">
            <w:pPr>
              <w:jc w:val="center"/>
              <w:rPr>
                <w:rFonts w:ascii="Times New Roman" w:hAnsi="Times New Roman"/>
                <w:b/>
                <w:bCs/>
              </w:rPr>
            </w:pPr>
            <w:r w:rsidRPr="00D92D33">
              <w:rPr>
                <w:rFonts w:ascii="Times New Roman" w:hAnsi="Times New Roman"/>
                <w:bCs/>
              </w:rPr>
              <w:t xml:space="preserve"> Снижение количество нарушений обязательных требований</w:t>
            </w:r>
          </w:p>
        </w:tc>
        <w:tc>
          <w:tcPr>
            <w:tcW w:w="2423" w:type="dxa"/>
          </w:tcPr>
          <w:p w:rsidR="00BE6B8C" w:rsidRPr="00D92D33" w:rsidRDefault="00BE6B8C" w:rsidP="00BE6B8C">
            <w:pPr>
              <w:jc w:val="center"/>
              <w:rPr>
                <w:rFonts w:ascii="Times New Roman" w:hAnsi="Times New Roman"/>
              </w:rPr>
            </w:pPr>
            <w:proofErr w:type="spellStart"/>
            <w:r w:rsidRPr="00D92D33">
              <w:rPr>
                <w:rFonts w:ascii="Times New Roman" w:hAnsi="Times New Roman"/>
              </w:rPr>
              <w:t>Мавричева</w:t>
            </w:r>
            <w:proofErr w:type="spellEnd"/>
            <w:r w:rsidRPr="00D92D33">
              <w:rPr>
                <w:rFonts w:ascii="Times New Roman" w:hAnsi="Times New Roman"/>
              </w:rPr>
              <w:t xml:space="preserve"> С.В.,</w:t>
            </w:r>
          </w:p>
          <w:p w:rsidR="00BE6B8C" w:rsidRPr="00D92D33" w:rsidRDefault="00BE6B8C" w:rsidP="00BE6B8C">
            <w:pPr>
              <w:jc w:val="center"/>
              <w:rPr>
                <w:rFonts w:ascii="Times New Roman" w:hAnsi="Times New Roman"/>
              </w:rPr>
            </w:pPr>
            <w:r w:rsidRPr="00D92D33">
              <w:rPr>
                <w:rFonts w:ascii="Times New Roman" w:hAnsi="Times New Roman"/>
              </w:rPr>
              <w:t>начальник отдела контроля и надзора в сфере образования</w:t>
            </w:r>
          </w:p>
          <w:p w:rsidR="00BE6B8C" w:rsidRPr="00D92D33" w:rsidRDefault="00BE6B8C" w:rsidP="00BE6B8C">
            <w:pPr>
              <w:jc w:val="center"/>
              <w:rPr>
                <w:rFonts w:ascii="Times New Roman" w:hAnsi="Times New Roman"/>
              </w:rPr>
            </w:pPr>
          </w:p>
        </w:tc>
      </w:tr>
      <w:tr w:rsidR="00BE6B8C" w:rsidRPr="00573046" w:rsidTr="00D434CE">
        <w:tc>
          <w:tcPr>
            <w:tcW w:w="667" w:type="dxa"/>
          </w:tcPr>
          <w:p w:rsidR="00BE6B8C" w:rsidRPr="00573046" w:rsidRDefault="00BE6B8C" w:rsidP="00D434CE">
            <w:pPr>
              <w:pStyle w:val="a7"/>
              <w:numPr>
                <w:ilvl w:val="0"/>
                <w:numId w:val="5"/>
              </w:numPr>
              <w:jc w:val="center"/>
              <w:rPr>
                <w:rFonts w:ascii="Times New Roman" w:hAnsi="Times New Roman"/>
                <w:bCs/>
              </w:rPr>
            </w:pPr>
          </w:p>
        </w:tc>
        <w:tc>
          <w:tcPr>
            <w:tcW w:w="4159" w:type="dxa"/>
          </w:tcPr>
          <w:p w:rsidR="00BE6B8C" w:rsidRPr="00573046" w:rsidRDefault="00BE6B8C" w:rsidP="00546D4D">
            <w:pPr>
              <w:pStyle w:val="Default"/>
              <w:jc w:val="both"/>
              <w:rPr>
                <w:color w:val="auto"/>
                <w:sz w:val="20"/>
                <w:szCs w:val="20"/>
              </w:rPr>
            </w:pPr>
            <w:bookmarkStart w:id="0" w:name="_GoBack"/>
            <w:bookmarkEnd w:id="0"/>
            <w:r>
              <w:rPr>
                <w:color w:val="auto"/>
                <w:sz w:val="20"/>
                <w:szCs w:val="20"/>
              </w:rPr>
              <w:t>Совещание</w:t>
            </w:r>
            <w:r w:rsidRPr="00573046">
              <w:rPr>
                <w:color w:val="auto"/>
                <w:sz w:val="20"/>
                <w:szCs w:val="20"/>
              </w:rPr>
              <w:t xml:space="preserve"> с руководителями </w:t>
            </w:r>
            <w:r w:rsidRPr="00546D4D">
              <w:rPr>
                <w:color w:val="auto"/>
                <w:sz w:val="20"/>
                <w:szCs w:val="20"/>
              </w:rPr>
              <w:t>муниципальных органов управления образованием</w:t>
            </w:r>
            <w:r>
              <w:rPr>
                <w:color w:val="auto"/>
                <w:sz w:val="20"/>
                <w:szCs w:val="20"/>
              </w:rPr>
              <w:t xml:space="preserve"> по вопросу</w:t>
            </w:r>
            <w:r w:rsidRPr="00546D4D">
              <w:rPr>
                <w:color w:val="auto"/>
                <w:sz w:val="20"/>
                <w:szCs w:val="20"/>
              </w:rPr>
              <w:t xml:space="preserve">: «О выполнении </w:t>
            </w:r>
            <w:r w:rsidRPr="00546D4D">
              <w:rPr>
                <w:sz w:val="20"/>
                <w:szCs w:val="20"/>
                <w:lang w:eastAsia="en-US"/>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Федеральной службы по надзору в сфере образования и науки от 14.08.2020 № 83</w:t>
            </w:r>
            <w:r>
              <w:rPr>
                <w:sz w:val="20"/>
                <w:szCs w:val="20"/>
                <w:lang w:eastAsia="en-US"/>
              </w:rPr>
              <w:t>1</w:t>
            </w:r>
            <w:r w:rsidRPr="00546D4D">
              <w:rPr>
                <w:sz w:val="20"/>
                <w:szCs w:val="20"/>
                <w:lang w:eastAsia="en-US"/>
              </w:rPr>
              <w:t>» дошкольны</w:t>
            </w:r>
            <w:r>
              <w:rPr>
                <w:sz w:val="20"/>
                <w:szCs w:val="20"/>
                <w:lang w:eastAsia="en-US"/>
              </w:rPr>
              <w:t>ми</w:t>
            </w:r>
            <w:r w:rsidRPr="00546D4D">
              <w:rPr>
                <w:sz w:val="20"/>
                <w:szCs w:val="20"/>
                <w:lang w:eastAsia="en-US"/>
              </w:rPr>
              <w:t xml:space="preserve"> образовательны</w:t>
            </w:r>
            <w:r>
              <w:rPr>
                <w:sz w:val="20"/>
                <w:szCs w:val="20"/>
                <w:lang w:eastAsia="en-US"/>
              </w:rPr>
              <w:t>ми</w:t>
            </w:r>
            <w:r w:rsidRPr="00546D4D">
              <w:rPr>
                <w:sz w:val="20"/>
                <w:szCs w:val="20"/>
                <w:lang w:eastAsia="en-US"/>
              </w:rPr>
              <w:t xml:space="preserve"> учреждени</w:t>
            </w:r>
            <w:r>
              <w:rPr>
                <w:sz w:val="20"/>
                <w:szCs w:val="20"/>
                <w:lang w:eastAsia="en-US"/>
              </w:rPr>
              <w:t>ями</w:t>
            </w:r>
            <w:r w:rsidRPr="00546D4D">
              <w:rPr>
                <w:sz w:val="20"/>
                <w:szCs w:val="20"/>
                <w:lang w:eastAsia="en-US"/>
              </w:rPr>
              <w:t>»</w:t>
            </w:r>
          </w:p>
        </w:tc>
        <w:tc>
          <w:tcPr>
            <w:tcW w:w="2428" w:type="dxa"/>
          </w:tcPr>
          <w:p w:rsidR="00BE6B8C" w:rsidRPr="00D92D33" w:rsidRDefault="00BE6B8C" w:rsidP="00546D4D">
            <w:pPr>
              <w:pStyle w:val="Default"/>
              <w:jc w:val="center"/>
              <w:rPr>
                <w:color w:val="auto"/>
                <w:sz w:val="20"/>
                <w:szCs w:val="20"/>
              </w:rPr>
            </w:pPr>
            <w:r>
              <w:rPr>
                <w:color w:val="auto"/>
                <w:sz w:val="20"/>
                <w:szCs w:val="20"/>
              </w:rPr>
              <w:t>декабрь</w:t>
            </w:r>
          </w:p>
        </w:tc>
        <w:tc>
          <w:tcPr>
            <w:tcW w:w="2432" w:type="dxa"/>
          </w:tcPr>
          <w:p w:rsidR="00BE6B8C" w:rsidRPr="00D92D33" w:rsidRDefault="00BE6B8C" w:rsidP="00EF7CDD">
            <w:pPr>
              <w:jc w:val="center"/>
              <w:rPr>
                <w:rFonts w:ascii="Times New Roman" w:hAnsi="Times New Roman"/>
              </w:rPr>
            </w:pPr>
            <w:r>
              <w:rPr>
                <w:rFonts w:ascii="Times New Roman" w:hAnsi="Times New Roman"/>
              </w:rPr>
              <w:t>дошкольные образовательные  организации</w:t>
            </w:r>
          </w:p>
        </w:tc>
        <w:tc>
          <w:tcPr>
            <w:tcW w:w="2677" w:type="dxa"/>
          </w:tcPr>
          <w:p w:rsidR="00BE6B8C" w:rsidRPr="00D92D33" w:rsidRDefault="00BE6B8C" w:rsidP="00546D4D">
            <w:pPr>
              <w:jc w:val="center"/>
              <w:rPr>
                <w:rFonts w:ascii="Times New Roman" w:hAnsi="Times New Roman"/>
                <w:bCs/>
              </w:rPr>
            </w:pPr>
            <w:r w:rsidRPr="00D92D33">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BE6B8C" w:rsidRPr="00D92D33" w:rsidRDefault="00BE6B8C" w:rsidP="00546D4D">
            <w:pPr>
              <w:jc w:val="center"/>
              <w:rPr>
                <w:rFonts w:ascii="Times New Roman" w:hAnsi="Times New Roman"/>
                <w:b/>
                <w:bCs/>
              </w:rPr>
            </w:pPr>
            <w:r w:rsidRPr="00D92D33">
              <w:rPr>
                <w:rFonts w:ascii="Times New Roman" w:hAnsi="Times New Roman"/>
                <w:bCs/>
              </w:rPr>
              <w:t xml:space="preserve"> Снижение количество нарушений обязательных требований</w:t>
            </w:r>
          </w:p>
        </w:tc>
        <w:tc>
          <w:tcPr>
            <w:tcW w:w="2423" w:type="dxa"/>
          </w:tcPr>
          <w:p w:rsidR="00BE6B8C" w:rsidRPr="00D92D33" w:rsidRDefault="00BE6B8C" w:rsidP="00546D4D">
            <w:pPr>
              <w:jc w:val="center"/>
              <w:rPr>
                <w:rFonts w:ascii="Times New Roman" w:hAnsi="Times New Roman"/>
              </w:rPr>
            </w:pPr>
            <w:proofErr w:type="spellStart"/>
            <w:r>
              <w:rPr>
                <w:rFonts w:ascii="Times New Roman" w:hAnsi="Times New Roman"/>
              </w:rPr>
              <w:t>Сапуга</w:t>
            </w:r>
            <w:proofErr w:type="spellEnd"/>
            <w:r>
              <w:rPr>
                <w:rFonts w:ascii="Times New Roman" w:hAnsi="Times New Roman"/>
              </w:rPr>
              <w:t xml:space="preserve"> М.П.</w:t>
            </w:r>
          </w:p>
          <w:p w:rsidR="00BE6B8C" w:rsidRPr="00D92D33" w:rsidRDefault="00BE6B8C" w:rsidP="00546D4D">
            <w:pPr>
              <w:jc w:val="center"/>
              <w:rPr>
                <w:rFonts w:ascii="Times New Roman" w:hAnsi="Times New Roman"/>
              </w:rPr>
            </w:pPr>
            <w:r>
              <w:rPr>
                <w:rFonts w:ascii="Times New Roman" w:hAnsi="Times New Roman"/>
              </w:rPr>
              <w:t xml:space="preserve"> главный специалист-эксперт</w:t>
            </w:r>
            <w:r w:rsidRPr="00D92D33">
              <w:rPr>
                <w:rFonts w:ascii="Times New Roman" w:hAnsi="Times New Roman"/>
              </w:rPr>
              <w:t xml:space="preserve"> контроля и надзора в сфере образования</w:t>
            </w:r>
          </w:p>
          <w:p w:rsidR="00BE6B8C" w:rsidRPr="00D92D33" w:rsidRDefault="00BE6B8C" w:rsidP="00546D4D">
            <w:pPr>
              <w:jc w:val="center"/>
              <w:rPr>
                <w:rFonts w:ascii="Times New Roman" w:hAnsi="Times New Roman"/>
              </w:rPr>
            </w:pPr>
          </w:p>
        </w:tc>
      </w:tr>
    </w:tbl>
    <w:p w:rsidR="00E6147D" w:rsidRDefault="00E6147D" w:rsidP="004F392A">
      <w:pPr>
        <w:pStyle w:val="Default"/>
        <w:rPr>
          <w:b/>
          <w:bCs/>
          <w:sz w:val="23"/>
          <w:szCs w:val="23"/>
        </w:rPr>
        <w:sectPr w:rsidR="00E6147D" w:rsidSect="00022FB4">
          <w:pgSz w:w="16838" w:h="11906" w:orient="landscape"/>
          <w:pgMar w:top="1701" w:right="1134" w:bottom="851" w:left="1134" w:header="709" w:footer="709" w:gutter="0"/>
          <w:cols w:space="708"/>
          <w:docGrid w:linePitch="360"/>
        </w:sectPr>
      </w:pPr>
    </w:p>
    <w:p w:rsidR="00EE196B" w:rsidRPr="00E6147D" w:rsidRDefault="00817B0A" w:rsidP="004F392A">
      <w:pPr>
        <w:pStyle w:val="Default"/>
        <w:jc w:val="center"/>
        <w:rPr>
          <w:b/>
          <w:sz w:val="28"/>
          <w:szCs w:val="28"/>
        </w:rPr>
      </w:pPr>
      <w:r>
        <w:rPr>
          <w:b/>
          <w:bCs/>
          <w:sz w:val="28"/>
          <w:szCs w:val="28"/>
        </w:rPr>
        <w:t xml:space="preserve">4. </w:t>
      </w:r>
      <w:r w:rsidR="001D06AB" w:rsidRPr="00E6147D">
        <w:rPr>
          <w:b/>
          <w:bCs/>
          <w:sz w:val="28"/>
          <w:szCs w:val="28"/>
        </w:rPr>
        <w:t xml:space="preserve">Показатели </w:t>
      </w:r>
      <w:r>
        <w:rPr>
          <w:b/>
          <w:bCs/>
          <w:sz w:val="28"/>
          <w:szCs w:val="28"/>
        </w:rPr>
        <w:t xml:space="preserve">результативности и эффективности </w:t>
      </w:r>
      <w:r w:rsidR="00EE196B" w:rsidRPr="00E6147D">
        <w:rPr>
          <w:b/>
          <w:sz w:val="28"/>
          <w:szCs w:val="28"/>
        </w:rPr>
        <w:t>Программы профилактики</w:t>
      </w:r>
    </w:p>
    <w:p w:rsidR="001D06AB" w:rsidRPr="00E6147D" w:rsidRDefault="001D06AB" w:rsidP="002D22C0">
      <w:pPr>
        <w:pStyle w:val="Default"/>
        <w:jc w:val="center"/>
        <w:rPr>
          <w:b/>
          <w:bCs/>
          <w:sz w:val="22"/>
          <w:szCs w:val="22"/>
        </w:rPr>
      </w:pPr>
    </w:p>
    <w:tbl>
      <w:tblPr>
        <w:tblStyle w:val="a4"/>
        <w:tblW w:w="0" w:type="auto"/>
        <w:tblLook w:val="04A0"/>
      </w:tblPr>
      <w:tblGrid>
        <w:gridCol w:w="817"/>
        <w:gridCol w:w="4536"/>
        <w:gridCol w:w="1843"/>
        <w:gridCol w:w="1701"/>
        <w:gridCol w:w="2551"/>
        <w:gridCol w:w="3338"/>
      </w:tblGrid>
      <w:tr w:rsidR="00EE196B" w:rsidRPr="007C0EF9" w:rsidTr="00EE196B">
        <w:tc>
          <w:tcPr>
            <w:tcW w:w="817" w:type="dxa"/>
          </w:tcPr>
          <w:p w:rsidR="00EE196B" w:rsidRPr="007C0EF9" w:rsidRDefault="00EE196B" w:rsidP="002D22C0">
            <w:pPr>
              <w:pStyle w:val="Default"/>
              <w:jc w:val="center"/>
              <w:rPr>
                <w:b/>
                <w:bCs/>
                <w:sz w:val="20"/>
                <w:szCs w:val="20"/>
              </w:rPr>
            </w:pPr>
            <w:r w:rsidRPr="007C0EF9">
              <w:rPr>
                <w:b/>
                <w:bCs/>
                <w:sz w:val="20"/>
                <w:szCs w:val="20"/>
              </w:rPr>
              <w:t>№ п/п</w:t>
            </w:r>
          </w:p>
        </w:tc>
        <w:tc>
          <w:tcPr>
            <w:tcW w:w="4536" w:type="dxa"/>
          </w:tcPr>
          <w:p w:rsidR="00EE196B" w:rsidRPr="007C0EF9" w:rsidRDefault="00EE196B" w:rsidP="002D22C0">
            <w:pPr>
              <w:pStyle w:val="Default"/>
              <w:jc w:val="center"/>
              <w:rPr>
                <w:b/>
                <w:bCs/>
                <w:sz w:val="20"/>
                <w:szCs w:val="20"/>
              </w:rPr>
            </w:pPr>
            <w:r w:rsidRPr="007C0EF9">
              <w:rPr>
                <w:b/>
                <w:bCs/>
                <w:sz w:val="20"/>
                <w:szCs w:val="20"/>
              </w:rPr>
              <w:t>Единица измерения</w:t>
            </w:r>
          </w:p>
        </w:tc>
        <w:tc>
          <w:tcPr>
            <w:tcW w:w="1843" w:type="dxa"/>
          </w:tcPr>
          <w:p w:rsidR="00EE196B" w:rsidRPr="007C0EF9" w:rsidRDefault="00EE196B" w:rsidP="002D22C0">
            <w:pPr>
              <w:pStyle w:val="Default"/>
              <w:jc w:val="center"/>
              <w:rPr>
                <w:b/>
                <w:bCs/>
                <w:sz w:val="20"/>
                <w:szCs w:val="20"/>
              </w:rPr>
            </w:pPr>
            <w:r w:rsidRPr="007C0EF9">
              <w:rPr>
                <w:b/>
                <w:bCs/>
                <w:sz w:val="20"/>
                <w:szCs w:val="20"/>
              </w:rPr>
              <w:t>Наименование показателя</w:t>
            </w:r>
          </w:p>
        </w:tc>
        <w:tc>
          <w:tcPr>
            <w:tcW w:w="1701" w:type="dxa"/>
          </w:tcPr>
          <w:p w:rsidR="00EE196B" w:rsidRPr="007C0EF9" w:rsidRDefault="00EE196B" w:rsidP="00EE196B">
            <w:pPr>
              <w:pStyle w:val="Default"/>
              <w:jc w:val="center"/>
              <w:rPr>
                <w:b/>
                <w:bCs/>
                <w:sz w:val="20"/>
                <w:szCs w:val="20"/>
              </w:rPr>
            </w:pPr>
            <w:r w:rsidRPr="007C0EF9">
              <w:rPr>
                <w:b/>
                <w:bCs/>
                <w:sz w:val="20"/>
                <w:szCs w:val="20"/>
              </w:rPr>
              <w:t>показатель</w:t>
            </w:r>
          </w:p>
        </w:tc>
        <w:tc>
          <w:tcPr>
            <w:tcW w:w="2551" w:type="dxa"/>
          </w:tcPr>
          <w:p w:rsidR="00EE196B" w:rsidRPr="007C0EF9" w:rsidRDefault="00EE196B" w:rsidP="00EE196B">
            <w:pPr>
              <w:pStyle w:val="Default"/>
              <w:jc w:val="center"/>
              <w:rPr>
                <w:b/>
                <w:bCs/>
                <w:sz w:val="20"/>
                <w:szCs w:val="20"/>
              </w:rPr>
            </w:pPr>
            <w:r w:rsidRPr="007C0EF9">
              <w:rPr>
                <w:b/>
                <w:bCs/>
                <w:sz w:val="20"/>
                <w:szCs w:val="20"/>
              </w:rPr>
              <w:t>Срок выполнения</w:t>
            </w:r>
          </w:p>
        </w:tc>
        <w:tc>
          <w:tcPr>
            <w:tcW w:w="3338" w:type="dxa"/>
          </w:tcPr>
          <w:p w:rsidR="00EE196B" w:rsidRPr="007C0EF9" w:rsidRDefault="00EE196B" w:rsidP="00EE196B">
            <w:pPr>
              <w:pStyle w:val="Default"/>
              <w:jc w:val="center"/>
              <w:rPr>
                <w:b/>
                <w:bCs/>
                <w:sz w:val="20"/>
                <w:szCs w:val="20"/>
              </w:rPr>
            </w:pPr>
            <w:r w:rsidRPr="007C0EF9">
              <w:rPr>
                <w:b/>
                <w:bCs/>
                <w:sz w:val="20"/>
                <w:szCs w:val="20"/>
              </w:rPr>
              <w:t>примечание</w:t>
            </w:r>
          </w:p>
        </w:tc>
      </w:tr>
      <w:tr w:rsidR="00EE196B" w:rsidRPr="007C0EF9" w:rsidTr="00EE196B">
        <w:tc>
          <w:tcPr>
            <w:tcW w:w="817" w:type="dxa"/>
          </w:tcPr>
          <w:p w:rsidR="00EE196B" w:rsidRPr="007C0EF9" w:rsidRDefault="00EE196B" w:rsidP="00EE196B">
            <w:pPr>
              <w:pStyle w:val="Default"/>
              <w:numPr>
                <w:ilvl w:val="0"/>
                <w:numId w:val="7"/>
              </w:numPr>
              <w:jc w:val="center"/>
              <w:rPr>
                <w:bCs/>
                <w:sz w:val="20"/>
                <w:szCs w:val="20"/>
              </w:rPr>
            </w:pPr>
          </w:p>
        </w:tc>
        <w:tc>
          <w:tcPr>
            <w:tcW w:w="4536" w:type="dxa"/>
          </w:tcPr>
          <w:p w:rsidR="00EE196B" w:rsidRPr="00367018" w:rsidRDefault="00EE196B" w:rsidP="009D754A">
            <w:pPr>
              <w:pStyle w:val="Default"/>
              <w:jc w:val="both"/>
              <w:rPr>
                <w:bCs/>
                <w:color w:val="auto"/>
                <w:sz w:val="20"/>
                <w:szCs w:val="20"/>
              </w:rPr>
            </w:pPr>
            <w:r w:rsidRPr="00367018">
              <w:rPr>
                <w:bCs/>
                <w:color w:val="auto"/>
                <w:sz w:val="20"/>
                <w:szCs w:val="20"/>
              </w:rPr>
              <w:t xml:space="preserve">Выполнение Плана проведения </w:t>
            </w:r>
            <w:r w:rsidR="00D03975" w:rsidRPr="00367018">
              <w:rPr>
                <w:bCs/>
                <w:color w:val="auto"/>
                <w:sz w:val="20"/>
                <w:szCs w:val="20"/>
              </w:rPr>
              <w:t xml:space="preserve">департаментом </w:t>
            </w:r>
            <w:r w:rsidRPr="00367018">
              <w:rPr>
                <w:bCs/>
                <w:color w:val="auto"/>
                <w:sz w:val="20"/>
                <w:szCs w:val="20"/>
              </w:rPr>
              <w:t xml:space="preserve">образования </w:t>
            </w:r>
            <w:r w:rsidR="009D754A" w:rsidRPr="00367018">
              <w:rPr>
                <w:bCs/>
                <w:color w:val="auto"/>
                <w:sz w:val="20"/>
                <w:szCs w:val="20"/>
              </w:rPr>
              <w:t xml:space="preserve">области </w:t>
            </w:r>
            <w:r w:rsidRPr="00367018">
              <w:rPr>
                <w:bCs/>
                <w:color w:val="auto"/>
                <w:sz w:val="20"/>
                <w:szCs w:val="20"/>
              </w:rPr>
              <w:t>плановых проверок юридических лиц и индивидуальных предпринимателей</w:t>
            </w:r>
            <w:r w:rsidR="00367018">
              <w:rPr>
                <w:bCs/>
                <w:color w:val="auto"/>
                <w:sz w:val="20"/>
                <w:szCs w:val="20"/>
              </w:rPr>
              <w:t xml:space="preserve"> на 2021 год</w:t>
            </w:r>
          </w:p>
        </w:tc>
        <w:tc>
          <w:tcPr>
            <w:tcW w:w="1843" w:type="dxa"/>
          </w:tcPr>
          <w:p w:rsidR="00EE196B" w:rsidRPr="00367018" w:rsidRDefault="00EE196B" w:rsidP="002D22C0">
            <w:pPr>
              <w:pStyle w:val="Default"/>
              <w:jc w:val="center"/>
              <w:rPr>
                <w:bCs/>
                <w:color w:val="auto"/>
                <w:sz w:val="20"/>
                <w:szCs w:val="20"/>
              </w:rPr>
            </w:pPr>
            <w:r w:rsidRPr="00367018">
              <w:rPr>
                <w:bCs/>
                <w:color w:val="auto"/>
                <w:sz w:val="20"/>
                <w:szCs w:val="20"/>
              </w:rPr>
              <w:t>процент</w:t>
            </w:r>
          </w:p>
        </w:tc>
        <w:tc>
          <w:tcPr>
            <w:tcW w:w="1701" w:type="dxa"/>
          </w:tcPr>
          <w:p w:rsidR="00EE196B" w:rsidRPr="00367018" w:rsidRDefault="00EE196B" w:rsidP="002D22C0">
            <w:pPr>
              <w:pStyle w:val="Default"/>
              <w:jc w:val="center"/>
              <w:rPr>
                <w:bCs/>
                <w:color w:val="auto"/>
                <w:sz w:val="20"/>
                <w:szCs w:val="20"/>
              </w:rPr>
            </w:pPr>
            <w:r w:rsidRPr="00367018">
              <w:rPr>
                <w:bCs/>
                <w:color w:val="auto"/>
                <w:sz w:val="20"/>
                <w:szCs w:val="20"/>
              </w:rPr>
              <w:t>100%</w:t>
            </w:r>
          </w:p>
        </w:tc>
        <w:tc>
          <w:tcPr>
            <w:tcW w:w="2551" w:type="dxa"/>
          </w:tcPr>
          <w:p w:rsidR="00EE196B" w:rsidRPr="00367018" w:rsidRDefault="00754A4F" w:rsidP="009D754A">
            <w:pPr>
              <w:pStyle w:val="Default"/>
              <w:jc w:val="center"/>
              <w:rPr>
                <w:bCs/>
                <w:color w:val="auto"/>
                <w:sz w:val="20"/>
                <w:szCs w:val="20"/>
              </w:rPr>
            </w:pPr>
            <w:r w:rsidRPr="00367018">
              <w:rPr>
                <w:bCs/>
                <w:color w:val="auto"/>
                <w:sz w:val="20"/>
                <w:szCs w:val="20"/>
              </w:rPr>
              <w:t>в</w:t>
            </w:r>
            <w:r w:rsidR="00EE196B" w:rsidRPr="00367018">
              <w:rPr>
                <w:bCs/>
                <w:color w:val="auto"/>
                <w:sz w:val="20"/>
                <w:szCs w:val="20"/>
              </w:rPr>
              <w:t xml:space="preserve"> сроки, установленные Планом проведения </w:t>
            </w:r>
            <w:r w:rsidR="00D03975" w:rsidRPr="00367018">
              <w:rPr>
                <w:bCs/>
                <w:color w:val="auto"/>
                <w:sz w:val="20"/>
                <w:szCs w:val="20"/>
              </w:rPr>
              <w:t xml:space="preserve"> департаментом</w:t>
            </w:r>
            <w:r w:rsidR="009D754A" w:rsidRPr="00367018">
              <w:rPr>
                <w:bCs/>
                <w:color w:val="auto"/>
                <w:sz w:val="20"/>
                <w:szCs w:val="20"/>
              </w:rPr>
              <w:t xml:space="preserve"> </w:t>
            </w:r>
            <w:r w:rsidR="00EE196B" w:rsidRPr="00367018">
              <w:rPr>
                <w:bCs/>
                <w:color w:val="auto"/>
                <w:sz w:val="20"/>
                <w:szCs w:val="20"/>
              </w:rPr>
              <w:t>образования плановых проверок юридических лиц и индивидуальных предпринимателей</w:t>
            </w:r>
          </w:p>
        </w:tc>
        <w:tc>
          <w:tcPr>
            <w:tcW w:w="3338" w:type="dxa"/>
          </w:tcPr>
          <w:p w:rsidR="00EE196B" w:rsidRPr="00367018" w:rsidRDefault="00754A4F" w:rsidP="00367018">
            <w:pPr>
              <w:pStyle w:val="Default"/>
              <w:jc w:val="center"/>
              <w:rPr>
                <w:bCs/>
                <w:color w:val="auto"/>
                <w:sz w:val="20"/>
                <w:szCs w:val="20"/>
              </w:rPr>
            </w:pPr>
            <w:r w:rsidRPr="00367018">
              <w:rPr>
                <w:bCs/>
                <w:color w:val="auto"/>
                <w:sz w:val="20"/>
                <w:szCs w:val="20"/>
              </w:rPr>
              <w:t>в</w:t>
            </w:r>
            <w:r w:rsidR="00EE196B" w:rsidRPr="00367018">
              <w:rPr>
                <w:bCs/>
                <w:color w:val="auto"/>
                <w:sz w:val="20"/>
                <w:szCs w:val="20"/>
              </w:rPr>
              <w:t>несение по согласованию с прокуратурой области изменений в План проведения комитетом образования ЕАО плановых проверок юридических лиц и индивидуальных предпринима</w:t>
            </w:r>
            <w:r w:rsidRPr="00367018">
              <w:rPr>
                <w:bCs/>
                <w:color w:val="auto"/>
                <w:sz w:val="20"/>
                <w:szCs w:val="20"/>
              </w:rPr>
              <w:t>телей на 2021</w:t>
            </w:r>
            <w:r w:rsidR="00EE196B" w:rsidRPr="00367018">
              <w:rPr>
                <w:bCs/>
                <w:color w:val="auto"/>
                <w:sz w:val="20"/>
                <w:szCs w:val="20"/>
              </w:rPr>
              <w:t xml:space="preserve"> год в связи с </w:t>
            </w:r>
            <w:r w:rsidR="009D754A" w:rsidRPr="00367018">
              <w:rPr>
                <w:bCs/>
                <w:color w:val="auto"/>
                <w:sz w:val="20"/>
                <w:szCs w:val="20"/>
              </w:rPr>
              <w:t>отнесением подконтрольных объектов к категориям риска</w:t>
            </w:r>
            <w:r w:rsidR="00EE196B" w:rsidRPr="00367018">
              <w:rPr>
                <w:bCs/>
                <w:color w:val="auto"/>
                <w:sz w:val="20"/>
                <w:szCs w:val="20"/>
              </w:rPr>
              <w:t xml:space="preserve"> </w:t>
            </w:r>
          </w:p>
        </w:tc>
      </w:tr>
      <w:tr w:rsidR="00367018" w:rsidRPr="007C0EF9" w:rsidTr="00EE196B">
        <w:tc>
          <w:tcPr>
            <w:tcW w:w="817" w:type="dxa"/>
          </w:tcPr>
          <w:p w:rsidR="00367018" w:rsidRPr="007C0EF9" w:rsidRDefault="00367018" w:rsidP="00EE196B">
            <w:pPr>
              <w:pStyle w:val="Default"/>
              <w:numPr>
                <w:ilvl w:val="0"/>
                <w:numId w:val="7"/>
              </w:numPr>
              <w:jc w:val="center"/>
              <w:rPr>
                <w:bCs/>
                <w:sz w:val="20"/>
                <w:szCs w:val="20"/>
              </w:rPr>
            </w:pPr>
          </w:p>
        </w:tc>
        <w:tc>
          <w:tcPr>
            <w:tcW w:w="4536" w:type="dxa"/>
          </w:tcPr>
          <w:p w:rsidR="00367018" w:rsidRPr="00367018" w:rsidRDefault="00367018" w:rsidP="00367018">
            <w:pPr>
              <w:jc w:val="both"/>
              <w:rPr>
                <w:rFonts w:ascii="Times New Roman" w:hAnsi="Times New Roman"/>
              </w:rPr>
            </w:pPr>
            <w:r w:rsidRPr="00367018">
              <w:rPr>
                <w:rFonts w:ascii="Times New Roman" w:hAnsi="Times New Roman"/>
                <w:bCs/>
              </w:rPr>
              <w:t xml:space="preserve">Выполнение Плана проведения департаментом образования области плановых проверок </w:t>
            </w:r>
            <w:r w:rsidRPr="00367018">
              <w:rPr>
                <w:rFonts w:ascii="Times New Roman" w:hAnsi="Times New Roman"/>
              </w:rPr>
              <w:t>деятельности органов местного самоуправления и должностных лиц местного самоуправления на 2021 год</w:t>
            </w:r>
          </w:p>
          <w:p w:rsidR="00367018" w:rsidRPr="00367018" w:rsidRDefault="00367018" w:rsidP="00367018">
            <w:pPr>
              <w:pStyle w:val="Default"/>
              <w:jc w:val="both"/>
              <w:rPr>
                <w:bCs/>
                <w:color w:val="auto"/>
                <w:sz w:val="20"/>
                <w:szCs w:val="20"/>
              </w:rPr>
            </w:pPr>
          </w:p>
        </w:tc>
        <w:tc>
          <w:tcPr>
            <w:tcW w:w="1843" w:type="dxa"/>
          </w:tcPr>
          <w:p w:rsidR="00367018" w:rsidRPr="00367018" w:rsidRDefault="00367018" w:rsidP="00B2776B">
            <w:pPr>
              <w:pStyle w:val="Default"/>
              <w:jc w:val="center"/>
              <w:rPr>
                <w:bCs/>
                <w:color w:val="auto"/>
                <w:sz w:val="20"/>
                <w:szCs w:val="20"/>
              </w:rPr>
            </w:pPr>
            <w:r w:rsidRPr="00367018">
              <w:rPr>
                <w:bCs/>
                <w:color w:val="auto"/>
                <w:sz w:val="20"/>
                <w:szCs w:val="20"/>
              </w:rPr>
              <w:t>процент</w:t>
            </w:r>
          </w:p>
        </w:tc>
        <w:tc>
          <w:tcPr>
            <w:tcW w:w="1701" w:type="dxa"/>
          </w:tcPr>
          <w:p w:rsidR="00367018" w:rsidRPr="00367018" w:rsidRDefault="00367018" w:rsidP="00B2776B">
            <w:pPr>
              <w:pStyle w:val="Default"/>
              <w:jc w:val="center"/>
              <w:rPr>
                <w:bCs/>
                <w:color w:val="auto"/>
                <w:sz w:val="20"/>
                <w:szCs w:val="20"/>
              </w:rPr>
            </w:pPr>
            <w:r w:rsidRPr="00367018">
              <w:rPr>
                <w:bCs/>
                <w:color w:val="auto"/>
                <w:sz w:val="20"/>
                <w:szCs w:val="20"/>
              </w:rPr>
              <w:t>100%</w:t>
            </w:r>
          </w:p>
        </w:tc>
        <w:tc>
          <w:tcPr>
            <w:tcW w:w="2551" w:type="dxa"/>
          </w:tcPr>
          <w:p w:rsidR="00367018" w:rsidRPr="00367018" w:rsidRDefault="00367018" w:rsidP="00367018">
            <w:pPr>
              <w:pStyle w:val="Default"/>
              <w:jc w:val="center"/>
              <w:rPr>
                <w:bCs/>
                <w:color w:val="auto"/>
                <w:sz w:val="20"/>
                <w:szCs w:val="20"/>
              </w:rPr>
            </w:pPr>
            <w:r w:rsidRPr="00367018">
              <w:rPr>
                <w:bCs/>
                <w:color w:val="auto"/>
                <w:sz w:val="20"/>
                <w:szCs w:val="20"/>
              </w:rPr>
              <w:t xml:space="preserve">в сроки, установленные Планом проведения  департаментом образования плановых проверок </w:t>
            </w:r>
            <w:r>
              <w:rPr>
                <w:bCs/>
                <w:color w:val="auto"/>
                <w:sz w:val="20"/>
                <w:szCs w:val="20"/>
              </w:rPr>
              <w:t>органов местного самоуправления</w:t>
            </w:r>
          </w:p>
        </w:tc>
        <w:tc>
          <w:tcPr>
            <w:tcW w:w="3338" w:type="dxa"/>
          </w:tcPr>
          <w:p w:rsidR="00367018" w:rsidRPr="00367018" w:rsidRDefault="00367018" w:rsidP="00EE196B">
            <w:pPr>
              <w:pStyle w:val="Default"/>
              <w:jc w:val="center"/>
              <w:rPr>
                <w:bCs/>
                <w:color w:val="auto"/>
                <w:sz w:val="20"/>
                <w:szCs w:val="20"/>
              </w:rPr>
            </w:pPr>
          </w:p>
        </w:tc>
      </w:tr>
      <w:tr w:rsidR="00367018" w:rsidRPr="007C0EF9" w:rsidTr="00EE196B">
        <w:tc>
          <w:tcPr>
            <w:tcW w:w="817" w:type="dxa"/>
          </w:tcPr>
          <w:p w:rsidR="00367018" w:rsidRPr="007C0EF9" w:rsidRDefault="00367018" w:rsidP="00EE196B">
            <w:pPr>
              <w:pStyle w:val="Default"/>
              <w:numPr>
                <w:ilvl w:val="0"/>
                <w:numId w:val="7"/>
              </w:numPr>
              <w:jc w:val="center"/>
              <w:rPr>
                <w:bCs/>
                <w:sz w:val="20"/>
                <w:szCs w:val="20"/>
              </w:rPr>
            </w:pPr>
          </w:p>
        </w:tc>
        <w:tc>
          <w:tcPr>
            <w:tcW w:w="4536" w:type="dxa"/>
          </w:tcPr>
          <w:p w:rsidR="00367018" w:rsidRPr="00AE2905" w:rsidRDefault="00367018" w:rsidP="00367018">
            <w:pPr>
              <w:pStyle w:val="Default"/>
              <w:jc w:val="both"/>
              <w:rPr>
                <w:bCs/>
                <w:color w:val="auto"/>
                <w:sz w:val="20"/>
                <w:szCs w:val="20"/>
              </w:rPr>
            </w:pPr>
            <w:r w:rsidRPr="00AE2905">
              <w:rPr>
                <w:bCs/>
                <w:color w:val="auto"/>
                <w:sz w:val="20"/>
                <w:szCs w:val="20"/>
              </w:rPr>
              <w:t>Актуализация перечней нормативных правовых актов или их отдельных частей, содержащих обязательные требований, соблюдение которых оценивается  департаментом образования при проведении мероприятий по контролю в рамках федерального государственного контроля (надзора) в сфере образования, отнесенных к компетенции  департамента образования</w:t>
            </w:r>
          </w:p>
        </w:tc>
        <w:tc>
          <w:tcPr>
            <w:tcW w:w="1843" w:type="dxa"/>
          </w:tcPr>
          <w:p w:rsidR="00367018" w:rsidRPr="00AE2905" w:rsidRDefault="00367018" w:rsidP="002D22C0">
            <w:pPr>
              <w:pStyle w:val="Default"/>
              <w:jc w:val="center"/>
              <w:rPr>
                <w:bCs/>
                <w:color w:val="auto"/>
                <w:sz w:val="20"/>
                <w:szCs w:val="20"/>
              </w:rPr>
            </w:pPr>
            <w:r w:rsidRPr="00AE2905">
              <w:rPr>
                <w:bCs/>
                <w:color w:val="auto"/>
                <w:sz w:val="20"/>
                <w:szCs w:val="20"/>
              </w:rPr>
              <w:t>процент</w:t>
            </w:r>
          </w:p>
        </w:tc>
        <w:tc>
          <w:tcPr>
            <w:tcW w:w="1701" w:type="dxa"/>
          </w:tcPr>
          <w:p w:rsidR="00367018" w:rsidRPr="00AE2905" w:rsidRDefault="00367018" w:rsidP="002D22C0">
            <w:pPr>
              <w:pStyle w:val="Default"/>
              <w:jc w:val="center"/>
              <w:rPr>
                <w:bCs/>
                <w:color w:val="auto"/>
                <w:sz w:val="20"/>
                <w:szCs w:val="20"/>
              </w:rPr>
            </w:pPr>
            <w:r w:rsidRPr="00AE2905">
              <w:rPr>
                <w:bCs/>
                <w:color w:val="auto"/>
                <w:sz w:val="20"/>
                <w:szCs w:val="20"/>
              </w:rPr>
              <w:t>100%</w:t>
            </w:r>
          </w:p>
        </w:tc>
        <w:tc>
          <w:tcPr>
            <w:tcW w:w="2551" w:type="dxa"/>
          </w:tcPr>
          <w:p w:rsidR="00367018" w:rsidRPr="00AE2905" w:rsidRDefault="00367018" w:rsidP="002D22C0">
            <w:pPr>
              <w:pStyle w:val="Default"/>
              <w:jc w:val="center"/>
              <w:rPr>
                <w:bCs/>
                <w:color w:val="auto"/>
                <w:sz w:val="20"/>
                <w:szCs w:val="20"/>
              </w:rPr>
            </w:pPr>
            <w:r w:rsidRPr="00AE2905">
              <w:rPr>
                <w:bCs/>
                <w:color w:val="auto"/>
                <w:sz w:val="20"/>
                <w:szCs w:val="20"/>
              </w:rPr>
              <w:t>постоянно</w:t>
            </w:r>
          </w:p>
        </w:tc>
        <w:tc>
          <w:tcPr>
            <w:tcW w:w="3338" w:type="dxa"/>
          </w:tcPr>
          <w:p w:rsidR="00367018" w:rsidRPr="007C0EF9" w:rsidRDefault="00367018" w:rsidP="002D22C0">
            <w:pPr>
              <w:pStyle w:val="Default"/>
              <w:jc w:val="center"/>
              <w:rPr>
                <w:bCs/>
                <w:sz w:val="20"/>
                <w:szCs w:val="20"/>
              </w:rPr>
            </w:pPr>
          </w:p>
        </w:tc>
      </w:tr>
      <w:tr w:rsidR="00AE2905" w:rsidRPr="007C0EF9" w:rsidTr="00EE196B">
        <w:tc>
          <w:tcPr>
            <w:tcW w:w="817" w:type="dxa"/>
          </w:tcPr>
          <w:p w:rsidR="00AE2905" w:rsidRPr="007C0EF9" w:rsidRDefault="00AE2905" w:rsidP="00EE196B">
            <w:pPr>
              <w:pStyle w:val="Default"/>
              <w:numPr>
                <w:ilvl w:val="0"/>
                <w:numId w:val="7"/>
              </w:numPr>
              <w:jc w:val="center"/>
              <w:rPr>
                <w:bCs/>
                <w:sz w:val="20"/>
                <w:szCs w:val="20"/>
              </w:rPr>
            </w:pPr>
          </w:p>
        </w:tc>
        <w:tc>
          <w:tcPr>
            <w:tcW w:w="4536" w:type="dxa"/>
          </w:tcPr>
          <w:p w:rsidR="00AE2905" w:rsidRPr="00AE2905" w:rsidRDefault="00AE2905" w:rsidP="00AE2905">
            <w:pPr>
              <w:pStyle w:val="Default"/>
              <w:jc w:val="both"/>
              <w:rPr>
                <w:bCs/>
                <w:color w:val="auto"/>
                <w:sz w:val="20"/>
                <w:szCs w:val="20"/>
              </w:rPr>
            </w:pPr>
            <w:r w:rsidRPr="00AE2905">
              <w:rPr>
                <w:bCs/>
                <w:color w:val="auto"/>
                <w:sz w:val="20"/>
                <w:szCs w:val="20"/>
              </w:rPr>
              <w:t xml:space="preserve">Подготовка информационных и (или) статистических материалов </w:t>
            </w:r>
            <w:proofErr w:type="gramStart"/>
            <w:r w:rsidRPr="00AE2905">
              <w:rPr>
                <w:bCs/>
                <w:color w:val="auto"/>
                <w:sz w:val="20"/>
                <w:szCs w:val="20"/>
              </w:rPr>
              <w:t>о</w:t>
            </w:r>
            <w:proofErr w:type="gramEnd"/>
            <w:r w:rsidRPr="00AE2905">
              <w:rPr>
                <w:bCs/>
                <w:color w:val="auto"/>
                <w:sz w:val="20"/>
                <w:szCs w:val="20"/>
              </w:rPr>
              <w:t xml:space="preserve"> проведенных  департаментом образования мероприятий по контролю (надзору) в сфере образования</w:t>
            </w:r>
          </w:p>
        </w:tc>
        <w:tc>
          <w:tcPr>
            <w:tcW w:w="1843" w:type="dxa"/>
          </w:tcPr>
          <w:p w:rsidR="00AE2905" w:rsidRPr="007C0EF9" w:rsidRDefault="00AE2905" w:rsidP="00AE2905">
            <w:pPr>
              <w:pStyle w:val="Default"/>
              <w:jc w:val="center"/>
              <w:rPr>
                <w:bCs/>
                <w:sz w:val="20"/>
                <w:szCs w:val="20"/>
              </w:rPr>
            </w:pPr>
            <w:r w:rsidRPr="007C0EF9">
              <w:rPr>
                <w:bCs/>
                <w:sz w:val="20"/>
                <w:szCs w:val="20"/>
              </w:rPr>
              <w:t>единица</w:t>
            </w:r>
          </w:p>
        </w:tc>
        <w:tc>
          <w:tcPr>
            <w:tcW w:w="1701" w:type="dxa"/>
          </w:tcPr>
          <w:p w:rsidR="00AE2905" w:rsidRPr="007C0EF9" w:rsidRDefault="00AE2905" w:rsidP="00AE2905">
            <w:pPr>
              <w:pStyle w:val="Default"/>
              <w:jc w:val="center"/>
              <w:rPr>
                <w:bCs/>
                <w:sz w:val="20"/>
                <w:szCs w:val="20"/>
              </w:rPr>
            </w:pPr>
          </w:p>
        </w:tc>
        <w:tc>
          <w:tcPr>
            <w:tcW w:w="2551" w:type="dxa"/>
          </w:tcPr>
          <w:p w:rsidR="00AE2905" w:rsidRPr="007C0EF9" w:rsidRDefault="00AE2905" w:rsidP="00AE2905">
            <w:pPr>
              <w:pStyle w:val="Default"/>
              <w:jc w:val="center"/>
              <w:rPr>
                <w:bCs/>
                <w:sz w:val="20"/>
                <w:szCs w:val="20"/>
              </w:rPr>
            </w:pPr>
            <w:r w:rsidRPr="007C0EF9">
              <w:rPr>
                <w:bCs/>
                <w:sz w:val="20"/>
                <w:szCs w:val="20"/>
              </w:rPr>
              <w:t>ежеквартально, ежегодно</w:t>
            </w:r>
          </w:p>
        </w:tc>
        <w:tc>
          <w:tcPr>
            <w:tcW w:w="3338" w:type="dxa"/>
          </w:tcPr>
          <w:p w:rsidR="00AE2905" w:rsidRPr="007C0EF9" w:rsidRDefault="00AE2905" w:rsidP="002D22C0">
            <w:pPr>
              <w:pStyle w:val="Default"/>
              <w:jc w:val="center"/>
              <w:rPr>
                <w:bCs/>
                <w:sz w:val="20"/>
                <w:szCs w:val="20"/>
              </w:rPr>
            </w:pPr>
          </w:p>
        </w:tc>
      </w:tr>
      <w:tr w:rsidR="00AE2905" w:rsidRPr="007C0EF9" w:rsidTr="00EE196B">
        <w:tc>
          <w:tcPr>
            <w:tcW w:w="817" w:type="dxa"/>
          </w:tcPr>
          <w:p w:rsidR="00AE2905" w:rsidRPr="007C0EF9" w:rsidRDefault="00AE2905" w:rsidP="00EE196B">
            <w:pPr>
              <w:pStyle w:val="Default"/>
              <w:numPr>
                <w:ilvl w:val="0"/>
                <w:numId w:val="7"/>
              </w:numPr>
              <w:jc w:val="center"/>
              <w:rPr>
                <w:bCs/>
                <w:sz w:val="20"/>
                <w:szCs w:val="20"/>
              </w:rPr>
            </w:pPr>
          </w:p>
        </w:tc>
        <w:tc>
          <w:tcPr>
            <w:tcW w:w="4536" w:type="dxa"/>
          </w:tcPr>
          <w:p w:rsidR="00AE2905" w:rsidRPr="00AE2905" w:rsidRDefault="00AE2905" w:rsidP="00AE2905">
            <w:pPr>
              <w:pStyle w:val="Default"/>
              <w:jc w:val="both"/>
              <w:rPr>
                <w:bCs/>
                <w:color w:val="auto"/>
                <w:sz w:val="20"/>
                <w:szCs w:val="20"/>
              </w:rPr>
            </w:pPr>
            <w:r w:rsidRPr="00AE2905">
              <w:rPr>
                <w:bCs/>
                <w:color w:val="auto"/>
                <w:sz w:val="20"/>
                <w:szCs w:val="20"/>
              </w:rPr>
              <w:t xml:space="preserve">Проведение конференций, семинаров, </w:t>
            </w:r>
            <w:proofErr w:type="spellStart"/>
            <w:r w:rsidRPr="00AE2905">
              <w:rPr>
                <w:bCs/>
                <w:color w:val="auto"/>
                <w:sz w:val="20"/>
                <w:szCs w:val="20"/>
              </w:rPr>
              <w:t>вебинаров</w:t>
            </w:r>
            <w:proofErr w:type="spellEnd"/>
            <w:r w:rsidRPr="00AE2905">
              <w:rPr>
                <w:bCs/>
                <w:color w:val="auto"/>
                <w:sz w:val="20"/>
                <w:szCs w:val="20"/>
              </w:rPr>
              <w:t>, совещаний для подконтрольных субъектов по актуальным вопросам контрольно-надзорной деятельности</w:t>
            </w:r>
          </w:p>
        </w:tc>
        <w:tc>
          <w:tcPr>
            <w:tcW w:w="1843" w:type="dxa"/>
          </w:tcPr>
          <w:p w:rsidR="00AE2905" w:rsidRPr="007C0EF9" w:rsidRDefault="00AE2905" w:rsidP="00AE2905">
            <w:pPr>
              <w:pStyle w:val="Default"/>
              <w:jc w:val="center"/>
              <w:rPr>
                <w:bCs/>
                <w:sz w:val="20"/>
                <w:szCs w:val="20"/>
              </w:rPr>
            </w:pPr>
            <w:r w:rsidRPr="007C0EF9">
              <w:rPr>
                <w:bCs/>
                <w:sz w:val="20"/>
                <w:szCs w:val="20"/>
              </w:rPr>
              <w:t>единица</w:t>
            </w:r>
          </w:p>
        </w:tc>
        <w:tc>
          <w:tcPr>
            <w:tcW w:w="1701" w:type="dxa"/>
          </w:tcPr>
          <w:p w:rsidR="00AE2905" w:rsidRPr="007C0EF9" w:rsidRDefault="00AE2905" w:rsidP="00AE2905">
            <w:pPr>
              <w:pStyle w:val="Default"/>
              <w:jc w:val="center"/>
              <w:rPr>
                <w:bCs/>
                <w:sz w:val="20"/>
                <w:szCs w:val="20"/>
              </w:rPr>
            </w:pPr>
            <w:r w:rsidRPr="007C0EF9">
              <w:rPr>
                <w:bCs/>
                <w:sz w:val="20"/>
                <w:szCs w:val="20"/>
              </w:rPr>
              <w:t>10</w:t>
            </w:r>
          </w:p>
        </w:tc>
        <w:tc>
          <w:tcPr>
            <w:tcW w:w="2551" w:type="dxa"/>
          </w:tcPr>
          <w:p w:rsidR="00AE2905" w:rsidRPr="007C0EF9" w:rsidRDefault="00AE2905" w:rsidP="00AE2905">
            <w:pPr>
              <w:pStyle w:val="Default"/>
              <w:jc w:val="center"/>
              <w:rPr>
                <w:bCs/>
                <w:sz w:val="20"/>
                <w:szCs w:val="20"/>
              </w:rPr>
            </w:pPr>
            <w:r w:rsidRPr="007C0EF9">
              <w:rPr>
                <w:bCs/>
                <w:sz w:val="20"/>
                <w:szCs w:val="20"/>
              </w:rPr>
              <w:t>в течение года</w:t>
            </w:r>
          </w:p>
        </w:tc>
        <w:tc>
          <w:tcPr>
            <w:tcW w:w="3338" w:type="dxa"/>
          </w:tcPr>
          <w:p w:rsidR="00AE2905" w:rsidRPr="007C0EF9" w:rsidRDefault="00AE2905" w:rsidP="002D22C0">
            <w:pPr>
              <w:pStyle w:val="Default"/>
              <w:jc w:val="center"/>
              <w:rPr>
                <w:bCs/>
                <w:sz w:val="20"/>
                <w:szCs w:val="20"/>
              </w:rPr>
            </w:pPr>
          </w:p>
        </w:tc>
      </w:tr>
      <w:tr w:rsidR="00AE2905" w:rsidRPr="007C0EF9" w:rsidTr="00EE196B">
        <w:tc>
          <w:tcPr>
            <w:tcW w:w="817" w:type="dxa"/>
          </w:tcPr>
          <w:p w:rsidR="00AE2905" w:rsidRPr="007C0EF9" w:rsidRDefault="00AE2905" w:rsidP="00EE196B">
            <w:pPr>
              <w:pStyle w:val="Default"/>
              <w:numPr>
                <w:ilvl w:val="0"/>
                <w:numId w:val="7"/>
              </w:numPr>
              <w:jc w:val="center"/>
              <w:rPr>
                <w:bCs/>
                <w:sz w:val="20"/>
                <w:szCs w:val="20"/>
              </w:rPr>
            </w:pPr>
          </w:p>
        </w:tc>
        <w:tc>
          <w:tcPr>
            <w:tcW w:w="4536" w:type="dxa"/>
          </w:tcPr>
          <w:p w:rsidR="00AE2905" w:rsidRPr="00AE2905" w:rsidRDefault="00AE2905" w:rsidP="00AE2905">
            <w:pPr>
              <w:pStyle w:val="Default"/>
              <w:jc w:val="both"/>
              <w:rPr>
                <w:bCs/>
                <w:color w:val="auto"/>
                <w:sz w:val="20"/>
                <w:szCs w:val="20"/>
              </w:rPr>
            </w:pPr>
            <w:r w:rsidRPr="00AE2905">
              <w:rPr>
                <w:bCs/>
                <w:color w:val="auto"/>
                <w:sz w:val="20"/>
                <w:szCs w:val="20"/>
              </w:rPr>
              <w:t xml:space="preserve">Проведение консультаций по вопросам, связанных с организацией и осуществлением государственного контроля (надзора) </w:t>
            </w:r>
            <w:r w:rsidR="009375A1">
              <w:rPr>
                <w:bCs/>
                <w:color w:val="auto"/>
                <w:sz w:val="20"/>
                <w:szCs w:val="20"/>
              </w:rPr>
              <w:t>(на личном приеме)</w:t>
            </w:r>
          </w:p>
        </w:tc>
        <w:tc>
          <w:tcPr>
            <w:tcW w:w="1843" w:type="dxa"/>
          </w:tcPr>
          <w:p w:rsidR="00AE2905" w:rsidRPr="00367018" w:rsidRDefault="00AE2905" w:rsidP="00AE2905">
            <w:pPr>
              <w:pStyle w:val="Default"/>
              <w:jc w:val="center"/>
              <w:rPr>
                <w:bCs/>
                <w:color w:val="auto"/>
                <w:sz w:val="20"/>
                <w:szCs w:val="20"/>
              </w:rPr>
            </w:pPr>
            <w:r w:rsidRPr="00367018">
              <w:rPr>
                <w:bCs/>
                <w:color w:val="auto"/>
                <w:sz w:val="20"/>
                <w:szCs w:val="20"/>
              </w:rPr>
              <w:t>процент</w:t>
            </w:r>
          </w:p>
        </w:tc>
        <w:tc>
          <w:tcPr>
            <w:tcW w:w="1701" w:type="dxa"/>
          </w:tcPr>
          <w:p w:rsidR="00AE2905" w:rsidRPr="00367018" w:rsidRDefault="00AE2905" w:rsidP="00AE2905">
            <w:pPr>
              <w:pStyle w:val="Default"/>
              <w:jc w:val="center"/>
              <w:rPr>
                <w:bCs/>
                <w:color w:val="auto"/>
                <w:sz w:val="20"/>
                <w:szCs w:val="20"/>
              </w:rPr>
            </w:pPr>
            <w:r w:rsidRPr="00367018">
              <w:rPr>
                <w:bCs/>
                <w:color w:val="auto"/>
                <w:sz w:val="20"/>
                <w:szCs w:val="20"/>
              </w:rPr>
              <w:t>100%</w:t>
            </w:r>
          </w:p>
        </w:tc>
        <w:tc>
          <w:tcPr>
            <w:tcW w:w="2551" w:type="dxa"/>
          </w:tcPr>
          <w:p w:rsidR="00AE2905" w:rsidRPr="007C0EF9" w:rsidRDefault="009375A1" w:rsidP="00AE2905">
            <w:pPr>
              <w:pStyle w:val="Default"/>
              <w:jc w:val="center"/>
              <w:rPr>
                <w:bCs/>
                <w:sz w:val="20"/>
                <w:szCs w:val="20"/>
              </w:rPr>
            </w:pPr>
            <w:r>
              <w:rPr>
                <w:bCs/>
                <w:sz w:val="20"/>
                <w:szCs w:val="20"/>
              </w:rPr>
              <w:t>по личному обращению</w:t>
            </w:r>
          </w:p>
        </w:tc>
        <w:tc>
          <w:tcPr>
            <w:tcW w:w="3338" w:type="dxa"/>
          </w:tcPr>
          <w:p w:rsidR="00AE2905" w:rsidRPr="007C0EF9" w:rsidRDefault="00AE2905" w:rsidP="002D22C0">
            <w:pPr>
              <w:pStyle w:val="Default"/>
              <w:jc w:val="center"/>
              <w:rPr>
                <w:bCs/>
                <w:sz w:val="20"/>
                <w:szCs w:val="20"/>
              </w:rPr>
            </w:pPr>
          </w:p>
        </w:tc>
      </w:tr>
      <w:tr w:rsidR="009375A1" w:rsidRPr="007C0EF9" w:rsidTr="00EE196B">
        <w:tc>
          <w:tcPr>
            <w:tcW w:w="817" w:type="dxa"/>
          </w:tcPr>
          <w:p w:rsidR="009375A1" w:rsidRPr="007C0EF9" w:rsidRDefault="009375A1" w:rsidP="00EE196B">
            <w:pPr>
              <w:pStyle w:val="Default"/>
              <w:numPr>
                <w:ilvl w:val="0"/>
                <w:numId w:val="7"/>
              </w:numPr>
              <w:jc w:val="center"/>
              <w:rPr>
                <w:bCs/>
                <w:sz w:val="20"/>
                <w:szCs w:val="20"/>
              </w:rPr>
            </w:pPr>
          </w:p>
        </w:tc>
        <w:tc>
          <w:tcPr>
            <w:tcW w:w="4536" w:type="dxa"/>
          </w:tcPr>
          <w:p w:rsidR="009375A1" w:rsidRPr="00AE2905" w:rsidRDefault="009375A1" w:rsidP="009375A1">
            <w:pPr>
              <w:pStyle w:val="Default"/>
              <w:jc w:val="both"/>
              <w:rPr>
                <w:bCs/>
                <w:color w:val="FF0000"/>
                <w:sz w:val="20"/>
                <w:szCs w:val="20"/>
              </w:rPr>
            </w:pPr>
            <w:r w:rsidRPr="00AE2905">
              <w:rPr>
                <w:bCs/>
                <w:color w:val="auto"/>
                <w:sz w:val="20"/>
                <w:szCs w:val="20"/>
              </w:rPr>
              <w:t xml:space="preserve">Проведение консультаций по вопросам, связанных с организацией и осуществлением государственного контроля (надзора) </w:t>
            </w:r>
            <w:r>
              <w:rPr>
                <w:bCs/>
                <w:color w:val="auto"/>
                <w:sz w:val="20"/>
                <w:szCs w:val="20"/>
              </w:rPr>
              <w:t>(в виде устных разъяснений в ходе проведения профилактического визита)</w:t>
            </w:r>
          </w:p>
        </w:tc>
        <w:tc>
          <w:tcPr>
            <w:tcW w:w="1843" w:type="dxa"/>
          </w:tcPr>
          <w:p w:rsidR="009375A1" w:rsidRPr="007C0EF9" w:rsidRDefault="009375A1" w:rsidP="009375A1">
            <w:pPr>
              <w:pStyle w:val="Default"/>
              <w:jc w:val="center"/>
              <w:rPr>
                <w:bCs/>
                <w:sz w:val="20"/>
                <w:szCs w:val="20"/>
              </w:rPr>
            </w:pPr>
            <w:r w:rsidRPr="007C0EF9">
              <w:rPr>
                <w:bCs/>
                <w:sz w:val="20"/>
                <w:szCs w:val="20"/>
              </w:rPr>
              <w:t>единица</w:t>
            </w:r>
          </w:p>
        </w:tc>
        <w:tc>
          <w:tcPr>
            <w:tcW w:w="1701" w:type="dxa"/>
          </w:tcPr>
          <w:p w:rsidR="009375A1" w:rsidRPr="007C0EF9" w:rsidRDefault="009375A1" w:rsidP="009375A1">
            <w:pPr>
              <w:pStyle w:val="Default"/>
              <w:jc w:val="center"/>
              <w:rPr>
                <w:bCs/>
                <w:sz w:val="20"/>
                <w:szCs w:val="20"/>
              </w:rPr>
            </w:pPr>
            <w:r>
              <w:rPr>
                <w:bCs/>
                <w:sz w:val="20"/>
                <w:szCs w:val="20"/>
              </w:rPr>
              <w:t>4</w:t>
            </w:r>
          </w:p>
        </w:tc>
        <w:tc>
          <w:tcPr>
            <w:tcW w:w="2551" w:type="dxa"/>
          </w:tcPr>
          <w:p w:rsidR="009375A1" w:rsidRPr="007C0EF9" w:rsidRDefault="009375A1" w:rsidP="009375A1">
            <w:pPr>
              <w:pStyle w:val="Default"/>
              <w:jc w:val="center"/>
              <w:rPr>
                <w:bCs/>
                <w:sz w:val="20"/>
                <w:szCs w:val="20"/>
              </w:rPr>
            </w:pPr>
            <w:r w:rsidRPr="007C0EF9">
              <w:rPr>
                <w:bCs/>
                <w:sz w:val="20"/>
                <w:szCs w:val="20"/>
              </w:rPr>
              <w:t>в течение года</w:t>
            </w:r>
          </w:p>
        </w:tc>
        <w:tc>
          <w:tcPr>
            <w:tcW w:w="3338" w:type="dxa"/>
          </w:tcPr>
          <w:p w:rsidR="009375A1" w:rsidRPr="007C0EF9" w:rsidRDefault="009375A1" w:rsidP="00AE2905">
            <w:pPr>
              <w:pStyle w:val="Default"/>
              <w:jc w:val="center"/>
              <w:rPr>
                <w:bCs/>
                <w:sz w:val="20"/>
                <w:szCs w:val="20"/>
              </w:rPr>
            </w:pPr>
          </w:p>
        </w:tc>
      </w:tr>
      <w:tr w:rsidR="009375A1" w:rsidRPr="007C0EF9" w:rsidTr="00EE196B">
        <w:tc>
          <w:tcPr>
            <w:tcW w:w="817" w:type="dxa"/>
          </w:tcPr>
          <w:p w:rsidR="009375A1" w:rsidRPr="007C0EF9" w:rsidRDefault="009375A1" w:rsidP="00EE196B">
            <w:pPr>
              <w:pStyle w:val="Default"/>
              <w:numPr>
                <w:ilvl w:val="0"/>
                <w:numId w:val="7"/>
              </w:numPr>
              <w:jc w:val="center"/>
              <w:rPr>
                <w:bCs/>
                <w:sz w:val="20"/>
                <w:szCs w:val="20"/>
              </w:rPr>
            </w:pPr>
          </w:p>
        </w:tc>
        <w:tc>
          <w:tcPr>
            <w:tcW w:w="4536" w:type="dxa"/>
          </w:tcPr>
          <w:p w:rsidR="009375A1" w:rsidRPr="009375A1" w:rsidRDefault="009375A1" w:rsidP="009375A1">
            <w:pPr>
              <w:jc w:val="both"/>
              <w:rPr>
                <w:rFonts w:ascii="Times New Roman" w:hAnsi="Times New Roman"/>
              </w:rPr>
            </w:pPr>
            <w:r w:rsidRPr="009375A1">
              <w:rPr>
                <w:rFonts w:ascii="Times New Roman" w:hAnsi="Times New Roman"/>
              </w:rPr>
              <w:t>Проведение мониторинг</w:t>
            </w:r>
            <w:r>
              <w:rPr>
                <w:rFonts w:ascii="Times New Roman" w:hAnsi="Times New Roman"/>
              </w:rPr>
              <w:t>ов</w:t>
            </w:r>
            <w:r w:rsidRPr="009375A1">
              <w:rPr>
                <w:rFonts w:ascii="Times New Roman" w:hAnsi="Times New Roman"/>
              </w:rPr>
              <w:t xml:space="preserve"> безопасности</w:t>
            </w:r>
            <w:r>
              <w:rPr>
                <w:rFonts w:ascii="Times New Roman" w:hAnsi="Times New Roman"/>
              </w:rPr>
              <w:t xml:space="preserve"> образовательных организаций, осуществляющих образовательную </w:t>
            </w:r>
            <w:r w:rsidR="00A241D4">
              <w:rPr>
                <w:rFonts w:ascii="Times New Roman" w:hAnsi="Times New Roman"/>
              </w:rPr>
              <w:t>деятельность</w:t>
            </w:r>
          </w:p>
        </w:tc>
        <w:tc>
          <w:tcPr>
            <w:tcW w:w="1843" w:type="dxa"/>
          </w:tcPr>
          <w:p w:rsidR="009375A1" w:rsidRPr="007C0EF9" w:rsidRDefault="009375A1" w:rsidP="009375A1">
            <w:pPr>
              <w:pStyle w:val="Default"/>
              <w:jc w:val="center"/>
              <w:rPr>
                <w:bCs/>
                <w:sz w:val="20"/>
                <w:szCs w:val="20"/>
              </w:rPr>
            </w:pPr>
            <w:r w:rsidRPr="007C0EF9">
              <w:rPr>
                <w:bCs/>
                <w:sz w:val="20"/>
                <w:szCs w:val="20"/>
              </w:rPr>
              <w:t>единица</w:t>
            </w:r>
          </w:p>
        </w:tc>
        <w:tc>
          <w:tcPr>
            <w:tcW w:w="1701" w:type="dxa"/>
          </w:tcPr>
          <w:p w:rsidR="009375A1" w:rsidRPr="007C0EF9" w:rsidRDefault="009375A1" w:rsidP="009375A1">
            <w:pPr>
              <w:pStyle w:val="Default"/>
              <w:jc w:val="center"/>
              <w:rPr>
                <w:bCs/>
                <w:sz w:val="20"/>
                <w:szCs w:val="20"/>
              </w:rPr>
            </w:pPr>
            <w:r>
              <w:rPr>
                <w:bCs/>
                <w:sz w:val="20"/>
                <w:szCs w:val="20"/>
              </w:rPr>
              <w:t>7</w:t>
            </w:r>
          </w:p>
        </w:tc>
        <w:tc>
          <w:tcPr>
            <w:tcW w:w="2551" w:type="dxa"/>
          </w:tcPr>
          <w:p w:rsidR="009375A1" w:rsidRPr="007C0EF9" w:rsidRDefault="009375A1" w:rsidP="009375A1">
            <w:pPr>
              <w:pStyle w:val="Default"/>
              <w:jc w:val="center"/>
              <w:rPr>
                <w:bCs/>
                <w:sz w:val="20"/>
                <w:szCs w:val="20"/>
              </w:rPr>
            </w:pPr>
            <w:r w:rsidRPr="007C0EF9">
              <w:rPr>
                <w:bCs/>
                <w:sz w:val="20"/>
                <w:szCs w:val="20"/>
              </w:rPr>
              <w:t>в течение года</w:t>
            </w:r>
          </w:p>
        </w:tc>
        <w:tc>
          <w:tcPr>
            <w:tcW w:w="3338" w:type="dxa"/>
          </w:tcPr>
          <w:p w:rsidR="009375A1" w:rsidRPr="007C0EF9" w:rsidRDefault="009375A1" w:rsidP="00AE2905">
            <w:pPr>
              <w:pStyle w:val="Default"/>
              <w:jc w:val="center"/>
              <w:rPr>
                <w:bCs/>
                <w:sz w:val="20"/>
                <w:szCs w:val="20"/>
              </w:rPr>
            </w:pPr>
          </w:p>
        </w:tc>
      </w:tr>
      <w:tr w:rsidR="00276426" w:rsidRPr="007C0EF9" w:rsidTr="00EE196B">
        <w:tc>
          <w:tcPr>
            <w:tcW w:w="817" w:type="dxa"/>
          </w:tcPr>
          <w:p w:rsidR="00276426" w:rsidRPr="007C0EF9" w:rsidRDefault="00276426" w:rsidP="00EE196B">
            <w:pPr>
              <w:pStyle w:val="Default"/>
              <w:numPr>
                <w:ilvl w:val="0"/>
                <w:numId w:val="7"/>
              </w:numPr>
              <w:jc w:val="center"/>
              <w:rPr>
                <w:bCs/>
                <w:sz w:val="20"/>
                <w:szCs w:val="20"/>
              </w:rPr>
            </w:pPr>
          </w:p>
        </w:tc>
        <w:tc>
          <w:tcPr>
            <w:tcW w:w="4536" w:type="dxa"/>
          </w:tcPr>
          <w:p w:rsidR="00276426" w:rsidRPr="00276426" w:rsidRDefault="00276426" w:rsidP="009375A1">
            <w:pPr>
              <w:rPr>
                <w:rFonts w:ascii="Times New Roman" w:hAnsi="Times New Roman"/>
              </w:rPr>
            </w:pPr>
            <w:r w:rsidRPr="00276426">
              <w:rPr>
                <w:rFonts w:ascii="Times New Roman" w:hAnsi="Times New Roman"/>
              </w:rPr>
              <w:t>Проведение профилактических визитов</w:t>
            </w:r>
          </w:p>
        </w:tc>
        <w:tc>
          <w:tcPr>
            <w:tcW w:w="1843" w:type="dxa"/>
          </w:tcPr>
          <w:p w:rsidR="00276426" w:rsidRPr="007C0EF9" w:rsidRDefault="00276426" w:rsidP="005248F9">
            <w:pPr>
              <w:pStyle w:val="Default"/>
              <w:jc w:val="center"/>
              <w:rPr>
                <w:bCs/>
                <w:sz w:val="20"/>
                <w:szCs w:val="20"/>
              </w:rPr>
            </w:pPr>
            <w:r w:rsidRPr="007C0EF9">
              <w:rPr>
                <w:bCs/>
                <w:sz w:val="20"/>
                <w:szCs w:val="20"/>
              </w:rPr>
              <w:t>единица</w:t>
            </w:r>
          </w:p>
        </w:tc>
        <w:tc>
          <w:tcPr>
            <w:tcW w:w="1701" w:type="dxa"/>
          </w:tcPr>
          <w:p w:rsidR="00276426" w:rsidRPr="007C0EF9" w:rsidRDefault="00276426" w:rsidP="005248F9">
            <w:pPr>
              <w:pStyle w:val="Default"/>
              <w:jc w:val="center"/>
              <w:rPr>
                <w:bCs/>
                <w:sz w:val="20"/>
                <w:szCs w:val="20"/>
              </w:rPr>
            </w:pPr>
            <w:r>
              <w:rPr>
                <w:bCs/>
                <w:sz w:val="20"/>
                <w:szCs w:val="20"/>
              </w:rPr>
              <w:t>4</w:t>
            </w:r>
          </w:p>
        </w:tc>
        <w:tc>
          <w:tcPr>
            <w:tcW w:w="2551" w:type="dxa"/>
          </w:tcPr>
          <w:p w:rsidR="00276426" w:rsidRPr="007C0EF9" w:rsidRDefault="00276426" w:rsidP="005248F9">
            <w:pPr>
              <w:pStyle w:val="Default"/>
              <w:jc w:val="center"/>
              <w:rPr>
                <w:bCs/>
                <w:sz w:val="20"/>
                <w:szCs w:val="20"/>
              </w:rPr>
            </w:pPr>
            <w:r w:rsidRPr="007C0EF9">
              <w:rPr>
                <w:bCs/>
                <w:sz w:val="20"/>
                <w:szCs w:val="20"/>
              </w:rPr>
              <w:t>в течение года</w:t>
            </w:r>
          </w:p>
        </w:tc>
        <w:tc>
          <w:tcPr>
            <w:tcW w:w="3338" w:type="dxa"/>
          </w:tcPr>
          <w:p w:rsidR="00276426" w:rsidRPr="007C0EF9" w:rsidRDefault="00276426" w:rsidP="00AE2905">
            <w:pPr>
              <w:pStyle w:val="Default"/>
              <w:jc w:val="center"/>
              <w:rPr>
                <w:bCs/>
                <w:sz w:val="20"/>
                <w:szCs w:val="20"/>
              </w:rPr>
            </w:pPr>
          </w:p>
        </w:tc>
      </w:tr>
      <w:tr w:rsidR="00276426" w:rsidRPr="007C0EF9" w:rsidTr="00EE196B">
        <w:tc>
          <w:tcPr>
            <w:tcW w:w="817" w:type="dxa"/>
          </w:tcPr>
          <w:p w:rsidR="00276426" w:rsidRPr="007C0EF9" w:rsidRDefault="00276426" w:rsidP="00EE196B">
            <w:pPr>
              <w:pStyle w:val="Default"/>
              <w:numPr>
                <w:ilvl w:val="0"/>
                <w:numId w:val="7"/>
              </w:numPr>
              <w:jc w:val="center"/>
              <w:rPr>
                <w:bCs/>
                <w:sz w:val="20"/>
                <w:szCs w:val="20"/>
              </w:rPr>
            </w:pPr>
          </w:p>
        </w:tc>
        <w:tc>
          <w:tcPr>
            <w:tcW w:w="4536" w:type="dxa"/>
          </w:tcPr>
          <w:p w:rsidR="00276426" w:rsidRPr="009375A1" w:rsidRDefault="00276426" w:rsidP="00AE2905">
            <w:pPr>
              <w:pStyle w:val="Default"/>
              <w:jc w:val="both"/>
              <w:rPr>
                <w:bCs/>
                <w:color w:val="auto"/>
                <w:sz w:val="20"/>
                <w:szCs w:val="20"/>
              </w:rPr>
            </w:pPr>
            <w:r w:rsidRPr="009375A1">
              <w:rPr>
                <w:bCs/>
                <w:color w:val="auto"/>
                <w:sz w:val="20"/>
                <w:szCs w:val="20"/>
              </w:rPr>
              <w:t>Рассмотрение обращений граждан и юридических лиц в установленный законодательством срок по вопросам, отнесенным к компетенции  департамента образования (в том числе по вопросам соблюдения обязательных требований)</w:t>
            </w:r>
          </w:p>
        </w:tc>
        <w:tc>
          <w:tcPr>
            <w:tcW w:w="1843" w:type="dxa"/>
          </w:tcPr>
          <w:p w:rsidR="00276426" w:rsidRPr="009375A1" w:rsidRDefault="00276426" w:rsidP="00AE2905">
            <w:pPr>
              <w:pStyle w:val="Default"/>
              <w:jc w:val="center"/>
              <w:rPr>
                <w:bCs/>
                <w:color w:val="auto"/>
                <w:sz w:val="20"/>
                <w:szCs w:val="20"/>
              </w:rPr>
            </w:pPr>
            <w:r w:rsidRPr="009375A1">
              <w:rPr>
                <w:bCs/>
                <w:color w:val="auto"/>
                <w:sz w:val="20"/>
                <w:szCs w:val="20"/>
              </w:rPr>
              <w:t>процент</w:t>
            </w:r>
          </w:p>
        </w:tc>
        <w:tc>
          <w:tcPr>
            <w:tcW w:w="1701" w:type="dxa"/>
          </w:tcPr>
          <w:p w:rsidR="00276426" w:rsidRPr="009375A1" w:rsidRDefault="00276426" w:rsidP="00AE2905">
            <w:pPr>
              <w:pStyle w:val="Default"/>
              <w:jc w:val="center"/>
              <w:rPr>
                <w:bCs/>
                <w:color w:val="auto"/>
                <w:sz w:val="20"/>
                <w:szCs w:val="20"/>
              </w:rPr>
            </w:pPr>
            <w:r w:rsidRPr="009375A1">
              <w:rPr>
                <w:bCs/>
                <w:color w:val="auto"/>
                <w:sz w:val="20"/>
                <w:szCs w:val="20"/>
              </w:rPr>
              <w:t>100%</w:t>
            </w:r>
          </w:p>
        </w:tc>
        <w:tc>
          <w:tcPr>
            <w:tcW w:w="2551" w:type="dxa"/>
          </w:tcPr>
          <w:p w:rsidR="00276426" w:rsidRPr="009375A1" w:rsidRDefault="00276426" w:rsidP="00AE2905">
            <w:pPr>
              <w:pStyle w:val="Default"/>
              <w:jc w:val="center"/>
              <w:rPr>
                <w:bCs/>
                <w:color w:val="auto"/>
                <w:sz w:val="20"/>
                <w:szCs w:val="20"/>
              </w:rPr>
            </w:pPr>
            <w:r w:rsidRPr="009375A1">
              <w:rPr>
                <w:bCs/>
                <w:color w:val="auto"/>
                <w:sz w:val="20"/>
                <w:szCs w:val="20"/>
              </w:rPr>
              <w:t>в течение года</w:t>
            </w:r>
          </w:p>
        </w:tc>
        <w:tc>
          <w:tcPr>
            <w:tcW w:w="3338" w:type="dxa"/>
          </w:tcPr>
          <w:p w:rsidR="00276426" w:rsidRPr="007C0EF9" w:rsidRDefault="00276426" w:rsidP="00AE2905">
            <w:pPr>
              <w:pStyle w:val="Default"/>
              <w:jc w:val="center"/>
              <w:rPr>
                <w:bCs/>
                <w:sz w:val="20"/>
                <w:szCs w:val="20"/>
              </w:rPr>
            </w:pPr>
          </w:p>
        </w:tc>
      </w:tr>
    </w:tbl>
    <w:p w:rsidR="00E6147D" w:rsidRDefault="00E6147D" w:rsidP="002D22C0">
      <w:pPr>
        <w:pStyle w:val="Default"/>
        <w:jc w:val="center"/>
        <w:rPr>
          <w:b/>
          <w:bCs/>
          <w:sz w:val="23"/>
          <w:szCs w:val="23"/>
        </w:rPr>
        <w:sectPr w:rsidR="00E6147D" w:rsidSect="00022FB4">
          <w:pgSz w:w="16838" w:h="11906" w:orient="landscape"/>
          <w:pgMar w:top="1701" w:right="1134" w:bottom="851" w:left="1134" w:header="709" w:footer="709" w:gutter="0"/>
          <w:cols w:space="708"/>
          <w:docGrid w:linePitch="360"/>
        </w:sectPr>
      </w:pPr>
    </w:p>
    <w:p w:rsidR="00D85D24" w:rsidRPr="00044FAB" w:rsidRDefault="00044FAB" w:rsidP="00D85D24">
      <w:pPr>
        <w:pStyle w:val="Default"/>
        <w:jc w:val="center"/>
        <w:rPr>
          <w:b/>
          <w:color w:val="auto"/>
          <w:sz w:val="28"/>
          <w:szCs w:val="28"/>
        </w:rPr>
      </w:pPr>
      <w:r w:rsidRPr="00044FAB">
        <w:rPr>
          <w:b/>
          <w:color w:val="auto"/>
          <w:sz w:val="28"/>
          <w:szCs w:val="28"/>
        </w:rPr>
        <w:t>Раздел 2</w:t>
      </w:r>
      <w:r w:rsidR="00F6679C" w:rsidRPr="00044FAB">
        <w:rPr>
          <w:b/>
          <w:color w:val="auto"/>
          <w:sz w:val="28"/>
          <w:szCs w:val="28"/>
        </w:rPr>
        <w:t xml:space="preserve">. </w:t>
      </w:r>
      <w:r w:rsidR="00D85D24" w:rsidRPr="00044FAB">
        <w:rPr>
          <w:b/>
          <w:color w:val="auto"/>
          <w:sz w:val="28"/>
          <w:szCs w:val="28"/>
        </w:rPr>
        <w:t xml:space="preserve">Система мониторинга и оценки эффективности и результативности профилактических мероприятий </w:t>
      </w:r>
    </w:p>
    <w:p w:rsidR="00D85D24" w:rsidRPr="00044FAB" w:rsidRDefault="00D85D24" w:rsidP="00D85D24">
      <w:pPr>
        <w:pStyle w:val="Default"/>
        <w:jc w:val="center"/>
        <w:rPr>
          <w:b/>
          <w:color w:val="auto"/>
          <w:sz w:val="28"/>
          <w:szCs w:val="28"/>
        </w:rPr>
      </w:pPr>
    </w:p>
    <w:p w:rsidR="00D85D24" w:rsidRPr="00044FAB" w:rsidRDefault="00D85D24" w:rsidP="00D85D24">
      <w:pPr>
        <w:pStyle w:val="Default"/>
        <w:ind w:firstLine="709"/>
        <w:jc w:val="both"/>
        <w:rPr>
          <w:color w:val="auto"/>
          <w:sz w:val="28"/>
          <w:szCs w:val="28"/>
        </w:rPr>
      </w:pPr>
      <w:r w:rsidRPr="00044FAB">
        <w:rPr>
          <w:color w:val="auto"/>
          <w:sz w:val="28"/>
          <w:szCs w:val="28"/>
        </w:rPr>
        <w:t xml:space="preserve">Мониторинг и оценка </w:t>
      </w:r>
      <w:proofErr w:type="gramStart"/>
      <w:r w:rsidRPr="00044FAB">
        <w:rPr>
          <w:color w:val="auto"/>
          <w:sz w:val="28"/>
          <w:szCs w:val="28"/>
        </w:rPr>
        <w:t>эффективности реализации Программы профилактики нарушений</w:t>
      </w:r>
      <w:proofErr w:type="gramEnd"/>
      <w:r w:rsidRPr="00044FAB">
        <w:rPr>
          <w:color w:val="auto"/>
          <w:sz w:val="28"/>
          <w:szCs w:val="28"/>
        </w:rPr>
        <w:t xml:space="preserve"> проводится путем: </w:t>
      </w:r>
    </w:p>
    <w:p w:rsidR="00D85D24" w:rsidRPr="00044FAB" w:rsidRDefault="00D85D24" w:rsidP="00D85D24">
      <w:pPr>
        <w:pStyle w:val="Default"/>
        <w:ind w:firstLine="709"/>
        <w:jc w:val="both"/>
        <w:rPr>
          <w:color w:val="auto"/>
          <w:sz w:val="28"/>
          <w:szCs w:val="28"/>
        </w:rPr>
      </w:pPr>
      <w:proofErr w:type="spellStart"/>
      <w:r w:rsidRPr="00044FAB">
        <w:rPr>
          <w:color w:val="auto"/>
          <w:sz w:val="28"/>
          <w:szCs w:val="28"/>
        </w:rPr>
        <w:t>самообследования</w:t>
      </w:r>
      <w:proofErr w:type="spellEnd"/>
      <w:r w:rsidRPr="00044FAB">
        <w:rPr>
          <w:color w:val="auto"/>
          <w:sz w:val="28"/>
          <w:szCs w:val="28"/>
        </w:rPr>
        <w:t xml:space="preserve"> уровня развития профилактических мероприятий;</w:t>
      </w:r>
    </w:p>
    <w:p w:rsidR="00D85D24" w:rsidRPr="00044FAB" w:rsidRDefault="00D85D24" w:rsidP="00D85D24">
      <w:pPr>
        <w:pStyle w:val="Default"/>
        <w:ind w:firstLine="709"/>
        <w:jc w:val="both"/>
        <w:rPr>
          <w:color w:val="auto"/>
          <w:sz w:val="28"/>
          <w:szCs w:val="28"/>
        </w:rPr>
      </w:pPr>
      <w:r w:rsidRPr="00044FAB">
        <w:rPr>
          <w:color w:val="auto"/>
          <w:sz w:val="28"/>
          <w:szCs w:val="28"/>
        </w:rPr>
        <w:t>оценки достижения показателей эффективности и результативности профилактических мероприятий, предусмотренных на очередной календарный год.</w:t>
      </w:r>
    </w:p>
    <w:p w:rsidR="00D85D24" w:rsidRPr="00044FAB" w:rsidRDefault="00D85D24" w:rsidP="00D85D24">
      <w:pPr>
        <w:pStyle w:val="Default"/>
        <w:ind w:firstLine="709"/>
        <w:jc w:val="both"/>
        <w:rPr>
          <w:color w:val="auto"/>
          <w:sz w:val="28"/>
          <w:szCs w:val="28"/>
        </w:rPr>
      </w:pPr>
      <w:r w:rsidRPr="00044FAB">
        <w:rPr>
          <w:color w:val="auto"/>
          <w:sz w:val="28"/>
          <w:szCs w:val="28"/>
        </w:rPr>
        <w:t xml:space="preserve">Оценка эффективности и результативности профилактических мероприятий осуществляется </w:t>
      </w:r>
      <w:r w:rsidR="00044FAB" w:rsidRPr="00044FAB">
        <w:rPr>
          <w:color w:val="auto"/>
          <w:sz w:val="28"/>
          <w:szCs w:val="28"/>
        </w:rPr>
        <w:t xml:space="preserve">департаментом </w:t>
      </w:r>
      <w:r w:rsidRPr="00044FAB">
        <w:rPr>
          <w:color w:val="auto"/>
          <w:sz w:val="28"/>
          <w:szCs w:val="28"/>
        </w:rPr>
        <w:t>образования посредством проведения социологического исследования представителей подконтрольных субъектов по следующим направлениям:</w:t>
      </w:r>
    </w:p>
    <w:p w:rsidR="00D85D24" w:rsidRPr="00044FAB" w:rsidRDefault="00D85D24" w:rsidP="00D85D24">
      <w:pPr>
        <w:pStyle w:val="Default"/>
        <w:ind w:firstLine="709"/>
        <w:jc w:val="both"/>
        <w:rPr>
          <w:color w:val="auto"/>
          <w:sz w:val="28"/>
          <w:szCs w:val="28"/>
        </w:rPr>
      </w:pPr>
      <w:r w:rsidRPr="00044FAB">
        <w:rPr>
          <w:color w:val="auto"/>
          <w:sz w:val="28"/>
          <w:szCs w:val="28"/>
        </w:rPr>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комитетом образования контрольно-надзорных мероприятий;</w:t>
      </w:r>
    </w:p>
    <w:p w:rsidR="00D85D24" w:rsidRPr="00044FAB" w:rsidRDefault="00D85D24" w:rsidP="00D85D24">
      <w:pPr>
        <w:pStyle w:val="Default"/>
        <w:ind w:firstLine="709"/>
        <w:jc w:val="both"/>
        <w:rPr>
          <w:color w:val="auto"/>
          <w:sz w:val="28"/>
          <w:szCs w:val="28"/>
        </w:rPr>
      </w:pPr>
      <w:r w:rsidRPr="00044FAB">
        <w:rPr>
          <w:color w:val="auto"/>
          <w:sz w:val="28"/>
          <w:szCs w:val="28"/>
        </w:rPr>
        <w:t>понятность обязательных требований, обеспечивающая их однозначное толкование всеми участниками контрольно-надзорной деятельности;</w:t>
      </w:r>
    </w:p>
    <w:p w:rsidR="00D85D24" w:rsidRPr="00044FAB" w:rsidRDefault="00D85D24" w:rsidP="00D85D24">
      <w:pPr>
        <w:pStyle w:val="Default"/>
        <w:ind w:firstLine="709"/>
        <w:jc w:val="both"/>
        <w:rPr>
          <w:color w:val="auto"/>
          <w:sz w:val="28"/>
          <w:szCs w:val="28"/>
        </w:rPr>
      </w:pPr>
      <w:r w:rsidRPr="00044FAB">
        <w:rPr>
          <w:color w:val="auto"/>
          <w:sz w:val="28"/>
          <w:szCs w:val="28"/>
        </w:rPr>
        <w:t xml:space="preserve">удовлетворенность доступностью на официальном сайте </w:t>
      </w:r>
      <w:r w:rsidR="00044FAB" w:rsidRPr="00044FAB">
        <w:rPr>
          <w:color w:val="auto"/>
          <w:sz w:val="28"/>
          <w:szCs w:val="28"/>
        </w:rPr>
        <w:t xml:space="preserve"> департамента </w:t>
      </w:r>
      <w:r w:rsidRPr="00044FAB">
        <w:rPr>
          <w:color w:val="auto"/>
          <w:sz w:val="28"/>
          <w:szCs w:val="28"/>
        </w:rPr>
        <w:t>образования для объектов контроля информации о принятых и готовящихся изменениях требований законодательства об образовании;</w:t>
      </w:r>
    </w:p>
    <w:p w:rsidR="00D85D24" w:rsidRPr="00044FAB" w:rsidRDefault="00D85D24" w:rsidP="00D85D24">
      <w:pPr>
        <w:pStyle w:val="Default"/>
        <w:ind w:firstLine="709"/>
        <w:jc w:val="both"/>
        <w:rPr>
          <w:color w:val="auto"/>
          <w:sz w:val="28"/>
          <w:szCs w:val="28"/>
        </w:rPr>
      </w:pPr>
      <w:r w:rsidRPr="00044FAB">
        <w:rPr>
          <w:color w:val="auto"/>
          <w:sz w:val="28"/>
          <w:szCs w:val="28"/>
        </w:rPr>
        <w:t>вовлечение подконтрольных субъект</w:t>
      </w:r>
      <w:r w:rsidR="00F70A01" w:rsidRPr="00044FAB">
        <w:rPr>
          <w:color w:val="auto"/>
          <w:sz w:val="28"/>
          <w:szCs w:val="28"/>
        </w:rPr>
        <w:t>ов в регулярное взаимодействие с</w:t>
      </w:r>
      <w:r w:rsidRPr="00044FAB">
        <w:rPr>
          <w:color w:val="auto"/>
          <w:sz w:val="28"/>
          <w:szCs w:val="28"/>
        </w:rPr>
        <w:t xml:space="preserve"> </w:t>
      </w:r>
      <w:r w:rsidR="00044FAB" w:rsidRPr="00044FAB">
        <w:rPr>
          <w:color w:val="auto"/>
          <w:sz w:val="28"/>
          <w:szCs w:val="28"/>
        </w:rPr>
        <w:t xml:space="preserve"> департаментом </w:t>
      </w:r>
      <w:r w:rsidRPr="00044FAB">
        <w:rPr>
          <w:color w:val="auto"/>
          <w:sz w:val="28"/>
          <w:szCs w:val="28"/>
        </w:rPr>
        <w:t>образования;</w:t>
      </w:r>
    </w:p>
    <w:p w:rsidR="00F70A01" w:rsidRPr="00044FAB" w:rsidRDefault="00D85D24" w:rsidP="00F70A01">
      <w:pPr>
        <w:pStyle w:val="Default"/>
        <w:ind w:firstLine="709"/>
        <w:jc w:val="both"/>
        <w:rPr>
          <w:color w:val="auto"/>
          <w:sz w:val="28"/>
          <w:szCs w:val="28"/>
        </w:rPr>
      </w:pPr>
      <w:r w:rsidRPr="00044FAB">
        <w:rPr>
          <w:color w:val="auto"/>
          <w:sz w:val="28"/>
          <w:szCs w:val="28"/>
        </w:rPr>
        <w:t xml:space="preserve">повышение уровня доверия подконтрольных субъектов </w:t>
      </w:r>
      <w:r w:rsidR="00044FAB" w:rsidRPr="00044FAB">
        <w:rPr>
          <w:color w:val="auto"/>
          <w:sz w:val="28"/>
          <w:szCs w:val="28"/>
        </w:rPr>
        <w:t>к департаменту</w:t>
      </w:r>
      <w:r w:rsidRPr="00044FAB">
        <w:rPr>
          <w:color w:val="auto"/>
          <w:sz w:val="28"/>
          <w:szCs w:val="28"/>
        </w:rPr>
        <w:t xml:space="preserve"> образования.</w:t>
      </w:r>
    </w:p>
    <w:p w:rsidR="00D85D24" w:rsidRPr="00044FAB" w:rsidRDefault="00D85D24" w:rsidP="00D85D24">
      <w:pPr>
        <w:pStyle w:val="Default"/>
        <w:rPr>
          <w:b/>
          <w:color w:val="auto"/>
          <w:sz w:val="28"/>
          <w:szCs w:val="28"/>
        </w:rPr>
      </w:pPr>
    </w:p>
    <w:p w:rsidR="007C0EF9" w:rsidRPr="00044FAB" w:rsidRDefault="00D85D24" w:rsidP="00F70A01">
      <w:pPr>
        <w:pStyle w:val="Default"/>
        <w:jc w:val="center"/>
        <w:rPr>
          <w:b/>
          <w:color w:val="auto"/>
          <w:sz w:val="28"/>
          <w:szCs w:val="28"/>
        </w:rPr>
      </w:pPr>
      <w:r w:rsidRPr="00044FAB">
        <w:rPr>
          <w:b/>
          <w:color w:val="auto"/>
          <w:sz w:val="28"/>
          <w:szCs w:val="28"/>
        </w:rPr>
        <w:t xml:space="preserve">Отчетные показатели деятельности </w:t>
      </w:r>
      <w:r w:rsidR="00044FAB" w:rsidRPr="00044FAB">
        <w:rPr>
          <w:b/>
          <w:color w:val="auto"/>
          <w:sz w:val="28"/>
          <w:szCs w:val="28"/>
        </w:rPr>
        <w:t>департамента</w:t>
      </w:r>
      <w:r w:rsidRPr="00044FAB">
        <w:rPr>
          <w:b/>
          <w:color w:val="auto"/>
          <w:sz w:val="28"/>
          <w:szCs w:val="28"/>
        </w:rPr>
        <w:t xml:space="preserve"> образования</w:t>
      </w:r>
    </w:p>
    <w:p w:rsidR="00F70A01" w:rsidRDefault="00D85D24" w:rsidP="0023026C">
      <w:pPr>
        <w:pStyle w:val="Default"/>
        <w:jc w:val="center"/>
        <w:rPr>
          <w:b/>
          <w:color w:val="auto"/>
          <w:sz w:val="28"/>
          <w:szCs w:val="28"/>
        </w:rPr>
      </w:pPr>
      <w:r w:rsidRPr="00044FAB">
        <w:rPr>
          <w:b/>
          <w:color w:val="auto"/>
          <w:sz w:val="28"/>
          <w:szCs w:val="28"/>
        </w:rPr>
        <w:t xml:space="preserve"> по достижению показателей эффективностей про</w:t>
      </w:r>
      <w:r w:rsidR="00044FAB" w:rsidRPr="00044FAB">
        <w:rPr>
          <w:b/>
          <w:color w:val="auto"/>
          <w:sz w:val="28"/>
          <w:szCs w:val="28"/>
        </w:rPr>
        <w:t>филактических мероприятий в 2021</w:t>
      </w:r>
      <w:r w:rsidRPr="00044FAB">
        <w:rPr>
          <w:b/>
          <w:color w:val="auto"/>
          <w:sz w:val="28"/>
          <w:szCs w:val="28"/>
        </w:rPr>
        <w:t xml:space="preserve"> году</w:t>
      </w:r>
    </w:p>
    <w:p w:rsidR="00276426" w:rsidRPr="00044FAB" w:rsidRDefault="00276426" w:rsidP="0023026C">
      <w:pPr>
        <w:pStyle w:val="Default"/>
        <w:jc w:val="center"/>
        <w:rPr>
          <w:b/>
          <w:color w:val="auto"/>
          <w:sz w:val="28"/>
          <w:szCs w:val="28"/>
        </w:rPr>
      </w:pPr>
    </w:p>
    <w:tbl>
      <w:tblPr>
        <w:tblStyle w:val="a4"/>
        <w:tblW w:w="9639" w:type="dxa"/>
        <w:tblInd w:w="392" w:type="dxa"/>
        <w:tblLayout w:type="fixed"/>
        <w:tblLook w:val="04A0"/>
      </w:tblPr>
      <w:tblGrid>
        <w:gridCol w:w="540"/>
        <w:gridCol w:w="5130"/>
        <w:gridCol w:w="1984"/>
        <w:gridCol w:w="1985"/>
      </w:tblGrid>
      <w:tr w:rsidR="00A760D4" w:rsidRPr="00044FAB" w:rsidTr="00F6679C">
        <w:tc>
          <w:tcPr>
            <w:tcW w:w="540" w:type="dxa"/>
          </w:tcPr>
          <w:p w:rsidR="00F42CDE" w:rsidRPr="00044FAB" w:rsidRDefault="00F42CDE" w:rsidP="00F42CDE">
            <w:pPr>
              <w:pStyle w:val="Default"/>
              <w:jc w:val="center"/>
              <w:rPr>
                <w:color w:val="auto"/>
                <w:sz w:val="20"/>
                <w:szCs w:val="20"/>
              </w:rPr>
            </w:pPr>
            <w:r w:rsidRPr="00044FAB">
              <w:rPr>
                <w:color w:val="auto"/>
                <w:sz w:val="20"/>
                <w:szCs w:val="20"/>
              </w:rPr>
              <w:t>№</w:t>
            </w:r>
          </w:p>
          <w:p w:rsidR="00F42CDE" w:rsidRPr="00044FAB" w:rsidRDefault="00F42CDE" w:rsidP="00F42CDE">
            <w:pPr>
              <w:pStyle w:val="Default"/>
              <w:jc w:val="center"/>
              <w:rPr>
                <w:color w:val="auto"/>
                <w:sz w:val="20"/>
                <w:szCs w:val="20"/>
              </w:rPr>
            </w:pPr>
            <w:r w:rsidRPr="00044FAB">
              <w:rPr>
                <w:color w:val="auto"/>
                <w:sz w:val="20"/>
                <w:szCs w:val="20"/>
              </w:rPr>
              <w:t>п/п</w:t>
            </w:r>
          </w:p>
        </w:tc>
        <w:tc>
          <w:tcPr>
            <w:tcW w:w="5130" w:type="dxa"/>
          </w:tcPr>
          <w:p w:rsidR="00F42CDE" w:rsidRPr="00044FAB" w:rsidRDefault="00F42CDE" w:rsidP="00F42CDE">
            <w:pPr>
              <w:pStyle w:val="Default"/>
              <w:jc w:val="center"/>
              <w:rPr>
                <w:color w:val="auto"/>
                <w:sz w:val="20"/>
                <w:szCs w:val="20"/>
              </w:rPr>
            </w:pPr>
            <w:r w:rsidRPr="00044FAB">
              <w:rPr>
                <w:color w:val="auto"/>
                <w:sz w:val="20"/>
                <w:szCs w:val="20"/>
              </w:rPr>
              <w:t>Наименование показателя</w:t>
            </w:r>
          </w:p>
        </w:tc>
        <w:tc>
          <w:tcPr>
            <w:tcW w:w="1984" w:type="dxa"/>
          </w:tcPr>
          <w:p w:rsidR="00F42CDE" w:rsidRPr="00044FAB" w:rsidRDefault="00F42CDE" w:rsidP="00F42CDE">
            <w:pPr>
              <w:pStyle w:val="Default"/>
              <w:jc w:val="center"/>
              <w:rPr>
                <w:color w:val="auto"/>
                <w:sz w:val="20"/>
                <w:szCs w:val="20"/>
              </w:rPr>
            </w:pPr>
            <w:r w:rsidRPr="00044FAB">
              <w:rPr>
                <w:color w:val="auto"/>
                <w:sz w:val="20"/>
                <w:szCs w:val="20"/>
              </w:rPr>
              <w:t>Установленная величина</w:t>
            </w:r>
          </w:p>
        </w:tc>
        <w:tc>
          <w:tcPr>
            <w:tcW w:w="1985" w:type="dxa"/>
          </w:tcPr>
          <w:p w:rsidR="00F42CDE" w:rsidRPr="00044FAB" w:rsidRDefault="00F42CDE" w:rsidP="00F42CDE">
            <w:pPr>
              <w:pStyle w:val="Default"/>
              <w:jc w:val="center"/>
              <w:rPr>
                <w:color w:val="auto"/>
                <w:sz w:val="20"/>
                <w:szCs w:val="20"/>
              </w:rPr>
            </w:pPr>
            <w:r w:rsidRPr="00044FAB">
              <w:rPr>
                <w:color w:val="auto"/>
                <w:sz w:val="20"/>
                <w:szCs w:val="20"/>
              </w:rPr>
              <w:t>Результат опроса</w:t>
            </w:r>
          </w:p>
        </w:tc>
      </w:tr>
      <w:tr w:rsidR="00A760D4" w:rsidRPr="00044FAB" w:rsidTr="00F6679C">
        <w:tc>
          <w:tcPr>
            <w:tcW w:w="540" w:type="dxa"/>
          </w:tcPr>
          <w:p w:rsidR="00F42CDE" w:rsidRPr="00044FAB" w:rsidRDefault="00F42CDE" w:rsidP="00F42CDE">
            <w:pPr>
              <w:pStyle w:val="Default"/>
              <w:jc w:val="center"/>
              <w:rPr>
                <w:color w:val="auto"/>
                <w:sz w:val="20"/>
                <w:szCs w:val="20"/>
              </w:rPr>
            </w:pPr>
            <w:r w:rsidRPr="00044FAB">
              <w:rPr>
                <w:color w:val="auto"/>
                <w:sz w:val="20"/>
                <w:szCs w:val="20"/>
              </w:rPr>
              <w:t>1</w:t>
            </w:r>
          </w:p>
        </w:tc>
        <w:tc>
          <w:tcPr>
            <w:tcW w:w="5130" w:type="dxa"/>
          </w:tcPr>
          <w:p w:rsidR="00F42CDE" w:rsidRPr="00044FAB" w:rsidRDefault="00F42CDE" w:rsidP="00044FAB">
            <w:pPr>
              <w:pStyle w:val="Default"/>
              <w:jc w:val="both"/>
              <w:rPr>
                <w:color w:val="auto"/>
                <w:sz w:val="20"/>
                <w:szCs w:val="20"/>
              </w:rPr>
            </w:pPr>
            <w:r w:rsidRPr="00044FAB">
              <w:rPr>
                <w:color w:val="auto"/>
                <w:sz w:val="20"/>
                <w:szCs w:val="20"/>
              </w:rPr>
              <w:t xml:space="preserve">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w:t>
            </w:r>
            <w:r w:rsidR="00044FAB" w:rsidRPr="00044FAB">
              <w:rPr>
                <w:color w:val="auto"/>
                <w:sz w:val="20"/>
                <w:szCs w:val="20"/>
              </w:rPr>
              <w:t>департаментом</w:t>
            </w:r>
            <w:r w:rsidRPr="00044FAB">
              <w:rPr>
                <w:color w:val="auto"/>
                <w:sz w:val="20"/>
                <w:szCs w:val="20"/>
              </w:rPr>
              <w:t xml:space="preserve"> образования контрольно-надзорных мероприятий</w:t>
            </w:r>
          </w:p>
        </w:tc>
        <w:tc>
          <w:tcPr>
            <w:tcW w:w="1984" w:type="dxa"/>
          </w:tcPr>
          <w:p w:rsidR="00F42CDE" w:rsidRPr="00044FAB" w:rsidRDefault="001F016C" w:rsidP="00F42CDE">
            <w:pPr>
              <w:pStyle w:val="Default"/>
              <w:jc w:val="center"/>
              <w:rPr>
                <w:color w:val="auto"/>
                <w:sz w:val="20"/>
                <w:szCs w:val="20"/>
              </w:rPr>
            </w:pPr>
            <w:r w:rsidRPr="00044FAB">
              <w:rPr>
                <w:color w:val="auto"/>
                <w:sz w:val="20"/>
                <w:szCs w:val="20"/>
              </w:rPr>
              <w:t xml:space="preserve"> 100%</w:t>
            </w:r>
          </w:p>
        </w:tc>
        <w:tc>
          <w:tcPr>
            <w:tcW w:w="1985" w:type="dxa"/>
          </w:tcPr>
          <w:p w:rsidR="00F42CDE" w:rsidRPr="00044FAB" w:rsidRDefault="001F016C" w:rsidP="00F42CDE">
            <w:pPr>
              <w:pStyle w:val="Default"/>
              <w:jc w:val="center"/>
              <w:rPr>
                <w:color w:val="auto"/>
                <w:sz w:val="20"/>
                <w:szCs w:val="20"/>
              </w:rPr>
            </w:pPr>
            <w:r w:rsidRPr="00044FAB">
              <w:rPr>
                <w:color w:val="auto"/>
                <w:sz w:val="20"/>
                <w:szCs w:val="20"/>
              </w:rPr>
              <w:t xml:space="preserve"> 100%</w:t>
            </w:r>
          </w:p>
        </w:tc>
      </w:tr>
      <w:tr w:rsidR="00A760D4" w:rsidRPr="00044FAB" w:rsidTr="00F6679C">
        <w:tc>
          <w:tcPr>
            <w:tcW w:w="540" w:type="dxa"/>
          </w:tcPr>
          <w:p w:rsidR="00F42CDE" w:rsidRPr="00044FAB" w:rsidRDefault="00F42CDE" w:rsidP="00F42CDE">
            <w:pPr>
              <w:pStyle w:val="Default"/>
              <w:jc w:val="center"/>
              <w:rPr>
                <w:color w:val="auto"/>
                <w:sz w:val="20"/>
                <w:szCs w:val="20"/>
              </w:rPr>
            </w:pPr>
            <w:r w:rsidRPr="00044FAB">
              <w:rPr>
                <w:color w:val="auto"/>
                <w:sz w:val="20"/>
                <w:szCs w:val="20"/>
              </w:rPr>
              <w:t>2</w:t>
            </w:r>
          </w:p>
        </w:tc>
        <w:tc>
          <w:tcPr>
            <w:tcW w:w="5130" w:type="dxa"/>
          </w:tcPr>
          <w:p w:rsidR="00F42CDE" w:rsidRPr="00044FAB" w:rsidRDefault="00F42CDE" w:rsidP="00F42CDE">
            <w:pPr>
              <w:pStyle w:val="Default"/>
              <w:jc w:val="both"/>
              <w:rPr>
                <w:color w:val="auto"/>
                <w:sz w:val="20"/>
                <w:szCs w:val="20"/>
              </w:rPr>
            </w:pPr>
            <w:r w:rsidRPr="00044FAB">
              <w:rPr>
                <w:color w:val="auto"/>
                <w:sz w:val="20"/>
                <w:szCs w:val="20"/>
              </w:rPr>
              <w:t>Понятность обязательных требований, обеспечивающая их однозначное толкование всеми участниками контрольно-надзорной деятельности</w:t>
            </w: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t>н</w:t>
            </w:r>
            <w:r w:rsidR="001F016C" w:rsidRPr="00044FAB">
              <w:rPr>
                <w:color w:val="auto"/>
                <w:sz w:val="20"/>
                <w:szCs w:val="20"/>
              </w:rPr>
              <w:t>е менее 80%</w:t>
            </w:r>
          </w:p>
        </w:tc>
        <w:tc>
          <w:tcPr>
            <w:tcW w:w="1985" w:type="dxa"/>
          </w:tcPr>
          <w:p w:rsidR="00F42CDE" w:rsidRPr="00044FAB" w:rsidRDefault="001F016C" w:rsidP="00F42CDE">
            <w:pPr>
              <w:pStyle w:val="Default"/>
              <w:jc w:val="center"/>
              <w:rPr>
                <w:color w:val="auto"/>
                <w:sz w:val="20"/>
                <w:szCs w:val="20"/>
              </w:rPr>
            </w:pPr>
            <w:r w:rsidRPr="00044FAB">
              <w:rPr>
                <w:color w:val="auto"/>
                <w:sz w:val="20"/>
                <w:szCs w:val="20"/>
              </w:rPr>
              <w:t>95%</w:t>
            </w:r>
          </w:p>
        </w:tc>
      </w:tr>
      <w:tr w:rsidR="00F42CDE" w:rsidRPr="00044FAB" w:rsidTr="00F6679C">
        <w:tc>
          <w:tcPr>
            <w:tcW w:w="540" w:type="dxa"/>
          </w:tcPr>
          <w:p w:rsidR="00F42CDE" w:rsidRPr="00044FAB" w:rsidRDefault="00F42CDE" w:rsidP="00F42CDE">
            <w:pPr>
              <w:pStyle w:val="Default"/>
              <w:jc w:val="center"/>
              <w:rPr>
                <w:color w:val="auto"/>
                <w:sz w:val="20"/>
                <w:szCs w:val="20"/>
              </w:rPr>
            </w:pPr>
            <w:r w:rsidRPr="00044FAB">
              <w:rPr>
                <w:color w:val="auto"/>
                <w:sz w:val="20"/>
                <w:szCs w:val="20"/>
              </w:rPr>
              <w:t>4</w:t>
            </w:r>
          </w:p>
        </w:tc>
        <w:tc>
          <w:tcPr>
            <w:tcW w:w="5130" w:type="dxa"/>
          </w:tcPr>
          <w:p w:rsidR="00F42CDE" w:rsidRPr="00044FAB" w:rsidRDefault="00A760D4" w:rsidP="00044FAB">
            <w:pPr>
              <w:pStyle w:val="Default"/>
              <w:jc w:val="both"/>
              <w:rPr>
                <w:color w:val="auto"/>
                <w:sz w:val="20"/>
                <w:szCs w:val="20"/>
              </w:rPr>
            </w:pPr>
            <w:r w:rsidRPr="00044FAB">
              <w:rPr>
                <w:color w:val="auto"/>
                <w:sz w:val="20"/>
                <w:szCs w:val="20"/>
              </w:rPr>
              <w:t xml:space="preserve">Удовлетворенность доступностью на официальном сайте </w:t>
            </w:r>
            <w:r w:rsidR="00044FAB" w:rsidRPr="00044FAB">
              <w:rPr>
                <w:color w:val="auto"/>
                <w:sz w:val="20"/>
                <w:szCs w:val="20"/>
              </w:rPr>
              <w:t xml:space="preserve"> департамента</w:t>
            </w:r>
            <w:r w:rsidRPr="00044FAB">
              <w:rPr>
                <w:color w:val="auto"/>
                <w:sz w:val="20"/>
                <w:szCs w:val="20"/>
              </w:rPr>
              <w:t xml:space="preserve"> образования для объектов контроля информации о принятых и готовящихся изменениях требований законодательства об образовании</w:t>
            </w: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t>н</w:t>
            </w:r>
            <w:r w:rsidR="001F016C" w:rsidRPr="00044FAB">
              <w:rPr>
                <w:color w:val="auto"/>
                <w:sz w:val="20"/>
                <w:szCs w:val="20"/>
              </w:rPr>
              <w:t>е менее 80%</w:t>
            </w:r>
          </w:p>
        </w:tc>
        <w:tc>
          <w:tcPr>
            <w:tcW w:w="1985" w:type="dxa"/>
          </w:tcPr>
          <w:p w:rsidR="00F42CDE" w:rsidRPr="00044FAB" w:rsidRDefault="001F016C" w:rsidP="00F42CDE">
            <w:pPr>
              <w:pStyle w:val="Default"/>
              <w:jc w:val="center"/>
              <w:rPr>
                <w:color w:val="auto"/>
                <w:sz w:val="20"/>
                <w:szCs w:val="20"/>
              </w:rPr>
            </w:pPr>
            <w:r w:rsidRPr="00044FAB">
              <w:rPr>
                <w:color w:val="auto"/>
                <w:sz w:val="20"/>
                <w:szCs w:val="20"/>
              </w:rPr>
              <w:t>95%</w:t>
            </w:r>
          </w:p>
        </w:tc>
      </w:tr>
      <w:tr w:rsidR="00F42CDE" w:rsidRPr="00044FAB" w:rsidTr="00F6679C">
        <w:tc>
          <w:tcPr>
            <w:tcW w:w="540" w:type="dxa"/>
          </w:tcPr>
          <w:p w:rsidR="00F42CDE" w:rsidRPr="00044FAB" w:rsidRDefault="00A760D4" w:rsidP="00F42CDE">
            <w:pPr>
              <w:pStyle w:val="Default"/>
              <w:jc w:val="center"/>
              <w:rPr>
                <w:color w:val="auto"/>
                <w:sz w:val="20"/>
                <w:szCs w:val="20"/>
              </w:rPr>
            </w:pPr>
            <w:r w:rsidRPr="00044FAB">
              <w:rPr>
                <w:color w:val="auto"/>
                <w:sz w:val="20"/>
                <w:szCs w:val="20"/>
              </w:rPr>
              <w:t>5</w:t>
            </w:r>
          </w:p>
        </w:tc>
        <w:tc>
          <w:tcPr>
            <w:tcW w:w="5130" w:type="dxa"/>
          </w:tcPr>
          <w:p w:rsidR="00F42CDE" w:rsidRPr="00044FAB" w:rsidRDefault="00A760D4" w:rsidP="00044FAB">
            <w:pPr>
              <w:pStyle w:val="Default"/>
              <w:jc w:val="both"/>
              <w:rPr>
                <w:color w:val="auto"/>
                <w:sz w:val="20"/>
                <w:szCs w:val="20"/>
              </w:rPr>
            </w:pPr>
            <w:r w:rsidRPr="00044FAB">
              <w:rPr>
                <w:color w:val="auto"/>
                <w:sz w:val="20"/>
                <w:szCs w:val="20"/>
              </w:rPr>
              <w:t>В</w:t>
            </w:r>
            <w:r w:rsidR="00F42CDE" w:rsidRPr="00044FAB">
              <w:rPr>
                <w:color w:val="auto"/>
                <w:sz w:val="20"/>
                <w:szCs w:val="20"/>
              </w:rPr>
              <w:t>овлечение подконтрольных субъект</w:t>
            </w:r>
            <w:r w:rsidRPr="00044FAB">
              <w:rPr>
                <w:color w:val="auto"/>
                <w:sz w:val="20"/>
                <w:szCs w:val="20"/>
              </w:rPr>
              <w:t>ов в регулярное взаимодействие с</w:t>
            </w:r>
            <w:r w:rsidR="00F42CDE" w:rsidRPr="00044FAB">
              <w:rPr>
                <w:color w:val="auto"/>
                <w:sz w:val="20"/>
                <w:szCs w:val="20"/>
              </w:rPr>
              <w:t xml:space="preserve"> </w:t>
            </w:r>
            <w:r w:rsidR="00044FAB" w:rsidRPr="00044FAB">
              <w:rPr>
                <w:color w:val="auto"/>
                <w:sz w:val="20"/>
                <w:szCs w:val="20"/>
              </w:rPr>
              <w:t xml:space="preserve"> департаментом </w:t>
            </w:r>
            <w:r w:rsidR="00F42CDE" w:rsidRPr="00044FAB">
              <w:rPr>
                <w:color w:val="auto"/>
                <w:sz w:val="20"/>
                <w:szCs w:val="20"/>
              </w:rPr>
              <w:t>образования</w:t>
            </w: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t>н</w:t>
            </w:r>
            <w:r w:rsidR="001F016C" w:rsidRPr="00044FAB">
              <w:rPr>
                <w:color w:val="auto"/>
                <w:sz w:val="20"/>
                <w:szCs w:val="20"/>
              </w:rPr>
              <w:t>е менее 80%</w:t>
            </w:r>
          </w:p>
        </w:tc>
        <w:tc>
          <w:tcPr>
            <w:tcW w:w="1985" w:type="dxa"/>
          </w:tcPr>
          <w:p w:rsidR="00F42CDE" w:rsidRPr="00044FAB" w:rsidRDefault="001F016C" w:rsidP="00F42CDE">
            <w:pPr>
              <w:pStyle w:val="Default"/>
              <w:jc w:val="center"/>
              <w:rPr>
                <w:color w:val="auto"/>
                <w:sz w:val="20"/>
                <w:szCs w:val="20"/>
              </w:rPr>
            </w:pPr>
            <w:r w:rsidRPr="00044FAB">
              <w:rPr>
                <w:color w:val="auto"/>
                <w:sz w:val="20"/>
                <w:szCs w:val="20"/>
              </w:rPr>
              <w:t>95%</w:t>
            </w:r>
          </w:p>
        </w:tc>
      </w:tr>
      <w:tr w:rsidR="00F42CDE" w:rsidRPr="00044FAB" w:rsidTr="00F6679C">
        <w:tc>
          <w:tcPr>
            <w:tcW w:w="540" w:type="dxa"/>
          </w:tcPr>
          <w:p w:rsidR="00F42CDE" w:rsidRPr="00044FAB" w:rsidRDefault="00A760D4" w:rsidP="00F42CDE">
            <w:pPr>
              <w:pStyle w:val="Default"/>
              <w:jc w:val="center"/>
              <w:rPr>
                <w:color w:val="auto"/>
                <w:sz w:val="20"/>
                <w:szCs w:val="20"/>
              </w:rPr>
            </w:pPr>
            <w:r w:rsidRPr="00044FAB">
              <w:rPr>
                <w:color w:val="auto"/>
                <w:sz w:val="20"/>
                <w:szCs w:val="20"/>
              </w:rPr>
              <w:t>6</w:t>
            </w:r>
          </w:p>
        </w:tc>
        <w:tc>
          <w:tcPr>
            <w:tcW w:w="5130" w:type="dxa"/>
          </w:tcPr>
          <w:p w:rsidR="00F42CDE" w:rsidRPr="00044FAB" w:rsidRDefault="00A760D4" w:rsidP="00A760D4">
            <w:pPr>
              <w:pStyle w:val="Default"/>
              <w:jc w:val="both"/>
              <w:rPr>
                <w:color w:val="auto"/>
                <w:sz w:val="20"/>
                <w:szCs w:val="20"/>
              </w:rPr>
            </w:pPr>
            <w:r w:rsidRPr="00044FAB">
              <w:rPr>
                <w:color w:val="auto"/>
                <w:sz w:val="20"/>
                <w:szCs w:val="20"/>
              </w:rPr>
              <w:t>П</w:t>
            </w:r>
            <w:r w:rsidR="00F42CDE" w:rsidRPr="00044FAB">
              <w:rPr>
                <w:color w:val="auto"/>
                <w:sz w:val="20"/>
                <w:szCs w:val="20"/>
              </w:rPr>
              <w:t>овышение уровня доверия по</w:t>
            </w:r>
            <w:r w:rsidRPr="00044FAB">
              <w:rPr>
                <w:color w:val="auto"/>
                <w:sz w:val="20"/>
                <w:szCs w:val="20"/>
              </w:rPr>
              <w:t>дконтрольных субъектов к</w:t>
            </w:r>
            <w:r w:rsidR="001F016C" w:rsidRPr="00044FAB">
              <w:rPr>
                <w:color w:val="auto"/>
                <w:sz w:val="20"/>
                <w:szCs w:val="20"/>
              </w:rPr>
              <w:t xml:space="preserve"> комитету образования</w:t>
            </w:r>
          </w:p>
          <w:p w:rsidR="00F42CDE" w:rsidRPr="00044FAB" w:rsidRDefault="00F42CDE" w:rsidP="00F42CDE">
            <w:pPr>
              <w:pStyle w:val="Default"/>
              <w:ind w:firstLine="709"/>
              <w:jc w:val="both"/>
              <w:rPr>
                <w:color w:val="auto"/>
                <w:sz w:val="20"/>
                <w:szCs w:val="20"/>
              </w:rPr>
            </w:pP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t>н</w:t>
            </w:r>
            <w:r w:rsidR="001F016C" w:rsidRPr="00044FAB">
              <w:rPr>
                <w:color w:val="auto"/>
                <w:sz w:val="20"/>
                <w:szCs w:val="20"/>
              </w:rPr>
              <w:t>е менее 80%</w:t>
            </w:r>
          </w:p>
        </w:tc>
        <w:tc>
          <w:tcPr>
            <w:tcW w:w="1985" w:type="dxa"/>
          </w:tcPr>
          <w:p w:rsidR="00F42CDE" w:rsidRPr="00044FAB" w:rsidRDefault="001F016C" w:rsidP="00F42CDE">
            <w:pPr>
              <w:pStyle w:val="Default"/>
              <w:jc w:val="center"/>
              <w:rPr>
                <w:color w:val="auto"/>
                <w:sz w:val="20"/>
                <w:szCs w:val="20"/>
              </w:rPr>
            </w:pPr>
            <w:r w:rsidRPr="00044FAB">
              <w:rPr>
                <w:color w:val="auto"/>
                <w:sz w:val="20"/>
                <w:szCs w:val="20"/>
              </w:rPr>
              <w:t>95%</w:t>
            </w:r>
          </w:p>
        </w:tc>
      </w:tr>
      <w:tr w:rsidR="00A760D4" w:rsidRPr="00044FAB" w:rsidTr="00F6679C">
        <w:tc>
          <w:tcPr>
            <w:tcW w:w="540" w:type="dxa"/>
          </w:tcPr>
          <w:p w:rsidR="00A760D4" w:rsidRPr="00044FAB" w:rsidRDefault="00A760D4" w:rsidP="00F42CDE">
            <w:pPr>
              <w:pStyle w:val="Default"/>
              <w:jc w:val="center"/>
              <w:rPr>
                <w:color w:val="auto"/>
                <w:sz w:val="20"/>
                <w:szCs w:val="20"/>
              </w:rPr>
            </w:pPr>
            <w:r w:rsidRPr="00044FAB">
              <w:rPr>
                <w:color w:val="auto"/>
                <w:sz w:val="20"/>
                <w:szCs w:val="20"/>
              </w:rPr>
              <w:t>7</w:t>
            </w:r>
          </w:p>
        </w:tc>
        <w:tc>
          <w:tcPr>
            <w:tcW w:w="5130" w:type="dxa"/>
          </w:tcPr>
          <w:p w:rsidR="00A760D4" w:rsidRPr="00044FAB" w:rsidRDefault="00A760D4" w:rsidP="00A760D4">
            <w:pPr>
              <w:pStyle w:val="Default"/>
              <w:jc w:val="both"/>
              <w:rPr>
                <w:color w:val="auto"/>
                <w:sz w:val="20"/>
                <w:szCs w:val="20"/>
              </w:rPr>
            </w:pPr>
            <w:r w:rsidRPr="00044FAB">
              <w:rPr>
                <w:color w:val="auto"/>
                <w:sz w:val="20"/>
                <w:szCs w:val="20"/>
              </w:rPr>
              <w:t>Выполнение Плана профилактических мероприятий</w:t>
            </w:r>
          </w:p>
        </w:tc>
        <w:tc>
          <w:tcPr>
            <w:tcW w:w="1984" w:type="dxa"/>
          </w:tcPr>
          <w:p w:rsidR="00A760D4" w:rsidRPr="00044FAB" w:rsidRDefault="001F016C" w:rsidP="00F42CDE">
            <w:pPr>
              <w:pStyle w:val="Default"/>
              <w:jc w:val="center"/>
              <w:rPr>
                <w:color w:val="auto"/>
                <w:sz w:val="20"/>
                <w:szCs w:val="20"/>
              </w:rPr>
            </w:pPr>
            <w:r w:rsidRPr="00044FAB">
              <w:rPr>
                <w:color w:val="auto"/>
                <w:sz w:val="20"/>
                <w:szCs w:val="20"/>
              </w:rPr>
              <w:t>100%</w:t>
            </w:r>
          </w:p>
        </w:tc>
        <w:tc>
          <w:tcPr>
            <w:tcW w:w="1985" w:type="dxa"/>
          </w:tcPr>
          <w:p w:rsidR="00A760D4" w:rsidRPr="00044FAB" w:rsidRDefault="001F016C" w:rsidP="00F42CDE">
            <w:pPr>
              <w:pStyle w:val="Default"/>
              <w:jc w:val="center"/>
              <w:rPr>
                <w:color w:val="auto"/>
                <w:sz w:val="20"/>
                <w:szCs w:val="20"/>
              </w:rPr>
            </w:pPr>
            <w:r w:rsidRPr="00044FAB">
              <w:rPr>
                <w:color w:val="auto"/>
                <w:sz w:val="20"/>
                <w:szCs w:val="20"/>
              </w:rPr>
              <w:t>100%</w:t>
            </w:r>
          </w:p>
        </w:tc>
      </w:tr>
    </w:tbl>
    <w:p w:rsidR="00276426" w:rsidRDefault="00276426" w:rsidP="007C0EF9">
      <w:pPr>
        <w:pStyle w:val="Default"/>
        <w:ind w:left="708" w:firstLine="708"/>
        <w:jc w:val="both"/>
        <w:rPr>
          <w:color w:val="auto"/>
          <w:sz w:val="28"/>
          <w:szCs w:val="28"/>
        </w:rPr>
      </w:pPr>
    </w:p>
    <w:p w:rsidR="00B912CC" w:rsidRPr="00044FAB" w:rsidRDefault="00F70A01" w:rsidP="007C0EF9">
      <w:pPr>
        <w:pStyle w:val="Default"/>
        <w:ind w:left="708" w:firstLine="708"/>
        <w:jc w:val="both"/>
        <w:rPr>
          <w:color w:val="auto"/>
          <w:sz w:val="28"/>
          <w:szCs w:val="28"/>
        </w:rPr>
      </w:pPr>
      <w:r w:rsidRPr="00044FAB">
        <w:rPr>
          <w:color w:val="auto"/>
          <w:sz w:val="28"/>
          <w:szCs w:val="28"/>
        </w:rPr>
        <w:t>Должностные лица, ответственные за реализацию Программы профилактики:</w:t>
      </w:r>
    </w:p>
    <w:p w:rsidR="00F70A01" w:rsidRPr="00044FAB" w:rsidRDefault="00F70A01" w:rsidP="007C0EF9">
      <w:pPr>
        <w:pStyle w:val="Default"/>
        <w:ind w:left="709" w:firstLine="709"/>
        <w:jc w:val="both"/>
        <w:rPr>
          <w:color w:val="auto"/>
          <w:sz w:val="28"/>
          <w:szCs w:val="28"/>
        </w:rPr>
      </w:pPr>
      <w:r w:rsidRPr="00044FAB">
        <w:rPr>
          <w:color w:val="auto"/>
          <w:sz w:val="28"/>
          <w:szCs w:val="28"/>
        </w:rPr>
        <w:t>- начальник отдела контроля и надзора в сфере образования комитета образования Еврейской автономной области;</w:t>
      </w:r>
    </w:p>
    <w:p w:rsidR="00F70A01" w:rsidRPr="00044FAB" w:rsidRDefault="00F70A01" w:rsidP="007C0EF9">
      <w:pPr>
        <w:pStyle w:val="Default"/>
        <w:ind w:left="709" w:firstLine="709"/>
        <w:jc w:val="both"/>
        <w:rPr>
          <w:color w:val="auto"/>
          <w:sz w:val="28"/>
          <w:szCs w:val="28"/>
        </w:rPr>
      </w:pPr>
      <w:r w:rsidRPr="00044FAB">
        <w:rPr>
          <w:color w:val="auto"/>
          <w:sz w:val="28"/>
          <w:szCs w:val="28"/>
        </w:rPr>
        <w:t>- заместитель начальника отдела контроля и надзора в сфере образования комитета образования Еврейской автономной области;</w:t>
      </w:r>
    </w:p>
    <w:p w:rsidR="00B912CC" w:rsidRPr="00044FAB" w:rsidRDefault="00F70A01" w:rsidP="007C0EF9">
      <w:pPr>
        <w:pStyle w:val="Default"/>
        <w:ind w:left="709" w:hanging="709"/>
        <w:jc w:val="both"/>
        <w:rPr>
          <w:color w:val="auto"/>
          <w:sz w:val="28"/>
          <w:szCs w:val="28"/>
        </w:rPr>
      </w:pPr>
      <w:r w:rsidRPr="00044FAB">
        <w:rPr>
          <w:color w:val="auto"/>
          <w:sz w:val="28"/>
          <w:szCs w:val="28"/>
        </w:rPr>
        <w:tab/>
      </w:r>
      <w:r w:rsidR="007C0EF9" w:rsidRPr="00044FAB">
        <w:rPr>
          <w:color w:val="auto"/>
          <w:sz w:val="28"/>
          <w:szCs w:val="28"/>
        </w:rPr>
        <w:tab/>
      </w:r>
      <w:r w:rsidRPr="00044FAB">
        <w:rPr>
          <w:color w:val="auto"/>
          <w:sz w:val="28"/>
          <w:szCs w:val="28"/>
        </w:rPr>
        <w:t>- главные специалисты комитета образования Еврейской автономной области.</w:t>
      </w:r>
    </w:p>
    <w:p w:rsidR="00B912CC" w:rsidRPr="00044FAB" w:rsidRDefault="00F70A01" w:rsidP="007C0EF9">
      <w:pPr>
        <w:pStyle w:val="Default"/>
        <w:ind w:left="709" w:hanging="426"/>
        <w:jc w:val="both"/>
        <w:rPr>
          <w:rFonts w:eastAsia="Times New Roman"/>
          <w:color w:val="auto"/>
          <w:sz w:val="28"/>
          <w:szCs w:val="28"/>
        </w:rPr>
      </w:pPr>
      <w:r w:rsidRPr="00044FAB">
        <w:rPr>
          <w:color w:val="auto"/>
          <w:sz w:val="28"/>
          <w:szCs w:val="28"/>
        </w:rPr>
        <w:tab/>
      </w:r>
      <w:r w:rsidR="007C0EF9" w:rsidRPr="00044FAB">
        <w:rPr>
          <w:color w:val="auto"/>
          <w:sz w:val="28"/>
          <w:szCs w:val="28"/>
        </w:rPr>
        <w:tab/>
      </w:r>
      <w:r w:rsidRPr="00044FAB">
        <w:rPr>
          <w:color w:val="auto"/>
          <w:sz w:val="28"/>
          <w:szCs w:val="28"/>
        </w:rPr>
        <w:t>Программа профилактики подлежит размещению на официальном сайте комитета обра</w:t>
      </w:r>
      <w:r w:rsidR="007C0EF9" w:rsidRPr="00044FAB">
        <w:rPr>
          <w:color w:val="auto"/>
          <w:sz w:val="28"/>
          <w:szCs w:val="28"/>
        </w:rPr>
        <w:t>з</w:t>
      </w:r>
      <w:r w:rsidRPr="00044FAB">
        <w:rPr>
          <w:color w:val="auto"/>
          <w:sz w:val="28"/>
          <w:szCs w:val="28"/>
        </w:rPr>
        <w:t>ования</w:t>
      </w:r>
      <w:r w:rsidR="007C0EF9" w:rsidRPr="00044FAB">
        <w:rPr>
          <w:color w:val="auto"/>
          <w:sz w:val="28"/>
          <w:szCs w:val="28"/>
        </w:rPr>
        <w:t xml:space="preserve"> https://komobr-eao.ru </w:t>
      </w:r>
      <w:r w:rsidR="007C0EF9" w:rsidRPr="00044FAB">
        <w:rPr>
          <w:rFonts w:eastAsia="Times New Roman"/>
          <w:color w:val="auto"/>
          <w:sz w:val="28"/>
          <w:szCs w:val="28"/>
        </w:rPr>
        <w:t>в разделе «Государственный контроль (надзор) в сфере образования» (Профилактика нарушений обязательных требований).</w:t>
      </w: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23026C">
      <w:pPr>
        <w:pStyle w:val="Default"/>
        <w:jc w:val="both"/>
        <w:rPr>
          <w:sz w:val="28"/>
          <w:szCs w:val="28"/>
        </w:rPr>
      </w:pPr>
    </w:p>
    <w:sectPr w:rsidR="0023026C" w:rsidSect="007C0EF9">
      <w:pgSz w:w="11906" w:h="16838"/>
      <w:pgMar w:top="1134"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30" w:rsidRDefault="00633D30" w:rsidP="001F016C">
      <w:pPr>
        <w:spacing w:after="0" w:line="240" w:lineRule="auto"/>
      </w:pPr>
      <w:r>
        <w:separator/>
      </w:r>
    </w:p>
  </w:endnote>
  <w:endnote w:type="continuationSeparator" w:id="0">
    <w:p w:rsidR="00633D30" w:rsidRDefault="00633D30" w:rsidP="001F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265"/>
      <w:docPartObj>
        <w:docPartGallery w:val="Page Numbers (Bottom of Page)"/>
        <w:docPartUnique/>
      </w:docPartObj>
    </w:sdtPr>
    <w:sdtContent>
      <w:p w:rsidR="00633D30" w:rsidRDefault="00695B1E">
        <w:pPr>
          <w:pStyle w:val="ae"/>
          <w:jc w:val="right"/>
        </w:pPr>
        <w:fldSimple w:instr=" PAGE   \* MERGEFORMAT ">
          <w:r w:rsidR="002F051E">
            <w:rPr>
              <w:noProof/>
            </w:rPr>
            <w:t>5</w:t>
          </w:r>
        </w:fldSimple>
      </w:p>
    </w:sdtContent>
  </w:sdt>
  <w:p w:rsidR="00633D30" w:rsidRDefault="00633D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30" w:rsidRDefault="00633D30" w:rsidP="001F016C">
      <w:pPr>
        <w:spacing w:after="0" w:line="240" w:lineRule="auto"/>
      </w:pPr>
      <w:r>
        <w:separator/>
      </w:r>
    </w:p>
  </w:footnote>
  <w:footnote w:type="continuationSeparator" w:id="0">
    <w:p w:rsidR="00633D30" w:rsidRDefault="00633D30" w:rsidP="001F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0B1"/>
    <w:multiLevelType w:val="hybridMultilevel"/>
    <w:tmpl w:val="0EA06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5764CD"/>
    <w:multiLevelType w:val="hybridMultilevel"/>
    <w:tmpl w:val="F768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303EA7"/>
    <w:multiLevelType w:val="hybridMultilevel"/>
    <w:tmpl w:val="99B2C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66845B5"/>
    <w:multiLevelType w:val="hybridMultilevel"/>
    <w:tmpl w:val="FBFC7BFE"/>
    <w:lvl w:ilvl="0" w:tplc="133C3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151FB"/>
    <w:multiLevelType w:val="hybridMultilevel"/>
    <w:tmpl w:val="F768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B765876"/>
    <w:multiLevelType w:val="hybridMultilevel"/>
    <w:tmpl w:val="BBA4F818"/>
    <w:lvl w:ilvl="0" w:tplc="3DAC4C5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1276A2"/>
    <w:multiLevelType w:val="hybridMultilevel"/>
    <w:tmpl w:val="8A206BB2"/>
    <w:lvl w:ilvl="0" w:tplc="996A2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F54EF4"/>
    <w:multiLevelType w:val="hybridMultilevel"/>
    <w:tmpl w:val="0EA06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788C"/>
    <w:rsid w:val="0000130F"/>
    <w:rsid w:val="00007092"/>
    <w:rsid w:val="000078BB"/>
    <w:rsid w:val="000115B3"/>
    <w:rsid w:val="00022FB4"/>
    <w:rsid w:val="000267F5"/>
    <w:rsid w:val="000359F1"/>
    <w:rsid w:val="00044FAB"/>
    <w:rsid w:val="00056A0F"/>
    <w:rsid w:val="00056DA2"/>
    <w:rsid w:val="000708A6"/>
    <w:rsid w:val="000779D5"/>
    <w:rsid w:val="00090B14"/>
    <w:rsid w:val="000B11D8"/>
    <w:rsid w:val="000C737B"/>
    <w:rsid w:val="000E04E2"/>
    <w:rsid w:val="000F5218"/>
    <w:rsid w:val="00112A38"/>
    <w:rsid w:val="00112E36"/>
    <w:rsid w:val="00113FAF"/>
    <w:rsid w:val="001246F8"/>
    <w:rsid w:val="00130792"/>
    <w:rsid w:val="001331A2"/>
    <w:rsid w:val="0015641D"/>
    <w:rsid w:val="00171902"/>
    <w:rsid w:val="001866BC"/>
    <w:rsid w:val="001A20BA"/>
    <w:rsid w:val="001A29B1"/>
    <w:rsid w:val="001B0C04"/>
    <w:rsid w:val="001B58AD"/>
    <w:rsid w:val="001D06AB"/>
    <w:rsid w:val="001E5812"/>
    <w:rsid w:val="001F016C"/>
    <w:rsid w:val="001F510E"/>
    <w:rsid w:val="002000ED"/>
    <w:rsid w:val="00223EB0"/>
    <w:rsid w:val="0023026C"/>
    <w:rsid w:val="0023280D"/>
    <w:rsid w:val="002443BB"/>
    <w:rsid w:val="002619EB"/>
    <w:rsid w:val="0027223C"/>
    <w:rsid w:val="00276426"/>
    <w:rsid w:val="00294244"/>
    <w:rsid w:val="00294A6A"/>
    <w:rsid w:val="002B6C20"/>
    <w:rsid w:val="002B72A1"/>
    <w:rsid w:val="002C1926"/>
    <w:rsid w:val="002C5B7D"/>
    <w:rsid w:val="002C5F50"/>
    <w:rsid w:val="002D103F"/>
    <w:rsid w:val="002D22C0"/>
    <w:rsid w:val="002D647F"/>
    <w:rsid w:val="002F051E"/>
    <w:rsid w:val="00304B0B"/>
    <w:rsid w:val="00305066"/>
    <w:rsid w:val="00312C93"/>
    <w:rsid w:val="00317B83"/>
    <w:rsid w:val="00324172"/>
    <w:rsid w:val="00330D8A"/>
    <w:rsid w:val="003319BF"/>
    <w:rsid w:val="003407BB"/>
    <w:rsid w:val="003433B9"/>
    <w:rsid w:val="00344E91"/>
    <w:rsid w:val="003501D7"/>
    <w:rsid w:val="00367018"/>
    <w:rsid w:val="003713E8"/>
    <w:rsid w:val="003846D9"/>
    <w:rsid w:val="003966E2"/>
    <w:rsid w:val="003D75E4"/>
    <w:rsid w:val="003E6016"/>
    <w:rsid w:val="003F223B"/>
    <w:rsid w:val="0040700E"/>
    <w:rsid w:val="004214C7"/>
    <w:rsid w:val="004407ED"/>
    <w:rsid w:val="00451FA9"/>
    <w:rsid w:val="0046140E"/>
    <w:rsid w:val="004763F4"/>
    <w:rsid w:val="00480B1D"/>
    <w:rsid w:val="004A4717"/>
    <w:rsid w:val="004C6B22"/>
    <w:rsid w:val="004F392A"/>
    <w:rsid w:val="005137CA"/>
    <w:rsid w:val="005248F9"/>
    <w:rsid w:val="00546D4D"/>
    <w:rsid w:val="00553BFA"/>
    <w:rsid w:val="00556DDC"/>
    <w:rsid w:val="00573046"/>
    <w:rsid w:val="00573FEF"/>
    <w:rsid w:val="005857A3"/>
    <w:rsid w:val="005A0017"/>
    <w:rsid w:val="005A5B59"/>
    <w:rsid w:val="005C3A57"/>
    <w:rsid w:val="005C4F25"/>
    <w:rsid w:val="005D113A"/>
    <w:rsid w:val="005D1470"/>
    <w:rsid w:val="005F1B29"/>
    <w:rsid w:val="005F1E83"/>
    <w:rsid w:val="005F2EEB"/>
    <w:rsid w:val="006172D5"/>
    <w:rsid w:val="00633D30"/>
    <w:rsid w:val="00637BDF"/>
    <w:rsid w:val="006633C8"/>
    <w:rsid w:val="00682EA0"/>
    <w:rsid w:val="006866FA"/>
    <w:rsid w:val="00693998"/>
    <w:rsid w:val="00695B1E"/>
    <w:rsid w:val="006A5246"/>
    <w:rsid w:val="006A77A4"/>
    <w:rsid w:val="006B523F"/>
    <w:rsid w:val="006B5BD3"/>
    <w:rsid w:val="006C0328"/>
    <w:rsid w:val="006D4E24"/>
    <w:rsid w:val="006D7C43"/>
    <w:rsid w:val="006F6D9F"/>
    <w:rsid w:val="00707E7C"/>
    <w:rsid w:val="00720BE5"/>
    <w:rsid w:val="00740890"/>
    <w:rsid w:val="00752D76"/>
    <w:rsid w:val="00754A4F"/>
    <w:rsid w:val="00757E3F"/>
    <w:rsid w:val="00777768"/>
    <w:rsid w:val="00785FB7"/>
    <w:rsid w:val="007927E7"/>
    <w:rsid w:val="007A47F7"/>
    <w:rsid w:val="007B407F"/>
    <w:rsid w:val="007C0EF9"/>
    <w:rsid w:val="007E7E1E"/>
    <w:rsid w:val="00801245"/>
    <w:rsid w:val="00812516"/>
    <w:rsid w:val="00813A7F"/>
    <w:rsid w:val="00817B0A"/>
    <w:rsid w:val="00817FBC"/>
    <w:rsid w:val="0083412B"/>
    <w:rsid w:val="008412D4"/>
    <w:rsid w:val="00870D06"/>
    <w:rsid w:val="0088257F"/>
    <w:rsid w:val="0088517D"/>
    <w:rsid w:val="008A469F"/>
    <w:rsid w:val="008A6B77"/>
    <w:rsid w:val="008B09D3"/>
    <w:rsid w:val="008B34D7"/>
    <w:rsid w:val="008C3B7D"/>
    <w:rsid w:val="008C511C"/>
    <w:rsid w:val="008E2AD3"/>
    <w:rsid w:val="00904125"/>
    <w:rsid w:val="00904AC3"/>
    <w:rsid w:val="0090713B"/>
    <w:rsid w:val="0092109C"/>
    <w:rsid w:val="009257CC"/>
    <w:rsid w:val="009375A1"/>
    <w:rsid w:val="009449C9"/>
    <w:rsid w:val="00944F08"/>
    <w:rsid w:val="009511E7"/>
    <w:rsid w:val="00951EDC"/>
    <w:rsid w:val="00961691"/>
    <w:rsid w:val="009638A0"/>
    <w:rsid w:val="00971B63"/>
    <w:rsid w:val="009741F9"/>
    <w:rsid w:val="009963E5"/>
    <w:rsid w:val="009B0CBC"/>
    <w:rsid w:val="009B3A62"/>
    <w:rsid w:val="009D5C6E"/>
    <w:rsid w:val="009D754A"/>
    <w:rsid w:val="009E5722"/>
    <w:rsid w:val="00A046F9"/>
    <w:rsid w:val="00A1258D"/>
    <w:rsid w:val="00A241D4"/>
    <w:rsid w:val="00A254C1"/>
    <w:rsid w:val="00A330FF"/>
    <w:rsid w:val="00A34E0B"/>
    <w:rsid w:val="00A524F1"/>
    <w:rsid w:val="00A6152F"/>
    <w:rsid w:val="00A760D4"/>
    <w:rsid w:val="00A864C6"/>
    <w:rsid w:val="00A90E61"/>
    <w:rsid w:val="00A9204B"/>
    <w:rsid w:val="00A93CC6"/>
    <w:rsid w:val="00A95FAE"/>
    <w:rsid w:val="00AA4DEE"/>
    <w:rsid w:val="00AE2905"/>
    <w:rsid w:val="00AE6FB2"/>
    <w:rsid w:val="00AF6AD6"/>
    <w:rsid w:val="00B07FE7"/>
    <w:rsid w:val="00B11B1F"/>
    <w:rsid w:val="00B16AB0"/>
    <w:rsid w:val="00B20899"/>
    <w:rsid w:val="00B2776B"/>
    <w:rsid w:val="00B34544"/>
    <w:rsid w:val="00B34763"/>
    <w:rsid w:val="00B369B9"/>
    <w:rsid w:val="00B37A41"/>
    <w:rsid w:val="00B40F04"/>
    <w:rsid w:val="00B41830"/>
    <w:rsid w:val="00B6653D"/>
    <w:rsid w:val="00B7572A"/>
    <w:rsid w:val="00B82F67"/>
    <w:rsid w:val="00B912CC"/>
    <w:rsid w:val="00B916C3"/>
    <w:rsid w:val="00B943B8"/>
    <w:rsid w:val="00B9593C"/>
    <w:rsid w:val="00BC4BBC"/>
    <w:rsid w:val="00BC7C03"/>
    <w:rsid w:val="00BD4F66"/>
    <w:rsid w:val="00BD6534"/>
    <w:rsid w:val="00BE53EC"/>
    <w:rsid w:val="00BE6B8C"/>
    <w:rsid w:val="00C24426"/>
    <w:rsid w:val="00C31CA1"/>
    <w:rsid w:val="00C51FAF"/>
    <w:rsid w:val="00C565F3"/>
    <w:rsid w:val="00C7285E"/>
    <w:rsid w:val="00C77B10"/>
    <w:rsid w:val="00C80AEA"/>
    <w:rsid w:val="00C85596"/>
    <w:rsid w:val="00C86756"/>
    <w:rsid w:val="00C8788C"/>
    <w:rsid w:val="00CA76A3"/>
    <w:rsid w:val="00CB79AF"/>
    <w:rsid w:val="00CC187A"/>
    <w:rsid w:val="00CE54CE"/>
    <w:rsid w:val="00CF2102"/>
    <w:rsid w:val="00CF4259"/>
    <w:rsid w:val="00D03975"/>
    <w:rsid w:val="00D17B78"/>
    <w:rsid w:val="00D33BFC"/>
    <w:rsid w:val="00D434CE"/>
    <w:rsid w:val="00D51F48"/>
    <w:rsid w:val="00D52C29"/>
    <w:rsid w:val="00D70138"/>
    <w:rsid w:val="00D711DC"/>
    <w:rsid w:val="00D75284"/>
    <w:rsid w:val="00D814B4"/>
    <w:rsid w:val="00D85D24"/>
    <w:rsid w:val="00D90C8E"/>
    <w:rsid w:val="00D9255B"/>
    <w:rsid w:val="00D92D33"/>
    <w:rsid w:val="00D93A00"/>
    <w:rsid w:val="00D95CD3"/>
    <w:rsid w:val="00DB6636"/>
    <w:rsid w:val="00DC7542"/>
    <w:rsid w:val="00DD7034"/>
    <w:rsid w:val="00DE0D0A"/>
    <w:rsid w:val="00E26D36"/>
    <w:rsid w:val="00E3562C"/>
    <w:rsid w:val="00E36A94"/>
    <w:rsid w:val="00E457FF"/>
    <w:rsid w:val="00E604AA"/>
    <w:rsid w:val="00E6147D"/>
    <w:rsid w:val="00E71319"/>
    <w:rsid w:val="00E71D30"/>
    <w:rsid w:val="00E928BA"/>
    <w:rsid w:val="00E93D6C"/>
    <w:rsid w:val="00E96CA0"/>
    <w:rsid w:val="00EB6934"/>
    <w:rsid w:val="00EB7246"/>
    <w:rsid w:val="00EC046B"/>
    <w:rsid w:val="00EC1EA5"/>
    <w:rsid w:val="00ED2EC3"/>
    <w:rsid w:val="00ED4207"/>
    <w:rsid w:val="00EE196B"/>
    <w:rsid w:val="00EE6C1F"/>
    <w:rsid w:val="00EF7CDD"/>
    <w:rsid w:val="00F0140C"/>
    <w:rsid w:val="00F04C47"/>
    <w:rsid w:val="00F11D60"/>
    <w:rsid w:val="00F12513"/>
    <w:rsid w:val="00F25F5F"/>
    <w:rsid w:val="00F42CDE"/>
    <w:rsid w:val="00F6679C"/>
    <w:rsid w:val="00F70A01"/>
    <w:rsid w:val="00F71477"/>
    <w:rsid w:val="00F727E5"/>
    <w:rsid w:val="00F7301D"/>
    <w:rsid w:val="00F8544D"/>
    <w:rsid w:val="00F92571"/>
    <w:rsid w:val="00F94FF4"/>
    <w:rsid w:val="00FA0D37"/>
    <w:rsid w:val="00FB3FF3"/>
    <w:rsid w:val="00FC7A02"/>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BB"/>
  </w:style>
  <w:style w:type="paragraph" w:styleId="1">
    <w:name w:val="heading 1"/>
    <w:basedOn w:val="a"/>
    <w:next w:val="a"/>
    <w:link w:val="10"/>
    <w:qFormat/>
    <w:rsid w:val="0040700E"/>
    <w:pPr>
      <w:keepNext/>
      <w:framePr w:w="3962" w:h="1085" w:wrap="auto" w:vAnchor="page" w:hAnchor="page" w:x="6982" w:y="1265"/>
      <w:autoSpaceDE w:val="0"/>
      <w:autoSpaceDN w:val="0"/>
      <w:adjustRightInd w:val="0"/>
      <w:spacing w:after="0" w:line="240" w:lineRule="exact"/>
      <w:ind w:left="216" w:hanging="216"/>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88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0D06"/>
    <w:rPr>
      <w:color w:val="0000FF"/>
      <w:u w:val="single"/>
    </w:rPr>
  </w:style>
  <w:style w:type="table" w:styleId="a4">
    <w:name w:val="Table Grid"/>
    <w:basedOn w:val="a1"/>
    <w:uiPriority w:val="59"/>
    <w:rsid w:val="001B58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1B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1B58AD"/>
    <w:rPr>
      <w:rFonts w:ascii="Times New Roman" w:eastAsia="Times New Roman" w:hAnsi="Times New Roman" w:cs="Times New Roman"/>
      <w:sz w:val="24"/>
      <w:szCs w:val="24"/>
    </w:rPr>
  </w:style>
  <w:style w:type="paragraph" w:styleId="a7">
    <w:name w:val="List Paragraph"/>
    <w:basedOn w:val="a"/>
    <w:uiPriority w:val="34"/>
    <w:qFormat/>
    <w:rsid w:val="006B523F"/>
    <w:pPr>
      <w:ind w:left="720"/>
      <w:contextualSpacing/>
    </w:pPr>
  </w:style>
  <w:style w:type="character" w:customStyle="1" w:styleId="10">
    <w:name w:val="Заголовок 1 Знак"/>
    <w:basedOn w:val="a0"/>
    <w:link w:val="1"/>
    <w:rsid w:val="0040700E"/>
    <w:rPr>
      <w:rFonts w:ascii="Times New Roman" w:eastAsia="Times New Roman" w:hAnsi="Times New Roman" w:cs="Times New Roman"/>
      <w:sz w:val="28"/>
      <w:szCs w:val="28"/>
    </w:rPr>
  </w:style>
  <w:style w:type="paragraph" w:styleId="a8">
    <w:name w:val="Title"/>
    <w:basedOn w:val="a"/>
    <w:link w:val="a9"/>
    <w:qFormat/>
    <w:rsid w:val="00C80AE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C80AEA"/>
    <w:rPr>
      <w:rFonts w:ascii="Times New Roman" w:eastAsia="Times New Roman" w:hAnsi="Times New Roman" w:cs="Times New Roman"/>
      <w:sz w:val="28"/>
      <w:szCs w:val="20"/>
    </w:rPr>
  </w:style>
  <w:style w:type="paragraph" w:styleId="aa">
    <w:name w:val="No Spacing"/>
    <w:link w:val="ab"/>
    <w:uiPriority w:val="1"/>
    <w:qFormat/>
    <w:rsid w:val="00AF6AD6"/>
    <w:pPr>
      <w:spacing w:after="0" w:line="240" w:lineRule="auto"/>
    </w:pPr>
  </w:style>
  <w:style w:type="character" w:customStyle="1" w:styleId="ab">
    <w:name w:val="Без интервала Знак"/>
    <w:basedOn w:val="a0"/>
    <w:link w:val="aa"/>
    <w:uiPriority w:val="1"/>
    <w:rsid w:val="00AF6AD6"/>
  </w:style>
  <w:style w:type="paragraph" w:styleId="ac">
    <w:name w:val="header"/>
    <w:basedOn w:val="a"/>
    <w:link w:val="ad"/>
    <w:uiPriority w:val="99"/>
    <w:semiHidden/>
    <w:unhideWhenUsed/>
    <w:rsid w:val="001F016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016C"/>
  </w:style>
  <w:style w:type="paragraph" w:styleId="ae">
    <w:name w:val="footer"/>
    <w:basedOn w:val="a"/>
    <w:link w:val="af"/>
    <w:uiPriority w:val="99"/>
    <w:unhideWhenUsed/>
    <w:rsid w:val="001F01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01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mo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BF736F16E291BFE2510CC979945D02A4D097ACC9C96023367BDBEA494903B41C2D3C062A77F1146AE7F85BF93gEt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03F3-11FD-426D-8426-57E1A946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26</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obr_206-2</dc:creator>
  <cp:keywords/>
  <dc:description/>
  <cp:lastModifiedBy>obr_106-2</cp:lastModifiedBy>
  <cp:revision>61</cp:revision>
  <cp:lastPrinted>2021-09-28T02:53:00Z</cp:lastPrinted>
  <dcterms:created xsi:type="dcterms:W3CDTF">2019-12-16T02:09:00Z</dcterms:created>
  <dcterms:modified xsi:type="dcterms:W3CDTF">2021-09-30T04:36:00Z</dcterms:modified>
</cp:coreProperties>
</file>