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E3" w:rsidRDefault="00350CE3" w:rsidP="00350CE3">
      <w:pPr>
        <w:pStyle w:val="ConsPlusTitlePage"/>
      </w:pPr>
    </w:p>
    <w:p w:rsidR="00350CE3" w:rsidRDefault="00350CE3">
      <w:pPr>
        <w:pStyle w:val="ConsPlusTitle"/>
        <w:jc w:val="center"/>
      </w:pPr>
      <w:r>
        <w:t>КОМИТЕТ ОБРАЗОВАНИЯ ЕВРЕЙСКОЙ АВТОНОМНОЙ ОБЛАСТИ</w:t>
      </w:r>
    </w:p>
    <w:p w:rsidR="00350CE3" w:rsidRDefault="00350CE3">
      <w:pPr>
        <w:pStyle w:val="ConsPlusTitle"/>
        <w:jc w:val="center"/>
      </w:pPr>
    </w:p>
    <w:p w:rsidR="00350CE3" w:rsidRDefault="00350CE3">
      <w:pPr>
        <w:pStyle w:val="ConsPlusTitle"/>
        <w:jc w:val="center"/>
      </w:pPr>
      <w:r>
        <w:t>ПРИКАЗ</w:t>
      </w:r>
    </w:p>
    <w:p w:rsidR="00350CE3" w:rsidRDefault="00350CE3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мая 2019 г. N 205</w:t>
      </w:r>
    </w:p>
    <w:p w:rsidR="00350CE3" w:rsidRDefault="00350CE3">
      <w:pPr>
        <w:pStyle w:val="ConsPlusTitle"/>
        <w:jc w:val="center"/>
      </w:pPr>
    </w:p>
    <w:p w:rsidR="00350CE3" w:rsidRDefault="00350CE3">
      <w:pPr>
        <w:pStyle w:val="ConsPlusTitle"/>
        <w:jc w:val="center"/>
      </w:pPr>
      <w:r>
        <w:t>ОБ ОРГАНИЗАЦИИ ПОДБОРА И НАПРАВЛЕНИЯ ДЕТЕЙ И ПОДРОСТКОВ</w:t>
      </w:r>
    </w:p>
    <w:p w:rsidR="00350CE3" w:rsidRDefault="00350CE3">
      <w:pPr>
        <w:pStyle w:val="ConsPlusTitle"/>
        <w:jc w:val="center"/>
      </w:pPr>
      <w:r>
        <w:t>НА ТЕРРИТОРИИ ЕВРЕЙСКОЙ АВТОНОМНОЙ ОБЛАСТИ ВО ВСЕРОССИЙСКИЕ</w:t>
      </w:r>
    </w:p>
    <w:p w:rsidR="00350CE3" w:rsidRDefault="00350CE3">
      <w:pPr>
        <w:pStyle w:val="ConsPlusTitle"/>
        <w:jc w:val="center"/>
      </w:pPr>
      <w:r>
        <w:t>ДЕТСКИЕ ЦЕНТРЫ "ОРЛЕНОК", "ОКЕАН", "СМЕНА" И МЕЖДУНАРОДНЫЙ</w:t>
      </w:r>
    </w:p>
    <w:p w:rsidR="00350CE3" w:rsidRDefault="00350CE3">
      <w:pPr>
        <w:pStyle w:val="ConsPlusTitle"/>
        <w:jc w:val="center"/>
      </w:pPr>
      <w:r>
        <w:t>ДЕТСКИЙ ЦЕНТР "АРТЕК"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 xml:space="preserve">В соответствии с Положением о порядке подбора и направления детей и подростков во всероссийские детские центры "Орленок" и "Океан", утвержденным Приказом Министерства образования Российской Федерации от 22.02.2001 N 611 "Об утверждении Положения о порядке подбора и направления детей и подростков во всероссийские детские центры "Орленок" и "Океан", </w:t>
      </w:r>
      <w:hyperlink r:id="rId4" w:history="1">
        <w:r>
          <w:rPr>
            <w:color w:val="0000FF"/>
          </w:rPr>
          <w:t>Порядком</w:t>
        </w:r>
      </w:hyperlink>
      <w:r>
        <w:t xml:space="preserve"> комплектования обучающимися федерального государственного бюджетного образовательного учреждения "Международный детский центр "Артек", утвержденным Приказом Министерства образования и науки Российской Федерации от 21.08.2015 N 878 "Об утверждении Порядка комплектования обучающимися федерального государственного бюджетного образовательного учреждения "Международный детский центр "Артек", 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комитете образования Еврейской автономной области, утвержденного постановлением правительства Еврейской автономной области от 29.07.2014 N 373-пп "О комитете образования Еврейской автономной области",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</w:pPr>
      <w:r>
        <w:t>ПРИКАЗЫВАЮ: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1. Утвердить прилагаемые: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-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подбора и направления детей и подростков Еврейской автономной области в федеральные государственные бюджетные образовательные учреждения - Всероссийские детские центры "Океан", "Орленок", "Смена";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- </w:t>
      </w:r>
      <w:hyperlink w:anchor="P427" w:history="1">
        <w:r>
          <w:rPr>
            <w:color w:val="0000FF"/>
          </w:rPr>
          <w:t>Порядок</w:t>
        </w:r>
      </w:hyperlink>
      <w:r>
        <w:t xml:space="preserve"> подбора и направления детей и подростков Еврейской автономной области в федеральное государственное бюджетное образовательное учреждение Международный детский центр "Артек";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- </w:t>
      </w:r>
      <w:hyperlink w:anchor="P530" w:history="1">
        <w:r>
          <w:rPr>
            <w:color w:val="0000FF"/>
          </w:rPr>
          <w:t>Порядок</w:t>
        </w:r>
      </w:hyperlink>
      <w:r>
        <w:t xml:space="preserve"> подбора сопровождающего детей и подростков Еврейской автономной области в федеральные государственные бюджетные образовательные учреждения - Всероссийские детские центры "Орленок", "Смена" и федеральное государственное бюджетное образовательное учреждение Международный детский центр "Артек".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 Определить областное государственное бюджетное учреждение дополнительного образования "Центр "МОСТ" уполномоченным на ведение работы по приобретению проездных документов, подбору сопровождающих и сопровождению организованных групп детей во всероссийские детские центры "Океан", "Орленок", "Смена" и Международный детский центр "Артек".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right"/>
      </w:pPr>
      <w:r>
        <w:t>Председатель комитета</w:t>
      </w:r>
    </w:p>
    <w:p w:rsidR="00350CE3" w:rsidRDefault="00350CE3">
      <w:pPr>
        <w:pStyle w:val="ConsPlusNormal"/>
        <w:jc w:val="right"/>
      </w:pPr>
      <w:r>
        <w:t>Т.М.ПЧЕЛКИНА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right"/>
        <w:outlineLvl w:val="0"/>
      </w:pPr>
      <w:r>
        <w:t>УТВЕРЖДЕН</w:t>
      </w:r>
    </w:p>
    <w:p w:rsidR="00350CE3" w:rsidRDefault="00350CE3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комитета образования</w:t>
      </w:r>
    </w:p>
    <w:p w:rsidR="00350CE3" w:rsidRDefault="00350CE3">
      <w:pPr>
        <w:pStyle w:val="ConsPlusNormal"/>
        <w:jc w:val="right"/>
      </w:pPr>
      <w:r>
        <w:t>Еврейской автономной области</w:t>
      </w:r>
    </w:p>
    <w:p w:rsidR="00350CE3" w:rsidRDefault="00350CE3">
      <w:pPr>
        <w:pStyle w:val="ConsPlusNormal"/>
        <w:jc w:val="right"/>
      </w:pPr>
      <w:proofErr w:type="gramStart"/>
      <w:r>
        <w:t>от</w:t>
      </w:r>
      <w:proofErr w:type="gramEnd"/>
      <w:r>
        <w:t xml:space="preserve"> 22.05.2019 N 205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</w:pPr>
      <w:bookmarkStart w:id="0" w:name="P38"/>
      <w:bookmarkEnd w:id="0"/>
      <w:r>
        <w:t>ПОРЯДОК</w:t>
      </w:r>
    </w:p>
    <w:p w:rsidR="00350CE3" w:rsidRDefault="00350CE3">
      <w:pPr>
        <w:pStyle w:val="ConsPlusTitle"/>
        <w:jc w:val="center"/>
      </w:pPr>
      <w:r>
        <w:t>ПОДБОРА И НАПРАВЛЕНИЯ ДЕТЕЙ И ПОДРОСТКОВ ЕВРЕЙСКОЙ</w:t>
      </w:r>
    </w:p>
    <w:p w:rsidR="00350CE3" w:rsidRDefault="00350CE3">
      <w:pPr>
        <w:pStyle w:val="ConsPlusTitle"/>
        <w:jc w:val="center"/>
      </w:pPr>
      <w:r>
        <w:t>АВТОНОМНОЙ ОБЛАСТИ В ФЕДЕРАЛЬНЫЕ ГОСУДАРСТВЕННЫЕ БЮДЖЕТНЫЕ</w:t>
      </w:r>
    </w:p>
    <w:p w:rsidR="00350CE3" w:rsidRDefault="00350CE3">
      <w:pPr>
        <w:pStyle w:val="ConsPlusTitle"/>
        <w:jc w:val="center"/>
      </w:pPr>
      <w:r>
        <w:t>ОБРАЗОВАТЕЛЬНЫЕ УЧРЕЖДЕНИЯ ВСЕРОССИЙСКИЕ ДЕТСКИЕ ЦЕНТРЫ</w:t>
      </w:r>
    </w:p>
    <w:p w:rsidR="00350CE3" w:rsidRDefault="00350CE3">
      <w:pPr>
        <w:pStyle w:val="ConsPlusTitle"/>
        <w:jc w:val="center"/>
      </w:pPr>
      <w:r>
        <w:t>"ОКЕАН", "ОРЛЕНОК", "СМЕНА"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  <w:outlineLvl w:val="1"/>
      </w:pPr>
      <w:r>
        <w:t>1. Общие сведения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1.1. Настоящий Порядок подбора и направления детей и подростков Еврейской автономной области в федеральные государственные бюджетные образовательные учреждения Всероссийские детские центры "Океан", "Орленок", "Смена" (далее - Порядок) определяет подбор и направление детей и подростков Еврейской автономной области в федеральное государственное бюджетное образовательное учреждение "Всероссийский детский центр "Орленок" (далее - ВДЦ "Орленок"), федеральное государственное бюджетное образовательное учреждение "Всероссийский детский центр "Океан" (далее - ВДЦ "Океан"), федеральное государственное бюджетное образовательное учреждение дополнительного образования "Всероссийский детский центр "Смена" (далее - ВДЦ "Смена") и разработан в соответствии с Положением о порядке подбора и направления детей и подростков во всероссийские детские центры "Орленок" и "Океан", утвержденным Приказом Министерства образования Российской Федерации от 22.02.2001 N 611 "Об утверждении Положения о порядке подбора и направления детей и подростков во всероссийские центры "Орленок" и "Океан".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1.2. Комитет образования Еврейской автономной области ежегодно заключает договоры с ВДЦ "Океан", "Орленок" и "Смена" о подборе и направлении детей и о сотрудничестве в реализации дополнительных общеразвивающих программ (далее - договор с ВДЦ).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Ответственное лицо за организацию подбора и направления детей и подростков Еврейской автономной области в ВДЦ "Орленок", ВДЦ "Океан", ВДЦ "Смена" (далее - ответственное лицо) определяется приказом комитета образования Еврейской автономной области.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Для целей настоящего приказа используются следующие основные понятия: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Единый региональный рейтинг детей - это ранжированный список всех претендентов на путевку в ВДЦ "Орленок", ВДЦ "Океан", ВДЦ "Смена", сформированный на основании представленных списков детей, рекомендуемых для включения в состав организованных групп от направляющих организаций в зависимости от степени достижений (от наибольшего к наименьшему количеству набранных баллов).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  <w:outlineLvl w:val="1"/>
      </w:pPr>
      <w:bookmarkStart w:id="1" w:name="P52"/>
      <w:bookmarkEnd w:id="1"/>
      <w:r>
        <w:t>2. Требования к подбору детей и подростков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2.1. Путевки в ВДЦ "Океан", ВДЦ "Орленок" и ВДЦ "Смена" предоставляются детям по следующим направлениям:</w:t>
      </w:r>
    </w:p>
    <w:p w:rsidR="00350CE3" w:rsidRDefault="00350CE3">
      <w:pPr>
        <w:pStyle w:val="ConsPlusNormal"/>
        <w:spacing w:before="220"/>
        <w:ind w:firstLine="540"/>
        <w:jc w:val="both"/>
      </w:pPr>
      <w:bookmarkStart w:id="2" w:name="P55"/>
      <w:bookmarkEnd w:id="2"/>
      <w:r>
        <w:t>2.1.1. Образование и наука - победителям и призерам муниципальных, межмуниципальных, региональных, межрегиональных, всероссийских (общероссийских), международных олимпиад, конкурсов, смотров, соревнований.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2.1.2. Культура и искусство - победителям и призерам муниципальных, межмуниципальных, региональных, межрегиональных, всероссийских (общероссийских), международных творческих конкурсов, фестивалей, выставок.</w:t>
      </w:r>
    </w:p>
    <w:p w:rsidR="00350CE3" w:rsidRDefault="00350CE3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2.1.3. Спорт - победителям и призерам муниципальных, межмуниципальных, региональных, </w:t>
      </w:r>
      <w:r>
        <w:lastRenderedPageBreak/>
        <w:t>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350CE3" w:rsidRDefault="00350CE3">
      <w:pPr>
        <w:pStyle w:val="ConsPlusNormal"/>
        <w:spacing w:before="220"/>
        <w:ind w:firstLine="540"/>
        <w:jc w:val="both"/>
      </w:pPr>
      <w:bookmarkStart w:id="4" w:name="P58"/>
      <w:bookmarkEnd w:id="4"/>
      <w:r>
        <w:t>2.1.4. Общественная деятельность: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лидерам и активистам детских и молодежных общественных объединений, движений не ниже районного (городского) уровня;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добровольцам (волонтерам), отличившимся в социально полезной деятельности;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авторам социально значимых проектов.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2.2. Достижения детей и подростков подтверждаются: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- по направлениям, указанным в </w:t>
      </w:r>
      <w:hyperlink w:anchor="P55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57" w:history="1">
        <w:r>
          <w:rPr>
            <w:color w:val="0000FF"/>
          </w:rPr>
          <w:t>2.1.3 пункта 2.1</w:t>
        </w:r>
      </w:hyperlink>
      <w:r>
        <w:t xml:space="preserve"> настоящего Порядка: дипломами, грамотами о присвоении звания победителя (первое - третье личные или командные места), лауреата или дипломанта конкурса, фестиваля, соревнования, олимпиады, смотра муниципального, регионального, межрегионального, всероссийского (общероссийского) или международного уровней за последние 3 года;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- по направлению, указанному в </w:t>
      </w:r>
      <w:hyperlink w:anchor="P58" w:history="1">
        <w:r>
          <w:rPr>
            <w:color w:val="0000FF"/>
          </w:rPr>
          <w:t>подпункте 2.1.4 пункта 2.1</w:t>
        </w:r>
      </w:hyperlink>
      <w:r>
        <w:t xml:space="preserve"> настоящего Порядка: дипломами, грамотами о присвоении звания победителя, сертификатами, патентами, благодарностями за последние 3 года.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2.2.1. При составлении рейтинга участников конкурса путевок в ВДЦ "Океан", ВДЦ "Орленок" и ВДЦ "Смена" учитываются только достижения, имеющие отношение к тематике смены, на которую подана заявка.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2.2.2. При составлении рейтинга не рассматриваются удостоверения, сертификаты, дипломы, грамоты: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без указания сроков (года) проведения мероприятия, подписи и/или печати организационного комитета, подтверждающей подлинность достижения;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полученные дистанционно (без личного участия в месте проведения конкурсного мероприятия получателя награды);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полученные при участии в онлайн-конкурсах, олимпиадах;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за участие в мастер-классах, успешное окончание музыкальной (художественной) и других школ дополнительного образования;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благодарственные письма (исключение составляют благодарственные письма всероссийского, регионального, муниципального уровня за подписью главы, губернатора Еврейской автономной области, руководителей органов исполнительной власти регионального и федерального уровней, председателя правительства Российской Федерации, Президента Российской Федерации);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почетные грамоты за успехи в учебной деятельности.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2.2.3. За каждое достижение участнику выставляются баллы:</w:t>
      </w:r>
    </w:p>
    <w:p w:rsidR="00350CE3" w:rsidRDefault="00350C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5"/>
        <w:gridCol w:w="1624"/>
        <w:gridCol w:w="2665"/>
      </w:tblGrid>
      <w:tr w:rsidR="00350CE3">
        <w:tc>
          <w:tcPr>
            <w:tcW w:w="567" w:type="dxa"/>
          </w:tcPr>
          <w:p w:rsidR="00350CE3" w:rsidRDefault="00350CE3">
            <w:pPr>
              <w:pStyle w:val="ConsPlusNormal"/>
              <w:jc w:val="center"/>
            </w:pPr>
            <w:r>
              <w:t>N</w:t>
            </w:r>
          </w:p>
          <w:p w:rsidR="00350CE3" w:rsidRDefault="00350CE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350CE3" w:rsidRDefault="00350CE3">
            <w:pPr>
              <w:pStyle w:val="ConsPlusNormal"/>
              <w:jc w:val="center"/>
            </w:pPr>
            <w:r>
              <w:t>Наименование критериев отбора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  <w:jc w:val="center"/>
            </w:pPr>
            <w:r>
              <w:t>Баллы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350CE3" w:rsidRDefault="00350C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  <w:jc w:val="center"/>
            </w:pPr>
            <w:r>
              <w:t>4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84" w:type="dxa"/>
            <w:gridSpan w:val="3"/>
          </w:tcPr>
          <w:p w:rsidR="00350CE3" w:rsidRDefault="00350CE3">
            <w:pPr>
              <w:pStyle w:val="ConsPlusNormal"/>
            </w:pPr>
            <w:r>
              <w:t>Достижения кандидата по уровням мероприятий: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r>
              <w:t>Победители (1-е, 2-е, 3-е место)</w:t>
            </w:r>
          </w:p>
          <w:p w:rsidR="00350CE3" w:rsidRDefault="00350CE3">
            <w:pPr>
              <w:pStyle w:val="ConsPlusNormal"/>
            </w:pPr>
            <w:r>
              <w:t>- международных олимпиад, конкурсов, смотров, соревнований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15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r>
              <w:t>1 победа - 5 б.</w:t>
            </w:r>
          </w:p>
          <w:p w:rsidR="00350CE3" w:rsidRDefault="00350CE3">
            <w:pPr>
              <w:pStyle w:val="ConsPlusNormal"/>
            </w:pPr>
            <w:r>
              <w:t>2 победы - 10 б.</w:t>
            </w:r>
          </w:p>
          <w:p w:rsidR="00350CE3" w:rsidRDefault="00350CE3">
            <w:pPr>
              <w:pStyle w:val="ConsPlusNormal"/>
            </w:pPr>
            <w:r>
              <w:t>3 победы и более - 15 б.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r>
              <w:t>- всероссийских (общероссийских) олимпиад, конкурсов, смотров, соревнований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r>
              <w:t>1 победа - 3 б.</w:t>
            </w:r>
          </w:p>
          <w:p w:rsidR="00350CE3" w:rsidRDefault="00350CE3">
            <w:pPr>
              <w:pStyle w:val="ConsPlusNormal"/>
            </w:pPr>
            <w:r>
              <w:t>2 победы - 6 б.</w:t>
            </w:r>
          </w:p>
          <w:p w:rsidR="00350CE3" w:rsidRDefault="00350CE3">
            <w:pPr>
              <w:pStyle w:val="ConsPlusNormal"/>
            </w:pPr>
            <w:r>
              <w:t>3 победы и более - 10 б.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r>
              <w:t>- региональных, межрегиональных олимпиад, конкурсов, смотров, соревнований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8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r>
              <w:t>1 победа - 2 б.</w:t>
            </w:r>
          </w:p>
          <w:p w:rsidR="00350CE3" w:rsidRDefault="00350CE3">
            <w:pPr>
              <w:pStyle w:val="ConsPlusNormal"/>
            </w:pPr>
            <w:r>
              <w:t>2 победы - 4 б.</w:t>
            </w:r>
          </w:p>
          <w:p w:rsidR="00350CE3" w:rsidRDefault="00350CE3">
            <w:pPr>
              <w:pStyle w:val="ConsPlusNormal"/>
            </w:pPr>
            <w:r>
              <w:t>3 победы и более - 8 б.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r>
              <w:t>- муниципальных, межмуниципальных олимпиад, конкурсов, смотров, соревнований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5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r>
              <w:t>1 победа - 1 б.</w:t>
            </w:r>
          </w:p>
          <w:p w:rsidR="00350CE3" w:rsidRDefault="00350CE3">
            <w:pPr>
              <w:pStyle w:val="ConsPlusNormal"/>
            </w:pPr>
            <w:r>
              <w:t>2 победы - 2 б.</w:t>
            </w:r>
          </w:p>
          <w:p w:rsidR="00350CE3" w:rsidRDefault="00350CE3">
            <w:pPr>
              <w:pStyle w:val="ConsPlusNormal"/>
            </w:pPr>
            <w:r>
              <w:t>3 победы и более - 5 б.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  <w:r>
              <w:t>1.2.</w:t>
            </w: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proofErr w:type="gramStart"/>
            <w:r>
              <w:t>участники</w:t>
            </w:r>
            <w:proofErr w:type="gramEnd"/>
          </w:p>
          <w:p w:rsidR="00350CE3" w:rsidRDefault="00350CE3">
            <w:pPr>
              <w:pStyle w:val="ConsPlusNormal"/>
            </w:pPr>
            <w:r>
              <w:t>- международных олимпиад, конкурсов, смотров, соревнований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r>
              <w:t>1 участие - 3 б.</w:t>
            </w:r>
          </w:p>
          <w:p w:rsidR="00350CE3" w:rsidRDefault="00350CE3">
            <w:pPr>
              <w:pStyle w:val="ConsPlusNormal"/>
            </w:pPr>
            <w:r>
              <w:t>2 участия - 6 б.</w:t>
            </w:r>
          </w:p>
          <w:p w:rsidR="00350CE3" w:rsidRDefault="00350CE3">
            <w:pPr>
              <w:pStyle w:val="ConsPlusNormal"/>
            </w:pPr>
            <w:r>
              <w:t>3 участия и более - 10 б.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r>
              <w:t>- всероссийских (общероссийских) олимпиад, конкурсов, смотров, соревнований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8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r>
              <w:t>1 участие - 2 б.</w:t>
            </w:r>
          </w:p>
          <w:p w:rsidR="00350CE3" w:rsidRDefault="00350CE3">
            <w:pPr>
              <w:pStyle w:val="ConsPlusNormal"/>
            </w:pPr>
            <w:r>
              <w:t>2 участия - 4 б.</w:t>
            </w:r>
          </w:p>
          <w:p w:rsidR="00350CE3" w:rsidRDefault="00350CE3">
            <w:pPr>
              <w:pStyle w:val="ConsPlusNormal"/>
            </w:pPr>
            <w:r>
              <w:t>3 участия и более - 8 б.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r>
              <w:t>- региональных, межрегиональных олимпиад, конкурсов, смотров, соревнований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5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r>
              <w:t>1 участие - 1 б.</w:t>
            </w:r>
          </w:p>
          <w:p w:rsidR="00350CE3" w:rsidRDefault="00350CE3">
            <w:pPr>
              <w:pStyle w:val="ConsPlusNormal"/>
            </w:pPr>
            <w:r>
              <w:t>2 участия - 2 б.</w:t>
            </w:r>
          </w:p>
          <w:p w:rsidR="00350CE3" w:rsidRDefault="00350CE3">
            <w:pPr>
              <w:pStyle w:val="ConsPlusNormal"/>
            </w:pPr>
            <w:r>
              <w:t>3 участия и более - 5 б.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r>
              <w:t>- муниципальных, межмуниципальных олимпиад, конкурсов, смотров, соревнований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r>
              <w:t>1 участие - 0,5 б.</w:t>
            </w:r>
          </w:p>
          <w:p w:rsidR="00350CE3" w:rsidRDefault="00350CE3">
            <w:pPr>
              <w:pStyle w:val="ConsPlusNormal"/>
            </w:pPr>
            <w:r>
              <w:t>2 участия - 1 б.</w:t>
            </w:r>
          </w:p>
          <w:p w:rsidR="00350CE3" w:rsidRDefault="00350CE3">
            <w:pPr>
              <w:pStyle w:val="ConsPlusNormal"/>
            </w:pPr>
            <w:r>
              <w:t>3 участия и более - 2 б.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  <w:r>
              <w:t>2.</w:t>
            </w:r>
          </w:p>
        </w:tc>
        <w:tc>
          <w:tcPr>
            <w:tcW w:w="8484" w:type="dxa"/>
            <w:gridSpan w:val="3"/>
          </w:tcPr>
          <w:p w:rsidR="00350CE3" w:rsidRDefault="00350CE3">
            <w:pPr>
              <w:pStyle w:val="ConsPlusNormal"/>
            </w:pPr>
            <w:r>
              <w:t>Учебные достижения: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r>
              <w:t>- отличники учебы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r>
              <w:t>10 б.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  <w:r>
              <w:t>3.</w:t>
            </w:r>
          </w:p>
        </w:tc>
        <w:tc>
          <w:tcPr>
            <w:tcW w:w="8484" w:type="dxa"/>
            <w:gridSpan w:val="3"/>
          </w:tcPr>
          <w:p w:rsidR="00350CE3" w:rsidRDefault="00350CE3">
            <w:pPr>
              <w:pStyle w:val="ConsPlusNormal"/>
            </w:pPr>
            <w:r>
              <w:t>Социально значимая деятельность: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r>
              <w:t>- лидеры и активисты детских и молодежных общественных организаций и движений не ниже районного, городского уровней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5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r>
              <w:t>5 б.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r>
              <w:t>- школьники, являющиеся авторами и участниками реализации социально значимых проектов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proofErr w:type="gramStart"/>
            <w:r>
              <w:t>автор</w:t>
            </w:r>
            <w:proofErr w:type="gramEnd"/>
            <w:r>
              <w:t xml:space="preserve"> - разработчик проекта - 5 б.</w:t>
            </w:r>
          </w:p>
          <w:p w:rsidR="00350CE3" w:rsidRDefault="00350CE3">
            <w:pPr>
              <w:pStyle w:val="ConsPlusNormal"/>
            </w:pPr>
            <w:r>
              <w:t>Лидер в реализации проекта - 5 б.</w:t>
            </w:r>
          </w:p>
        </w:tc>
      </w:tr>
      <w:tr w:rsidR="00350CE3">
        <w:tc>
          <w:tcPr>
            <w:tcW w:w="567" w:type="dxa"/>
          </w:tcPr>
          <w:p w:rsidR="00350CE3" w:rsidRDefault="00350CE3">
            <w:pPr>
              <w:pStyle w:val="ConsPlusNormal"/>
            </w:pPr>
          </w:p>
        </w:tc>
        <w:tc>
          <w:tcPr>
            <w:tcW w:w="4195" w:type="dxa"/>
          </w:tcPr>
          <w:p w:rsidR="00350CE3" w:rsidRDefault="00350CE3">
            <w:pPr>
              <w:pStyle w:val="ConsPlusNormal"/>
            </w:pPr>
            <w:r>
              <w:t>- дети и подростки, отличившиеся в социально полезной деятельности, в том числе волонтеры, добровольцы, заслужившие награды за деятельность в социальной сфере</w:t>
            </w:r>
          </w:p>
        </w:tc>
        <w:tc>
          <w:tcPr>
            <w:tcW w:w="1624" w:type="dxa"/>
          </w:tcPr>
          <w:p w:rsidR="00350CE3" w:rsidRDefault="00350CE3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</w:tcPr>
          <w:p w:rsidR="00350CE3" w:rsidRDefault="00350CE3">
            <w:pPr>
              <w:pStyle w:val="ConsPlusNormal"/>
            </w:pPr>
            <w:r>
              <w:t>10 б.</w:t>
            </w:r>
          </w:p>
        </w:tc>
      </w:tr>
    </w:tbl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 xml:space="preserve">Требования к полу, возрасту, состоянию здоровья и классам обучения детей, направляемых в ВДЦ "Океан", ВДЦ "Орленок" и ВДЦ "Смена", определяются Положением о порядке подбора и направления детей и подростков во всероссийские детские центры "Орленок" и "Океан", утвержденным Приказом Министерства образования и науки Российской Федерации от 22.02.2001 </w:t>
      </w:r>
      <w:r>
        <w:lastRenderedPageBreak/>
        <w:t>N 611.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2.3. Ребенок может воспользоваться правом на получение путевки, выделенной Еврейской автономной области согласно региональным квотам за счет средств федерального бюджета, один раз в течение одного календарного года. При этом в течение календарного года он может посетить только один ВДЦ.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Данное правило распространяется только на региональную квоту путевок, ежегодно утверждаемую Министерством просвещения Российской Федерации для области.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2.4. Дети, направляемые в ВДЦ "Океан", ВДЦ "Орленок" и ВДЦ "Смена", не должны относиться к категории детей, в отношении которых комиссиями по делам несовершеннолетних и защите их прав муниципальных районов и городского округа Еврейской автономной области проводится индивидуальная профилактическая работа, и состоять на учете в территориальных органах внутренних дел Управления Министерства внутренних дел Российской Федерации по Еврейской автономной области, а также не иметь противопоказаний по состоянию здоровья.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  <w:outlineLvl w:val="1"/>
      </w:pPr>
      <w:r>
        <w:t>3. Распределение путевок и формирование групп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3.1. Путевки в ВДЦ "Океан", ВДЦ "Орленок" и ВДЦ "Смена" предоставляются детям бесплатно в соответствии с квотами путевок, утвержденными Министерством просвещения Российской Федерации, выделенных Еврейской автономной области на текущий календарный год.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3.2. Распределение путевок, выделенных Еврейской автономной области, осуществляется комиссией, состав и порядок работы которой утвержден приказом комитета образования Еврейской автономной области (далее - комиссия), в соответствии с положениями настоящего Порядка.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3.3. Комиссия осуществляет подбор детей и комплектование организованных групп для обучения по дополнительным общеразвивающим программам ВДЦ "Орленок", ВДЦ "Смена", ВДЦ "Океан" в соответствии с требованиями, предусмотренными договорами с ВДЦ.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3.4. К направляющим организациям относятся: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органы исполнительной власти Еврейской автономной области;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органы местного самоуправления муниципальных районов и городского округа Еврейской автономной области, отделы образований муниципальных районов Еврейской автономной области, отделы культуры муниципальных образований Еврейской автономной области, отделы молодежной политики и спорта муниципальных образований Еврейской автономной области;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учреждения дополнительного образования Еврейской автономной области;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молодежные и детские общественные объединения Еврейской автономной области, внесенные в реестр молодежных и детских общественных объединений Еврейской автономной области.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В случае если направляющими организациями не подавались заявления, заявление может быть подано родителями (законными представителями).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3.5. Группы детей формируются на основании предложений направляющих организаций, осуществляющих: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- подбор детей в ВДЦ "Океан", ВДЦ "Орленок" и ВДЦ "Смена" в соответствии с выделенной региону квотой, определяющей количество и пол детей, и требованиями </w:t>
      </w:r>
      <w:hyperlink w:anchor="P52" w:history="1">
        <w:r>
          <w:rPr>
            <w:color w:val="0000FF"/>
          </w:rPr>
          <w:t>раздела 2</w:t>
        </w:r>
      </w:hyperlink>
      <w:r>
        <w:t xml:space="preserve"> настоящего Порядка;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- представление в комитет образования Еврейской автономной области списков детей, рекомендуемых для включения в состав организованных групп Еврейской автономной области, </w:t>
      </w:r>
      <w:r>
        <w:lastRenderedPageBreak/>
        <w:t>направляемых в ВДЦ "Океан", ВДЦ "Орленок" и ВДЦ "Смена".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3.6. Утверждение кандидатур детей, рекомендуемых к направлению в ВДЦ "Океан", ВДЦ "Орленок" и ВДЦ "Смена", производится комиссией.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3.7. На основании договоров, заключенных с ВДЦ "Океан", ВДЦ "Орленок" и ВДЦ "Смена", организованные группы детей должны быть сформированы и утверждены не позднее чем за 60 дней в ВДЦ "Смена", за 30 дней - в ВДЦ "Орленок", в ВДЦ "Океан".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  <w:outlineLvl w:val="1"/>
      </w:pPr>
      <w:r>
        <w:t>4. Порядок направления детей и подростков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bookmarkStart w:id="5" w:name="P182"/>
      <w:bookmarkEnd w:id="5"/>
      <w:r>
        <w:t>4.1. Направляющие организации в соответствии с квотами, утвержденными на соответствующий календарный год, не позднее 21 дня после распределения квот представляют в комитет образования Еврейской автономной области следующие документы: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- списки детей, рекомендуемых для включения в состав организованных групп Еврейской автономной области, направляемых в ВДЦ "Океан", ВДЦ "Орленок" и ВДЦ "Смена", по </w:t>
      </w:r>
      <w:hyperlink w:anchor="P368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Порядку (далее - списки детей) - на бумажном носителе и в электронном виде;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- характеристику на каждого кандидата на поощрение путевкой в ВДЦ согласно </w:t>
      </w:r>
      <w:hyperlink w:anchor="P332" w:history="1">
        <w:r>
          <w:rPr>
            <w:color w:val="0000FF"/>
          </w:rPr>
          <w:t>приложению N 4 к</w:t>
        </w:r>
      </w:hyperlink>
      <w:r>
        <w:t xml:space="preserve"> настоящему Порядку;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копии документов (сертификатов, патентов, дипломов, грамот о присвоении звания победителя (первое - третье личные или командные места), лауреата или дипломанта конкурса, фестиваля, соревнования, олимпиады, смотра муниципального, межмуниципального, регионального, межрегионального, всероссийского (общероссийского) или международного уровней за последние 3 года), подтверждающих достижения детей (далее - копии документов, подтверждающих достижения детей), - в электронном виде.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4.2. Документы направляющих организаций, поступившие с нарушением срока, установленного </w:t>
      </w:r>
      <w:hyperlink w:anchor="P182" w:history="1">
        <w:r>
          <w:rPr>
            <w:color w:val="0000FF"/>
          </w:rPr>
          <w:t>пунктом 4.1</w:t>
        </w:r>
      </w:hyperlink>
      <w:r>
        <w:t xml:space="preserve"> настоящего Порядка, не рассматриваются.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4.3. Ответственное лицо комитета образования Еврейской автономной области осуществляет проверку списков детей, характеристик, копий документов, подтверждающих достижения детей, представленных направляющими организациями, на соответствие кандидатур детей для поощрения путевками в ВДЦ "Океан", ВДЦ "Орленок" и ВДЦ "Смена" требованиям </w:t>
      </w:r>
      <w:hyperlink w:anchor="P55" w:history="1">
        <w:r>
          <w:rPr>
            <w:color w:val="0000FF"/>
          </w:rPr>
          <w:t>пунктов 2.1.1</w:t>
        </w:r>
      </w:hyperlink>
      <w:r>
        <w:t xml:space="preserve"> - </w:t>
      </w:r>
      <w:hyperlink w:anchor="P58" w:history="1">
        <w:r>
          <w:rPr>
            <w:color w:val="0000FF"/>
          </w:rPr>
          <w:t>2.1.4 раздела 2</w:t>
        </w:r>
      </w:hyperlink>
      <w:r>
        <w:t xml:space="preserve"> настоящего Порядка.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4.4. На основании проверенных списков детей, характеристик, копий документов, подтверждающих достижения детей, представленных направляющими организациями, комиссия формирует и утверждает единый региональный рейтинг детей.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Единый региональный рейтинг детей действует в течение одного календарного года.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На основании единого регионального рейтинга детей комиссия формирует и утверждает списки детей для участия в сменах в ВДЦ "Океан", ВДЦ "Орленок" и ВДЦ "Смена".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4.5. Комитет образования Еврейской автономной области информирует направляющие организации о кандидатурах детей, включенных в списки детей, направляемых в ВДЦ "Океан", ВДЦ "Орленок" и ВДЦ "Смена".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4.6. В случае если дети, поощренные путевками в ВДЦ "Океан", ВДЦ "Орленок" и ВДЦ "Смена", не могут по каким-либо причинам участвовать в сменах, направляющие организации письменно информируют об этом комиссию в срок не позднее 20 календарных дней до начала смены. Комиссия производит замену на кандидатуры детей, следующие в порядке очередности в едином региональном рейтинге детей.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В случае отказа ребенка от путевки он сохраняет свое место в региональном рейтинге детей. </w:t>
      </w:r>
      <w:r>
        <w:lastRenderedPageBreak/>
        <w:t>Отказ от путевки оформляется родителями / законными представителями ребенка письменно и представляется в направляющую организацию.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В случае повторного отказа от путевки (за исключением случая невозможности направления по болезни, подтвержденного официальным документом) кандидатура ребенка исключается из единого регионального рейтинга детей, направляемых в ВДЦ "Океан", ВДЦ "Орленок" и ВДЦ "Смена", о чем комитет образования Еврейской автономной области письменно уведомляет направляющую организацию.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  <w:outlineLvl w:val="1"/>
      </w:pPr>
      <w:r>
        <w:t>5. Сопровождение детей и подростков в составах</w:t>
      </w:r>
    </w:p>
    <w:p w:rsidR="00350CE3" w:rsidRDefault="00350CE3">
      <w:pPr>
        <w:pStyle w:val="ConsPlusTitle"/>
        <w:jc w:val="center"/>
      </w:pPr>
      <w:proofErr w:type="gramStart"/>
      <w:r>
        <w:t>организованных</w:t>
      </w:r>
      <w:proofErr w:type="gramEnd"/>
      <w:r>
        <w:t xml:space="preserve"> групп Еврейской автономной области в ВДЦ</w:t>
      </w:r>
    </w:p>
    <w:p w:rsidR="00350CE3" w:rsidRDefault="00350CE3">
      <w:pPr>
        <w:pStyle w:val="ConsPlusTitle"/>
        <w:jc w:val="center"/>
      </w:pPr>
      <w:r>
        <w:t>"Океан", ВДЦ "Орленок", ВДЦ "Смена" и обратно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5.1. Сопровождение и доставка детей от места жительства до места сбора в городе Биробиджане и обратно осуществляются родителями / законными представителями либо направляющими организациями.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5.2. Путевки и обратные талоны к путевкам в ВДЦ "Океан", ВДЦ "Орленок", ВДЦ "Смена" получает сопровождающее лицо на основании доверенности комитета образования Еврейской автономной области.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5.3. Расходы на сопровождение и доставку организованных групп детей в ВДЦ "Океан", ВДЦ "Орленок", ВДЦ "Смена" из города Биробиджана и в обратном направлении осуществляются родителями / законными представителями, организациями (учреждениями) или за счет средств бюджетов различных уровней в размере, определенном сметой расходов.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5.4. ОГБУ ДО "Центр "МОСТ" заключает с родителями/ законными представителями, организациями (учреждениями) договор, предусматривающий условия сопровождения и доставки детей и подростков в ВДЦ "Океан", ВДЦ "Орленок", ВДЦ "Смена" из города Биробиджана и в обратном направлении.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Родители / законные представители при заключении договора с ОГБУ ДО "Центр "МОСТ" в обязательном порядке дают согласие на обработку персональных данных, оформленное 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5.5. Родители / законные представители имеют право самостоятельно осуществлять сопровождение и доставку своего ребенка в ВДЦ "Океан", ВДЦ "Орленок", ВДЦ "Смена" из города Биробиджана и в обратном направлении, о чем родители / законные представители ребенка обязаны письменно уведомить комитет образования Еврейской автономной области в срок не позднее 30 дней до начала смены и самостоятельно нести ответственность за жизнь и здоровье своего ребенка в пути следования.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5.6. В случае отказа родителей / законных представителей ребенка от путевки в ВДЦ "Океан", ВДЦ "Орленок", ВДЦ "Смена" по болезни ребенка или другим непредвиденным обстоятельствам произведенная ранее оплата за сопровождение и доставку возвращается частично: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если письменный отказ поступил в ОГБУ ДО "Центр "МОСТ" ранее чем за 5 полных рабочих дней до даты отъезда, - возвращается стоимость доставки за вычетом удержаний перевозчика согласно правилам возврата билетов;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если письменный отказ поступил менее, чем за 5 полных рабочих дней до даты отъезда, - возвращается только стоимость билетов за вычетом удержаний перевозчика согласно правилам возврата билетов.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Возврат денежных средств осуществляется на основании письменного заявления родителей/ законных представителей в ОГБУ ДО "Центр "МОСТ".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5.7. В случае нарушения правил пребывания детей и подростков в ВДЦ "Океан", ВДЦ </w:t>
      </w:r>
      <w:r>
        <w:lastRenderedPageBreak/>
        <w:t>"Орленок", ВДЦ "Смена", с которыми они были ознакомлены перед отъездом, дети досрочно прекращают пребывание в федеральных детских центрах. Сопровождение детей и подростков к месту жительства осуществляется родителями/ законными представителями или направляющими организациями на основании акта отправки. Расходы, связанные с возвращением к месту жительства, включая расходы на сопровождение, осуществляются за счет средств родителей/ законных представителей. Произведенная ранее оплата за сопровождение и доставку не возвращается.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5.8. ОГБУ ДО "Центр "МОСТ" обеспечивает: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- сопровождение детей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21.01.2014 N 3 "Об утверждении СП 2.5.3157-14 "Санитарно-эпидемиологические требования к перевозке железнодорожным транспортом организованных групп детей";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проезд и питание детей и сопровождающих их лиц во время следования из г. Биробиджана до ВДЦ "Океан", ВДЦ "Орленок", ВДЦ "Смена" и обратно.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5.8.1. Сопровождающие несут полную ответственность за жизнь и здоровье детей и подростков от места сбора в г. Биробиджане до момента передачи их по акту (сопроводительному листу) представителям ВДЦ "Океан", ВДЦ "Орленок", ВДЦ "Смена" и с момента передачи их по акту (сопроводительному листу) от представителя ВДЦ "Океан", ВДЦ "Орленок", ВДЦ "Смена" до места прибытия (г. Биробиджан).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5.8.2. Сопровождающие групп детей и подростков, направляемых в ВДЦ "Океан", ВДЦ "Орленок", ВДЦ "Смена", должны иметь следующие документы: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1) список детей, утвержденный председателем комитета образования Еврейской автономной области, заверенный печатью, в трех экземплярах;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2) приказ о назначении сопровождающего лица на перевозку детей в 2 экземплярах, подписанный директором ОГБУ ДО "Центр "МОСТ";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3) нотариальное согласие родителя (законного представителя) на представление интересов несовершеннолетнего ребенка в пути следования до места назначения;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4) доверенность на оформление путевок (оформленная на сопровождающего), подписанная председателем комитета образования Еврейской автономной области, заверенная печатью;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5) документы на каждого ребенка из организованной группы, содержащиеся в </w:t>
      </w:r>
      <w:hyperlink w:anchor="P245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274" w:history="1">
        <w:r>
          <w:rPr>
            <w:color w:val="0000FF"/>
          </w:rPr>
          <w:t>2</w:t>
        </w:r>
      </w:hyperlink>
      <w:r>
        <w:t xml:space="preserve">, </w:t>
      </w:r>
      <w:hyperlink w:anchor="P304" w:history="1">
        <w:r>
          <w:rPr>
            <w:color w:val="0000FF"/>
          </w:rPr>
          <w:t>3</w:t>
        </w:r>
      </w:hyperlink>
      <w:r>
        <w:t xml:space="preserve"> к настоящему Порядку;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6) документ удостоверяющий личность сопровождающего;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7) проездные билеты на каждого ребенка.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5.8.3. Сопровождающие групп детей при выезде из ВДЦ "Океан", ВДЦ "Орленок", ВДЦ "Смена" должны иметь при себе следующие документы: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1) список детей, утвержденный председателем комитета образования Еврейской автономной области, заверенный печатью, в трех экземплярах;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2) приказ о назначении сопровождающего лица на перевозку детей в 2 экземплярах, подписанный директором ОГБУ ДО "Центр "МОСТ";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3) нотариальное согласие родителя (законного представителя) на представление интересов несовершеннолетнего ребенка в пути следования до места назначения;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4) документ, удостоверяющий личность сопровождающего;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lastRenderedPageBreak/>
        <w:t>5) проездные билеты на каждого ребенка.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5.8.4. Детей, задержавшихся в ВДЦ "Океан", ВДЦ "Орленок", ВДЦ "Смена" в связи с болезнью, сопровождают родители (законные представители) или представители ОГБУ ДО "Центр "МОСТ" по согласованию за счет средств родителей (законных представителей).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5.9. Направляющие организации и родители /законные представители несут ответственность за достоверность представленных документов, а также за соблюдение условий и сроков представления документов на ребенка, внесения оплаты за сопровождение и доставку согласно заключенному договору между ОГБУ ДО "Центр "МОСТ" и родителями/ законными представителями.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350CE3" w:rsidRDefault="00350CE3">
      <w:pPr>
        <w:pStyle w:val="ConsPlusNormal"/>
        <w:jc w:val="right"/>
        <w:outlineLvl w:val="1"/>
      </w:pPr>
      <w:r>
        <w:t>Приложение N 1</w:t>
      </w:r>
    </w:p>
    <w:p w:rsidR="00350CE3" w:rsidRDefault="00350CE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подбора и направления детей и подростков</w:t>
      </w:r>
    </w:p>
    <w:p w:rsidR="00350CE3" w:rsidRDefault="00350CE3">
      <w:pPr>
        <w:pStyle w:val="ConsPlusNormal"/>
        <w:jc w:val="right"/>
      </w:pPr>
      <w:r>
        <w:t>Еврейской автономной области в федеральные</w:t>
      </w:r>
    </w:p>
    <w:p w:rsidR="00350CE3" w:rsidRDefault="00350CE3">
      <w:pPr>
        <w:pStyle w:val="ConsPlusNormal"/>
        <w:jc w:val="right"/>
      </w:pPr>
      <w:proofErr w:type="gramStart"/>
      <w:r>
        <w:t>государственные</w:t>
      </w:r>
      <w:proofErr w:type="gramEnd"/>
      <w:r>
        <w:t xml:space="preserve"> бюджетные образовательные учреждения</w:t>
      </w:r>
    </w:p>
    <w:p w:rsidR="00350CE3" w:rsidRDefault="00350CE3">
      <w:pPr>
        <w:pStyle w:val="ConsPlusNormal"/>
        <w:jc w:val="right"/>
      </w:pPr>
      <w:r>
        <w:t>Всероссийские детские центры "Океан", "Орленок",</w:t>
      </w:r>
    </w:p>
    <w:p w:rsidR="00350CE3" w:rsidRDefault="00350CE3">
      <w:pPr>
        <w:pStyle w:val="ConsPlusNormal"/>
        <w:jc w:val="right"/>
      </w:pPr>
      <w:r>
        <w:t>"Смена", утвержденному приказом комитета образования</w:t>
      </w:r>
    </w:p>
    <w:p w:rsidR="00350CE3" w:rsidRDefault="00350CE3">
      <w:pPr>
        <w:pStyle w:val="ConsPlusNormal"/>
        <w:jc w:val="right"/>
      </w:pPr>
      <w:r>
        <w:t>Еврейской автономной области</w:t>
      </w:r>
    </w:p>
    <w:p w:rsidR="00350CE3" w:rsidRDefault="00350CE3">
      <w:pPr>
        <w:pStyle w:val="ConsPlusNormal"/>
        <w:jc w:val="right"/>
      </w:pPr>
      <w:proofErr w:type="gramStart"/>
      <w:r>
        <w:t>от</w:t>
      </w:r>
      <w:proofErr w:type="gramEnd"/>
      <w:r>
        <w:t xml:space="preserve"> 22.05.2019 N 205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</w:pPr>
      <w:bookmarkStart w:id="6" w:name="P245"/>
      <w:bookmarkEnd w:id="6"/>
      <w:r>
        <w:t>ПЕРЕЧЕНЬ</w:t>
      </w:r>
    </w:p>
    <w:p w:rsidR="00350CE3" w:rsidRDefault="00350CE3">
      <w:pPr>
        <w:pStyle w:val="ConsPlusTitle"/>
        <w:jc w:val="center"/>
      </w:pPr>
      <w:r>
        <w:t>ДОКУМЕНТОВ, НЕОБХОДИМЫХ ДЛЯ ПРЕДСТАВЛЕНИЯ В ФЕДЕРАЛЬНОЕ</w:t>
      </w:r>
    </w:p>
    <w:p w:rsidR="00350CE3" w:rsidRDefault="00350CE3">
      <w:pPr>
        <w:pStyle w:val="ConsPlusTitle"/>
        <w:jc w:val="center"/>
      </w:pPr>
      <w:r>
        <w:t>БЮДЖЕТНОЕ ОБРАЗОВАТЕЛЬНОЕ УЧРЕЖДЕНИЕ ДОПОЛНИТЕЛЬНОГО</w:t>
      </w:r>
    </w:p>
    <w:p w:rsidR="00350CE3" w:rsidRDefault="00350CE3">
      <w:pPr>
        <w:pStyle w:val="ConsPlusTitle"/>
        <w:jc w:val="center"/>
      </w:pPr>
      <w:r>
        <w:t>ОБРАЗОВАНИЯ ВСЕРОССИЙСКИЙ ДЕТСКИЙ ЦЕНТР "ОКЕАН"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1. Медицинская карта, оформленная в лечебно-профилактическом учреждении по месту жительства (учетная форма N 159/у-02);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 2 копии полиса обязательного медицинского страхования;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 Копия СНИЛС;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4. Справка о санитарно-эпидемиологическом окружении ребенка;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 2 копии свидетельства о рождении (при достижении ребенком возврата 14 лет - 2 копии паспорта ребенка (2 - 3 и 5 - 6 стр.));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6. Характеристика, заверенная подписью директора (завуча) и печатью учебного заведения;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7. Информированное добровольное </w:t>
      </w:r>
      <w:hyperlink r:id="rId8" w:history="1">
        <w:r>
          <w:rPr>
            <w:color w:val="0000FF"/>
          </w:rPr>
          <w:t>согласие</w:t>
        </w:r>
      </w:hyperlink>
      <w:r>
        <w:t xml:space="preserve"> </w:t>
      </w:r>
      <w:hyperlink r:id="rId9" w:history="1">
        <w:r>
          <w:rPr>
            <w:color w:val="0000FF"/>
          </w:rPr>
          <w:t>(отказ)</w:t>
        </w:r>
      </w:hyperlink>
      <w:r>
        <w:t xml:space="preserve"> родителя (законного представителя) на виды медицинских вмешательств согласно Приказу Министерства здравоохранения Российской Федерации от 20.12.2012 N 1177н;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8. Заявление о приеме ребенка в Федеральное бюджетное образовательное учреждение дополнительного образования Всероссийский детский центр "Океан";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9. Заявление на участие в активных видах деятельности;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10. 2 справки из образовательного учреждения об обучении.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350CE3" w:rsidRDefault="00350CE3">
      <w:pPr>
        <w:pStyle w:val="ConsPlusNormal"/>
        <w:jc w:val="right"/>
        <w:outlineLvl w:val="1"/>
      </w:pPr>
      <w:r>
        <w:lastRenderedPageBreak/>
        <w:t>Приложение N 2</w:t>
      </w:r>
    </w:p>
    <w:p w:rsidR="00350CE3" w:rsidRDefault="00350CE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подбора и направления детей и подростков</w:t>
      </w:r>
    </w:p>
    <w:p w:rsidR="00350CE3" w:rsidRDefault="00350CE3">
      <w:pPr>
        <w:pStyle w:val="ConsPlusNormal"/>
        <w:jc w:val="right"/>
      </w:pPr>
      <w:r>
        <w:t>Еврейской автономной области в федеральные</w:t>
      </w:r>
    </w:p>
    <w:p w:rsidR="00350CE3" w:rsidRDefault="00350CE3">
      <w:pPr>
        <w:pStyle w:val="ConsPlusNormal"/>
        <w:jc w:val="right"/>
      </w:pPr>
      <w:proofErr w:type="gramStart"/>
      <w:r>
        <w:t>государственные</w:t>
      </w:r>
      <w:proofErr w:type="gramEnd"/>
      <w:r>
        <w:t xml:space="preserve"> бюджетные образовательные учреждения</w:t>
      </w:r>
    </w:p>
    <w:p w:rsidR="00350CE3" w:rsidRDefault="00350CE3">
      <w:pPr>
        <w:pStyle w:val="ConsPlusNormal"/>
        <w:jc w:val="right"/>
      </w:pPr>
      <w:r>
        <w:t>Всероссийские детские центры "Океан", "Орленок",</w:t>
      </w:r>
    </w:p>
    <w:p w:rsidR="00350CE3" w:rsidRDefault="00350CE3">
      <w:pPr>
        <w:pStyle w:val="ConsPlusNormal"/>
        <w:jc w:val="right"/>
      </w:pPr>
      <w:r>
        <w:t>"Смена", утвержденному приказом комитета образования</w:t>
      </w:r>
    </w:p>
    <w:p w:rsidR="00350CE3" w:rsidRDefault="00350CE3">
      <w:pPr>
        <w:pStyle w:val="ConsPlusNormal"/>
        <w:jc w:val="right"/>
      </w:pPr>
      <w:r>
        <w:t>Еврейской автономной области</w:t>
      </w:r>
    </w:p>
    <w:p w:rsidR="00350CE3" w:rsidRDefault="00350CE3">
      <w:pPr>
        <w:pStyle w:val="ConsPlusNormal"/>
        <w:jc w:val="right"/>
      </w:pPr>
      <w:proofErr w:type="gramStart"/>
      <w:r>
        <w:t>от</w:t>
      </w:r>
      <w:proofErr w:type="gramEnd"/>
      <w:r>
        <w:t xml:space="preserve"> 22.05.2019 N 205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</w:pPr>
      <w:bookmarkStart w:id="7" w:name="P274"/>
      <w:bookmarkEnd w:id="7"/>
      <w:r>
        <w:t>ПЕРЕЧЕНЬ</w:t>
      </w:r>
    </w:p>
    <w:p w:rsidR="00350CE3" w:rsidRDefault="00350CE3">
      <w:pPr>
        <w:pStyle w:val="ConsPlusTitle"/>
        <w:jc w:val="center"/>
      </w:pPr>
      <w:r>
        <w:t>НЕОБХОДИМЫХ ДОКУМЕНТОВ ДЛЯ ПРЕДСТАВЛЕНИЯ В ФЕДЕРАЛЬНОЕ</w:t>
      </w:r>
    </w:p>
    <w:p w:rsidR="00350CE3" w:rsidRDefault="00350CE3">
      <w:pPr>
        <w:pStyle w:val="ConsPlusTitle"/>
        <w:jc w:val="center"/>
      </w:pPr>
      <w:r>
        <w:t>БЮДЖЕТНОЕ ОБРАЗОВАТЕЛЬНОЕ УЧРЕЖДЕНИЕ ДОПОЛНИТЕЛЬНОГО</w:t>
      </w:r>
    </w:p>
    <w:p w:rsidR="00350CE3" w:rsidRDefault="00350CE3">
      <w:pPr>
        <w:pStyle w:val="ConsPlusTitle"/>
        <w:jc w:val="center"/>
      </w:pPr>
      <w:r>
        <w:t>ОБРАЗОВАНИЯ ВСЕРОССИЙСКИЙ ДЕТСКИЙ ЦЕНТР "ОРЛЕНОК"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1. 2 копии свидетельства о рождении ребенка (при достижении 14 лет - копия паспорта, 2 - 3 стр.);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 2 копии полиса обязательного медицинского страхования;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 2 справки с образовательного учреждения;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4. заявление о приеме ребенка в Федеральное бюджетное образовательное учреждение дополнительного образования Всероссийский детский центр "Орленок";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 согласие родителей (законных представителей) на использование и обработку персональных данных;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6. информированное добровольное </w:t>
      </w:r>
      <w:hyperlink r:id="rId10" w:history="1">
        <w:r>
          <w:rPr>
            <w:color w:val="0000FF"/>
          </w:rPr>
          <w:t>согласие</w:t>
        </w:r>
      </w:hyperlink>
      <w:r>
        <w:t xml:space="preserve"> </w:t>
      </w:r>
      <w:hyperlink r:id="rId11" w:history="1">
        <w:r>
          <w:rPr>
            <w:color w:val="0000FF"/>
          </w:rPr>
          <w:t>(отказ)</w:t>
        </w:r>
      </w:hyperlink>
      <w:r>
        <w:t xml:space="preserve"> родителя (законного представителя) на виды медицинских вмешательств согласно Приказу Министерства здравоохранения Российской Федерации от 20.12.2012 N 1177н;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7. заполненная форма N 159/у-02 медицинской;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8. заполненная путевка;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9. справка о санитарно-эпидемиологическом окружении ребенка (за три дня до отъезда);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10. нотариально заверенное согласие от родителя (законного представителя) на выезд обучающегося;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11. в случае участия ребенка в 1 - 5 смене - справка для посещения бассейна.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350CE3" w:rsidRDefault="00350CE3">
      <w:pPr>
        <w:pStyle w:val="ConsPlusNormal"/>
        <w:jc w:val="right"/>
        <w:outlineLvl w:val="1"/>
      </w:pPr>
      <w:r>
        <w:t>Приложение N 3</w:t>
      </w:r>
    </w:p>
    <w:p w:rsidR="00350CE3" w:rsidRDefault="00350CE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подбора и направления детей и подростков</w:t>
      </w:r>
    </w:p>
    <w:p w:rsidR="00350CE3" w:rsidRDefault="00350CE3">
      <w:pPr>
        <w:pStyle w:val="ConsPlusNormal"/>
        <w:jc w:val="right"/>
      </w:pPr>
      <w:r>
        <w:t>Еврейской автономной области в федеральные</w:t>
      </w:r>
    </w:p>
    <w:p w:rsidR="00350CE3" w:rsidRDefault="00350CE3">
      <w:pPr>
        <w:pStyle w:val="ConsPlusNormal"/>
        <w:jc w:val="right"/>
      </w:pPr>
      <w:proofErr w:type="gramStart"/>
      <w:r>
        <w:t>государственные</w:t>
      </w:r>
      <w:proofErr w:type="gramEnd"/>
      <w:r>
        <w:t xml:space="preserve"> бюджетные образовательные учреждения</w:t>
      </w:r>
    </w:p>
    <w:p w:rsidR="00350CE3" w:rsidRDefault="00350CE3">
      <w:pPr>
        <w:pStyle w:val="ConsPlusNormal"/>
        <w:jc w:val="right"/>
      </w:pPr>
      <w:r>
        <w:t>Всероссийские детские центры "Океан", "Орленок",</w:t>
      </w:r>
    </w:p>
    <w:p w:rsidR="00350CE3" w:rsidRDefault="00350CE3">
      <w:pPr>
        <w:pStyle w:val="ConsPlusNormal"/>
        <w:jc w:val="right"/>
      </w:pPr>
      <w:r>
        <w:t>"Смена", утвержденному приказом комитета образования</w:t>
      </w:r>
    </w:p>
    <w:p w:rsidR="00350CE3" w:rsidRDefault="00350CE3">
      <w:pPr>
        <w:pStyle w:val="ConsPlusNormal"/>
        <w:jc w:val="right"/>
      </w:pPr>
      <w:r>
        <w:t>Еврейской автономной области</w:t>
      </w:r>
    </w:p>
    <w:p w:rsidR="00350CE3" w:rsidRDefault="00350CE3">
      <w:pPr>
        <w:pStyle w:val="ConsPlusNormal"/>
        <w:jc w:val="right"/>
      </w:pPr>
      <w:proofErr w:type="gramStart"/>
      <w:r>
        <w:t>от</w:t>
      </w:r>
      <w:proofErr w:type="gramEnd"/>
      <w:r>
        <w:t xml:space="preserve"> 22.05.2019 N 205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</w:pPr>
      <w:bookmarkStart w:id="8" w:name="P304"/>
      <w:bookmarkEnd w:id="8"/>
      <w:r>
        <w:t>ПЕРЕЧЕНЬ</w:t>
      </w:r>
    </w:p>
    <w:p w:rsidR="00350CE3" w:rsidRDefault="00350CE3">
      <w:pPr>
        <w:pStyle w:val="ConsPlusTitle"/>
        <w:jc w:val="center"/>
      </w:pPr>
      <w:r>
        <w:t>ДОКУМЕНТОВ, НЕОБХОДИМЫХ ДЛЯ ПРЕДСТАВЛЕНИЯ В ФЕДЕРАЛЬНОЕ</w:t>
      </w:r>
    </w:p>
    <w:p w:rsidR="00350CE3" w:rsidRDefault="00350CE3">
      <w:pPr>
        <w:pStyle w:val="ConsPlusTitle"/>
        <w:jc w:val="center"/>
      </w:pPr>
      <w:r>
        <w:t>БЮДЖЕТНОЕ ОБРАЗОВАТЕЛЬНОЕ УЧРЕЖДЕНИЕ ДОПОЛНИТЕЛЬНОГО</w:t>
      </w:r>
    </w:p>
    <w:p w:rsidR="00350CE3" w:rsidRDefault="00350CE3">
      <w:pPr>
        <w:pStyle w:val="ConsPlusTitle"/>
        <w:jc w:val="center"/>
      </w:pPr>
      <w:r>
        <w:t>ОБРАЗОВАНИЯ ВСЕРОССИЙСКИЙ ДЕТСКИЙ ЦЕНТР "СМЕНА"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1. 3 копии свидетельства о рождении ребенка (при достижении 14 лет - 3 копии паспорта, 2 - 3 стр.);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 2 копии полиса обязательного медицинского страхования;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 2 справки с образовательного учреждения;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4. 1 характеристика с образовательного учреждения;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 заявление родителя (законного представителя) обучающегося о приеме ребенка в Федеральное бюджетное образовательное учреждение дополнительного образования Всероссийский детский центр "Смена";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6. согласие родителя (законного представителя) на обработку персональных данных;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7. нотариально заверенное согласие от родителя (законного представителя) на выезд обучающегося;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8. заполненная форма N 079/у медицинской карты (начинаем проходить за 14 дней до отъезда, принести за три дня до отъезда);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9. справка о санитарно-эпидемиологическом окружении ребенка (за три дня до отъезда).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350CE3" w:rsidRDefault="00350CE3">
      <w:pPr>
        <w:pStyle w:val="ConsPlusNormal"/>
        <w:jc w:val="right"/>
        <w:outlineLvl w:val="1"/>
      </w:pPr>
      <w:r>
        <w:lastRenderedPageBreak/>
        <w:t>Приложение N 4</w:t>
      </w:r>
    </w:p>
    <w:p w:rsidR="00350CE3" w:rsidRDefault="00350CE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подбора и направления детей и подростков</w:t>
      </w:r>
    </w:p>
    <w:p w:rsidR="00350CE3" w:rsidRDefault="00350CE3">
      <w:pPr>
        <w:pStyle w:val="ConsPlusNormal"/>
        <w:jc w:val="right"/>
      </w:pPr>
      <w:r>
        <w:t>Еврейской автономной области в федеральные</w:t>
      </w:r>
    </w:p>
    <w:p w:rsidR="00350CE3" w:rsidRDefault="00350CE3">
      <w:pPr>
        <w:pStyle w:val="ConsPlusNormal"/>
        <w:jc w:val="right"/>
      </w:pPr>
      <w:proofErr w:type="gramStart"/>
      <w:r>
        <w:t>государственные</w:t>
      </w:r>
      <w:proofErr w:type="gramEnd"/>
      <w:r>
        <w:t xml:space="preserve"> бюджетные образовательные учреждения</w:t>
      </w:r>
    </w:p>
    <w:p w:rsidR="00350CE3" w:rsidRDefault="00350CE3">
      <w:pPr>
        <w:pStyle w:val="ConsPlusNormal"/>
        <w:jc w:val="right"/>
      </w:pPr>
      <w:r>
        <w:t>Всероссийские детские центры "Океан", "Орленок",</w:t>
      </w:r>
    </w:p>
    <w:p w:rsidR="00350CE3" w:rsidRDefault="00350CE3">
      <w:pPr>
        <w:pStyle w:val="ConsPlusNormal"/>
        <w:jc w:val="right"/>
      </w:pPr>
      <w:r>
        <w:t>"Смена", утвержденному приказом комитета образования</w:t>
      </w:r>
    </w:p>
    <w:p w:rsidR="00350CE3" w:rsidRDefault="00350CE3">
      <w:pPr>
        <w:pStyle w:val="ConsPlusNormal"/>
        <w:jc w:val="right"/>
      </w:pPr>
      <w:r>
        <w:t>Еврейской автономной области</w:t>
      </w:r>
    </w:p>
    <w:p w:rsidR="00350CE3" w:rsidRDefault="00350CE3">
      <w:pPr>
        <w:pStyle w:val="ConsPlusNormal"/>
        <w:jc w:val="right"/>
      </w:pPr>
      <w:proofErr w:type="gramStart"/>
      <w:r>
        <w:t>от</w:t>
      </w:r>
      <w:proofErr w:type="gramEnd"/>
      <w:r>
        <w:t xml:space="preserve"> 22.05.2019 N 205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nformat"/>
        <w:jc w:val="both"/>
      </w:pPr>
      <w:bookmarkStart w:id="9" w:name="P332"/>
      <w:bookmarkEnd w:id="9"/>
      <w:r>
        <w:t xml:space="preserve">      Характеристика кандидата на поощрение путевкой в ВДЦ __________</w:t>
      </w:r>
    </w:p>
    <w:p w:rsidR="00350CE3" w:rsidRDefault="00350CE3">
      <w:pPr>
        <w:pStyle w:val="ConsPlusNonformat"/>
        <w:jc w:val="both"/>
      </w:pPr>
    </w:p>
    <w:p w:rsidR="00350CE3" w:rsidRDefault="00350CE3">
      <w:pPr>
        <w:pStyle w:val="ConsPlusNonformat"/>
        <w:jc w:val="both"/>
      </w:pPr>
      <w:r>
        <w:t>Характеристика     кандидата     на     поощрение     путевкой     в    ВДЦ</w:t>
      </w:r>
    </w:p>
    <w:p w:rsidR="00350CE3" w:rsidRDefault="00350CE3">
      <w:pPr>
        <w:pStyle w:val="ConsPlusNonformat"/>
        <w:jc w:val="both"/>
      </w:pPr>
      <w:r>
        <w:t>_____________________________________</w:t>
      </w:r>
    </w:p>
    <w:p w:rsidR="00350CE3" w:rsidRDefault="00350CE3">
      <w:pPr>
        <w:pStyle w:val="ConsPlusNonformat"/>
        <w:jc w:val="both"/>
      </w:pPr>
      <w:r>
        <w:t>1. Фамилия, имя, отчество (при наличии) кандидата.</w:t>
      </w:r>
    </w:p>
    <w:p w:rsidR="00350CE3" w:rsidRDefault="00350CE3">
      <w:pPr>
        <w:pStyle w:val="ConsPlusNonformat"/>
        <w:jc w:val="both"/>
      </w:pPr>
      <w:r>
        <w:t>2. Число, месяц, год рождения.</w:t>
      </w:r>
    </w:p>
    <w:p w:rsidR="00350CE3" w:rsidRDefault="00350CE3">
      <w:pPr>
        <w:pStyle w:val="ConsPlusNonformat"/>
        <w:jc w:val="both"/>
      </w:pPr>
      <w:r>
        <w:t>3. Домашний адрес (с индексом).</w:t>
      </w:r>
    </w:p>
    <w:p w:rsidR="00350CE3" w:rsidRDefault="00350CE3">
      <w:pPr>
        <w:pStyle w:val="ConsPlusNonformat"/>
        <w:jc w:val="both"/>
      </w:pPr>
      <w:r>
        <w:t>4. Полное наименование муниципального общеобразовательного учреждения.</w:t>
      </w:r>
    </w:p>
    <w:p w:rsidR="00350CE3" w:rsidRDefault="00350CE3">
      <w:pPr>
        <w:pStyle w:val="ConsPlusNonformat"/>
        <w:jc w:val="both"/>
      </w:pPr>
      <w:r>
        <w:t>5. Класс, в котором обучается кандидат.</w:t>
      </w:r>
    </w:p>
    <w:p w:rsidR="00350CE3" w:rsidRDefault="00350CE3">
      <w:pPr>
        <w:pStyle w:val="ConsPlusNonformat"/>
        <w:jc w:val="both"/>
      </w:pPr>
      <w:r>
        <w:t xml:space="preserve">6.   Наименование   учреждения   дополнительного   </w:t>
      </w:r>
      <w:proofErr w:type="gramStart"/>
      <w:r>
        <w:t>образования,  в</w:t>
      </w:r>
      <w:proofErr w:type="gramEnd"/>
      <w:r>
        <w:t xml:space="preserve">  котором</w:t>
      </w:r>
    </w:p>
    <w:p w:rsidR="00350CE3" w:rsidRDefault="00350CE3">
      <w:pPr>
        <w:pStyle w:val="ConsPlusNonformat"/>
        <w:jc w:val="both"/>
      </w:pPr>
      <w:proofErr w:type="gramStart"/>
      <w:r>
        <w:t>занимается</w:t>
      </w:r>
      <w:proofErr w:type="gramEnd"/>
      <w:r>
        <w:t xml:space="preserve"> кандидат.</w:t>
      </w:r>
    </w:p>
    <w:p w:rsidR="00350CE3" w:rsidRDefault="00350CE3">
      <w:pPr>
        <w:pStyle w:val="ConsPlusNonformat"/>
        <w:jc w:val="both"/>
      </w:pPr>
      <w:r>
        <w:t>7. Полное наименование коллектива, в котором занимается кандидат.</w:t>
      </w:r>
    </w:p>
    <w:p w:rsidR="00350CE3" w:rsidRDefault="00350CE3">
      <w:pPr>
        <w:pStyle w:val="ConsPlusNonformat"/>
        <w:jc w:val="both"/>
      </w:pPr>
      <w:r>
        <w:t>8. Фамилия, имя, отчество (при наличии) руководителя, у которого занимается</w:t>
      </w:r>
    </w:p>
    <w:p w:rsidR="00350CE3" w:rsidRDefault="00350CE3">
      <w:pPr>
        <w:pStyle w:val="ConsPlusNonformat"/>
        <w:jc w:val="both"/>
      </w:pPr>
      <w:proofErr w:type="gramStart"/>
      <w:r>
        <w:t>кандидат</w:t>
      </w:r>
      <w:proofErr w:type="gramEnd"/>
      <w:r>
        <w:t>.</w:t>
      </w:r>
    </w:p>
    <w:p w:rsidR="00350CE3" w:rsidRDefault="00350CE3">
      <w:pPr>
        <w:pStyle w:val="ConsPlusNonformat"/>
        <w:jc w:val="both"/>
      </w:pPr>
      <w:r>
        <w:t>9.  Описание (объемом до одной страницы) результатов учебной деятельности в</w:t>
      </w:r>
    </w:p>
    <w:p w:rsidR="00350CE3" w:rsidRDefault="00350CE3">
      <w:pPr>
        <w:pStyle w:val="ConsPlusNonformat"/>
        <w:jc w:val="both"/>
      </w:pPr>
      <w:proofErr w:type="gramStart"/>
      <w:r>
        <w:t>школе</w:t>
      </w:r>
      <w:proofErr w:type="gramEnd"/>
      <w:r>
        <w:t xml:space="preserve"> и личных достижений.</w:t>
      </w:r>
    </w:p>
    <w:p w:rsidR="00350CE3" w:rsidRDefault="00350CE3">
      <w:pPr>
        <w:pStyle w:val="ConsPlusNonformat"/>
        <w:jc w:val="both"/>
      </w:pPr>
      <w:r>
        <w:t xml:space="preserve">10.  </w:t>
      </w:r>
      <w:proofErr w:type="gramStart"/>
      <w:r>
        <w:t>Вывод,  содержащий</w:t>
      </w:r>
      <w:proofErr w:type="gramEnd"/>
      <w:r>
        <w:t xml:space="preserve">  рекомендацию  на поощрение путевкой, состоит ли на</w:t>
      </w:r>
    </w:p>
    <w:p w:rsidR="00350CE3" w:rsidRDefault="00350CE3">
      <w:pPr>
        <w:pStyle w:val="ConsPlusNonformat"/>
        <w:jc w:val="both"/>
      </w:pPr>
      <w:proofErr w:type="gramStart"/>
      <w:r>
        <w:t>учете</w:t>
      </w:r>
      <w:proofErr w:type="gramEnd"/>
      <w:r>
        <w:t xml:space="preserve"> в ПДН.</w:t>
      </w:r>
    </w:p>
    <w:p w:rsidR="00350CE3" w:rsidRDefault="00350CE3">
      <w:pPr>
        <w:pStyle w:val="ConsPlusNonformat"/>
        <w:jc w:val="both"/>
      </w:pPr>
    </w:p>
    <w:p w:rsidR="00350CE3" w:rsidRDefault="00350CE3">
      <w:pPr>
        <w:pStyle w:val="ConsPlusNonformat"/>
        <w:jc w:val="both"/>
      </w:pPr>
      <w:r>
        <w:t>Руководитель органа (учреждения) _____________________ ____________</w:t>
      </w:r>
    </w:p>
    <w:p w:rsidR="00350CE3" w:rsidRDefault="00350CE3">
      <w:pPr>
        <w:pStyle w:val="ConsPlusNonformat"/>
        <w:jc w:val="both"/>
      </w:pPr>
      <w:r>
        <w:t xml:space="preserve">                       </w:t>
      </w:r>
      <w:proofErr w:type="gramStart"/>
      <w:r>
        <w:t>подпись</w:t>
      </w:r>
      <w:proofErr w:type="gramEnd"/>
      <w:r>
        <w:t xml:space="preserve">    расшифровка подписи</w:t>
      </w:r>
    </w:p>
    <w:p w:rsidR="00350CE3" w:rsidRDefault="00350CE3">
      <w:pPr>
        <w:pStyle w:val="ConsPlusNonformat"/>
        <w:jc w:val="both"/>
      </w:pPr>
      <w:r>
        <w:t>М.П.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350CE3" w:rsidRDefault="00350CE3">
      <w:pPr>
        <w:pStyle w:val="ConsPlusNormal"/>
        <w:jc w:val="right"/>
        <w:outlineLvl w:val="1"/>
      </w:pPr>
      <w:r>
        <w:lastRenderedPageBreak/>
        <w:t>Приложение N 5</w:t>
      </w:r>
    </w:p>
    <w:p w:rsidR="00350CE3" w:rsidRDefault="00350CE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подбора и направления детей и подростков</w:t>
      </w:r>
    </w:p>
    <w:p w:rsidR="00350CE3" w:rsidRDefault="00350CE3">
      <w:pPr>
        <w:pStyle w:val="ConsPlusNormal"/>
        <w:jc w:val="right"/>
      </w:pPr>
      <w:r>
        <w:t>Еврейской автономной области в федеральные</w:t>
      </w:r>
    </w:p>
    <w:p w:rsidR="00350CE3" w:rsidRDefault="00350CE3">
      <w:pPr>
        <w:pStyle w:val="ConsPlusNormal"/>
        <w:jc w:val="right"/>
      </w:pPr>
      <w:proofErr w:type="gramStart"/>
      <w:r>
        <w:t>государственные</w:t>
      </w:r>
      <w:proofErr w:type="gramEnd"/>
      <w:r>
        <w:t xml:space="preserve"> бюджетные образовательные учреждения</w:t>
      </w:r>
    </w:p>
    <w:p w:rsidR="00350CE3" w:rsidRDefault="00350CE3">
      <w:pPr>
        <w:pStyle w:val="ConsPlusNormal"/>
        <w:jc w:val="right"/>
      </w:pPr>
      <w:r>
        <w:t>Всероссийские детские центры "Океан", "Орленок",</w:t>
      </w:r>
    </w:p>
    <w:p w:rsidR="00350CE3" w:rsidRDefault="00350CE3">
      <w:pPr>
        <w:pStyle w:val="ConsPlusNormal"/>
        <w:jc w:val="right"/>
      </w:pPr>
      <w:r>
        <w:t>"Смена", утвержденному приказом комитета образования</w:t>
      </w:r>
    </w:p>
    <w:p w:rsidR="00350CE3" w:rsidRDefault="00350CE3">
      <w:pPr>
        <w:pStyle w:val="ConsPlusNormal"/>
        <w:jc w:val="right"/>
      </w:pPr>
      <w:r>
        <w:t>Еврейской автономной области</w:t>
      </w:r>
    </w:p>
    <w:p w:rsidR="00350CE3" w:rsidRDefault="00350CE3">
      <w:pPr>
        <w:pStyle w:val="ConsPlusNormal"/>
        <w:jc w:val="right"/>
      </w:pPr>
      <w:proofErr w:type="gramStart"/>
      <w:r>
        <w:t>от</w:t>
      </w:r>
      <w:proofErr w:type="gramEnd"/>
      <w:r>
        <w:t xml:space="preserve"> 22.05.2019 N 205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nformat"/>
        <w:jc w:val="both"/>
      </w:pPr>
      <w:bookmarkStart w:id="10" w:name="P368"/>
      <w:bookmarkEnd w:id="10"/>
      <w:r>
        <w:t xml:space="preserve">                               Список детей,</w:t>
      </w:r>
    </w:p>
    <w:p w:rsidR="00350CE3" w:rsidRDefault="00350CE3">
      <w:pPr>
        <w:pStyle w:val="ConsPlusNonformat"/>
        <w:jc w:val="both"/>
      </w:pPr>
      <w:r>
        <w:t xml:space="preserve">         </w:t>
      </w:r>
      <w:proofErr w:type="gramStart"/>
      <w:r>
        <w:t>рекомендуемых</w:t>
      </w:r>
      <w:proofErr w:type="gramEnd"/>
      <w:r>
        <w:t xml:space="preserve"> для включения в состав организованных групп</w:t>
      </w:r>
    </w:p>
    <w:p w:rsidR="00350CE3" w:rsidRDefault="00350CE3">
      <w:pPr>
        <w:pStyle w:val="ConsPlusNonformat"/>
        <w:jc w:val="both"/>
      </w:pPr>
      <w:r>
        <w:t xml:space="preserve">         Еврейской автономной области, направляемых в ВДЦ "Океан",</w:t>
      </w:r>
    </w:p>
    <w:p w:rsidR="00350CE3" w:rsidRDefault="00350CE3">
      <w:pPr>
        <w:pStyle w:val="ConsPlusNonformat"/>
        <w:jc w:val="both"/>
      </w:pPr>
      <w:r>
        <w:t xml:space="preserve">                        ВДЦ "Орленок" и ВДЦ "Смена"</w:t>
      </w:r>
    </w:p>
    <w:p w:rsidR="00350CE3" w:rsidRDefault="00350CE3">
      <w:pPr>
        <w:pStyle w:val="ConsPlusNonformat"/>
        <w:jc w:val="both"/>
      </w:pPr>
    </w:p>
    <w:p w:rsidR="00350CE3" w:rsidRDefault="00350CE3">
      <w:pPr>
        <w:pStyle w:val="ConsPlusNonformat"/>
        <w:jc w:val="both"/>
      </w:pPr>
      <w:r>
        <w:t xml:space="preserve">    Информация о кандидатах на поощрение путевками в ВДЦ ______________</w:t>
      </w:r>
    </w:p>
    <w:p w:rsidR="00350CE3" w:rsidRDefault="00350CE3">
      <w:pPr>
        <w:pStyle w:val="ConsPlusNormal"/>
        <w:jc w:val="both"/>
      </w:pPr>
    </w:p>
    <w:p w:rsidR="00350CE3" w:rsidRDefault="00350CE3">
      <w:pPr>
        <w:sectPr w:rsidR="00350CE3" w:rsidSect="00350CE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44"/>
        <w:gridCol w:w="1924"/>
        <w:gridCol w:w="724"/>
        <w:gridCol w:w="1129"/>
        <w:gridCol w:w="1234"/>
        <w:gridCol w:w="814"/>
        <w:gridCol w:w="769"/>
        <w:gridCol w:w="769"/>
        <w:gridCol w:w="1609"/>
      </w:tblGrid>
      <w:tr w:rsidR="00350CE3">
        <w:tc>
          <w:tcPr>
            <w:tcW w:w="454" w:type="dxa"/>
          </w:tcPr>
          <w:p w:rsidR="00350CE3" w:rsidRDefault="00350C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" w:type="dxa"/>
          </w:tcPr>
          <w:p w:rsidR="00350CE3" w:rsidRDefault="00350CE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24" w:type="dxa"/>
          </w:tcPr>
          <w:p w:rsidR="00350CE3" w:rsidRDefault="00350CE3">
            <w:pPr>
              <w:pStyle w:val="ConsPlusNormal"/>
              <w:jc w:val="center"/>
            </w:pPr>
            <w:r>
              <w:t>Наименование Муниципального образовательного учреждения</w:t>
            </w:r>
          </w:p>
        </w:tc>
        <w:tc>
          <w:tcPr>
            <w:tcW w:w="724" w:type="dxa"/>
          </w:tcPr>
          <w:p w:rsidR="00350CE3" w:rsidRDefault="00350CE3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129" w:type="dxa"/>
          </w:tcPr>
          <w:p w:rsidR="00350CE3" w:rsidRDefault="00350CE3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234" w:type="dxa"/>
          </w:tcPr>
          <w:p w:rsidR="00350CE3" w:rsidRDefault="00350CE3">
            <w:pPr>
              <w:pStyle w:val="ConsPlusNormal"/>
              <w:jc w:val="center"/>
            </w:pPr>
            <w:r>
              <w:t>Домашний адрес (с индексом)</w:t>
            </w:r>
          </w:p>
        </w:tc>
        <w:tc>
          <w:tcPr>
            <w:tcW w:w="2352" w:type="dxa"/>
            <w:gridSpan w:val="3"/>
          </w:tcPr>
          <w:p w:rsidR="00350CE3" w:rsidRDefault="00350CE3">
            <w:pPr>
              <w:pStyle w:val="ConsPlusNormal"/>
              <w:jc w:val="center"/>
            </w:pPr>
            <w:r>
              <w:t>Паспортные данные (свидетельства о рождении)</w:t>
            </w:r>
          </w:p>
        </w:tc>
        <w:tc>
          <w:tcPr>
            <w:tcW w:w="1609" w:type="dxa"/>
          </w:tcPr>
          <w:p w:rsidR="00350CE3" w:rsidRDefault="00350CE3">
            <w:pPr>
              <w:pStyle w:val="ConsPlusNormal"/>
              <w:jc w:val="center"/>
            </w:pPr>
            <w:r>
              <w:t>Основания для поощрения (год, полное наименование мероприятия, место проведения, результат)</w:t>
            </w:r>
          </w:p>
        </w:tc>
      </w:tr>
      <w:tr w:rsidR="00350CE3">
        <w:tc>
          <w:tcPr>
            <w:tcW w:w="454" w:type="dxa"/>
          </w:tcPr>
          <w:p w:rsidR="00350CE3" w:rsidRDefault="00350CE3">
            <w:pPr>
              <w:pStyle w:val="ConsPlusNormal"/>
            </w:pPr>
          </w:p>
        </w:tc>
        <w:tc>
          <w:tcPr>
            <w:tcW w:w="844" w:type="dxa"/>
          </w:tcPr>
          <w:p w:rsidR="00350CE3" w:rsidRDefault="00350CE3">
            <w:pPr>
              <w:pStyle w:val="ConsPlusNormal"/>
            </w:pPr>
          </w:p>
        </w:tc>
        <w:tc>
          <w:tcPr>
            <w:tcW w:w="1924" w:type="dxa"/>
          </w:tcPr>
          <w:p w:rsidR="00350CE3" w:rsidRDefault="00350CE3">
            <w:pPr>
              <w:pStyle w:val="ConsPlusNormal"/>
            </w:pPr>
          </w:p>
        </w:tc>
        <w:tc>
          <w:tcPr>
            <w:tcW w:w="724" w:type="dxa"/>
          </w:tcPr>
          <w:p w:rsidR="00350CE3" w:rsidRDefault="00350CE3">
            <w:pPr>
              <w:pStyle w:val="ConsPlusNormal"/>
            </w:pPr>
          </w:p>
        </w:tc>
        <w:tc>
          <w:tcPr>
            <w:tcW w:w="1129" w:type="dxa"/>
          </w:tcPr>
          <w:p w:rsidR="00350CE3" w:rsidRDefault="00350CE3">
            <w:pPr>
              <w:pStyle w:val="ConsPlusNormal"/>
            </w:pPr>
          </w:p>
        </w:tc>
        <w:tc>
          <w:tcPr>
            <w:tcW w:w="1234" w:type="dxa"/>
          </w:tcPr>
          <w:p w:rsidR="00350CE3" w:rsidRDefault="00350CE3">
            <w:pPr>
              <w:pStyle w:val="ConsPlusNormal"/>
            </w:pPr>
          </w:p>
        </w:tc>
        <w:tc>
          <w:tcPr>
            <w:tcW w:w="814" w:type="dxa"/>
          </w:tcPr>
          <w:p w:rsidR="00350CE3" w:rsidRDefault="00350CE3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69" w:type="dxa"/>
          </w:tcPr>
          <w:p w:rsidR="00350CE3" w:rsidRDefault="00350CE3">
            <w:pPr>
              <w:pStyle w:val="ConsPlusNormal"/>
              <w:jc w:val="center"/>
            </w:pPr>
            <w:proofErr w:type="gramStart"/>
            <w:r>
              <w:t>кем</w:t>
            </w:r>
            <w:proofErr w:type="gramEnd"/>
            <w:r>
              <w:t xml:space="preserve"> выдан</w:t>
            </w:r>
          </w:p>
        </w:tc>
        <w:tc>
          <w:tcPr>
            <w:tcW w:w="769" w:type="dxa"/>
          </w:tcPr>
          <w:p w:rsidR="00350CE3" w:rsidRDefault="00350CE3">
            <w:pPr>
              <w:pStyle w:val="ConsPlusNormal"/>
              <w:jc w:val="center"/>
            </w:pPr>
            <w:proofErr w:type="gramStart"/>
            <w:r>
              <w:t>когда</w:t>
            </w:r>
            <w:proofErr w:type="gramEnd"/>
            <w:r>
              <w:t xml:space="preserve"> выдан</w:t>
            </w:r>
          </w:p>
        </w:tc>
        <w:tc>
          <w:tcPr>
            <w:tcW w:w="1609" w:type="dxa"/>
          </w:tcPr>
          <w:p w:rsidR="00350CE3" w:rsidRDefault="00350CE3">
            <w:pPr>
              <w:pStyle w:val="ConsPlusNormal"/>
            </w:pPr>
          </w:p>
        </w:tc>
      </w:tr>
      <w:tr w:rsidR="00350CE3">
        <w:tc>
          <w:tcPr>
            <w:tcW w:w="454" w:type="dxa"/>
          </w:tcPr>
          <w:p w:rsidR="00350CE3" w:rsidRDefault="00350C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50CE3" w:rsidRDefault="00350C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350CE3" w:rsidRDefault="00350C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350CE3" w:rsidRDefault="00350C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350CE3" w:rsidRDefault="00350C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4" w:type="dxa"/>
          </w:tcPr>
          <w:p w:rsidR="00350CE3" w:rsidRDefault="00350C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" w:type="dxa"/>
          </w:tcPr>
          <w:p w:rsidR="00350CE3" w:rsidRDefault="00350C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9" w:type="dxa"/>
          </w:tcPr>
          <w:p w:rsidR="00350CE3" w:rsidRDefault="00350C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350CE3" w:rsidRDefault="00350C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09" w:type="dxa"/>
          </w:tcPr>
          <w:p w:rsidR="00350CE3" w:rsidRDefault="00350CE3">
            <w:pPr>
              <w:pStyle w:val="ConsPlusNormal"/>
              <w:jc w:val="center"/>
            </w:pPr>
            <w:r>
              <w:t>11</w:t>
            </w:r>
          </w:p>
        </w:tc>
      </w:tr>
      <w:tr w:rsidR="00350CE3">
        <w:tc>
          <w:tcPr>
            <w:tcW w:w="454" w:type="dxa"/>
          </w:tcPr>
          <w:p w:rsidR="00350CE3" w:rsidRDefault="00350CE3">
            <w:pPr>
              <w:pStyle w:val="ConsPlusNormal"/>
            </w:pPr>
          </w:p>
        </w:tc>
        <w:tc>
          <w:tcPr>
            <w:tcW w:w="844" w:type="dxa"/>
          </w:tcPr>
          <w:p w:rsidR="00350CE3" w:rsidRDefault="00350CE3">
            <w:pPr>
              <w:pStyle w:val="ConsPlusNormal"/>
            </w:pPr>
          </w:p>
        </w:tc>
        <w:tc>
          <w:tcPr>
            <w:tcW w:w="1924" w:type="dxa"/>
          </w:tcPr>
          <w:p w:rsidR="00350CE3" w:rsidRDefault="00350CE3">
            <w:pPr>
              <w:pStyle w:val="ConsPlusNormal"/>
            </w:pPr>
          </w:p>
        </w:tc>
        <w:tc>
          <w:tcPr>
            <w:tcW w:w="724" w:type="dxa"/>
          </w:tcPr>
          <w:p w:rsidR="00350CE3" w:rsidRDefault="00350CE3">
            <w:pPr>
              <w:pStyle w:val="ConsPlusNormal"/>
            </w:pPr>
          </w:p>
        </w:tc>
        <w:tc>
          <w:tcPr>
            <w:tcW w:w="1129" w:type="dxa"/>
          </w:tcPr>
          <w:p w:rsidR="00350CE3" w:rsidRDefault="00350CE3">
            <w:pPr>
              <w:pStyle w:val="ConsPlusNormal"/>
            </w:pPr>
          </w:p>
        </w:tc>
        <w:tc>
          <w:tcPr>
            <w:tcW w:w="1234" w:type="dxa"/>
          </w:tcPr>
          <w:p w:rsidR="00350CE3" w:rsidRDefault="00350CE3">
            <w:pPr>
              <w:pStyle w:val="ConsPlusNormal"/>
            </w:pPr>
          </w:p>
        </w:tc>
        <w:tc>
          <w:tcPr>
            <w:tcW w:w="814" w:type="dxa"/>
          </w:tcPr>
          <w:p w:rsidR="00350CE3" w:rsidRDefault="00350CE3">
            <w:pPr>
              <w:pStyle w:val="ConsPlusNormal"/>
            </w:pPr>
          </w:p>
        </w:tc>
        <w:tc>
          <w:tcPr>
            <w:tcW w:w="769" w:type="dxa"/>
          </w:tcPr>
          <w:p w:rsidR="00350CE3" w:rsidRDefault="00350CE3">
            <w:pPr>
              <w:pStyle w:val="ConsPlusNormal"/>
            </w:pPr>
          </w:p>
        </w:tc>
        <w:tc>
          <w:tcPr>
            <w:tcW w:w="769" w:type="dxa"/>
          </w:tcPr>
          <w:p w:rsidR="00350CE3" w:rsidRDefault="00350CE3">
            <w:pPr>
              <w:pStyle w:val="ConsPlusNormal"/>
            </w:pPr>
          </w:p>
        </w:tc>
        <w:tc>
          <w:tcPr>
            <w:tcW w:w="1609" w:type="dxa"/>
          </w:tcPr>
          <w:p w:rsidR="00350CE3" w:rsidRDefault="00350CE3">
            <w:pPr>
              <w:pStyle w:val="ConsPlusNormal"/>
            </w:pPr>
          </w:p>
        </w:tc>
      </w:tr>
    </w:tbl>
    <w:p w:rsidR="00350CE3" w:rsidRDefault="00350CE3">
      <w:pPr>
        <w:pStyle w:val="ConsPlusNormal"/>
        <w:jc w:val="both"/>
      </w:pPr>
    </w:p>
    <w:p w:rsidR="00350CE3" w:rsidRDefault="00350CE3">
      <w:pPr>
        <w:pStyle w:val="ConsPlusNonformat"/>
        <w:jc w:val="both"/>
      </w:pPr>
      <w:r>
        <w:t>Руководитель органа (учреждения) _____________________ ____________</w:t>
      </w:r>
    </w:p>
    <w:p w:rsidR="00350CE3" w:rsidRDefault="00350CE3">
      <w:pPr>
        <w:pStyle w:val="ConsPlusNonformat"/>
        <w:jc w:val="both"/>
      </w:pPr>
      <w:r>
        <w:t xml:space="preserve">                       </w:t>
      </w:r>
      <w:proofErr w:type="gramStart"/>
      <w:r>
        <w:t>подпись</w:t>
      </w:r>
      <w:proofErr w:type="gramEnd"/>
      <w:r>
        <w:t xml:space="preserve">    расшифровка подписи</w:t>
      </w:r>
    </w:p>
    <w:p w:rsidR="00350CE3" w:rsidRDefault="00350CE3" w:rsidP="009B7BC1">
      <w:pPr>
        <w:pStyle w:val="ConsPlusNonformat"/>
        <w:jc w:val="both"/>
        <w:sectPr w:rsidR="00350CE3">
          <w:pgSz w:w="16838" w:h="11905" w:orient="landscape"/>
          <w:pgMar w:top="1701" w:right="1134" w:bottom="850" w:left="1134" w:header="0" w:footer="0" w:gutter="0"/>
          <w:cols w:space="720"/>
        </w:sectPr>
      </w:pPr>
      <w:r>
        <w:t>М.П.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right"/>
        <w:outlineLvl w:val="0"/>
      </w:pPr>
      <w:r>
        <w:t>УТВЕРЖДЕН</w:t>
      </w:r>
    </w:p>
    <w:p w:rsidR="00350CE3" w:rsidRDefault="00350CE3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комитета образования</w:t>
      </w:r>
    </w:p>
    <w:p w:rsidR="00350CE3" w:rsidRDefault="00350CE3">
      <w:pPr>
        <w:pStyle w:val="ConsPlusNormal"/>
        <w:jc w:val="right"/>
      </w:pPr>
      <w:r>
        <w:t>Еврейской автономной области</w:t>
      </w:r>
    </w:p>
    <w:p w:rsidR="00350CE3" w:rsidRDefault="00350CE3">
      <w:pPr>
        <w:pStyle w:val="ConsPlusNormal"/>
        <w:jc w:val="right"/>
      </w:pPr>
      <w:proofErr w:type="gramStart"/>
      <w:r>
        <w:t>от</w:t>
      </w:r>
      <w:proofErr w:type="gramEnd"/>
      <w:r>
        <w:t xml:space="preserve"> 22.05.2019 N 205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</w:pPr>
      <w:bookmarkStart w:id="11" w:name="P427"/>
      <w:bookmarkEnd w:id="11"/>
      <w:r>
        <w:t>ПОРЯДОК</w:t>
      </w:r>
    </w:p>
    <w:p w:rsidR="00350CE3" w:rsidRDefault="00350CE3">
      <w:pPr>
        <w:pStyle w:val="ConsPlusTitle"/>
        <w:jc w:val="center"/>
      </w:pPr>
      <w:r>
        <w:t>ПОДБОРА И НАПРАВЛЕНИЯ ДЕТЕЙ И ПОДРОСТКОВ ЕВРЕЙСКОЙ</w:t>
      </w:r>
    </w:p>
    <w:p w:rsidR="00350CE3" w:rsidRDefault="00350CE3">
      <w:pPr>
        <w:pStyle w:val="ConsPlusTitle"/>
        <w:jc w:val="center"/>
      </w:pPr>
      <w:r>
        <w:t>АВТОНОМНОЙ ОБЛАСТИ В ФЕДЕРАЛЬНОЕ ГОСУДАРСТВЕННОЕ БЮДЖЕТНОЕ</w:t>
      </w:r>
    </w:p>
    <w:p w:rsidR="00350CE3" w:rsidRDefault="00350CE3">
      <w:pPr>
        <w:pStyle w:val="ConsPlusTitle"/>
        <w:jc w:val="center"/>
      </w:pPr>
      <w:r>
        <w:t>ОБРАЗОВАТЕЛЬНОЕ УЧРЕЖДЕНИЕ МЕЖДУНАРОДНЫЙ ДЕТСКИЙ ЦЕНТР</w:t>
      </w:r>
    </w:p>
    <w:p w:rsidR="00350CE3" w:rsidRDefault="00350CE3">
      <w:pPr>
        <w:pStyle w:val="ConsPlusTitle"/>
        <w:jc w:val="center"/>
      </w:pPr>
      <w:r>
        <w:t>"АРТЕК"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  <w:outlineLvl w:val="1"/>
      </w:pPr>
      <w:r>
        <w:t>1. Общие сведения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1. Настоящий Порядок подбора и направления детей и подростков Еврейской автономной области в федеральное государственное бюджетное образовательное учреждение Международный детский центр "Артек" (далее - Порядок) определяет механизм подбора и направления детей и подростков в федеральное государственное бюджетное образовательное учреждение "Международный детский центр "Артек" (далее - МДЦ "Артек").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 Направление детей в МДЦ "Артек" осуществляется посредством автоматизированной информационной системы "Путевка" с помощью сайта http://Артек.дети (далее - АИС "Путевка").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 Работа с АИС "Путевка" осуществляется операторами МДЦ "Артек" и оператором, зарегистрированным в АИС "Путевка" в качестве Администратора системы на территории Еврейской автономной области (далее - оператор).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4. Ответственное лицо по работе с АИС "Путевка" в качестве оператора на территории Еврейской автономной области определяется приказом комитета образования Еврейской автономной области.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 Квоты путевок, выделенных Еврейской автономной области для поездки в МДЦ "Артек" на соответствующий календарный год, заносятся в АИС "Путевка" оператором МДЦ "Артек".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6. Родители (законные представители) совместно с ребенком, претендующим на путевку в МДЦ "Артек", самостоятельно регистрируются в АИС "Путевка" (далее - кандидаты), указывая необходимую информацию о себе, ребенке, о достижениях ребенка с приложением сканированных копий грамот и дипломов, подтверждающих наличие указанных достижений, подают заявку на получение путевки на ту или иную смену.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7. Подача заявок на конкретную смену прекращается за 60 календарных дней до ее начала.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8. После завершения подачи заявок оператор проверяет достоверность и полноту сведений о кандидатах на получение путевки, заявленных им достижений.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В случае обнаружения недостоверной информации о кандидате и заявленных им достижениях заявка отклоняется оператором.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9. После прохождения проверки все заявки, поданные на смену, формируются в региональный рейтинг детей на основании баллов, автоматически присвоенных кандидату АИС "Путевка". Количество кандидатов, которые могут пройти на смену, соответствует количеству путевок, выделенных Еврейской автономной области на конкретную смену.</w:t>
      </w:r>
    </w:p>
    <w:p w:rsidR="00350CE3" w:rsidRDefault="00350CE3">
      <w:pPr>
        <w:pStyle w:val="ConsPlusNormal"/>
        <w:spacing w:before="220"/>
        <w:ind w:firstLine="540"/>
        <w:jc w:val="both"/>
      </w:pPr>
      <w:bookmarkStart w:id="12" w:name="P445"/>
      <w:bookmarkEnd w:id="12"/>
      <w:r>
        <w:t>10. Путевки предоставляются кандидатам, набравшим наибольшее количество баллов, присвоенных АИС "Путевка".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lastRenderedPageBreak/>
        <w:t xml:space="preserve">11. Родителям (законным представителям) кандидатов, соответствующих требованиям </w:t>
      </w:r>
      <w:hyperlink w:anchor="P445" w:history="1">
        <w:r>
          <w:rPr>
            <w:color w:val="0000FF"/>
          </w:rPr>
          <w:t>пункта 10</w:t>
        </w:r>
      </w:hyperlink>
      <w:r>
        <w:t xml:space="preserve"> настоящего Порядка, путевка предлагается путем направления сообщения через АИС "Путевка".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12. Если родители (законные представители) кандидата отказываются от предлагаемой путевки в МДЦ "Артек" на заявленную смену, кандидат обязан отозвать заявку в АИС "Путевка". Если кандидат в течение двух календарных дней не отзовет заявку, оператор автоматически отклоняет заявку кандидата и предлагает ее следующему кандидату, соответствующему требованиям </w:t>
      </w:r>
      <w:hyperlink w:anchor="P445" w:history="1">
        <w:r>
          <w:rPr>
            <w:color w:val="0000FF"/>
          </w:rPr>
          <w:t>пункта 10</w:t>
        </w:r>
      </w:hyperlink>
      <w:r>
        <w:t xml:space="preserve"> настоящего Порядка. При этом заявка считается отозванной автоматически.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В случае если в течение двух календарных дней от кандидата не поступило ответа на телефонный звонок/сообщение оператора в АИС "Путевка", оператор автоматически отклоняет заявку кандидата и предлагает ее следующему кандидату, соответствующему требованиям </w:t>
      </w:r>
      <w:hyperlink w:anchor="P445" w:history="1">
        <w:r>
          <w:rPr>
            <w:color w:val="0000FF"/>
          </w:rPr>
          <w:t>пункта 10</w:t>
        </w:r>
      </w:hyperlink>
      <w:r>
        <w:t xml:space="preserve"> настоящего Порядка.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Кандидат имеет право отказаться от предлагаемой путевки два раза в течение календарного года. В случае наличия двух отказов (за исключением случая невозможности направления по болезни, подтвержденного официальным документом) все последующие заявки кандидата в течение текущего календарного года отклоняются оператором.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13. В случае готовности кандидата и его родителей / законных представителей к получению путевки в МДЦ "Артек" на заявленную смену родители / законные представители приглашаются на очную консультацию в сроки и место, указанные комитетом образования Еврейской автономной области. Во время проведения очной консультации родителям/законным представителям необходимо представить оригиналы грамот и дипломов, подтверждающих достижения ребенка, указанных в заявке на смену в АИС "Путевка", для проведения проверки их подлинности.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14. В случае непредставления оригиналов грамот и дипломов, подтверждающих достижения ребенка, указанных в заявке на смену в АИС "Путевка" (полностью или частично), либо представления ложной информации оператор отклоняет заявку кандидата и предлагает путевку следующему кандидату.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15. Список детей, поощряемых путевками в ФГБОУ "МДЦ "Артек", выбранных посредством АИС "Путевка" на каждую конкретную смену, утверждает комиссия, создаваемая приказом комитета образования Еврейской автономной области. Решение комиссии оформляется протоколом.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  <w:outlineLvl w:val="1"/>
      </w:pPr>
      <w:r>
        <w:t>2. Сопровождение детей и подростков в составах</w:t>
      </w:r>
    </w:p>
    <w:p w:rsidR="00350CE3" w:rsidRDefault="00350CE3">
      <w:pPr>
        <w:pStyle w:val="ConsPlusTitle"/>
        <w:jc w:val="center"/>
      </w:pPr>
      <w:proofErr w:type="gramStart"/>
      <w:r>
        <w:t>организованных</w:t>
      </w:r>
      <w:proofErr w:type="gramEnd"/>
      <w:r>
        <w:t xml:space="preserve"> групп Еврейской автономной области</w:t>
      </w:r>
    </w:p>
    <w:p w:rsidR="00350CE3" w:rsidRDefault="00350CE3">
      <w:pPr>
        <w:pStyle w:val="ConsPlusTitle"/>
        <w:jc w:val="center"/>
      </w:pPr>
      <w:proofErr w:type="gramStart"/>
      <w:r>
        <w:t>в</w:t>
      </w:r>
      <w:proofErr w:type="gramEnd"/>
      <w:r>
        <w:t xml:space="preserve"> МДЦ "Артек" и обратно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1. Сопровождение и доставка детей от места жительства до места сбора в городе Биробиджане и обратно осуществляются родителями/ законными представителями либо направляющими организациями.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 Путевки и обратные талоны к путевкам МДЦ "Артек" получает сопровождающее лицо на основании доверенности комитета образования Еврейской автономной области.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 Расходы на сопровождение и доставку организованных групп детей в МДЦ "Артек" из города Биробиджана и в обратном направлении осуществляются родителями/законными представителями, организациями (учреждениями) или за счет средств бюджетов различных уровней в размере, определенном сметой расходов.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4. ОГБУ ДО "Центр "МОСТ" заключает с родителями/ законными представителями, организациями (учреждениями) договор, предусматривающий условия сопровождения и доставки </w:t>
      </w:r>
      <w:r>
        <w:lastRenderedPageBreak/>
        <w:t>в МДЦ "Артек" из города Биробиджана и в обратном направлении.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Родители / законные представители при заключении договора с ОГБУ ДО "Центр "МОСТ" в обязательном порядке дают согласие на обработку персональных данных, оформленное в соответствии со </w:t>
      </w:r>
      <w:hyperlink r:id="rId12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Родители / законные представители имеют право самостоятельно осуществлять сопровождение и доставку своего ребенка в МДЦ "Артек" из города Биробиджана и в обратном направлении, о чем родители / законные представители ребенка обязаны письменно уведомить комитет образования Еврейской автономной области в срок не позднее 30 дней до начала смены и самостоятельно нести ответственность за жизнь и здоровье своего ребенка в пути следования.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 В случае нарушения правил пребывания детей и подростков в МДЦ "Артек", с которыми они были ознакомлены перед отъездом, дети и подростки досрочно прекращают пребывание в МДЦ. Сопровождение детей к месту жительства осуществляется родителями/ законными представителями или направляющими организациями на основании акта отправки. Расходы, связанные с возвращением к месту жительства, включая расходы на сопровождение, осуществляются за счет средств родителей/ законных представителей. Произведенная ранее оплата за сопровождение и доставку не возвращается.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6. В случае отказа родителей / законных представителей ребенка от путевки в МДЦ "Артек" по болезни ребенка или другим непредвиденным обстоятельствам произведенная ранее оплата за сопровождение и доставку возвращается частично: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если письменный отказ поступил в ОГБУ ДО "Центр "МОСТ" ранее чем за 5 полных рабочих дней до даты отъезда, - возвращается стоимость доставки за вычетом удержаний перевозчика согласно правилам возврата билетов;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если письменный отказ поступил менее чем за 5 полных рабочих дней до даты отъезда, - возвращается только стоимость билетов за вычетом удержаний перевозчика согласно правилам возврата билетов.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Возврат денежных средств осуществляется на основании письменного заявления родителей/ законных представителей в ОГБУ ДО "Центр "МОСТ".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7. ОГБУ ДО "Центр "МОСТ" обеспечивает: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 xml:space="preserve">- сопровождение детей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21.01.2014 N 3 "Об утверждении СП 2.5.3157-14 "Санитарно-эпидемиологические требования к перевозке железнодорожным транспортом организованных групп детей";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проезд и питание детей и сопровождающих их лиц во время следования из г. Биробиджана до МДЦ "Артек" и обратно.</w:t>
      </w:r>
    </w:p>
    <w:p w:rsidR="00350CE3" w:rsidRDefault="00350C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0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0CE3" w:rsidRDefault="00350CE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50CE3" w:rsidRDefault="00350CE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50CE3" w:rsidRDefault="00350CE3">
      <w:pPr>
        <w:pStyle w:val="ConsPlusNormal"/>
        <w:spacing w:before="280"/>
        <w:ind w:firstLine="540"/>
        <w:jc w:val="both"/>
      </w:pPr>
      <w:r>
        <w:t>7.2. Сопровождающие несут полную ответственность за жизнь и здоровье детей от места сбора в г. Биробиджане до момента передачи их по акту (сопроводительному листу) представителю МДЦ "Артек" и с момента передачи их по акту (сопроводительному листу) от представителя МДЦ "Артек" до места прибытия (г. Биробиджан).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7.3. Сопровождающие группы детей, направляемой в МДЦ "Артек", должны иметь следующие документы: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lastRenderedPageBreak/>
        <w:t>1) список детей, утвержденный председателем комитета образования Еврейской автономной области, заверенный печатью, в трех экземплярах;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2) приказ о назначении сопровождающего лица на перевозку детей в 2 экземплярах, подписанный директором ОГБУ ДО "Центр "МОСТ";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3) нотариальное согласие родителя (законного представителя) на представление интересов несовершеннолетнего ребенка в пути следования до места назначения;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4) доверенность на оформление путевок (оформленная на сопровождающего), подписанная председателем комитета образования Еврейской автономной области, заверенная печатью;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5) документы на каждого ребенка из организованной группы, содержащиеся в приложении к настоящему Порядку;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6) документ, удостоверяющий личность сопровождающего;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7) проездные билеты на каждого ребенка.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7.4. Сопровождающие групп детей и подростков при выезде из МДЦ "Артек" должны иметь при себе следующие документы: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1) список детей, утвержденный председателем комитета образования Еврейской автономной области, заверенный печатью, в трех экземплярах;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2) приказ о назначении сопровождающего лица на перевозку детей в 2 экземплярах, подписанный директором ОГБУ ДО "Центр "МОСТ";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3) нотариальное согласие родителя (законного представителя) на представление интересов несовершеннолетнего ребенка в пути следования до места назначения;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4) документ, удостоверяющий личность сопровождающего;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5) проездные билеты на каждого ребенка.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7.5. Детей, задержавшихся в МДЦ "Артек" в связи с болезнью, сопровождают родители (законные представители) или представители ОГБУ ДО "Центр "МОСТ" по согласованию за счет средств родителей (законных представителей).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7.6. Направляющие организации и родители (законные представители) несут ответственность за достоверность представленных документов, а также за соблюдение условий и сроков представления документов на ребенка, внесения оплаты за сопровождение и доставку согласно заключенному договору между ОГБУ ДО "Центр "МОСТ" и родителями/ законными представителями.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9B7BC1" w:rsidRDefault="009B7BC1">
      <w:pPr>
        <w:pStyle w:val="ConsPlusNormal"/>
        <w:jc w:val="right"/>
        <w:outlineLvl w:val="1"/>
      </w:pPr>
    </w:p>
    <w:p w:rsidR="00350CE3" w:rsidRDefault="00350CE3">
      <w:pPr>
        <w:pStyle w:val="ConsPlusNormal"/>
        <w:jc w:val="right"/>
        <w:outlineLvl w:val="1"/>
      </w:pPr>
      <w:r>
        <w:lastRenderedPageBreak/>
        <w:t>Приложение</w:t>
      </w:r>
    </w:p>
    <w:p w:rsidR="00350CE3" w:rsidRDefault="00350CE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подбора и направления детей и подростков</w:t>
      </w:r>
    </w:p>
    <w:p w:rsidR="00350CE3" w:rsidRDefault="00350CE3">
      <w:pPr>
        <w:pStyle w:val="ConsPlusNormal"/>
        <w:jc w:val="right"/>
      </w:pPr>
      <w:r>
        <w:t>Еврейской автономной области в Федеральное бюджетное</w:t>
      </w:r>
    </w:p>
    <w:p w:rsidR="00350CE3" w:rsidRDefault="00350CE3">
      <w:pPr>
        <w:pStyle w:val="ConsPlusNormal"/>
        <w:jc w:val="right"/>
      </w:pPr>
      <w:proofErr w:type="gramStart"/>
      <w:r>
        <w:t>образовательное</w:t>
      </w:r>
      <w:proofErr w:type="gramEnd"/>
      <w:r>
        <w:t xml:space="preserve"> учреждение дополнительного</w:t>
      </w:r>
    </w:p>
    <w:p w:rsidR="00350CE3" w:rsidRDefault="00350CE3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Международный детский центр "Артек",</w:t>
      </w:r>
    </w:p>
    <w:p w:rsidR="00350CE3" w:rsidRDefault="00350CE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 образования</w:t>
      </w:r>
    </w:p>
    <w:p w:rsidR="00350CE3" w:rsidRDefault="00350CE3">
      <w:pPr>
        <w:pStyle w:val="ConsPlusNormal"/>
        <w:jc w:val="right"/>
      </w:pPr>
      <w:r>
        <w:t>Еврейской автономной области</w:t>
      </w:r>
    </w:p>
    <w:p w:rsidR="00350CE3" w:rsidRDefault="00350CE3">
      <w:pPr>
        <w:pStyle w:val="ConsPlusNormal"/>
        <w:jc w:val="right"/>
      </w:pPr>
      <w:proofErr w:type="gramStart"/>
      <w:r>
        <w:t>от</w:t>
      </w:r>
      <w:proofErr w:type="gramEnd"/>
      <w:r>
        <w:t xml:space="preserve"> 22.05.2019 N 205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</w:pPr>
      <w:r>
        <w:t>ПЕРЕЧЕНЬ</w:t>
      </w:r>
    </w:p>
    <w:p w:rsidR="00350CE3" w:rsidRDefault="00350CE3">
      <w:pPr>
        <w:pStyle w:val="ConsPlusTitle"/>
        <w:jc w:val="center"/>
      </w:pPr>
      <w:r>
        <w:t>НЕОБХОДИМЫХ ДОКУМЕНТОВ ДЛЯ ПРЕДОСТАВЛЕНИЯ В ФЕДЕРАЛЬНОЕ</w:t>
      </w:r>
    </w:p>
    <w:p w:rsidR="00350CE3" w:rsidRDefault="00350CE3">
      <w:pPr>
        <w:pStyle w:val="ConsPlusTitle"/>
        <w:jc w:val="center"/>
      </w:pPr>
      <w:r>
        <w:t>БЮДЖЕТНОЕ ОБРАЗОВАТЕЛЬНОЕ УЧРЕЖДЕНИЕ ДОПОЛНИТЕЛЬНОГО</w:t>
      </w:r>
    </w:p>
    <w:p w:rsidR="00350CE3" w:rsidRDefault="00350CE3">
      <w:pPr>
        <w:pStyle w:val="ConsPlusTitle"/>
        <w:jc w:val="center"/>
      </w:pPr>
      <w:r>
        <w:t>ОБРАЗОВАНИЯ МЕЖДУНАРОДНЫЙ ДЕТСКИЙ ЦЕНТР "АРТЕК"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1. Две копии свидетельства о рождении ребенка. В случае достижения ребенком 14-летнего возраста - две ксерокопии паспорта ребенка (разворот с фотографией, разворот с местом регистрации);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 Заявление от родителя (законного представителя) о приеме на обучение в МДЦ "Артек". Без заявления родителя ребенок в МДЦ "Артек" не принимается;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 Заявление на участие в активных видах деятельности.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4. Медицинская карта установленного образца, оформленная в лечебно-профилактическом учреждении по месту жительства, с заключением врача о состоянии здоровья ребенка и сведениями об отсутствии медицинских противопоказаний к направлению ребенка в МДЦ "Артек", выданная медицинской организацией не более чем за 10 дней до отъезда ребенка в МДЦ "Артек";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5. Информированное добровольное согласие на медицинское вмешательство родителя (законного представителя);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6. Справка о санитарно-эпидемиологическом окружении, выданная не ранее чем за три дня до выезда в МДЦ "Артек";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7. Копия полиса обязательного медицинского страхования ребенка;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8. Заполненная путевка на ребенка с подписью одного из родителей (законного представителя) ребенка;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9. Заполненная анкета на ребенка в двух экземплярах (для предоставления в ФМС РФ);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10. Нотариально заверенное согласие.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9B7BC1" w:rsidRDefault="009B7BC1">
      <w:pPr>
        <w:pStyle w:val="ConsPlusNormal"/>
        <w:jc w:val="right"/>
        <w:outlineLvl w:val="0"/>
      </w:pPr>
    </w:p>
    <w:p w:rsidR="009B7BC1" w:rsidRDefault="009B7BC1">
      <w:pPr>
        <w:pStyle w:val="ConsPlusNormal"/>
        <w:jc w:val="right"/>
        <w:outlineLvl w:val="0"/>
      </w:pPr>
    </w:p>
    <w:p w:rsidR="009B7BC1" w:rsidRDefault="009B7BC1">
      <w:pPr>
        <w:pStyle w:val="ConsPlusNormal"/>
        <w:jc w:val="right"/>
        <w:outlineLvl w:val="0"/>
      </w:pPr>
    </w:p>
    <w:p w:rsidR="009B7BC1" w:rsidRDefault="009B7BC1">
      <w:pPr>
        <w:pStyle w:val="ConsPlusNormal"/>
        <w:jc w:val="right"/>
        <w:outlineLvl w:val="0"/>
      </w:pPr>
    </w:p>
    <w:p w:rsidR="009B7BC1" w:rsidRDefault="009B7BC1">
      <w:pPr>
        <w:pStyle w:val="ConsPlusNormal"/>
        <w:jc w:val="right"/>
        <w:outlineLvl w:val="0"/>
      </w:pPr>
    </w:p>
    <w:p w:rsidR="009B7BC1" w:rsidRDefault="009B7BC1">
      <w:pPr>
        <w:pStyle w:val="ConsPlusNormal"/>
        <w:jc w:val="right"/>
        <w:outlineLvl w:val="0"/>
      </w:pPr>
    </w:p>
    <w:p w:rsidR="009B7BC1" w:rsidRDefault="009B7BC1">
      <w:pPr>
        <w:pStyle w:val="ConsPlusNormal"/>
        <w:jc w:val="right"/>
        <w:outlineLvl w:val="0"/>
      </w:pPr>
    </w:p>
    <w:p w:rsidR="009B7BC1" w:rsidRDefault="009B7BC1">
      <w:pPr>
        <w:pStyle w:val="ConsPlusNormal"/>
        <w:jc w:val="right"/>
        <w:outlineLvl w:val="0"/>
      </w:pPr>
    </w:p>
    <w:p w:rsidR="00350CE3" w:rsidRDefault="00350CE3">
      <w:pPr>
        <w:pStyle w:val="ConsPlusNormal"/>
        <w:jc w:val="right"/>
        <w:outlineLvl w:val="0"/>
      </w:pPr>
      <w:bookmarkStart w:id="13" w:name="_GoBack"/>
      <w:bookmarkEnd w:id="13"/>
      <w:r>
        <w:lastRenderedPageBreak/>
        <w:t>УТВЕРЖДЕН</w:t>
      </w:r>
    </w:p>
    <w:p w:rsidR="00350CE3" w:rsidRDefault="00350CE3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комитета образования</w:t>
      </w:r>
    </w:p>
    <w:p w:rsidR="00350CE3" w:rsidRDefault="00350CE3">
      <w:pPr>
        <w:pStyle w:val="ConsPlusNormal"/>
        <w:jc w:val="right"/>
      </w:pPr>
      <w:r>
        <w:t>Еврейской автономной области</w:t>
      </w:r>
    </w:p>
    <w:p w:rsidR="00350CE3" w:rsidRDefault="00350CE3">
      <w:pPr>
        <w:pStyle w:val="ConsPlusNormal"/>
        <w:jc w:val="right"/>
      </w:pPr>
      <w:proofErr w:type="gramStart"/>
      <w:r>
        <w:t>от</w:t>
      </w:r>
      <w:proofErr w:type="gramEnd"/>
      <w:r>
        <w:t xml:space="preserve"> 22.05.2019 N 205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Title"/>
        <w:jc w:val="center"/>
      </w:pPr>
      <w:bookmarkStart w:id="14" w:name="P530"/>
      <w:bookmarkEnd w:id="14"/>
      <w:r>
        <w:t>ПОРЯДОК</w:t>
      </w:r>
    </w:p>
    <w:p w:rsidR="00350CE3" w:rsidRDefault="00350CE3">
      <w:pPr>
        <w:pStyle w:val="ConsPlusTitle"/>
        <w:jc w:val="center"/>
      </w:pPr>
      <w:r>
        <w:t>ПОДБОРА СОПРОВОЖДАЮЩЕГО ОРГАНИЗОВАННЫХ ГРУПП ДЕТЕЙ</w:t>
      </w:r>
    </w:p>
    <w:p w:rsidR="00350CE3" w:rsidRDefault="00350CE3">
      <w:pPr>
        <w:pStyle w:val="ConsPlusTitle"/>
        <w:jc w:val="center"/>
      </w:pPr>
      <w:r>
        <w:t>И ПОДРОСТКОВ ЕВРЕЙСКОЙ АВТОНОМНОЙ ОБЛАСТИ В ФЕДЕРАЛЬНЫЕ</w:t>
      </w:r>
    </w:p>
    <w:p w:rsidR="00350CE3" w:rsidRDefault="00350CE3">
      <w:pPr>
        <w:pStyle w:val="ConsPlusTitle"/>
        <w:jc w:val="center"/>
      </w:pPr>
      <w:r>
        <w:t>ГОСУДАРСТВЕННЫЕ БЮДЖЕТНЫЕ ОБРАЗОВАТЕЛЬНЫЕ</w:t>
      </w:r>
    </w:p>
    <w:p w:rsidR="00350CE3" w:rsidRDefault="00350CE3">
      <w:pPr>
        <w:pStyle w:val="ConsPlusTitle"/>
        <w:jc w:val="center"/>
      </w:pPr>
      <w:r>
        <w:t>УЧРЕЖДЕНИЯ - ВСЕРОССИЙСКИЕ ДЕТСКИЕ ЦЕНТРЫ "ОРЛЕНОК", "СМЕНА"</w:t>
      </w:r>
    </w:p>
    <w:p w:rsidR="00350CE3" w:rsidRDefault="00350CE3">
      <w:pPr>
        <w:pStyle w:val="ConsPlusTitle"/>
        <w:jc w:val="center"/>
      </w:pPr>
      <w:r>
        <w:t>И ФЕДЕРАЛЬНОЕ ГОСУДАРСТВЕННОЕ БЮДЖЕТНОЕ ОБРАЗОВАТЕЛЬНОЕ</w:t>
      </w:r>
    </w:p>
    <w:p w:rsidR="00350CE3" w:rsidRDefault="00350CE3">
      <w:pPr>
        <w:pStyle w:val="ConsPlusTitle"/>
        <w:jc w:val="center"/>
      </w:pPr>
      <w:r>
        <w:t>УЧРЕЖДЕНИЕ МЕЖДУНАРОДНЫЙ ДЕТСКИЙ ЦЕНТР "АРТЕК"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ind w:firstLine="540"/>
        <w:jc w:val="both"/>
      </w:pPr>
      <w:r>
        <w:t>1. Настоящий Порядок подбора сопровождающего организованных групп детей и подростков Еврейской автономной области в федеральные государственные бюджетные образовательные учреждения - Всероссийские детские центры "Орленок", "Смена" и федеральное государственное бюджетное образовательное учреждение Международный детский центр "Артек" (далее - Порядок) определяет механизм подбора сопровождающего детей и подростков Еврейской автономной области в федеральные государственные бюджетные образовательные учреждения - Всероссийские детские центры "Орленок", "Смена" (далее - ВДЦ "Орленок" и ВДЦ "Смена") и федеральное государственное бюджетное образовательное учреждение Международный детский центр "Артек" (далее - МДЦ "Артек").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2. ОГБУ ДО "Центр "МОСТ" в соответствии с квотами путевок, утвержденными Министерством просвещения Российской Федерации, выделенными Еврейской автономной области на текущий календарный год, размещает на своей официальной странице (http://www.molodezh79.ru/novosti/itemlist/category/49-konsuliytirovanie) информацию о наборе лиц, желающих сопровождать организованные группы детей и подростков в ВДЦ "Орленок", ВДЦ "Смена" и МДЦ "Артек" (далее - кандидаты).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3. Кандидаты представляют в ОГБУ ДО "Центр "МОСТ" заявления в произвольной форме с приложением к заявлению следующих документов: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копии документа, удостоверяющего личность;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копии документа, подтверждающего, что кандидат является педагогическим работником или медицинским работником;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- характеристики с места работы или с предыдущего места работы (если кандидат в настоящее время не работает).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4. В целях рассмотрения и подбора кандидатов ОГБУ ДО "Центр "МОСТ" создает комиссию, в состав которой включаются представители ОГБУ ДО "Центр "МОСТ", комитета образования Еврейской автономной области, общественных организаций.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Комиссия рассматривает поступившие от кандидатов документы и утверждает список кандидатов, изъявивших желание сопровождать организованные группы детей. Решение комиссии оформляется протоколом.</w:t>
      </w:r>
    </w:p>
    <w:p w:rsidR="00350CE3" w:rsidRDefault="00350CE3">
      <w:pPr>
        <w:pStyle w:val="ConsPlusNormal"/>
        <w:spacing w:before="220"/>
        <w:ind w:firstLine="540"/>
        <w:jc w:val="both"/>
      </w:pPr>
      <w:r>
        <w:t>ОГБУ ДО "Центр "МОСТ" о принятом решении уведомляет кандидатов не позднее четырех рабочих дней с момента подписания протокола комиссией.</w:t>
      </w: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jc w:val="both"/>
      </w:pPr>
    </w:p>
    <w:p w:rsidR="00350CE3" w:rsidRDefault="00350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282" w:rsidRDefault="00B42282"/>
    <w:sectPr w:rsidR="00B42282" w:rsidSect="00D371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E3"/>
    <w:rsid w:val="00350CE3"/>
    <w:rsid w:val="009B7BC1"/>
    <w:rsid w:val="00B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10E-3DAE-4A02-BEDC-1E192C1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35E72DC5F18200E7D992D1729982DA24DA745E54C3E915E056B1D9AC6B5FBE8B02A083511A8DEB13EBA3F524D85A332E567A4BBBDA2BME11E" TargetMode="External"/><Relationship Id="rId13" Type="http://schemas.openxmlformats.org/officeDocument/2006/relationships/hyperlink" Target="consultantplus://offline/ref=B2E935E72DC5F18200E7D992D1729982D821DB755F54C3E915E056B1D9AC6B5FAC8B5AAC8258048EE806BDF2B3M71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E935E72DC5F18200E7D992D1729982D821DB755F54C3E915E056B1D9AC6B5FAC8B5AAC8258048EE806BDF2B3M710E" TargetMode="External"/><Relationship Id="rId12" Type="http://schemas.openxmlformats.org/officeDocument/2006/relationships/hyperlink" Target="consultantplus://offline/ref=B2E935E72DC5F18200E7D992D1729982DA20D9745B55C3E915E056B1D9AC6B5FBE8B02A083511889E213EBA3F524D85A332E567A4BBBDA2BME1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35E72DC5F18200E7D992D1729982DA20D9745B55C3E915E056B1D9AC6B5FAC8B5AAC8258048EE806BDF2B3M710E" TargetMode="External"/><Relationship Id="rId11" Type="http://schemas.openxmlformats.org/officeDocument/2006/relationships/hyperlink" Target="consultantplus://offline/ref=B2E935E72DC5F18200E7D992D1729982DA24DA745E54C3E915E056B1D9AC6B5FBE8B02A083511A8DED13EBA3F524D85A332E567A4BBBDA2BME11E" TargetMode="External"/><Relationship Id="rId5" Type="http://schemas.openxmlformats.org/officeDocument/2006/relationships/hyperlink" Target="consultantplus://offline/ref=B2E935E72DC5F18200E7C79FC71EC38DDF2C85715F5DCBBA4DBF0DEC8EA56108F9C45BE2C75C1B8EEA18BBF5BA25841F6F3D57714BB9D837E20B32M71E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E935E72DC5F18200E7D992D1729982DA24DA745E54C3E915E056B1D9AC6B5FBE8B02A083511A8DEB13EBA3F524D85A332E567A4BBBDA2BME11E" TargetMode="External"/><Relationship Id="rId4" Type="http://schemas.openxmlformats.org/officeDocument/2006/relationships/hyperlink" Target="consultantplus://offline/ref=B2E935E72DC5F18200E7D992D1729982D82FDD79515DC3E915E056B1D9AC6B5FBE8B02A083511A8FEA13EBA3F524D85A332E567A4BBBDA2BME11E" TargetMode="External"/><Relationship Id="rId9" Type="http://schemas.openxmlformats.org/officeDocument/2006/relationships/hyperlink" Target="consultantplus://offline/ref=B2E935E72DC5F18200E7D992D1729982DA24DA745E54C3E915E056B1D9AC6B5FBE8B02A083511A8DED13EBA3F524D85A332E567A4BBBDA2BME1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6982</Words>
  <Characters>39804</Characters>
  <Application>Microsoft Office Word</Application>
  <DocSecurity>0</DocSecurity>
  <Lines>331</Lines>
  <Paragraphs>93</Paragraphs>
  <ScaleCrop>false</ScaleCrop>
  <Company/>
  <LinksUpToDate>false</LinksUpToDate>
  <CharactersWithSpaces>46693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</cp:revision>
  <dcterms:created xsi:type="dcterms:W3CDTF">2021-02-19T04:53:00Z</dcterms:created>
  <dcterms:modified xsi:type="dcterms:W3CDTF">2021-02-19T05:02:00Z</dcterms:modified>
</cp:coreProperties>
</file>