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D" w:rsidRDefault="007D6C3D">
      <w:pPr>
        <w:pStyle w:val="210"/>
        <w:spacing w:line="312" w:lineRule="auto"/>
        <w:ind w:firstLine="0"/>
        <w:jc w:val="center"/>
        <w:rPr>
          <w:b/>
          <w:smallCaps/>
          <w:color w:val="000000"/>
        </w:rPr>
      </w:pPr>
    </w:p>
    <w:p w:rsidR="007D6C3D" w:rsidRDefault="007D6C3D">
      <w:pPr>
        <w:jc w:val="center"/>
        <w:rPr>
          <w:b/>
          <w:smallCaps/>
          <w:color w:val="000000"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4C7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Популяризация получения государственных услуг  в электронном виде среди обучающихся образовательных организаций</w:t>
      </w:r>
    </w:p>
    <w:p w:rsidR="007D6C3D" w:rsidRDefault="004C7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(методические рекомендации)</w:t>
      </w: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7D6C3D">
      <w:pPr>
        <w:jc w:val="center"/>
        <w:rPr>
          <w:b/>
          <w:sz w:val="32"/>
          <w:szCs w:val="32"/>
        </w:rPr>
      </w:pPr>
    </w:p>
    <w:p w:rsidR="007D6C3D" w:rsidRDefault="004C7B6F">
      <w:pPr>
        <w:jc w:val="center"/>
        <w:rPr>
          <w:b/>
          <w:smallCaps/>
          <w:color w:val="000000"/>
        </w:rPr>
      </w:pPr>
      <w:r>
        <w:br w:type="page"/>
      </w:r>
    </w:p>
    <w:p w:rsidR="007D6C3D" w:rsidRDefault="007D6C3D">
      <w:pPr>
        <w:rPr>
          <w:b/>
          <w:sz w:val="28"/>
          <w:szCs w:val="28"/>
        </w:rPr>
      </w:pPr>
    </w:p>
    <w:p w:rsidR="007D6C3D" w:rsidRDefault="004C7B6F">
      <w:pPr>
        <w:ind w:firstLine="709"/>
        <w:jc w:val="both"/>
        <w:rPr>
          <w:sz w:val="28"/>
          <w:szCs w:val="28"/>
          <w:highlight w:val="white"/>
        </w:rPr>
      </w:pPr>
      <w:proofErr w:type="gramStart"/>
      <w:r>
        <w:rPr>
          <w:sz w:val="28"/>
          <w:szCs w:val="28"/>
          <w:highlight w:val="white"/>
        </w:rPr>
        <w:t xml:space="preserve">В настоящее время  государственные и муниципальные организации все более масштабно  </w:t>
      </w:r>
      <w:r>
        <w:rPr>
          <w:sz w:val="28"/>
          <w:szCs w:val="28"/>
          <w:highlight w:val="white"/>
        </w:rPr>
        <w:t>используют возможности сети Интернет для общения с гражданами и юридическим лицами возникает необходимость популяризации электронных услуг среди населения, в том числе и среди обучающихся,  для формирования у них гражданской идентичности и правовой культур</w:t>
      </w:r>
      <w:r>
        <w:rPr>
          <w:sz w:val="28"/>
          <w:szCs w:val="28"/>
          <w:highlight w:val="white"/>
        </w:rPr>
        <w:t>ы.</w:t>
      </w:r>
      <w:proofErr w:type="gramEnd"/>
    </w:p>
    <w:p w:rsidR="007D6C3D" w:rsidRDefault="004C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адресованы руководителям, педагогам дополнительного образования и специалистам системы образования,  ведущим практическую педагогическую деятельность с использованием информационно-коммуникационных технологий (ИКТ).</w:t>
      </w:r>
    </w:p>
    <w:p w:rsidR="007D6C3D" w:rsidRDefault="004C7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br w:type="page"/>
      </w:r>
    </w:p>
    <w:p w:rsidR="007D6C3D" w:rsidRDefault="004C7B6F">
      <w:pPr>
        <w:ind w:firstLine="709"/>
        <w:jc w:val="center"/>
      </w:pPr>
      <w:r>
        <w:lastRenderedPageBreak/>
        <w:t>Оглавлен</w:t>
      </w:r>
      <w:r>
        <w:t>ие</w:t>
      </w:r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r>
        <w:fldChar w:fldCharType="begin"/>
      </w:r>
      <w:r w:rsidR="004C7B6F">
        <w:instrText>TOC \o "1-3" \h</w:instrText>
      </w:r>
      <w:r>
        <w:fldChar w:fldCharType="separate"/>
      </w:r>
      <w:hyperlink w:anchor="__RefHeading___Toc390941286">
        <w:r w:rsidR="004C7B6F">
          <w:rPr>
            <w:rStyle w:val="-"/>
          </w:rPr>
          <w:t>Введение</w:t>
        </w:r>
        <w:r w:rsidR="004C7B6F">
          <w:rPr>
            <w:rStyle w:val="-"/>
          </w:rPr>
          <w:tab/>
          <w:t>4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90941287">
        <w:r w:rsidR="004C7B6F">
          <w:rPr>
            <w:rStyle w:val="-"/>
          </w:rPr>
          <w:t>1.Формы проведения мероприятий по популяризации госуслуг в электронном виде</w:t>
        </w:r>
        <w:r w:rsidR="004C7B6F">
          <w:rPr>
            <w:rStyle w:val="-"/>
          </w:rPr>
          <w:tab/>
          <w:t>7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2_24524978">
        <w:r w:rsidR="004C7B6F">
          <w:rPr>
            <w:rStyle w:val="-"/>
          </w:rPr>
          <w:t xml:space="preserve">2. </w:t>
        </w:r>
        <w:r w:rsidR="004C7B6F">
          <w:rPr>
            <w:rStyle w:val="-"/>
          </w:rPr>
          <w:t>Роль образовательной организации в предоставлении услуг в электронном виде.</w:t>
        </w:r>
        <w:r w:rsidR="004C7B6F">
          <w:rPr>
            <w:rStyle w:val="-"/>
          </w:rPr>
          <w:tab/>
          <w:t>12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90941290">
        <w:r w:rsidR="004C7B6F">
          <w:rPr>
            <w:rStyle w:val="-"/>
          </w:rPr>
          <w:t>Глоссарий</w:t>
        </w:r>
        <w:r w:rsidR="004C7B6F">
          <w:rPr>
            <w:rStyle w:val="-"/>
          </w:rPr>
          <w:tab/>
          <w:t>14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90941291">
        <w:r w:rsidR="004C7B6F">
          <w:rPr>
            <w:rStyle w:val="-"/>
          </w:rPr>
          <w:t>Информационные источники</w:t>
        </w:r>
        <w:r w:rsidR="004C7B6F">
          <w:rPr>
            <w:rStyle w:val="-"/>
          </w:rPr>
          <w:tab/>
          <w:t>16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90941292">
        <w:r w:rsidR="004C7B6F">
          <w:rPr>
            <w:rStyle w:val="-"/>
          </w:rPr>
          <w:t>Приложение 1 Урок « Место государства в современном интернет-пространстве. Госуслуги и электронное правительство».</w:t>
        </w:r>
        <w:r w:rsidR="004C7B6F">
          <w:rPr>
            <w:rStyle w:val="-"/>
          </w:rPr>
          <w:tab/>
          <w:t>17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90941293">
        <w:r w:rsidR="004C7B6F">
          <w:rPr>
            <w:rStyle w:val="-"/>
          </w:rPr>
          <w:t>(для учеников 2 - 4 классов общеобразовательных организаций).</w:t>
        </w:r>
        <w:r w:rsidR="004C7B6F">
          <w:rPr>
            <w:rStyle w:val="-"/>
          </w:rPr>
          <w:tab/>
          <w:t>17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90941294">
        <w:r w:rsidR="004C7B6F">
          <w:rPr>
            <w:rStyle w:val="-"/>
          </w:rPr>
          <w:t>Приложение 2 Урок « Место государства в современном интернет-пространстве. Госуслуги и электронное правительство».</w:t>
        </w:r>
        <w:r w:rsidR="004C7B6F">
          <w:rPr>
            <w:rStyle w:val="-"/>
          </w:rPr>
          <w:tab/>
          <w:t>18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90941295">
        <w:r w:rsidR="004C7B6F">
          <w:rPr>
            <w:rStyle w:val="-"/>
          </w:rPr>
          <w:t>(для 5-9 классов общеобразовательных организаций).</w:t>
        </w:r>
        <w:r w:rsidR="004C7B6F">
          <w:rPr>
            <w:rStyle w:val="-"/>
          </w:rPr>
          <w:tab/>
          <w:t>18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90941296">
        <w:r w:rsidR="004C7B6F">
          <w:rPr>
            <w:rStyle w:val="-"/>
          </w:rPr>
          <w:t>Приложение 3 Урок « Место государства в современном интернет-пространстве. Госуслуги и электронное правительство».</w:t>
        </w:r>
        <w:r w:rsidR="004C7B6F">
          <w:rPr>
            <w:rStyle w:val="-"/>
          </w:rPr>
          <w:tab/>
          <w:t>20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90941297">
        <w:r w:rsidR="004C7B6F">
          <w:rPr>
            <w:rStyle w:val="-"/>
          </w:rPr>
          <w:t>(для старших классов общеобразовательных орг</w:t>
        </w:r>
        <w:r w:rsidR="004C7B6F">
          <w:rPr>
            <w:rStyle w:val="-"/>
          </w:rPr>
          <w:t>анизаций и средних профессиональных заведений).</w:t>
        </w:r>
        <w:r w:rsidR="004C7B6F">
          <w:rPr>
            <w:rStyle w:val="-"/>
          </w:rPr>
          <w:tab/>
          <w:t>20</w:t>
        </w:r>
      </w:hyperlink>
    </w:p>
    <w:p w:rsidR="007D6C3D" w:rsidRDefault="007D6C3D">
      <w:pPr>
        <w:pStyle w:val="TOC1"/>
        <w:tabs>
          <w:tab w:val="clear" w:pos="9345"/>
          <w:tab w:val="right" w:leader="dot" w:pos="9355"/>
        </w:tabs>
      </w:pPr>
      <w:hyperlink w:anchor="__RefHeading___Toc390941298">
        <w:r w:rsidR="004C7B6F">
          <w:rPr>
            <w:rStyle w:val="-"/>
          </w:rPr>
          <w:t>Приложение 4. Материалы для подготовки мероприятий по популяризации госуслуг в электронном виде</w:t>
        </w:r>
        <w:r w:rsidR="004C7B6F">
          <w:rPr>
            <w:rStyle w:val="-"/>
          </w:rPr>
          <w:tab/>
          <w:t>22</w:t>
        </w:r>
      </w:hyperlink>
      <w:r>
        <w:fldChar w:fldCharType="end"/>
      </w:r>
    </w:p>
    <w:p w:rsidR="007D6C3D" w:rsidRDefault="007D6C3D">
      <w:pPr>
        <w:pStyle w:val="210"/>
        <w:rPr>
          <w:b/>
          <w:smallCaps/>
          <w:color w:val="000000"/>
          <w:sz w:val="24"/>
          <w:szCs w:val="24"/>
        </w:rPr>
        <w:sectPr w:rsidR="007D6C3D">
          <w:footerReference w:type="default" r:id="rId7"/>
          <w:pgSz w:w="11906" w:h="16838"/>
          <w:pgMar w:top="1365" w:right="850" w:bottom="1365" w:left="1701" w:header="0" w:footer="1134" w:gutter="0"/>
          <w:cols w:space="720"/>
          <w:formProt w:val="0"/>
          <w:titlePg/>
          <w:docGrid w:linePitch="272"/>
        </w:sectPr>
      </w:pPr>
    </w:p>
    <w:p w:rsidR="007D6C3D" w:rsidRDefault="004C7B6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RefHeading___Toc39094128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D6C3D" w:rsidRDefault="004C7B6F">
      <w:pPr>
        <w:pStyle w:val="a3"/>
        <w:tabs>
          <w:tab w:val="left" w:pos="659"/>
        </w:tabs>
        <w:spacing w:after="0" w:line="240" w:lineRule="auto"/>
        <w:ind w:left="450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7D6C3D" w:rsidRDefault="004C7B6F">
      <w:pPr>
        <w:pStyle w:val="a3"/>
        <w:tabs>
          <w:tab w:val="left" w:pos="659"/>
        </w:tabs>
        <w:spacing w:after="0" w:line="240" w:lineRule="auto"/>
        <w:ind w:left="4500"/>
        <w:jc w:val="left"/>
      </w:pPr>
      <w:r>
        <w:rPr>
          <w:i/>
          <w:sz w:val="28"/>
          <w:szCs w:val="28"/>
        </w:rPr>
        <w:t xml:space="preserve">(Статья 33 Конституции </w:t>
      </w:r>
      <w:r>
        <w:rPr>
          <w:i/>
          <w:sz w:val="28"/>
          <w:szCs w:val="28"/>
        </w:rPr>
        <w:t>РФ</w:t>
      </w:r>
      <w:r>
        <w:rPr>
          <w:sz w:val="28"/>
          <w:szCs w:val="28"/>
        </w:rPr>
        <w:t>)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Актуальность популяризации электронных услуг среди населения обусловлена рядом причин: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последовательная государственная программа по формированию электронного правительства в течение последних лет,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масштабный рост предоставления услуг в электронном</w:t>
      </w:r>
      <w:r>
        <w:rPr>
          <w:sz w:val="28"/>
          <w:szCs w:val="28"/>
          <w:highlight w:val="white"/>
        </w:rPr>
        <w:t xml:space="preserve"> виде на порталах различных организаций,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увеличение числа информационных систем, которые позволяют взаимодействовать организациям друг с другом в электронном виде (система межведомственного электронного взаимодействия  - СМЭВ) и упростить гражданам получ</w:t>
      </w:r>
      <w:r>
        <w:rPr>
          <w:sz w:val="28"/>
          <w:szCs w:val="28"/>
          <w:highlight w:val="white"/>
        </w:rPr>
        <w:t>ение услуг,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</w:t>
      </w:r>
      <w:proofErr w:type="spellStart"/>
      <w:r>
        <w:rPr>
          <w:sz w:val="28"/>
          <w:szCs w:val="28"/>
          <w:highlight w:val="white"/>
        </w:rPr>
        <w:t>неинформированность</w:t>
      </w:r>
      <w:proofErr w:type="spellEnd"/>
      <w:r>
        <w:rPr>
          <w:sz w:val="28"/>
          <w:szCs w:val="28"/>
          <w:highlight w:val="white"/>
        </w:rPr>
        <w:t xml:space="preserve"> и недостаточно сформированная  правовая компетентность граждан в получении в электронном виде услуг, справок, консультаций на порталах соответствующих организаций, и в тоже время рост числа пользователей сети Интернет и </w:t>
      </w:r>
      <w:proofErr w:type="spellStart"/>
      <w:proofErr w:type="gramStart"/>
      <w:r>
        <w:rPr>
          <w:sz w:val="28"/>
          <w:szCs w:val="28"/>
          <w:highlight w:val="white"/>
        </w:rPr>
        <w:t>ИК</w:t>
      </w:r>
      <w:r>
        <w:rPr>
          <w:sz w:val="28"/>
          <w:szCs w:val="28"/>
          <w:highlight w:val="white"/>
        </w:rPr>
        <w:t>Т-компетентности</w:t>
      </w:r>
      <w:proofErr w:type="spellEnd"/>
      <w:proofErr w:type="gramEnd"/>
      <w:r>
        <w:rPr>
          <w:sz w:val="28"/>
          <w:szCs w:val="28"/>
          <w:highlight w:val="white"/>
        </w:rPr>
        <w:t xml:space="preserve"> граждан. 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настоящее  время  государственные и муниципальные организации все более масштабно  используют возможности сети Интернет для общения с гражданами и юридическими лицами. Активно функционируют  информационные порталы государственн</w:t>
      </w:r>
      <w:r>
        <w:rPr>
          <w:sz w:val="28"/>
          <w:szCs w:val="28"/>
          <w:highlight w:val="white"/>
        </w:rPr>
        <w:t>ых и региональных органов власти, сайты электронных муниципалитетов, электронного правительства, государственные сайты, через которые можно заплатить за услуги ЖКХ, сдать налоговую ведомость, посмотреть оценки в электронных дневниках, оценки за школьные эк</w:t>
      </w:r>
      <w:r>
        <w:rPr>
          <w:sz w:val="28"/>
          <w:szCs w:val="28"/>
          <w:highlight w:val="white"/>
        </w:rPr>
        <w:t>замены или записаться к врачу.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целях обеспечения информационной открытости деятельности государственных органов исполнительной власти и органов местного самоуправления, повышения качества и </w:t>
      </w:r>
      <w:proofErr w:type="gramStart"/>
      <w:r>
        <w:rPr>
          <w:sz w:val="28"/>
          <w:szCs w:val="28"/>
          <w:highlight w:val="white"/>
        </w:rPr>
        <w:t>доступности</w:t>
      </w:r>
      <w:proofErr w:type="gramEnd"/>
      <w:r>
        <w:rPr>
          <w:sz w:val="28"/>
          <w:szCs w:val="28"/>
          <w:highlight w:val="white"/>
        </w:rPr>
        <w:t xml:space="preserve"> предоставляемых ими государственных и муниципальных </w:t>
      </w:r>
      <w:r>
        <w:rPr>
          <w:sz w:val="28"/>
          <w:szCs w:val="28"/>
          <w:highlight w:val="white"/>
        </w:rPr>
        <w:t xml:space="preserve">услуг Правительство Российской Федерации одобрило создание портала государственных и муниципальных услуг с целью перевода  услуг в электронный вид. </w:t>
      </w:r>
    </w:p>
    <w:p w:rsidR="007D6C3D" w:rsidRDefault="004C7B6F">
      <w:pPr>
        <w:spacing w:line="370" w:lineRule="atLeast"/>
        <w:ind w:firstLine="720"/>
        <w:jc w:val="both"/>
      </w:pPr>
      <w:r>
        <w:rPr>
          <w:sz w:val="28"/>
          <w:szCs w:val="28"/>
          <w:highlight w:val="white"/>
        </w:rPr>
        <w:t>В 2009 году был создан единый портал государственных и муниципальных услуг (далее Портал). Сегодня на Порта</w:t>
      </w:r>
      <w:r>
        <w:rPr>
          <w:sz w:val="28"/>
          <w:szCs w:val="28"/>
          <w:highlight w:val="white"/>
        </w:rPr>
        <w:t xml:space="preserve">ле зарегистрировано более 4 млн. граждан, некоторые пользуются услугами в пока </w:t>
      </w:r>
      <w:r>
        <w:rPr>
          <w:sz w:val="28"/>
          <w:szCs w:val="28"/>
          <w:highlight w:val="white"/>
        </w:rPr>
        <w:lastRenderedPageBreak/>
        <w:t>незарегистрированном формате. За последние полтора года оказано более 12 млн. услуг в электронном виде. С момента начала функционирования Портала, с 2009 по 2016 год, его популя</w:t>
      </w:r>
      <w:r>
        <w:rPr>
          <w:sz w:val="28"/>
          <w:szCs w:val="28"/>
          <w:highlight w:val="white"/>
        </w:rPr>
        <w:t>рность возросла в 30 раз.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Основными целями работы Портала в аспекте  предоставления государственных и муниципальных услуг в электронном виде являются: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снижение административных барьеров;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повышение качества и доступности государственных и муниципальных </w:t>
      </w:r>
      <w:r>
        <w:rPr>
          <w:sz w:val="28"/>
          <w:szCs w:val="28"/>
          <w:highlight w:val="white"/>
        </w:rPr>
        <w:t>услуг;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-упрощение процедуры предоставления государственных услуг и сокращение сроков их оказания;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внедрение единых стандартов обслуживания граждан.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настоящее время выявляется  ряд социальных, управленческих и экономических  эффектов работы Портала для </w:t>
      </w:r>
      <w:r>
        <w:rPr>
          <w:sz w:val="28"/>
          <w:szCs w:val="28"/>
          <w:highlight w:val="white"/>
        </w:rPr>
        <w:t>граждан.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Социальные и экономические эффекты: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рост информированности о получении государственных и муниципальных услуг в электронном виде, 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- повышение информированности граждан по перечню и форматам необходимых документов для получения государственных и </w:t>
      </w:r>
      <w:r>
        <w:rPr>
          <w:sz w:val="28"/>
          <w:szCs w:val="28"/>
          <w:highlight w:val="white"/>
        </w:rPr>
        <w:t xml:space="preserve">муниципальных услуг, 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повышение компетенций граждан по подготовке документов в электронном виде, по использованию возможностей сервисов портала, как информационной системы,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сокращение необходимости сбора дополнительных документов и подтверждающих сведе</w:t>
      </w:r>
      <w:r>
        <w:rPr>
          <w:sz w:val="28"/>
          <w:szCs w:val="28"/>
          <w:highlight w:val="white"/>
        </w:rPr>
        <w:t>ний из других организаций,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сокращение или отсутствие очередей,  сокращение визитов заявителей в организации, оказывающие государственные или муниципальные услуги,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- сокращение сроков оказания государственных и муниципальных услуг.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Управленческие эффекты </w:t>
      </w:r>
      <w:r>
        <w:rPr>
          <w:sz w:val="28"/>
          <w:szCs w:val="28"/>
          <w:highlight w:val="white"/>
        </w:rPr>
        <w:t>работы Портала:</w:t>
      </w:r>
    </w:p>
    <w:p w:rsidR="007D6C3D" w:rsidRDefault="004C7B6F">
      <w:pPr>
        <w:spacing w:line="370" w:lineRule="atLeast"/>
        <w:ind w:firstLine="720"/>
        <w:jc w:val="both"/>
      </w:pPr>
      <w:r>
        <w:rPr>
          <w:sz w:val="28"/>
          <w:szCs w:val="28"/>
          <w:highlight w:val="white"/>
        </w:rPr>
        <w:t xml:space="preserve"> - обеспечение прозрачности оказания государственных услуг</w:t>
      </w:r>
      <w:r>
        <w:rPr>
          <w:sz w:val="28"/>
          <w:szCs w:val="28"/>
        </w:rPr>
        <w:t xml:space="preserve"> и функций за счет учета результатов оказания услуги (в том числе промежуточных) в электронном виде, 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производительности за счет автоматизации рутинных операции и функций</w:t>
      </w:r>
      <w:r>
        <w:rPr>
          <w:sz w:val="28"/>
          <w:szCs w:val="28"/>
        </w:rPr>
        <w:t>, связанных с приемом обращений в бумажном виде,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качества и оперативности принимаемых решений за счет системы электронного взаимодействия между ведомствами в процессе оказания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. </w:t>
      </w:r>
    </w:p>
    <w:p w:rsidR="007D6C3D" w:rsidRDefault="004C7B6F">
      <w:pPr>
        <w:spacing w:line="3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 не менее, большая часть населения предпочитает пользо</w:t>
      </w:r>
      <w:r>
        <w:rPr>
          <w:sz w:val="28"/>
          <w:szCs w:val="28"/>
        </w:rPr>
        <w:t>ваться услугами в обычном формате, не подозревая о том, что можно применять возможности сети Интернет для получения услуг.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эффективно решить задачу массового привлечения граждан к использованию электронных форм получения государственных и муниципальных</w:t>
      </w:r>
      <w:r>
        <w:rPr>
          <w:sz w:val="28"/>
          <w:szCs w:val="28"/>
        </w:rPr>
        <w:t xml:space="preserve"> услуг в интересах самих граждан?   Очень важным фактором при решении этой задачи является популяризация электронных услуг, причем это процесс будет более эффективным, если к нему привлечь школьников. Ученики любого возраста хорошо  владеют компьютером и б</w:t>
      </w:r>
      <w:r>
        <w:rPr>
          <w:sz w:val="28"/>
          <w:szCs w:val="28"/>
        </w:rPr>
        <w:t>ыстрее ориентируются в сети Интернет, поэтому смогут и сами воспользоваться услугами в электронном виде, если они старше 14 лет, и помочь в этом деле старшему поколению: родителям, бабушкам и дедушкам.</w:t>
      </w:r>
      <w:r>
        <w:br w:type="page"/>
      </w:r>
    </w:p>
    <w:p w:rsidR="007D6C3D" w:rsidRDefault="004C7B6F">
      <w:pPr>
        <w:pStyle w:val="Heading1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bookmarkStart w:id="1" w:name="__RefHeading___Toc390941287"/>
      <w:bookmarkEnd w:id="1"/>
      <w:r>
        <w:rPr>
          <w:rFonts w:ascii="Times New Roman" w:hAnsi="Times New Roman" w:cs="Times New Roman"/>
          <w:sz w:val="28"/>
        </w:rPr>
        <w:lastRenderedPageBreak/>
        <w:t xml:space="preserve">Формы проведения  мероприятий по популяризации </w:t>
      </w:r>
      <w:proofErr w:type="spellStart"/>
      <w:r>
        <w:rPr>
          <w:rFonts w:ascii="Times New Roman" w:hAnsi="Times New Roman" w:cs="Times New Roman"/>
          <w:sz w:val="28"/>
        </w:rPr>
        <w:t>госусл</w:t>
      </w:r>
      <w:r>
        <w:rPr>
          <w:rFonts w:ascii="Times New Roman" w:hAnsi="Times New Roman" w:cs="Times New Roman"/>
          <w:sz w:val="28"/>
        </w:rPr>
        <w:t>уг</w:t>
      </w:r>
      <w:proofErr w:type="spellEnd"/>
      <w:r>
        <w:rPr>
          <w:rFonts w:ascii="Times New Roman" w:hAnsi="Times New Roman" w:cs="Times New Roman"/>
          <w:sz w:val="28"/>
        </w:rPr>
        <w:t xml:space="preserve"> в электронном виде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Педагоги, и родители, и обучающиеся, как граждане РФ,  в различных жизненных ситуациях получают разного рода услуги, перечислим наиболее популярные: получение паспорта, проверка штрафов ГИБДД,  проверка налоговой задолженности,  подач</w:t>
      </w:r>
      <w:r>
        <w:rPr>
          <w:sz w:val="28"/>
          <w:szCs w:val="28"/>
        </w:rPr>
        <w:t>а налоговой декларации, проверка лицевого счёта Пенсионного фонда, регистрация автомобиля, запись в детский сад, запись к врачу и др.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jc w:val="both"/>
      </w:pPr>
      <w:r>
        <w:rPr>
          <w:sz w:val="28"/>
          <w:szCs w:val="28"/>
        </w:rPr>
        <w:t xml:space="preserve">Для получения любой услуги в организации </w:t>
      </w:r>
      <w:r>
        <w:rPr>
          <w:i/>
          <w:sz w:val="28"/>
          <w:szCs w:val="28"/>
        </w:rPr>
        <w:t>обычным способом</w:t>
      </w:r>
      <w:r>
        <w:rPr>
          <w:sz w:val="28"/>
          <w:szCs w:val="28"/>
        </w:rPr>
        <w:t xml:space="preserve"> необходимо: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время приема граждан в организации, знать перечень необходимых документов,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 заполнить документы,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собрать в других организациях необходимые дополнительные документы для получения услуги,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попасть на прием к специалисту с </w:t>
      </w:r>
      <w:r>
        <w:rPr>
          <w:sz w:val="28"/>
          <w:szCs w:val="28"/>
        </w:rPr>
        <w:t>подготовленным пакетом документов в бумажном виде, проверить их на правильность заполнения и полноту представления,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получить через определенное время требуемую услугу.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гражданин тратит время на заполнение документов, на посещение различных</w:t>
      </w:r>
      <w:r>
        <w:rPr>
          <w:sz w:val="28"/>
          <w:szCs w:val="28"/>
        </w:rPr>
        <w:t xml:space="preserve"> ведомств, на получение услуги, механизм получения услуги для него непрозрачен и т.д.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в электронном виде снимает все эти проблемы, но не все граждане обладают достаточной </w:t>
      </w:r>
      <w:proofErr w:type="spellStart"/>
      <w:proofErr w:type="gramStart"/>
      <w:r>
        <w:rPr>
          <w:sz w:val="28"/>
          <w:szCs w:val="28"/>
        </w:rPr>
        <w:t>ИКТ-грамотностью</w:t>
      </w:r>
      <w:proofErr w:type="spellEnd"/>
      <w:proofErr w:type="gramEnd"/>
      <w:r>
        <w:rPr>
          <w:sz w:val="28"/>
          <w:szCs w:val="28"/>
        </w:rPr>
        <w:t>, чтобы элементарно пользоваться Интернетом. Гражд</w:t>
      </w:r>
      <w:r>
        <w:rPr>
          <w:sz w:val="28"/>
          <w:szCs w:val="28"/>
        </w:rPr>
        <w:t xml:space="preserve">ане плохо проинформированы о возможностях получения государственных и муниципальных услуг в электронном виде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ученики, особенно старшего возраста, хорошо владеют компьютером, свободно чувствуют себя в Интернете, но проблемы</w:t>
      </w:r>
      <w:r>
        <w:rPr>
          <w:sz w:val="28"/>
          <w:szCs w:val="28"/>
        </w:rPr>
        <w:t xml:space="preserve"> получения различных услуг от них достаточно далеки, это в основном относится к компетенции учителей, и родителей.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</w:pPr>
      <w:r>
        <w:rPr>
          <w:sz w:val="28"/>
          <w:szCs w:val="28"/>
        </w:rPr>
        <w:t xml:space="preserve">Поэтому очень важно в образовательной организации  провести ряд мероприятий по популяризации государственных услуг в электронном виде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бучающихся в различных формах. Это позволит сформировать у них четкие  представления о   получении государственных услуг в электронном виде, что будет являться  частью  </w:t>
      </w:r>
      <w:r>
        <w:rPr>
          <w:rStyle w:val="longtext"/>
          <w:sz w:val="28"/>
          <w:szCs w:val="28"/>
          <w:highlight w:val="white"/>
        </w:rPr>
        <w:t xml:space="preserve"> основы их юридической грамотности.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</w:pPr>
      <w:r>
        <w:rPr>
          <w:rStyle w:val="longtext"/>
          <w:sz w:val="28"/>
          <w:szCs w:val="28"/>
          <w:highlight w:val="white"/>
        </w:rPr>
        <w:lastRenderedPageBreak/>
        <w:t xml:space="preserve">В </w:t>
      </w:r>
      <w:proofErr w:type="gramStart"/>
      <w:r>
        <w:rPr>
          <w:rStyle w:val="longtext"/>
          <w:sz w:val="28"/>
          <w:szCs w:val="28"/>
          <w:highlight w:val="white"/>
        </w:rPr>
        <w:t>дальнейшем</w:t>
      </w:r>
      <w:proofErr w:type="gramEnd"/>
      <w:r>
        <w:rPr>
          <w:rStyle w:val="longtext"/>
          <w:sz w:val="28"/>
          <w:szCs w:val="28"/>
          <w:highlight w:val="white"/>
        </w:rPr>
        <w:t xml:space="preserve"> ученики смогут познакомить родителей,</w:t>
      </w:r>
      <w:r>
        <w:rPr>
          <w:rStyle w:val="longtext"/>
          <w:sz w:val="28"/>
          <w:szCs w:val="28"/>
          <w:highlight w:val="white"/>
        </w:rPr>
        <w:t xml:space="preserve"> бабушек и дедушек с возможностями получения </w:t>
      </w:r>
      <w:proofErr w:type="spellStart"/>
      <w:r>
        <w:rPr>
          <w:rStyle w:val="longtext"/>
          <w:sz w:val="28"/>
          <w:szCs w:val="28"/>
          <w:highlight w:val="white"/>
        </w:rPr>
        <w:t>госуслуг</w:t>
      </w:r>
      <w:proofErr w:type="spellEnd"/>
      <w:r>
        <w:rPr>
          <w:rStyle w:val="longtext"/>
          <w:sz w:val="28"/>
          <w:szCs w:val="28"/>
          <w:highlight w:val="white"/>
        </w:rPr>
        <w:t xml:space="preserve"> в электронном виде на Портале. Актуально  проведение совместных (родители, ученики, учителя) мероприятий этой тематики: родительские собрания, день открытых дверей, общая социальная акция, проведенная в</w:t>
      </w:r>
      <w:r>
        <w:rPr>
          <w:rStyle w:val="longtext"/>
          <w:sz w:val="28"/>
          <w:szCs w:val="28"/>
          <w:highlight w:val="white"/>
        </w:rPr>
        <w:t xml:space="preserve"> компьютерном классе и пр</w:t>
      </w:r>
      <w:proofErr w:type="gramStart"/>
      <w:r>
        <w:rPr>
          <w:rStyle w:val="longtext"/>
          <w:sz w:val="28"/>
          <w:szCs w:val="28"/>
          <w:highlight w:val="white"/>
        </w:rPr>
        <w:t>..</w:t>
      </w:r>
      <w:proofErr w:type="gramEnd"/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проведения  мероприятий по популяризации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в электронном виде могут быть разными: уроки, конкурсы рисунков, презентаций, видеороликов, деловые игры, социально-моделирующие игры, социальные проекты,  социальные акции</w:t>
      </w:r>
      <w:r>
        <w:rPr>
          <w:sz w:val="28"/>
          <w:szCs w:val="28"/>
        </w:rPr>
        <w:t>. Эти мероприятия можно провести как на уроке, так и во внеурочное время, в рамках дополнительного образования.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Уроки  по этой тематике можно провести в рамках предметов обществознание, информатика и др., опираясь на то, что  новые стандарты нацелены на фо</w:t>
      </w:r>
      <w:r>
        <w:rPr>
          <w:sz w:val="28"/>
          <w:szCs w:val="28"/>
        </w:rPr>
        <w:t>рмирование правовых, социальных, коммуникативных компетентностей.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Тему популяризации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в электронном виде  можно обсудить  на  уроках обществознания в 5-9 классах при изучении тем «Человек в обществе», «Права человека в обществе», в 10-11-классах пр</w:t>
      </w:r>
      <w:r>
        <w:rPr>
          <w:sz w:val="28"/>
          <w:szCs w:val="28"/>
        </w:rPr>
        <w:t xml:space="preserve">и изучении тем «Социальная сфера жизни общества», «Государство и право». Приведем конкретный пример урока, где можно рассмотреть 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в электронном виде: в 10-м классе «Россия и мир. Особенности современного развития» (учебник под общей </w:t>
      </w:r>
      <w:proofErr w:type="gramStart"/>
      <w:r>
        <w:rPr>
          <w:sz w:val="28"/>
          <w:szCs w:val="28"/>
        </w:rPr>
        <w:t>редакцией Г.</w:t>
      </w:r>
      <w:proofErr w:type="gramEnd"/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Бордовского</w:t>
      </w:r>
      <w:proofErr w:type="spellEnd"/>
      <w:r>
        <w:rPr>
          <w:sz w:val="28"/>
          <w:szCs w:val="28"/>
        </w:rPr>
        <w:t>, § 38).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уроках информатики тему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в электронном виде» можно обсуждать и практически изучать при освоении следующих тем: 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 класс - «Коммуникационные технологии. Информационные ресурсы Интернета» (Информатика: учебник для 7 класса</w:t>
      </w:r>
      <w:r>
        <w:rPr>
          <w:sz w:val="28"/>
          <w:szCs w:val="28"/>
        </w:rPr>
        <w:t xml:space="preserve"> под редакцией </w:t>
      </w:r>
      <w:proofErr w:type="spellStart"/>
      <w:r>
        <w:rPr>
          <w:sz w:val="28"/>
          <w:szCs w:val="28"/>
        </w:rPr>
        <w:t>Угриновича</w:t>
      </w:r>
      <w:proofErr w:type="spellEnd"/>
      <w:r>
        <w:rPr>
          <w:sz w:val="28"/>
          <w:szCs w:val="28"/>
        </w:rPr>
        <w:t>);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  класс - «Информационные ресурсы и сервисы Интернета» (Информатика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учебник  для 9 класса авторы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Л.Л.,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 А.Ю.);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класс – «Социальная информатика. </w:t>
      </w:r>
      <w:proofErr w:type="gramStart"/>
      <w:r>
        <w:rPr>
          <w:sz w:val="28"/>
          <w:szCs w:val="28"/>
        </w:rPr>
        <w:t>Информационное общество»  («Информатика.</w:t>
      </w:r>
      <w:proofErr w:type="gramEnd"/>
      <w:r>
        <w:rPr>
          <w:sz w:val="28"/>
          <w:szCs w:val="28"/>
        </w:rPr>
        <w:t xml:space="preserve"> Базовый уровень» учебни</w:t>
      </w:r>
      <w:r>
        <w:rPr>
          <w:sz w:val="28"/>
          <w:szCs w:val="28"/>
        </w:rPr>
        <w:t>к для 11 класса, Авто</w:t>
      </w:r>
      <w:proofErr w:type="gramStart"/>
      <w:r>
        <w:rPr>
          <w:sz w:val="28"/>
          <w:szCs w:val="28"/>
        </w:rPr>
        <w:t>р(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): Семакин И. Г. / </w:t>
      </w:r>
      <w:proofErr w:type="spellStart"/>
      <w:r>
        <w:rPr>
          <w:sz w:val="28"/>
          <w:szCs w:val="28"/>
        </w:rPr>
        <w:t>Хеннер</w:t>
      </w:r>
      <w:proofErr w:type="spellEnd"/>
      <w:r>
        <w:rPr>
          <w:sz w:val="28"/>
          <w:szCs w:val="28"/>
        </w:rPr>
        <w:t xml:space="preserve"> Е. К. / Шеина Т. Ю).</w:t>
      </w:r>
    </w:p>
    <w:p w:rsidR="007D6C3D" w:rsidRDefault="007D6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можно организовать внеклассное мероприятие в разных формах, таких как урок знаний, конкурс рисунков, презентаций и др.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Приведем примеры внеклассных  мероприятий для </w:t>
      </w:r>
      <w:r>
        <w:rPr>
          <w:sz w:val="28"/>
          <w:szCs w:val="28"/>
        </w:rPr>
        <w:t xml:space="preserve">обучающихся </w:t>
      </w:r>
      <w:proofErr w:type="spellStart"/>
      <w:r>
        <w:rPr>
          <w:sz w:val="28"/>
          <w:szCs w:val="28"/>
        </w:rPr>
        <w:t>всх</w:t>
      </w:r>
      <w:proofErr w:type="spellEnd"/>
      <w:r>
        <w:rPr>
          <w:sz w:val="28"/>
          <w:szCs w:val="28"/>
        </w:rPr>
        <w:t xml:space="preserve"> возрастов: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урок знаний о </w:t>
      </w:r>
      <w:proofErr w:type="spellStart"/>
      <w:r>
        <w:rPr>
          <w:sz w:val="28"/>
          <w:szCs w:val="28"/>
        </w:rPr>
        <w:t>госуслугах</w:t>
      </w:r>
      <w:proofErr w:type="spellEnd"/>
      <w:r>
        <w:rPr>
          <w:sz w:val="28"/>
          <w:szCs w:val="28"/>
        </w:rPr>
        <w:t xml:space="preserve"> для обучающихся 2-4 классов (приложение 1),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урок знаний о </w:t>
      </w:r>
      <w:proofErr w:type="spellStart"/>
      <w:r>
        <w:rPr>
          <w:sz w:val="28"/>
          <w:szCs w:val="28"/>
        </w:rPr>
        <w:t>госуслугах</w:t>
      </w:r>
      <w:proofErr w:type="spellEnd"/>
      <w:r>
        <w:rPr>
          <w:sz w:val="28"/>
          <w:szCs w:val="28"/>
        </w:rPr>
        <w:t xml:space="preserve"> для обучающихся 5-9 классов (приложение 2),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урок знаний о </w:t>
      </w:r>
      <w:proofErr w:type="spellStart"/>
      <w:r>
        <w:rPr>
          <w:sz w:val="28"/>
          <w:szCs w:val="28"/>
        </w:rPr>
        <w:t>госуслугах</w:t>
      </w:r>
      <w:proofErr w:type="spellEnd"/>
      <w:r>
        <w:rPr>
          <w:sz w:val="28"/>
          <w:szCs w:val="28"/>
        </w:rPr>
        <w:t xml:space="preserve"> для обучающихся старших  классов (приложение 3),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>
        <w:rPr>
          <w:sz w:val="28"/>
          <w:szCs w:val="28"/>
        </w:rPr>
        <w:t xml:space="preserve"> рисунков, презентаций, буклетов  «Как получить услугу через Интернет», 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360"/>
        <w:jc w:val="both"/>
      </w:pPr>
      <w:r>
        <w:rPr>
          <w:sz w:val="28"/>
          <w:szCs w:val="28"/>
        </w:rPr>
        <w:t xml:space="preserve">- конкурс видеороликов «5 шагов для получения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в электронном виде», «Что такое государственные услуги», пример по ссылке </w:t>
      </w:r>
      <w:hyperlink r:id="rId8">
        <w:r>
          <w:rPr>
            <w:rStyle w:val="-"/>
            <w:sz w:val="28"/>
            <w:szCs w:val="28"/>
          </w:rPr>
          <w:t>http://</w:t>
        </w:r>
        <w:r>
          <w:rPr>
            <w:rStyle w:val="-"/>
            <w:sz w:val="28"/>
            <w:szCs w:val="28"/>
          </w:rPr>
          <w:t>youtu.be/EsjgMe4Lz-c</w:t>
        </w:r>
      </w:hyperlink>
      <w:r>
        <w:rPr>
          <w:sz w:val="28"/>
          <w:szCs w:val="28"/>
        </w:rPr>
        <w:t xml:space="preserve"> ,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социально-моделирующая игра «Получи </w:t>
      </w:r>
      <w:proofErr w:type="spellStart"/>
      <w:r>
        <w:rPr>
          <w:sz w:val="28"/>
          <w:szCs w:val="28"/>
        </w:rPr>
        <w:t>госуслугу</w:t>
      </w:r>
      <w:proofErr w:type="spellEnd"/>
      <w:r>
        <w:rPr>
          <w:sz w:val="28"/>
          <w:szCs w:val="28"/>
        </w:rPr>
        <w:t xml:space="preserve"> в электронном виде», игра может быть проведена в аспекте получения конкретных услуг, например, получение паспорта, уплата штрафа и пр., 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социальный проект «Гражданин в </w:t>
      </w:r>
      <w:proofErr w:type="spellStart"/>
      <w:proofErr w:type="gramStart"/>
      <w:r>
        <w:rPr>
          <w:sz w:val="28"/>
          <w:szCs w:val="28"/>
        </w:rPr>
        <w:t>Интернет-госуд</w:t>
      </w:r>
      <w:r>
        <w:rPr>
          <w:sz w:val="28"/>
          <w:szCs w:val="28"/>
        </w:rPr>
        <w:t>арстве</w:t>
      </w:r>
      <w:proofErr w:type="spellEnd"/>
      <w:proofErr w:type="gramEnd"/>
      <w:r>
        <w:rPr>
          <w:sz w:val="28"/>
          <w:szCs w:val="28"/>
        </w:rPr>
        <w:t xml:space="preserve">», в рамках проектирования  можно рассмотреть перспективы развития возможностей </w:t>
      </w:r>
      <w:proofErr w:type="spellStart"/>
      <w:r>
        <w:rPr>
          <w:sz w:val="28"/>
          <w:szCs w:val="28"/>
        </w:rPr>
        <w:t>Интернет-государства</w:t>
      </w:r>
      <w:proofErr w:type="spellEnd"/>
      <w:r>
        <w:rPr>
          <w:sz w:val="28"/>
          <w:szCs w:val="28"/>
        </w:rPr>
        <w:t xml:space="preserve">, получения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услуг в различных сферах социальной жизни,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акция «Помоги тому, кто не умеет, зарегистрироваться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«Краткий маршрут получения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социально-моделирующих игр, акций можно рассматривать варианты житейских ситуаций для получения различных услуг, например, «Получи паспорт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», «Электронные услуги налоговой службы» и др.</w:t>
      </w:r>
      <w:r>
        <w:rPr>
          <w:sz w:val="28"/>
          <w:szCs w:val="28"/>
        </w:rPr>
        <w:t xml:space="preserve"> При пользовании отдельными услугами необходима оплата услуг, ряд документов заверяется электронно-цифровой  подписью гражданина.</w:t>
      </w:r>
      <w:proofErr w:type="gramEnd"/>
      <w:r>
        <w:rPr>
          <w:sz w:val="28"/>
          <w:szCs w:val="28"/>
        </w:rPr>
        <w:t xml:space="preserve"> В социально-моделирующих </w:t>
      </w:r>
      <w:proofErr w:type="gramStart"/>
      <w:r>
        <w:rPr>
          <w:sz w:val="28"/>
          <w:szCs w:val="28"/>
        </w:rPr>
        <w:t>играх</w:t>
      </w:r>
      <w:proofErr w:type="gramEnd"/>
      <w:r>
        <w:rPr>
          <w:sz w:val="28"/>
          <w:szCs w:val="28"/>
        </w:rPr>
        <w:t xml:space="preserve"> можно рассмотреть правовые вопросы оплаты электронными деньгами, возможности популярных электро</w:t>
      </w:r>
      <w:r>
        <w:rPr>
          <w:sz w:val="28"/>
          <w:szCs w:val="28"/>
        </w:rPr>
        <w:t xml:space="preserve">нных кошельков, проблемы и перспективы использования электронно-цифровой подписи. </w:t>
      </w:r>
    </w:p>
    <w:p w:rsidR="007D6C3D" w:rsidRDefault="007D6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360"/>
        <w:jc w:val="both"/>
        <w:rPr>
          <w:sz w:val="28"/>
          <w:szCs w:val="28"/>
        </w:rPr>
      </w:pP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Можно рассматривать проведение таких мероприятий в контексте реализации ФГОС. Во ФГОС в сфере развития личностных универсальных учебных действий приоритетное внимание уделя</w:t>
      </w:r>
      <w:r>
        <w:rPr>
          <w:sz w:val="28"/>
          <w:szCs w:val="28"/>
        </w:rPr>
        <w:t>ется формированию: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</w:pPr>
      <w:r>
        <w:rPr>
          <w:sz w:val="28"/>
          <w:szCs w:val="28"/>
        </w:rPr>
        <w:t>• </w:t>
      </w:r>
      <w:r>
        <w:rPr>
          <w:i/>
          <w:iCs/>
          <w:sz w:val="28"/>
          <w:szCs w:val="28"/>
        </w:rPr>
        <w:t>основ гражданской идентичности личности</w:t>
      </w:r>
      <w:r>
        <w:rPr>
          <w:sz w:val="28"/>
          <w:szCs w:val="28"/>
        </w:rPr>
        <w:t xml:space="preserve"> (включая когнитивный, эмоционально-ценностный и поведенческий компоненты);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</w:pPr>
      <w:r>
        <w:rPr>
          <w:i/>
          <w:iCs/>
          <w:sz w:val="28"/>
          <w:szCs w:val="28"/>
        </w:rPr>
        <w:lastRenderedPageBreak/>
        <w:t>• </w:t>
      </w:r>
      <w:r>
        <w:rPr>
          <w:i/>
          <w:sz w:val="28"/>
          <w:szCs w:val="28"/>
        </w:rPr>
        <w:t>основ социальных компетенций</w:t>
      </w:r>
      <w:r>
        <w:rPr>
          <w:sz w:val="28"/>
          <w:szCs w:val="28"/>
        </w:rPr>
        <w:t xml:space="preserve"> (включая </w:t>
      </w:r>
      <w:proofErr w:type="spellStart"/>
      <w:proofErr w:type="gramStart"/>
      <w:r>
        <w:rPr>
          <w:sz w:val="28"/>
          <w:szCs w:val="28"/>
        </w:rPr>
        <w:t>ценностно</w:t>
      </w:r>
      <w:proofErr w:type="spellEnd"/>
      <w:r>
        <w:rPr>
          <w:sz w:val="28"/>
          <w:szCs w:val="28"/>
        </w:rPr>
        <w:t>- смысловые</w:t>
      </w:r>
      <w:proofErr w:type="gramEnd"/>
      <w:r>
        <w:rPr>
          <w:sz w:val="28"/>
          <w:szCs w:val="28"/>
        </w:rPr>
        <w:t xml:space="preserve"> установки и моральные нормы, опыт социальных и межличностны</w:t>
      </w:r>
      <w:r>
        <w:rPr>
          <w:sz w:val="28"/>
          <w:szCs w:val="28"/>
        </w:rPr>
        <w:t>х отношений, правосознание</w:t>
      </w:r>
      <w:bookmarkStart w:id="2" w:name="bookmark73"/>
      <w:bookmarkEnd w:id="2"/>
      <w:r>
        <w:rPr>
          <w:sz w:val="28"/>
          <w:szCs w:val="28"/>
        </w:rPr>
        <w:t xml:space="preserve">).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вести себя в ситуации, когда надо получить ту или иную </w:t>
      </w:r>
      <w:proofErr w:type="spellStart"/>
      <w:r>
        <w:rPr>
          <w:sz w:val="28"/>
          <w:szCs w:val="28"/>
        </w:rPr>
        <w:t>госуслугу</w:t>
      </w:r>
      <w:proofErr w:type="spellEnd"/>
      <w:r>
        <w:rPr>
          <w:sz w:val="28"/>
          <w:szCs w:val="28"/>
        </w:rPr>
        <w:t xml:space="preserve">, пользоваться сервисами государственных организаций, Портала,  применять Интернет для поиска и получения информации по </w:t>
      </w:r>
      <w:proofErr w:type="spellStart"/>
      <w:r>
        <w:rPr>
          <w:sz w:val="28"/>
          <w:szCs w:val="28"/>
        </w:rPr>
        <w:t>госуслугам</w:t>
      </w:r>
      <w:proofErr w:type="spellEnd"/>
      <w:r>
        <w:rPr>
          <w:sz w:val="28"/>
          <w:szCs w:val="28"/>
        </w:rPr>
        <w:t>, умение работать с докум</w:t>
      </w:r>
      <w:r>
        <w:rPr>
          <w:sz w:val="28"/>
          <w:szCs w:val="28"/>
        </w:rPr>
        <w:t xml:space="preserve">ентами, позволяет школьникам  использовать полученные знания по обществознанию на практике.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ФГОС осознание гражданской идентичности происходит тогда, когда выпускник научится: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характеризовать собственный социальный статус и социальные р</w:t>
      </w:r>
      <w:r>
        <w:rPr>
          <w:sz w:val="28"/>
          <w:szCs w:val="28"/>
        </w:rPr>
        <w:t>оли; объяснять и конкретизировать примерами смысл понятия «гражданство»;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7D6C3D" w:rsidRDefault="004C7B6F">
      <w:pPr>
        <w:pStyle w:val="a3"/>
        <w:tabs>
          <w:tab w:val="left" w:pos="109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государственное устройство </w:t>
      </w:r>
      <w:r>
        <w:rPr>
          <w:sz w:val="28"/>
          <w:szCs w:val="28"/>
        </w:rPr>
        <w:t>Российской Федерации, понимать  полномочия и компетенцию различных органов государственной власти и управления;</w:t>
      </w:r>
    </w:p>
    <w:p w:rsidR="007D6C3D" w:rsidRDefault="004C7B6F">
      <w:pPr>
        <w:pStyle w:val="a3"/>
        <w:tabs>
          <w:tab w:val="left" w:pos="1104"/>
        </w:tabs>
        <w:spacing w:after="0" w:line="360" w:lineRule="auto"/>
        <w:ind w:firstLine="454"/>
        <w:jc w:val="both"/>
      </w:pPr>
      <w:r>
        <w:rPr>
          <w:sz w:val="28"/>
          <w:szCs w:val="28"/>
        </w:rPr>
        <w:t>- правильно определять инстанцию (государственный орган), в которую следует обратиться для разрешения</w:t>
      </w:r>
      <w:r>
        <w:rPr>
          <w:sz w:val="28"/>
          <w:szCs w:val="28"/>
        </w:rPr>
        <w:t xml:space="preserve"> той или типичной социальной ситуации</w:t>
      </w:r>
      <w:r>
        <w:rPr>
          <w:sz w:val="28"/>
          <w:szCs w:val="28"/>
        </w:rPr>
        <w:t>.</w:t>
      </w:r>
    </w:p>
    <w:p w:rsidR="007D6C3D" w:rsidRDefault="004C7B6F">
      <w:pPr>
        <w:pStyle w:val="a3"/>
        <w:tabs>
          <w:tab w:val="left" w:pos="1104"/>
        </w:tabs>
        <w:spacing w:after="0" w:line="360" w:lineRule="auto"/>
        <w:ind w:firstLine="454"/>
        <w:jc w:val="both"/>
      </w:pPr>
      <w:proofErr w:type="gramStart"/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мероприятий по популяризации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в электронном виде, особенно в таких как: </w:t>
      </w:r>
      <w:r>
        <w:rPr>
          <w:sz w:val="28"/>
          <w:szCs w:val="28"/>
        </w:rPr>
        <w:t>деловая игра, социально-моделирующая игра, социальный проект,  социальная акция</w:t>
      </w:r>
      <w:r>
        <w:rPr>
          <w:sz w:val="28"/>
          <w:szCs w:val="28"/>
        </w:rPr>
        <w:t>,   школьник сможет:</w:t>
      </w:r>
      <w:proofErr w:type="gramEnd"/>
    </w:p>
    <w:p w:rsidR="007D6C3D" w:rsidRDefault="004C7B6F">
      <w:pPr>
        <w:pStyle w:val="a3"/>
        <w:numPr>
          <w:ilvl w:val="0"/>
          <w:numId w:val="2"/>
        </w:numPr>
        <w:tabs>
          <w:tab w:val="left" w:pos="110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 свой социальный статус и роль, социальный статус и ро</w:t>
      </w:r>
      <w:r>
        <w:rPr>
          <w:sz w:val="28"/>
          <w:szCs w:val="28"/>
        </w:rPr>
        <w:t xml:space="preserve">ли целевой аудитории проекта, акции,  </w:t>
      </w:r>
    </w:p>
    <w:p w:rsidR="007D6C3D" w:rsidRDefault="004C7B6F">
      <w:pPr>
        <w:pStyle w:val="a3"/>
        <w:numPr>
          <w:ilvl w:val="0"/>
          <w:numId w:val="2"/>
        </w:numPr>
        <w:tabs>
          <w:tab w:val="left" w:pos="110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социальную (житейскую) ситуацию для получения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в электронном виде,</w:t>
      </w:r>
    </w:p>
    <w:p w:rsidR="007D6C3D" w:rsidRDefault="004C7B6F">
      <w:pPr>
        <w:pStyle w:val="a3"/>
        <w:numPr>
          <w:ilvl w:val="0"/>
          <w:numId w:val="2"/>
        </w:numPr>
        <w:tabs>
          <w:tab w:val="left" w:pos="1104"/>
        </w:tabs>
        <w:spacing w:after="0" w:line="360" w:lineRule="auto"/>
        <w:jc w:val="both"/>
      </w:pPr>
      <w:r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 полномочия и компетенцию различных органов государственной власти и управления</w:t>
      </w:r>
      <w:r>
        <w:rPr>
          <w:sz w:val="28"/>
          <w:szCs w:val="28"/>
        </w:rPr>
        <w:t>, организаций, оказывающих государственные и</w:t>
      </w:r>
      <w:r>
        <w:rPr>
          <w:sz w:val="28"/>
          <w:szCs w:val="28"/>
        </w:rPr>
        <w:t xml:space="preserve"> муниципальные услуги на Портале в данной житейской ситуации,</w:t>
      </w:r>
    </w:p>
    <w:p w:rsidR="007D6C3D" w:rsidRDefault="004C7B6F">
      <w:pPr>
        <w:pStyle w:val="a3"/>
        <w:numPr>
          <w:ilvl w:val="0"/>
          <w:numId w:val="2"/>
        </w:numPr>
        <w:tabs>
          <w:tab w:val="left" w:pos="1104"/>
        </w:tabs>
        <w:spacing w:after="0" w:line="360" w:lineRule="auto"/>
        <w:jc w:val="both"/>
      </w:pPr>
      <w:r>
        <w:rPr>
          <w:sz w:val="28"/>
          <w:szCs w:val="28"/>
        </w:rPr>
        <w:lastRenderedPageBreak/>
        <w:t>определ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ть инстанцию (государственный орган), в которую следует обратиться для </w:t>
      </w:r>
      <w:r>
        <w:rPr>
          <w:sz w:val="28"/>
          <w:szCs w:val="28"/>
        </w:rPr>
        <w:t xml:space="preserve">получения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в электронном виде в </w:t>
      </w:r>
      <w:r>
        <w:rPr>
          <w:sz w:val="28"/>
          <w:szCs w:val="28"/>
        </w:rPr>
        <w:t xml:space="preserve"> той или </w:t>
      </w:r>
      <w:r>
        <w:rPr>
          <w:sz w:val="28"/>
          <w:szCs w:val="28"/>
        </w:rPr>
        <w:t>иной</w:t>
      </w:r>
      <w:r>
        <w:rPr>
          <w:sz w:val="28"/>
          <w:szCs w:val="28"/>
        </w:rPr>
        <w:t xml:space="preserve"> социальной ситуации</w:t>
      </w:r>
      <w:r>
        <w:rPr>
          <w:sz w:val="28"/>
          <w:szCs w:val="28"/>
        </w:rPr>
        <w:t>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таких мероприят</w:t>
      </w:r>
      <w:r>
        <w:rPr>
          <w:sz w:val="28"/>
          <w:szCs w:val="28"/>
        </w:rPr>
        <w:t xml:space="preserve">ий у школьников будут сформированы </w:t>
      </w:r>
      <w:proofErr w:type="gramStart"/>
      <w:r>
        <w:rPr>
          <w:sz w:val="28"/>
          <w:szCs w:val="28"/>
        </w:rPr>
        <w:t>коммуникативная</w:t>
      </w:r>
      <w:proofErr w:type="gramEnd"/>
      <w:r>
        <w:rPr>
          <w:sz w:val="28"/>
          <w:szCs w:val="28"/>
        </w:rPr>
        <w:t>, этическая, социальная, гражданская компетентности, будут заложены основы правовой культуры. Еще одним следствием проведения такого рода мероприятий будет привлечение внимания старшего поколения к возможно</w:t>
      </w:r>
      <w:r>
        <w:rPr>
          <w:sz w:val="28"/>
          <w:szCs w:val="28"/>
        </w:rPr>
        <w:t xml:space="preserve">стям сети Интернет в части оказания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в электронном виде.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ind w:firstLine="45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proofErr w:type="gramStart"/>
      <w:r>
        <w:rPr>
          <w:sz w:val="28"/>
          <w:szCs w:val="28"/>
          <w:lang w:eastAsia="ru-RU"/>
        </w:rPr>
        <w:t>приложении</w:t>
      </w:r>
      <w:proofErr w:type="gramEnd"/>
      <w:r>
        <w:rPr>
          <w:sz w:val="28"/>
          <w:szCs w:val="28"/>
          <w:lang w:eastAsia="ru-RU"/>
        </w:rPr>
        <w:t xml:space="preserve"> 4 приведена информация по </w:t>
      </w:r>
      <w:proofErr w:type="spellStart"/>
      <w:r>
        <w:rPr>
          <w:sz w:val="28"/>
          <w:szCs w:val="28"/>
          <w:lang w:eastAsia="ru-RU"/>
        </w:rPr>
        <w:t>госуслугам</w:t>
      </w:r>
      <w:proofErr w:type="spellEnd"/>
      <w:r>
        <w:rPr>
          <w:sz w:val="28"/>
          <w:szCs w:val="28"/>
          <w:lang w:eastAsia="ru-RU"/>
        </w:rPr>
        <w:t xml:space="preserve"> в электронном виде, которая может быть полезна при проведении мероприятий по популяризации </w:t>
      </w:r>
      <w:proofErr w:type="spellStart"/>
      <w:r>
        <w:rPr>
          <w:sz w:val="28"/>
          <w:szCs w:val="28"/>
          <w:lang w:eastAsia="ru-RU"/>
        </w:rPr>
        <w:t>госуслуг</w:t>
      </w:r>
      <w:proofErr w:type="spellEnd"/>
      <w:r>
        <w:rPr>
          <w:sz w:val="28"/>
          <w:szCs w:val="28"/>
          <w:lang w:eastAsia="ru-RU"/>
        </w:rPr>
        <w:t xml:space="preserve"> в электронном виде.</w:t>
      </w:r>
      <w:r>
        <w:br w:type="page"/>
      </w:r>
    </w:p>
    <w:p w:rsidR="007D6C3D" w:rsidRDefault="004C7B6F">
      <w:pPr>
        <w:pStyle w:val="Heading1"/>
        <w:jc w:val="center"/>
      </w:pPr>
      <w:bookmarkStart w:id="3" w:name="__RefHeading___Toc390941288"/>
      <w:bookmarkStart w:id="4" w:name="bookmark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2. Роль образовательной организации в предоставлении услуг в электронном виде.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организации согласно Распоряжению Правительства РФ от 17 декабря 2009 г. N 1993-р должны оказывать ряд государственных (муниципальных) услуг обучающимся, родителям, перечислим некоторые из них: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информации о текущей успеваем</w:t>
      </w:r>
      <w:r>
        <w:rPr>
          <w:sz w:val="28"/>
          <w:szCs w:val="28"/>
        </w:rPr>
        <w:t xml:space="preserve">ости учащегося, ведение электронного дневника и электронного журнала успеваемости»,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информации о реализации образовательных программ начального общего, основного общего, среднего общего образования, а также дополнительных общеобразовательн</w:t>
      </w:r>
      <w:r>
        <w:rPr>
          <w:sz w:val="28"/>
          <w:szCs w:val="28"/>
        </w:rPr>
        <w:t>ых программ в муниципальных общеобразовательных организациях»,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«Приём заявлений, постановка на учет и зачисление детей в муниципальные образовательные учреждения, реализующие основную общеобразовательную программу дошкольного образования (детские сады)»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 реализации в муниципальных дошкольных образовательных учреждениях общеобразовательной программы дошкольного образования» и др.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Родители и обучающиеся должны владеть информацией, как получить эти услуги, в том числе, пользуясь По</w:t>
      </w:r>
      <w:r>
        <w:rPr>
          <w:sz w:val="28"/>
          <w:szCs w:val="28"/>
        </w:rPr>
        <w:t xml:space="preserve">рталом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Эту информацию они могут получить в образовательной организации от  руководящих и педагогических работников. 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педагоги сами должны владеть информацией о том, какой статус имеют услуги, которые оказывает образовательная организ</w:t>
      </w:r>
      <w:r>
        <w:rPr>
          <w:sz w:val="28"/>
          <w:szCs w:val="28"/>
        </w:rPr>
        <w:t xml:space="preserve">ация, уметь пользоваться информационными системами, например, 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знать о том, что все услуги можно получить через Портал. Для этого необходимо зарегистрироваться на Портале, предварительно изучив способы регистрации на Портале, получения активацио</w:t>
      </w:r>
      <w:r>
        <w:rPr>
          <w:sz w:val="28"/>
          <w:szCs w:val="28"/>
        </w:rPr>
        <w:t>нного кода и пр. с помощью функции «Регистрация».</w:t>
      </w:r>
    </w:p>
    <w:p w:rsidR="007D6C3D" w:rsidRDefault="004C7B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познакомиться с тем, как интегрированы в Портал и реализуются услуги, которые оказывает конкретная образовательная организация. Это необходимо для разъяснительной  работы и популяризации этих ус</w:t>
      </w:r>
      <w:r>
        <w:rPr>
          <w:sz w:val="28"/>
          <w:szCs w:val="28"/>
        </w:rPr>
        <w:t xml:space="preserve">луг родителям и обучающимся. </w:t>
      </w:r>
    </w:p>
    <w:p w:rsidR="007D6C3D" w:rsidRDefault="004C7B6F">
      <w:pPr>
        <w:pStyle w:val="Heading1"/>
        <w:numPr>
          <w:ilvl w:val="0"/>
          <w:numId w:val="0"/>
        </w:numPr>
        <w:jc w:val="center"/>
        <w:rPr>
          <w:rStyle w:val="longtext"/>
          <w:rFonts w:ascii="Times New Roman" w:hAnsi="Times New Roman"/>
          <w:sz w:val="28"/>
          <w:szCs w:val="28"/>
          <w:highlight w:val="white"/>
        </w:rPr>
      </w:pPr>
      <w:r>
        <w:br w:type="page"/>
      </w:r>
    </w:p>
    <w:p w:rsidR="007D6C3D" w:rsidRDefault="004C7B6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_RefHeading___Toc390941290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Глоссарий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Авторизация</w:t>
      </w:r>
      <w:r>
        <w:rPr>
          <w:sz w:val="28"/>
          <w:szCs w:val="28"/>
        </w:rPr>
        <w:t xml:space="preserve"> — вход в «личный кабинет» на Портале с указанием номера СНИЛС и пароля (кода активации).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Государственная услуга</w:t>
      </w:r>
      <w:r>
        <w:rPr>
          <w:sz w:val="28"/>
          <w:szCs w:val="28"/>
        </w:rPr>
        <w:t xml:space="preserve"> – это получение документов и сервисов от государства.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Заявитель</w:t>
      </w:r>
      <w:r>
        <w:rPr>
          <w:sz w:val="28"/>
          <w:szCs w:val="28"/>
        </w:rPr>
        <w:t xml:space="preserve"> — лицо, подающее заявление</w:t>
      </w:r>
      <w:r>
        <w:rPr>
          <w:sz w:val="28"/>
          <w:szCs w:val="28"/>
        </w:rPr>
        <w:t xml:space="preserve"> на получение услуги. Заявителем может быть гражданин, представляющий самого себя, организацию или другого гражданина (по доверенности).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Код активации</w:t>
      </w:r>
      <w:r>
        <w:rPr>
          <w:sz w:val="28"/>
          <w:szCs w:val="28"/>
        </w:rPr>
        <w:t xml:space="preserve"> — набор из символов, с помощью которого обеспечивается доступ к «личному кабинету».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Личный кабинет</w:t>
      </w:r>
      <w:r>
        <w:rPr>
          <w:sz w:val="28"/>
          <w:szCs w:val="28"/>
        </w:rPr>
        <w:t xml:space="preserve"> — созд</w:t>
      </w:r>
      <w:r>
        <w:rPr>
          <w:sz w:val="28"/>
          <w:szCs w:val="28"/>
        </w:rPr>
        <w:t>анный пользователем Интернета раздел на Портале, где хранится его персональная информация.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Принцип «одного окна</w:t>
      </w:r>
      <w:r>
        <w:rPr>
          <w:sz w:val="28"/>
          <w:szCs w:val="28"/>
        </w:rPr>
        <w:t>» — заявитель обращается с минимальным набором документов в орган власти или в учреждение, где он собирается получить результат. Обязанность по с</w:t>
      </w:r>
      <w:r>
        <w:rPr>
          <w:sz w:val="28"/>
          <w:szCs w:val="28"/>
        </w:rPr>
        <w:t>бору недостающих документов лежит на этом органе власти или учреждении. Принцип «одно окно — все услуги» — органы власти или учреждения, наделенные функциями работы по данному принципу, принимают и оформляют заявления на все услуги, размещенные в электронн</w:t>
      </w:r>
      <w:r>
        <w:rPr>
          <w:sz w:val="28"/>
          <w:szCs w:val="28"/>
        </w:rPr>
        <w:t>ом виде на Портале.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Портал государственных и муниципальных услуг</w:t>
      </w:r>
      <w:r>
        <w:rPr>
          <w:sz w:val="28"/>
          <w:szCs w:val="28"/>
        </w:rPr>
        <w:t xml:space="preserve"> (региональный: </w:t>
      </w:r>
      <w:hyperlink r:id="rId9">
        <w:r>
          <w:rPr>
            <w:rStyle w:val="-"/>
            <w:sz w:val="28"/>
            <w:szCs w:val="28"/>
          </w:rPr>
          <w:t>http://pgu.</w:t>
        </w:r>
      </w:hyperlink>
      <w:hyperlink r:id="rId10">
        <w:r>
          <w:rPr>
            <w:rStyle w:val="-"/>
            <w:sz w:val="28"/>
            <w:szCs w:val="28"/>
          </w:rPr>
          <w:t>eao</w:t>
        </w:r>
      </w:hyperlink>
      <w:hyperlink r:id="rId11">
        <w:r>
          <w:rPr>
            <w:rStyle w:val="-"/>
            <w:sz w:val="28"/>
            <w:szCs w:val="28"/>
          </w:rPr>
          <w:t>.ru/</w:t>
        </w:r>
      </w:hyperlink>
      <w:r>
        <w:rPr>
          <w:color w:val="FF99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Единый: </w:t>
      </w:r>
      <w:hyperlink r:id="rId12">
        <w:r>
          <w:rPr>
            <w:rStyle w:val="-"/>
            <w:sz w:val="28"/>
            <w:szCs w:val="28"/>
            <w:lang w:val="en-US"/>
          </w:rPr>
          <w:t>www</w:t>
        </w:r>
      </w:hyperlink>
      <w:hyperlink r:id="rId13">
        <w:r>
          <w:rPr>
            <w:rStyle w:val="-"/>
            <w:sz w:val="28"/>
            <w:szCs w:val="28"/>
          </w:rPr>
          <w:t>.</w:t>
        </w:r>
        <w:proofErr w:type="spellStart"/>
      </w:hyperlink>
      <w:hyperlink r:id="rId14">
        <w:r>
          <w:rPr>
            <w:rStyle w:val="-"/>
            <w:sz w:val="28"/>
            <w:szCs w:val="28"/>
          </w:rPr>
          <w:t>gosuslugi.ru</w:t>
        </w:r>
        <w:proofErr w:type="spellEnd"/>
      </w:hyperlink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интернетресурс</w:t>
      </w:r>
      <w:proofErr w:type="spellEnd"/>
      <w:r>
        <w:rPr>
          <w:sz w:val="28"/>
          <w:szCs w:val="28"/>
        </w:rPr>
        <w:t xml:space="preserve">, с помощью которого можно подать заявление на получение услуги в электронной форме, отслеживать </w:t>
      </w:r>
      <w:r>
        <w:rPr>
          <w:sz w:val="28"/>
          <w:szCs w:val="28"/>
        </w:rPr>
        <w:t>ход исполнения и в некоторых случаях получить ее результат.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Регламент предоставления услуги</w:t>
      </w:r>
      <w:r>
        <w:rPr>
          <w:sz w:val="28"/>
          <w:szCs w:val="28"/>
        </w:rPr>
        <w:t xml:space="preserve"> — подробное описание оснований для предоставления услуги, процедуры подачи заявления с необходимыми документами на услугу, хода исполнения и </w:t>
      </w:r>
      <w:proofErr w:type="gramStart"/>
      <w:r>
        <w:rPr>
          <w:sz w:val="28"/>
          <w:szCs w:val="28"/>
        </w:rPr>
        <w:t>способах</w:t>
      </w:r>
      <w:proofErr w:type="gramEnd"/>
      <w:r>
        <w:rPr>
          <w:sz w:val="28"/>
          <w:szCs w:val="28"/>
        </w:rPr>
        <w:t xml:space="preserve"> получения резу</w:t>
      </w:r>
      <w:r>
        <w:rPr>
          <w:sz w:val="28"/>
          <w:szCs w:val="28"/>
        </w:rPr>
        <w:t>льтата.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Регистрация</w:t>
      </w:r>
      <w:r>
        <w:rPr>
          <w:sz w:val="28"/>
          <w:szCs w:val="28"/>
        </w:rPr>
        <w:t xml:space="preserve"> — однократная процедура создания «личного кабинета» на Портале.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Сайт</w:t>
      </w:r>
      <w:r>
        <w:rPr>
          <w:sz w:val="28"/>
          <w:szCs w:val="28"/>
        </w:rPr>
        <w:t xml:space="preserve"> — совокупность электронных документов в сети Интернет, объединённых одной темой и одним электронным адресом.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СНИЛС</w:t>
      </w:r>
      <w:r>
        <w:rPr>
          <w:sz w:val="28"/>
          <w:szCs w:val="28"/>
        </w:rPr>
        <w:t xml:space="preserve"> — страховой номер индивидуального лицевого счета в системе пенсионного страхования.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Универсальная электронная карта</w:t>
      </w:r>
      <w:r>
        <w:rPr>
          <w:sz w:val="28"/>
          <w:szCs w:val="28"/>
        </w:rPr>
        <w:t xml:space="preserve"> (УЭК) — многофункциональная пластиковая карта, обеспечивает единые стандарты обслуживания. УЭК </w:t>
      </w:r>
      <w:r>
        <w:rPr>
          <w:sz w:val="28"/>
          <w:szCs w:val="28"/>
        </w:rPr>
        <w:lastRenderedPageBreak/>
        <w:t>удостоверяет личность, имеет фотографию, ном</w:t>
      </w:r>
      <w:r>
        <w:rPr>
          <w:sz w:val="28"/>
          <w:szCs w:val="28"/>
        </w:rPr>
        <w:t xml:space="preserve">ера полиса ОМС, СНИЛС, служит платежной банковской картой, 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Услуга</w:t>
      </w:r>
      <w:r>
        <w:rPr>
          <w:sz w:val="28"/>
          <w:szCs w:val="28"/>
        </w:rPr>
        <w:t xml:space="preserve"> – это нематериальное благо, которое мы получаем от других людей.</w:t>
      </w:r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b/>
          <w:sz w:val="28"/>
          <w:szCs w:val="28"/>
        </w:rPr>
        <w:t>Электронное правительство</w:t>
      </w:r>
      <w:r>
        <w:rPr>
          <w:sz w:val="28"/>
          <w:szCs w:val="28"/>
        </w:rPr>
        <w:t xml:space="preserve"> — организация работы органов власти с высоким уровнем оперативности и удобством получения информац</w:t>
      </w:r>
      <w:r>
        <w:rPr>
          <w:sz w:val="28"/>
          <w:szCs w:val="28"/>
        </w:rPr>
        <w:t>ии и различных услуг, преимущественно в электронном виде.</w:t>
      </w:r>
      <w:r>
        <w:br w:type="page"/>
      </w:r>
    </w:p>
    <w:p w:rsidR="007D6C3D" w:rsidRDefault="004C7B6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_RefHeading___Toc390941291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Информационные источники</w:t>
      </w:r>
    </w:p>
    <w:p w:rsidR="007D6C3D" w:rsidRDefault="007D6C3D">
      <w:pPr>
        <w:pStyle w:val="a3"/>
        <w:tabs>
          <w:tab w:val="left" w:pos="659"/>
        </w:tabs>
        <w:spacing w:after="0" w:line="312" w:lineRule="auto"/>
        <w:jc w:val="both"/>
      </w:pPr>
      <w:hyperlink r:id="rId15">
        <w:r w:rsidR="004C7B6F">
          <w:rPr>
            <w:rStyle w:val="-"/>
            <w:sz w:val="28"/>
            <w:szCs w:val="28"/>
          </w:rPr>
          <w:t>http://www.gosuslugi.ru/pgu/cms/content/isr/view/00000000000/290/309</w:t>
        </w:r>
      </w:hyperlink>
      <w:r w:rsidR="004C7B6F">
        <w:rPr>
          <w:sz w:val="28"/>
          <w:szCs w:val="28"/>
        </w:rPr>
        <w:t xml:space="preserve"> -справочные матер</w:t>
      </w:r>
      <w:r w:rsidR="004C7B6F">
        <w:rPr>
          <w:sz w:val="28"/>
          <w:szCs w:val="28"/>
        </w:rPr>
        <w:t xml:space="preserve">иалы по работе с  порталом </w:t>
      </w:r>
      <w:proofErr w:type="spellStart"/>
      <w:r w:rsidR="004C7B6F">
        <w:rPr>
          <w:sz w:val="28"/>
          <w:szCs w:val="28"/>
        </w:rPr>
        <w:t>госуслуг</w:t>
      </w:r>
      <w:proofErr w:type="spellEnd"/>
    </w:p>
    <w:p w:rsidR="007D6C3D" w:rsidRDefault="007D6C3D">
      <w:pPr>
        <w:pStyle w:val="a3"/>
        <w:tabs>
          <w:tab w:val="left" w:pos="659"/>
        </w:tabs>
        <w:spacing w:after="0" w:line="312" w:lineRule="auto"/>
        <w:jc w:val="both"/>
      </w:pPr>
      <w:hyperlink r:id="rId16">
        <w:r w:rsidR="004C7B6F">
          <w:rPr>
            <w:rStyle w:val="-"/>
            <w:sz w:val="28"/>
            <w:szCs w:val="28"/>
          </w:rPr>
          <w:t>http://www.gosuslugi.ru/pgu/cms/content/isr/list/00000000000/306/</w:t>
        </w:r>
      </w:hyperlink>
      <w:r w:rsidR="004C7B6F">
        <w:rPr>
          <w:sz w:val="28"/>
          <w:szCs w:val="28"/>
        </w:rPr>
        <w:t xml:space="preserve"> обучающие видеоролики на портале </w:t>
      </w:r>
      <w:proofErr w:type="spellStart"/>
      <w:r w:rsidR="004C7B6F">
        <w:rPr>
          <w:sz w:val="28"/>
          <w:szCs w:val="28"/>
        </w:rPr>
        <w:t>госуслуг</w:t>
      </w:r>
      <w:proofErr w:type="spellEnd"/>
    </w:p>
    <w:p w:rsidR="007D6C3D" w:rsidRDefault="004C7B6F">
      <w:pPr>
        <w:pStyle w:val="a3"/>
        <w:tabs>
          <w:tab w:val="left" w:pos="659"/>
        </w:tabs>
        <w:spacing w:after="0" w:line="312" w:lineRule="auto"/>
        <w:jc w:val="both"/>
      </w:pPr>
      <w:r>
        <w:rPr>
          <w:rStyle w:val="-"/>
          <w:sz w:val="28"/>
          <w:szCs w:val="28"/>
        </w:rPr>
        <w:t>https://www.pgu.eao.ru/web/gu</w:t>
      </w:r>
      <w:r>
        <w:rPr>
          <w:rStyle w:val="-"/>
          <w:sz w:val="28"/>
          <w:szCs w:val="28"/>
        </w:rPr>
        <w:t>est/esia_registration</w:t>
      </w:r>
      <w:r>
        <w:rPr>
          <w:sz w:val="28"/>
          <w:szCs w:val="28"/>
        </w:rPr>
        <w:t xml:space="preserve"> справочные материалы по работе с региональным порталом </w:t>
      </w:r>
      <w:proofErr w:type="spellStart"/>
      <w:r>
        <w:rPr>
          <w:sz w:val="28"/>
          <w:szCs w:val="28"/>
        </w:rPr>
        <w:t>госуслуг</w:t>
      </w:r>
      <w:proofErr w:type="spellEnd"/>
    </w:p>
    <w:p w:rsidR="007D6C3D" w:rsidRDefault="007D6C3D">
      <w:pPr>
        <w:pStyle w:val="a3"/>
        <w:tabs>
          <w:tab w:val="left" w:pos="659"/>
        </w:tabs>
        <w:spacing w:after="0" w:line="312" w:lineRule="auto"/>
        <w:jc w:val="both"/>
      </w:pPr>
      <w:hyperlink r:id="rId17">
        <w:r w:rsidR="004C7B6F">
          <w:rPr>
            <w:rStyle w:val="-"/>
            <w:sz w:val="28"/>
            <w:szCs w:val="28"/>
          </w:rPr>
          <w:t>http://youtu.be/EsjgMe4Lz-c</w:t>
        </w:r>
      </w:hyperlink>
      <w:r w:rsidR="004C7B6F">
        <w:rPr>
          <w:sz w:val="28"/>
          <w:szCs w:val="28"/>
        </w:rPr>
        <w:t xml:space="preserve"> видеоролик «Что такое государственные услуги»</w:t>
      </w:r>
      <w:r w:rsidR="004C7B6F">
        <w:br w:type="page"/>
      </w:r>
    </w:p>
    <w:p w:rsidR="007D6C3D" w:rsidRDefault="004C7B6F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_RefHeading___Toc390941292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D6C3D" w:rsidRDefault="004C7B6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« Место государства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электронное правительство».</w:t>
      </w:r>
    </w:p>
    <w:p w:rsidR="007D6C3D" w:rsidRDefault="004C7B6F">
      <w:pPr>
        <w:pStyle w:val="Heading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_RefHeading___Toc390941293"/>
      <w:bookmarkEnd w:id="8"/>
      <w:r>
        <w:rPr>
          <w:rFonts w:ascii="Times New Roman" w:hAnsi="Times New Roman" w:cs="Times New Roman"/>
          <w:sz w:val="28"/>
          <w:szCs w:val="28"/>
        </w:rPr>
        <w:t>(для учеников  2 - 4 классов общеобразовательных организаций).</w:t>
      </w:r>
    </w:p>
    <w:p w:rsidR="007D6C3D" w:rsidRDefault="004C7B6F">
      <w:pPr>
        <w:spacing w:line="312" w:lineRule="auto"/>
        <w:jc w:val="both"/>
      </w:pPr>
      <w:r>
        <w:rPr>
          <w:rStyle w:val="longtext"/>
          <w:b/>
          <w:sz w:val="28"/>
          <w:szCs w:val="28"/>
        </w:rPr>
        <w:t xml:space="preserve">Урок направлен на то, чтобы: </w:t>
      </w:r>
    </w:p>
    <w:p w:rsidR="007D6C3D" w:rsidRDefault="004C7B6F">
      <w:pPr>
        <w:pStyle w:val="af1"/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 xml:space="preserve">- воспитать любовь к Родине; </w:t>
      </w:r>
    </w:p>
    <w:p w:rsidR="007D6C3D" w:rsidRDefault="004C7B6F">
      <w:pPr>
        <w:pStyle w:val="af1"/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 xml:space="preserve">- познакомить с основными понятиями: государство, право, закон, </w:t>
      </w:r>
      <w:r>
        <w:rPr>
          <w:rStyle w:val="longtext"/>
          <w:sz w:val="28"/>
          <w:szCs w:val="28"/>
          <w:highlight w:val="white"/>
        </w:rPr>
        <w:t>Конституция;</w:t>
      </w:r>
    </w:p>
    <w:p w:rsidR="007D6C3D" w:rsidRDefault="004C7B6F">
      <w:pPr>
        <w:pStyle w:val="af1"/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>- познакомить с понятиями:  государственные услуги, государство в Интернете.</w:t>
      </w:r>
    </w:p>
    <w:p w:rsidR="007D6C3D" w:rsidRDefault="004C7B6F">
      <w:pPr>
        <w:spacing w:line="312" w:lineRule="auto"/>
        <w:jc w:val="both"/>
      </w:pPr>
      <w:r>
        <w:rPr>
          <w:rStyle w:val="longtext"/>
          <w:b/>
          <w:sz w:val="28"/>
          <w:szCs w:val="28"/>
        </w:rPr>
        <w:t xml:space="preserve">Оборудование и информационные ресурсы: </w:t>
      </w:r>
    </w:p>
    <w:p w:rsidR="007D6C3D" w:rsidRDefault="004C7B6F">
      <w:pPr>
        <w:spacing w:line="312" w:lineRule="auto"/>
        <w:ind w:firstLine="720"/>
        <w:jc w:val="both"/>
      </w:pPr>
      <w:r>
        <w:rPr>
          <w:rStyle w:val="longtext"/>
          <w:sz w:val="28"/>
          <w:szCs w:val="28"/>
        </w:rPr>
        <w:t>презентация на электронном носителе, которая содержит базовую информацию по теме урока;</w:t>
      </w:r>
    </w:p>
    <w:p w:rsidR="007D6C3D" w:rsidRDefault="004C7B6F">
      <w:pPr>
        <w:pStyle w:val="af1"/>
        <w:suppressAutoHyphens w:val="0"/>
        <w:spacing w:line="312" w:lineRule="auto"/>
        <w:ind w:left="0" w:firstLine="720"/>
        <w:jc w:val="both"/>
      </w:pPr>
      <w:r>
        <w:rPr>
          <w:rStyle w:val="longtext"/>
          <w:sz w:val="28"/>
          <w:szCs w:val="28"/>
        </w:rPr>
        <w:t xml:space="preserve">карта Российской Федерации, </w:t>
      </w:r>
      <w:r>
        <w:rPr>
          <w:rStyle w:val="longtext"/>
          <w:sz w:val="28"/>
          <w:szCs w:val="28"/>
        </w:rPr>
        <w:t>изображения Герба, Флаг РФ;</w:t>
      </w:r>
    </w:p>
    <w:p w:rsidR="007D6C3D" w:rsidRDefault="004C7B6F">
      <w:pPr>
        <w:pStyle w:val="af1"/>
        <w:suppressAutoHyphens w:val="0"/>
        <w:spacing w:line="312" w:lineRule="auto"/>
        <w:ind w:left="0" w:firstLine="720"/>
        <w:jc w:val="both"/>
      </w:pPr>
      <w:r>
        <w:rPr>
          <w:rStyle w:val="longtext"/>
          <w:sz w:val="28"/>
          <w:szCs w:val="28"/>
        </w:rPr>
        <w:t>брошюра «Конституция РФ»;</w:t>
      </w:r>
    </w:p>
    <w:p w:rsidR="007D6C3D" w:rsidRDefault="004C7B6F">
      <w:pPr>
        <w:pStyle w:val="af1"/>
        <w:suppressAutoHyphens w:val="0"/>
        <w:spacing w:line="312" w:lineRule="auto"/>
        <w:ind w:left="0" w:firstLine="720"/>
        <w:jc w:val="both"/>
      </w:pPr>
      <w:proofErr w:type="spellStart"/>
      <w:r>
        <w:rPr>
          <w:rStyle w:val="longtext"/>
          <w:sz w:val="28"/>
          <w:szCs w:val="28"/>
        </w:rPr>
        <w:t>мультимедийная</w:t>
      </w:r>
      <w:proofErr w:type="spellEnd"/>
      <w:r>
        <w:rPr>
          <w:rStyle w:val="longtext"/>
          <w:sz w:val="28"/>
          <w:szCs w:val="28"/>
        </w:rPr>
        <w:t xml:space="preserve"> доска, компьютер или проектор.</w:t>
      </w:r>
    </w:p>
    <w:p w:rsidR="007D6C3D" w:rsidRDefault="007D6C3D">
      <w:pPr>
        <w:pStyle w:val="af1"/>
        <w:suppressAutoHyphens w:val="0"/>
        <w:spacing w:line="312" w:lineRule="auto"/>
        <w:ind w:left="0"/>
        <w:jc w:val="both"/>
        <w:rPr>
          <w:sz w:val="28"/>
          <w:szCs w:val="28"/>
        </w:rPr>
      </w:pPr>
    </w:p>
    <w:p w:rsidR="007D6C3D" w:rsidRDefault="004C7B6F">
      <w:pPr>
        <w:spacing w:line="312" w:lineRule="auto"/>
        <w:jc w:val="both"/>
      </w:pPr>
      <w:r>
        <w:rPr>
          <w:rStyle w:val="longtext"/>
          <w:b/>
          <w:sz w:val="28"/>
          <w:szCs w:val="28"/>
        </w:rPr>
        <w:t>Ожидаемые результаты:</w:t>
      </w:r>
    </w:p>
    <w:p w:rsidR="007D6C3D" w:rsidRDefault="004C7B6F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аспекте </w:t>
      </w:r>
      <w:proofErr w:type="gramStart"/>
      <w:r>
        <w:rPr>
          <w:i/>
          <w:sz w:val="28"/>
          <w:szCs w:val="28"/>
        </w:rPr>
        <w:t>достижения личностных  результатов освоения основной образовательной программы начального общего образования</w:t>
      </w:r>
      <w:proofErr w:type="gramEnd"/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</w:t>
      </w:r>
      <w:r>
        <w:rPr>
          <w:sz w:val="28"/>
          <w:szCs w:val="28"/>
        </w:rPr>
        <w:t>снов гражданской идентичности,</w:t>
      </w:r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ситуациях,</w:t>
      </w:r>
    </w:p>
    <w:p w:rsidR="007D6C3D" w:rsidRDefault="004C7B6F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аспекте достижения </w:t>
      </w:r>
      <w:proofErr w:type="spellStart"/>
      <w:r>
        <w:rPr>
          <w:i/>
          <w:sz w:val="28"/>
          <w:szCs w:val="28"/>
        </w:rPr>
        <w:t>метапредметных</w:t>
      </w:r>
      <w:proofErr w:type="spellEnd"/>
      <w:r>
        <w:rPr>
          <w:i/>
          <w:sz w:val="28"/>
          <w:szCs w:val="28"/>
        </w:rPr>
        <w:t xml:space="preserve"> результатов освоения основной образовательной программы начального общего образования</w:t>
      </w:r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и</w:t>
      </w:r>
      <w:r>
        <w:rPr>
          <w:sz w:val="28"/>
          <w:szCs w:val="28"/>
        </w:rPr>
        <w:t>спользование  средств информационных и коммуникационных технологий (далее – ИКТ) для решения коммуникативных, социальных и познавательных задач.</w:t>
      </w:r>
    </w:p>
    <w:p w:rsidR="007D6C3D" w:rsidRDefault="007D6C3D">
      <w:pPr>
        <w:spacing w:line="312" w:lineRule="auto"/>
        <w:ind w:firstLine="709"/>
        <w:jc w:val="both"/>
        <w:rPr>
          <w:sz w:val="28"/>
          <w:szCs w:val="28"/>
        </w:rPr>
      </w:pPr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Подробное содержание урока Вы сможете найти по ссылкам:</w:t>
      </w:r>
    </w:p>
    <w:p w:rsidR="007D6C3D" w:rsidRDefault="007D6C3D">
      <w:pPr>
        <w:spacing w:line="312" w:lineRule="auto"/>
        <w:ind w:firstLine="709"/>
        <w:jc w:val="both"/>
      </w:pPr>
      <w:hyperlink r:id="rId18">
        <w:r w:rsidR="004C7B6F">
          <w:rPr>
            <w:rStyle w:val="-"/>
            <w:sz w:val="28"/>
            <w:szCs w:val="28"/>
          </w:rPr>
          <w:t>http://e-spravk</w:t>
        </w:r>
        <w:r w:rsidR="004C7B6F">
          <w:rPr>
            <w:rStyle w:val="-"/>
            <w:sz w:val="28"/>
            <w:szCs w:val="28"/>
          </w:rPr>
          <w:t>a.net/</w:t>
        </w:r>
      </w:hyperlink>
      <w:r w:rsidR="004C7B6F">
        <w:rPr>
          <w:sz w:val="28"/>
          <w:szCs w:val="28"/>
        </w:rPr>
        <w:t xml:space="preserve"> или</w:t>
      </w:r>
    </w:p>
    <w:p w:rsidR="007D6C3D" w:rsidRDefault="007D6C3D">
      <w:pPr>
        <w:spacing w:line="312" w:lineRule="auto"/>
        <w:ind w:firstLine="709"/>
        <w:jc w:val="both"/>
      </w:pPr>
      <w:hyperlink r:id="rId19">
        <w:r w:rsidR="004C7B6F">
          <w:rPr>
            <w:rStyle w:val="-"/>
            <w:sz w:val="28"/>
            <w:szCs w:val="28"/>
          </w:rPr>
          <w:t>http://e-spravka.net/component/conte</w:t>
        </w:r>
        <w:r w:rsidR="004C7B6F">
          <w:rPr>
            <w:rStyle w:val="-"/>
            <w:sz w:val="28"/>
            <w:szCs w:val="28"/>
          </w:rPr>
          <w:t>nt/article/2-uncategorised/69-uroki-znanij-na-temu-mesto-gosudarstva-i-grazhdanina-v-sovremennom-internet-prostranstve-gosuslugi-i-elektronnoe-pravitelstvo</w:t>
        </w:r>
      </w:hyperlink>
      <w:r w:rsidR="004C7B6F">
        <w:rPr>
          <w:sz w:val="28"/>
          <w:szCs w:val="28"/>
        </w:rPr>
        <w:t xml:space="preserve"> </w:t>
      </w:r>
      <w:r w:rsidR="004C7B6F">
        <w:br w:type="page"/>
      </w:r>
    </w:p>
    <w:p w:rsidR="007D6C3D" w:rsidRDefault="004C7B6F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  <w:bookmarkStart w:id="9" w:name="__RefHeading___Toc390941294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D6C3D" w:rsidRDefault="004C7B6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« Место государства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электронное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правительство».</w:t>
      </w:r>
    </w:p>
    <w:p w:rsidR="007D6C3D" w:rsidRDefault="004C7B6F">
      <w:pPr>
        <w:pStyle w:val="Heading1"/>
        <w:spacing w:before="0" w:after="0"/>
        <w:jc w:val="right"/>
        <w:rPr>
          <w:rFonts w:ascii="Times New Roman" w:hAnsi="Times New Roman" w:cs="Times New Roman"/>
        </w:rPr>
      </w:pPr>
      <w:bookmarkStart w:id="10" w:name="__RefHeading___Toc390941295"/>
      <w:bookmarkEnd w:id="10"/>
      <w:r>
        <w:rPr>
          <w:rFonts w:ascii="Times New Roman" w:hAnsi="Times New Roman" w:cs="Times New Roman"/>
        </w:rPr>
        <w:t>(для 5-9 классов общеобразовательных организаций).</w:t>
      </w:r>
    </w:p>
    <w:p w:rsidR="007D6C3D" w:rsidRDefault="004C7B6F">
      <w:pPr>
        <w:spacing w:line="312" w:lineRule="auto"/>
        <w:jc w:val="both"/>
      </w:pPr>
      <w:r>
        <w:rPr>
          <w:rStyle w:val="longtext"/>
          <w:b/>
          <w:bCs/>
          <w:sz w:val="28"/>
          <w:szCs w:val="28"/>
          <w:highlight w:val="white"/>
        </w:rPr>
        <w:t>Цель и задачи урока:</w:t>
      </w:r>
      <w:r>
        <w:rPr>
          <w:rStyle w:val="longtext"/>
          <w:sz w:val="28"/>
          <w:szCs w:val="28"/>
          <w:highlight w:val="white"/>
        </w:rPr>
        <w:t xml:space="preserve"> </w:t>
      </w:r>
    </w:p>
    <w:p w:rsidR="007D6C3D" w:rsidRDefault="004C7B6F">
      <w:pPr>
        <w:pStyle w:val="af1"/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 xml:space="preserve">воспитать у </w:t>
      </w:r>
      <w:proofErr w:type="gramStart"/>
      <w:r>
        <w:rPr>
          <w:rStyle w:val="longtext"/>
          <w:sz w:val="28"/>
          <w:szCs w:val="28"/>
          <w:highlight w:val="white"/>
        </w:rPr>
        <w:t>обучающихся</w:t>
      </w:r>
      <w:proofErr w:type="gramEnd"/>
      <w:r>
        <w:rPr>
          <w:rStyle w:val="longtext"/>
          <w:sz w:val="28"/>
          <w:szCs w:val="28"/>
          <w:highlight w:val="white"/>
        </w:rPr>
        <w:t xml:space="preserve"> чувство уважения к Родине; </w:t>
      </w:r>
    </w:p>
    <w:p w:rsidR="007D6C3D" w:rsidRDefault="004C7B6F">
      <w:pPr>
        <w:pStyle w:val="af1"/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 xml:space="preserve">сформировать основы гражданской идентичности и юридической грамотности, углубить  знания </w:t>
      </w:r>
      <w:proofErr w:type="gramStart"/>
      <w:r>
        <w:rPr>
          <w:rStyle w:val="longtext"/>
          <w:sz w:val="28"/>
          <w:szCs w:val="28"/>
          <w:highlight w:val="white"/>
        </w:rPr>
        <w:t>обучающихся</w:t>
      </w:r>
      <w:proofErr w:type="gramEnd"/>
      <w:r>
        <w:rPr>
          <w:rStyle w:val="longtext"/>
          <w:sz w:val="28"/>
          <w:szCs w:val="28"/>
          <w:highlight w:val="white"/>
        </w:rPr>
        <w:t xml:space="preserve"> о государстве</w:t>
      </w:r>
      <w:r>
        <w:rPr>
          <w:rStyle w:val="longtext"/>
          <w:sz w:val="28"/>
          <w:szCs w:val="28"/>
          <w:highlight w:val="white"/>
        </w:rPr>
        <w:t xml:space="preserve"> и праве, гражданском обществе;</w:t>
      </w:r>
    </w:p>
    <w:p w:rsidR="007D6C3D" w:rsidRDefault="004C7B6F">
      <w:pPr>
        <w:pStyle w:val="af1"/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>сформировать социальные компетенции обучающихся в аспекте понимания, что такое государственные услуги в электронном виде, каким образом их могут получать сами  обучающиеся, а также их родители;</w:t>
      </w:r>
    </w:p>
    <w:p w:rsidR="007D6C3D" w:rsidRDefault="004C7B6F">
      <w:pPr>
        <w:pStyle w:val="af1"/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>повысить уровень социальной ад</w:t>
      </w:r>
      <w:r>
        <w:rPr>
          <w:rStyle w:val="longtext"/>
          <w:sz w:val="28"/>
          <w:szCs w:val="28"/>
          <w:highlight w:val="white"/>
        </w:rPr>
        <w:t>аптации будущих выпускников школ;</w:t>
      </w:r>
    </w:p>
    <w:p w:rsidR="007D6C3D" w:rsidRDefault="004C7B6F">
      <w:pPr>
        <w:pStyle w:val="af1"/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>обсудить роль личностного самосознания обучающихся, воспитать чувство личной ответственности за свои поступки как граждан своей страны перед государством и обществом.</w:t>
      </w:r>
    </w:p>
    <w:p w:rsidR="007D6C3D" w:rsidRDefault="004C7B6F">
      <w:pPr>
        <w:spacing w:line="312" w:lineRule="auto"/>
        <w:jc w:val="both"/>
      </w:pPr>
      <w:r>
        <w:rPr>
          <w:rStyle w:val="longtext"/>
          <w:b/>
          <w:sz w:val="28"/>
          <w:szCs w:val="28"/>
        </w:rPr>
        <w:t xml:space="preserve">Оборудование и информационные ресурсы: </w:t>
      </w:r>
    </w:p>
    <w:p w:rsidR="007D6C3D" w:rsidRDefault="004C7B6F">
      <w:pPr>
        <w:spacing w:line="312" w:lineRule="auto"/>
        <w:ind w:left="709"/>
        <w:jc w:val="both"/>
      </w:pPr>
      <w:r>
        <w:rPr>
          <w:rStyle w:val="longtext"/>
          <w:sz w:val="28"/>
          <w:szCs w:val="28"/>
          <w:highlight w:val="white"/>
        </w:rPr>
        <w:t xml:space="preserve">презентация на </w:t>
      </w:r>
      <w:r>
        <w:rPr>
          <w:rStyle w:val="longtext"/>
          <w:sz w:val="28"/>
          <w:szCs w:val="28"/>
          <w:highlight w:val="white"/>
        </w:rPr>
        <w:t>электронном носителе, которая содержит базовую информацию по теме урока;</w:t>
      </w:r>
    </w:p>
    <w:p w:rsidR="007D6C3D" w:rsidRDefault="004C7B6F">
      <w:pPr>
        <w:pStyle w:val="af1"/>
        <w:suppressAutoHyphens w:val="0"/>
        <w:spacing w:line="312" w:lineRule="auto"/>
        <w:ind w:left="709"/>
        <w:jc w:val="both"/>
      </w:pPr>
      <w:r>
        <w:rPr>
          <w:rStyle w:val="longtext"/>
          <w:sz w:val="28"/>
          <w:szCs w:val="28"/>
          <w:highlight w:val="white"/>
        </w:rPr>
        <w:t>карта Российской Федерации;</w:t>
      </w:r>
    </w:p>
    <w:p w:rsidR="007D6C3D" w:rsidRDefault="004C7B6F">
      <w:pPr>
        <w:pStyle w:val="af1"/>
        <w:suppressAutoHyphens w:val="0"/>
        <w:spacing w:line="312" w:lineRule="auto"/>
        <w:ind w:left="709"/>
        <w:jc w:val="both"/>
      </w:pPr>
      <w:r>
        <w:rPr>
          <w:rStyle w:val="longtext"/>
          <w:sz w:val="28"/>
          <w:szCs w:val="28"/>
          <w:highlight w:val="white"/>
        </w:rPr>
        <w:t>плакат  «Структура федеральных органов власти РФ»</w:t>
      </w:r>
    </w:p>
    <w:p w:rsidR="007D6C3D" w:rsidRDefault="004C7B6F">
      <w:pPr>
        <w:pStyle w:val="af1"/>
        <w:suppressAutoHyphens w:val="0"/>
        <w:spacing w:line="312" w:lineRule="auto"/>
        <w:ind w:left="709"/>
        <w:jc w:val="both"/>
      </w:pPr>
      <w:proofErr w:type="spellStart"/>
      <w:r>
        <w:rPr>
          <w:rStyle w:val="longtext"/>
          <w:sz w:val="28"/>
          <w:szCs w:val="28"/>
          <w:highlight w:val="white"/>
        </w:rPr>
        <w:t>мультимедийная</w:t>
      </w:r>
      <w:proofErr w:type="spellEnd"/>
      <w:r>
        <w:rPr>
          <w:rStyle w:val="longtext"/>
          <w:sz w:val="28"/>
          <w:szCs w:val="28"/>
          <w:highlight w:val="white"/>
        </w:rPr>
        <w:t xml:space="preserve"> доска, компьютер или проектор.</w:t>
      </w:r>
    </w:p>
    <w:p w:rsidR="007D6C3D" w:rsidRDefault="007D6C3D">
      <w:pPr>
        <w:pStyle w:val="af1"/>
        <w:suppressAutoHyphens w:val="0"/>
        <w:spacing w:line="312" w:lineRule="auto"/>
        <w:ind w:left="0"/>
        <w:jc w:val="both"/>
        <w:rPr>
          <w:rStyle w:val="longtext"/>
          <w:sz w:val="28"/>
          <w:szCs w:val="28"/>
          <w:highlight w:val="white"/>
        </w:rPr>
      </w:pPr>
    </w:p>
    <w:p w:rsidR="007D6C3D" w:rsidRDefault="004C7B6F">
      <w:pPr>
        <w:spacing w:line="312" w:lineRule="auto"/>
        <w:ind w:firstLine="709"/>
        <w:jc w:val="both"/>
      </w:pPr>
      <w:r>
        <w:rPr>
          <w:rStyle w:val="longtext"/>
          <w:b/>
          <w:bCs/>
          <w:sz w:val="28"/>
          <w:szCs w:val="28"/>
          <w:highlight w:val="white"/>
        </w:rPr>
        <w:t>Ожидаемые результаты:</w:t>
      </w:r>
    </w:p>
    <w:p w:rsidR="007D6C3D" w:rsidRDefault="004C7B6F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аспекте </w:t>
      </w:r>
      <w:proofErr w:type="gramStart"/>
      <w:r>
        <w:rPr>
          <w:i/>
          <w:sz w:val="28"/>
          <w:szCs w:val="28"/>
        </w:rPr>
        <w:t>достижения личностных  рез</w:t>
      </w:r>
      <w:r>
        <w:rPr>
          <w:i/>
          <w:sz w:val="28"/>
          <w:szCs w:val="28"/>
        </w:rPr>
        <w:t>ультатов освоения основной образовательной программы основного  общего образования</w:t>
      </w:r>
      <w:proofErr w:type="gramEnd"/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гражданской идентичности,</w:t>
      </w:r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ситуациях,</w:t>
      </w:r>
    </w:p>
    <w:p w:rsidR="007D6C3D" w:rsidRDefault="004C7B6F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аспекте достижения </w:t>
      </w:r>
      <w:proofErr w:type="spellStart"/>
      <w:r>
        <w:rPr>
          <w:i/>
          <w:sz w:val="28"/>
          <w:szCs w:val="28"/>
        </w:rPr>
        <w:t>метапредметных</w:t>
      </w:r>
      <w:proofErr w:type="spellEnd"/>
      <w:r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>езультатов освоения основной образовательной программы основного общего образования</w:t>
      </w:r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использование  средств информационных и коммуникационных технологий (далее – ИКТ) для решения коммуникативных, социальных и познавательных задач.</w:t>
      </w:r>
    </w:p>
    <w:p w:rsidR="007D6C3D" w:rsidRDefault="004C7B6F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 аспекте </w:t>
      </w:r>
      <w:proofErr w:type="gramStart"/>
      <w:r>
        <w:rPr>
          <w:i/>
          <w:sz w:val="28"/>
          <w:szCs w:val="28"/>
        </w:rPr>
        <w:t>дости</w:t>
      </w:r>
      <w:r>
        <w:rPr>
          <w:i/>
          <w:sz w:val="28"/>
          <w:szCs w:val="28"/>
        </w:rPr>
        <w:t>жения предметных результатов освоения основной образовательной программы основного общего образования</w:t>
      </w:r>
      <w:proofErr w:type="gramEnd"/>
      <w:r>
        <w:rPr>
          <w:i/>
          <w:sz w:val="28"/>
          <w:szCs w:val="28"/>
        </w:rPr>
        <w:t xml:space="preserve"> по общественным дисциплинам:</w:t>
      </w:r>
    </w:p>
    <w:p w:rsidR="007D6C3D" w:rsidRDefault="004C7B6F">
      <w:pPr>
        <w:pStyle w:val="dash041e0431044b0447043d044b0439"/>
        <w:spacing w:line="312" w:lineRule="auto"/>
        <w:ind w:firstLine="709"/>
        <w:jc w:val="both"/>
      </w:pPr>
      <w:r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</w:t>
      </w:r>
      <w:r>
        <w:rPr>
          <w:rStyle w:val="dash041e0431044b0447043d044b0439char1"/>
          <w:sz w:val="28"/>
          <w:szCs w:val="28"/>
        </w:rPr>
        <w:t>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D6C3D" w:rsidRDefault="004C7B6F">
      <w:pPr>
        <w:spacing w:line="312" w:lineRule="auto"/>
        <w:ind w:firstLine="709"/>
        <w:jc w:val="both"/>
      </w:pPr>
      <w:r>
        <w:rPr>
          <w:rStyle w:val="longtext"/>
          <w:sz w:val="28"/>
          <w:szCs w:val="28"/>
          <w:highlight w:val="white"/>
        </w:rPr>
        <w:t xml:space="preserve">Обучающиеся  должны знать возможности современных </w:t>
      </w:r>
      <w:proofErr w:type="spellStart"/>
      <w:proofErr w:type="gramStart"/>
      <w:r>
        <w:rPr>
          <w:rStyle w:val="longtext"/>
          <w:sz w:val="28"/>
          <w:szCs w:val="28"/>
          <w:highlight w:val="white"/>
        </w:rPr>
        <w:t>интернет-технологий</w:t>
      </w:r>
      <w:proofErr w:type="spellEnd"/>
      <w:proofErr w:type="gramEnd"/>
      <w:r>
        <w:rPr>
          <w:rStyle w:val="longtext"/>
          <w:sz w:val="28"/>
          <w:szCs w:val="28"/>
          <w:highlight w:val="white"/>
        </w:rPr>
        <w:t>, улучшающих качество жизни, уметь применить их в повседневной</w:t>
      </w:r>
      <w:r>
        <w:rPr>
          <w:rStyle w:val="longtext"/>
          <w:sz w:val="28"/>
          <w:szCs w:val="28"/>
          <w:highlight w:val="white"/>
        </w:rPr>
        <w:t xml:space="preserve"> жизни, а также обучить им своих родителей.</w:t>
      </w:r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Подробное содержание урока Вы сможете найти по ссылкам:</w:t>
      </w:r>
    </w:p>
    <w:p w:rsidR="007D6C3D" w:rsidRDefault="007D6C3D">
      <w:pPr>
        <w:spacing w:line="312" w:lineRule="auto"/>
        <w:ind w:firstLine="709"/>
        <w:jc w:val="both"/>
      </w:pPr>
      <w:hyperlink r:id="rId20">
        <w:r w:rsidR="004C7B6F">
          <w:rPr>
            <w:rStyle w:val="-"/>
            <w:sz w:val="28"/>
            <w:szCs w:val="28"/>
          </w:rPr>
          <w:t>http://e-spravka.net/</w:t>
        </w:r>
      </w:hyperlink>
      <w:r w:rsidR="004C7B6F">
        <w:rPr>
          <w:sz w:val="28"/>
          <w:szCs w:val="28"/>
        </w:rPr>
        <w:t xml:space="preserve"> или</w:t>
      </w:r>
    </w:p>
    <w:p w:rsidR="007D6C3D" w:rsidRDefault="007D6C3D">
      <w:pPr>
        <w:spacing w:line="312" w:lineRule="auto"/>
        <w:ind w:firstLine="709"/>
        <w:jc w:val="both"/>
      </w:pPr>
      <w:hyperlink r:id="rId21">
        <w:r w:rsidR="004C7B6F">
          <w:rPr>
            <w:rStyle w:val="-"/>
            <w:sz w:val="28"/>
            <w:szCs w:val="28"/>
          </w:rPr>
          <w:t>http://e-spravka.net/component/content/article/2-</w:t>
        </w:r>
        <w:r w:rsidR="004C7B6F">
          <w:rPr>
            <w:rStyle w:val="-"/>
            <w:sz w:val="28"/>
            <w:szCs w:val="28"/>
          </w:rPr>
          <w:t>uncategorised/69-uroki-znanij-na-temu-mesto-gosudarstva-i-grazhdanina-v-sovremennom-internet-prostranstve-gosuslugi-i-elektronnoe-pravitelstvo</w:t>
        </w:r>
      </w:hyperlink>
      <w:r w:rsidR="004C7B6F">
        <w:rPr>
          <w:sz w:val="28"/>
          <w:szCs w:val="28"/>
        </w:rPr>
        <w:t xml:space="preserve"> </w:t>
      </w:r>
    </w:p>
    <w:p w:rsidR="007D6C3D" w:rsidRDefault="004C7B6F">
      <w:pPr>
        <w:ind w:left="360"/>
        <w:jc w:val="both"/>
        <w:rPr>
          <w:sz w:val="28"/>
          <w:szCs w:val="28"/>
        </w:rPr>
      </w:pPr>
      <w:r>
        <w:br w:type="page"/>
      </w:r>
    </w:p>
    <w:p w:rsidR="007D6C3D" w:rsidRDefault="004C7B6F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_RefHeading___Toc390941296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D6C3D" w:rsidRDefault="004C7B6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« Место государства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электронное </w:t>
      </w:r>
      <w:r>
        <w:rPr>
          <w:rFonts w:ascii="Times New Roman" w:hAnsi="Times New Roman" w:cs="Times New Roman"/>
          <w:sz w:val="28"/>
          <w:szCs w:val="28"/>
        </w:rPr>
        <w:t>правительство».</w:t>
      </w:r>
    </w:p>
    <w:p w:rsidR="007D6C3D" w:rsidRDefault="004C7B6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_RefHeading___Toc390941297"/>
      <w:bookmarkEnd w:id="12"/>
      <w:r>
        <w:rPr>
          <w:rFonts w:ascii="Times New Roman" w:hAnsi="Times New Roman" w:cs="Times New Roman"/>
          <w:sz w:val="28"/>
          <w:szCs w:val="28"/>
        </w:rPr>
        <w:t>(для старших классов общеобразовательных организаций и средних профессиональных заведений).</w:t>
      </w:r>
    </w:p>
    <w:p w:rsidR="007D6C3D" w:rsidRDefault="004C7B6F">
      <w:pPr>
        <w:spacing w:line="312" w:lineRule="auto"/>
        <w:ind w:firstLine="709"/>
        <w:jc w:val="both"/>
      </w:pPr>
      <w:r>
        <w:rPr>
          <w:rStyle w:val="longtext"/>
          <w:b/>
          <w:bCs/>
          <w:sz w:val="28"/>
          <w:szCs w:val="28"/>
          <w:highlight w:val="white"/>
        </w:rPr>
        <w:t>Цель и задачи урока:</w:t>
      </w:r>
      <w:r>
        <w:rPr>
          <w:rStyle w:val="longtext"/>
          <w:sz w:val="28"/>
          <w:szCs w:val="28"/>
          <w:highlight w:val="white"/>
        </w:rPr>
        <w:t xml:space="preserve"> </w:t>
      </w:r>
    </w:p>
    <w:p w:rsidR="007D6C3D" w:rsidRDefault="004C7B6F">
      <w:pPr>
        <w:pStyle w:val="af1"/>
        <w:tabs>
          <w:tab w:val="left" w:pos="540"/>
        </w:tabs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 xml:space="preserve">воспитать у </w:t>
      </w:r>
      <w:proofErr w:type="gramStart"/>
      <w:r>
        <w:rPr>
          <w:rStyle w:val="longtext"/>
          <w:sz w:val="28"/>
          <w:szCs w:val="28"/>
          <w:highlight w:val="white"/>
        </w:rPr>
        <w:t>обучающихся</w:t>
      </w:r>
      <w:proofErr w:type="gramEnd"/>
      <w:r>
        <w:rPr>
          <w:rStyle w:val="longtext"/>
          <w:sz w:val="28"/>
          <w:szCs w:val="28"/>
          <w:highlight w:val="white"/>
        </w:rPr>
        <w:t xml:space="preserve"> чувство уважения к Родине; </w:t>
      </w:r>
    </w:p>
    <w:p w:rsidR="007D6C3D" w:rsidRDefault="004C7B6F">
      <w:pPr>
        <w:pStyle w:val="af1"/>
        <w:tabs>
          <w:tab w:val="left" w:pos="540"/>
        </w:tabs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>сформировать основы гражданской идентичности и юридической грамотности, уг</w:t>
      </w:r>
      <w:r>
        <w:rPr>
          <w:rStyle w:val="longtext"/>
          <w:sz w:val="28"/>
          <w:szCs w:val="28"/>
          <w:highlight w:val="white"/>
        </w:rPr>
        <w:t xml:space="preserve">лубить  знания </w:t>
      </w:r>
      <w:proofErr w:type="gramStart"/>
      <w:r>
        <w:rPr>
          <w:rStyle w:val="longtext"/>
          <w:sz w:val="28"/>
          <w:szCs w:val="28"/>
          <w:highlight w:val="white"/>
        </w:rPr>
        <w:t>обучающихся</w:t>
      </w:r>
      <w:proofErr w:type="gramEnd"/>
      <w:r>
        <w:rPr>
          <w:rStyle w:val="longtext"/>
          <w:sz w:val="28"/>
          <w:szCs w:val="28"/>
          <w:highlight w:val="white"/>
        </w:rPr>
        <w:t xml:space="preserve"> о государстве и праве, гражданском обществе;</w:t>
      </w:r>
    </w:p>
    <w:p w:rsidR="007D6C3D" w:rsidRDefault="004C7B6F">
      <w:pPr>
        <w:pStyle w:val="af1"/>
        <w:tabs>
          <w:tab w:val="left" w:pos="540"/>
        </w:tabs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 xml:space="preserve">сформировать социальные компетенции обучающихся в аспекте понимания, что такое государственные услуги в электронном виде, каким образом их могут получать сами  обучающиеся, а также их </w:t>
      </w:r>
      <w:r>
        <w:rPr>
          <w:rStyle w:val="longtext"/>
          <w:sz w:val="28"/>
          <w:szCs w:val="28"/>
          <w:highlight w:val="white"/>
        </w:rPr>
        <w:t>родители;</w:t>
      </w:r>
    </w:p>
    <w:p w:rsidR="007D6C3D" w:rsidRDefault="004C7B6F">
      <w:pPr>
        <w:pStyle w:val="af1"/>
        <w:tabs>
          <w:tab w:val="left" w:pos="540"/>
        </w:tabs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>повысить уровень социальной адаптации будущих выпускников школ;</w:t>
      </w:r>
    </w:p>
    <w:p w:rsidR="007D6C3D" w:rsidRDefault="004C7B6F">
      <w:pPr>
        <w:pStyle w:val="af1"/>
        <w:tabs>
          <w:tab w:val="left" w:pos="540"/>
        </w:tabs>
        <w:suppressAutoHyphens w:val="0"/>
        <w:spacing w:line="312" w:lineRule="auto"/>
        <w:ind w:left="0" w:firstLine="709"/>
        <w:jc w:val="both"/>
      </w:pPr>
      <w:r>
        <w:rPr>
          <w:rStyle w:val="longtext"/>
          <w:sz w:val="28"/>
          <w:szCs w:val="28"/>
          <w:highlight w:val="white"/>
        </w:rPr>
        <w:t>обсудить роль личностного самосознания обучающихся, воспитать чувство личной ответственности за свои поступки как граждан своей страны перед государством и обществом.</w:t>
      </w:r>
    </w:p>
    <w:p w:rsidR="007D6C3D" w:rsidRDefault="004C7B6F">
      <w:pPr>
        <w:spacing w:line="312" w:lineRule="auto"/>
        <w:ind w:firstLine="709"/>
        <w:jc w:val="both"/>
      </w:pPr>
      <w:r>
        <w:rPr>
          <w:rStyle w:val="longtext"/>
          <w:b/>
          <w:sz w:val="28"/>
          <w:szCs w:val="28"/>
        </w:rPr>
        <w:t xml:space="preserve">Оборудование и </w:t>
      </w:r>
      <w:r>
        <w:rPr>
          <w:rStyle w:val="longtext"/>
          <w:b/>
          <w:sz w:val="28"/>
          <w:szCs w:val="28"/>
        </w:rPr>
        <w:t xml:space="preserve">информационные ресурсы: </w:t>
      </w:r>
    </w:p>
    <w:p w:rsidR="007D6C3D" w:rsidRDefault="004C7B6F">
      <w:pPr>
        <w:spacing w:line="312" w:lineRule="auto"/>
        <w:ind w:left="709"/>
        <w:jc w:val="both"/>
      </w:pPr>
      <w:r>
        <w:rPr>
          <w:rStyle w:val="longtext"/>
          <w:sz w:val="28"/>
          <w:szCs w:val="28"/>
          <w:highlight w:val="white"/>
        </w:rPr>
        <w:t>презентация на электронном носителе, которая содержит базовую информацию по теме урока;</w:t>
      </w:r>
    </w:p>
    <w:p w:rsidR="007D6C3D" w:rsidRDefault="004C7B6F">
      <w:pPr>
        <w:pStyle w:val="af1"/>
        <w:suppressAutoHyphens w:val="0"/>
        <w:spacing w:line="312" w:lineRule="auto"/>
        <w:ind w:left="709"/>
        <w:contextualSpacing/>
        <w:jc w:val="both"/>
      </w:pPr>
      <w:r>
        <w:rPr>
          <w:rStyle w:val="longtext"/>
          <w:sz w:val="28"/>
          <w:szCs w:val="28"/>
          <w:highlight w:val="white"/>
        </w:rPr>
        <w:t>карта Российской Федерации;</w:t>
      </w:r>
    </w:p>
    <w:p w:rsidR="007D6C3D" w:rsidRDefault="004C7B6F">
      <w:pPr>
        <w:pStyle w:val="af1"/>
        <w:suppressAutoHyphens w:val="0"/>
        <w:spacing w:line="312" w:lineRule="auto"/>
        <w:ind w:left="709"/>
        <w:contextualSpacing/>
        <w:jc w:val="both"/>
      </w:pPr>
      <w:r>
        <w:rPr>
          <w:rStyle w:val="longtext"/>
          <w:sz w:val="28"/>
          <w:szCs w:val="28"/>
          <w:highlight w:val="white"/>
        </w:rPr>
        <w:t>плакат  «Структура федеральных органов власти РФ»</w:t>
      </w:r>
    </w:p>
    <w:p w:rsidR="007D6C3D" w:rsidRDefault="004C7B6F">
      <w:pPr>
        <w:pStyle w:val="af1"/>
        <w:suppressAutoHyphens w:val="0"/>
        <w:spacing w:line="312" w:lineRule="auto"/>
        <w:ind w:left="709"/>
        <w:contextualSpacing/>
        <w:jc w:val="both"/>
      </w:pPr>
      <w:proofErr w:type="spellStart"/>
      <w:r>
        <w:rPr>
          <w:rStyle w:val="longtext"/>
          <w:sz w:val="28"/>
          <w:szCs w:val="28"/>
          <w:highlight w:val="white"/>
        </w:rPr>
        <w:t>мультимедийная</w:t>
      </w:r>
      <w:proofErr w:type="spellEnd"/>
      <w:r>
        <w:rPr>
          <w:rStyle w:val="longtext"/>
          <w:sz w:val="28"/>
          <w:szCs w:val="28"/>
          <w:highlight w:val="white"/>
        </w:rPr>
        <w:t xml:space="preserve"> доска, компьютер или проектор.</w:t>
      </w:r>
    </w:p>
    <w:p w:rsidR="007D6C3D" w:rsidRDefault="007D6C3D">
      <w:pPr>
        <w:spacing w:line="312" w:lineRule="auto"/>
        <w:ind w:firstLine="709"/>
        <w:rPr>
          <w:rStyle w:val="longtext"/>
          <w:b/>
          <w:bCs/>
          <w:sz w:val="28"/>
          <w:szCs w:val="28"/>
          <w:highlight w:val="white"/>
        </w:rPr>
      </w:pPr>
    </w:p>
    <w:p w:rsidR="007D6C3D" w:rsidRDefault="004C7B6F">
      <w:pPr>
        <w:spacing w:line="312" w:lineRule="auto"/>
        <w:ind w:firstLine="709"/>
      </w:pPr>
      <w:r>
        <w:rPr>
          <w:rStyle w:val="longtext"/>
          <w:b/>
          <w:bCs/>
          <w:sz w:val="28"/>
          <w:szCs w:val="28"/>
          <w:highlight w:val="white"/>
        </w:rPr>
        <w:t xml:space="preserve">Ожидаемые </w:t>
      </w:r>
      <w:r>
        <w:rPr>
          <w:rStyle w:val="longtext"/>
          <w:b/>
          <w:bCs/>
          <w:sz w:val="28"/>
          <w:szCs w:val="28"/>
          <w:highlight w:val="white"/>
        </w:rPr>
        <w:t>результаты:</w:t>
      </w:r>
    </w:p>
    <w:p w:rsidR="007D6C3D" w:rsidRDefault="004C7B6F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аспекте </w:t>
      </w:r>
      <w:proofErr w:type="gramStart"/>
      <w:r>
        <w:rPr>
          <w:i/>
          <w:sz w:val="28"/>
          <w:szCs w:val="28"/>
        </w:rPr>
        <w:t>достижения личностных  результатов освоения основной образовательной программы основного  общего образования</w:t>
      </w:r>
      <w:proofErr w:type="gramEnd"/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гражданской идентичности,</w:t>
      </w:r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</w:t>
      </w:r>
      <w:r>
        <w:rPr>
          <w:sz w:val="28"/>
          <w:szCs w:val="28"/>
        </w:rPr>
        <w:t>ситуациях,</w:t>
      </w:r>
    </w:p>
    <w:p w:rsidR="007D6C3D" w:rsidRDefault="004C7B6F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аспекте достижения </w:t>
      </w:r>
      <w:proofErr w:type="spellStart"/>
      <w:r>
        <w:rPr>
          <w:i/>
          <w:sz w:val="28"/>
          <w:szCs w:val="28"/>
        </w:rPr>
        <w:t>метапредметных</w:t>
      </w:r>
      <w:proofErr w:type="spellEnd"/>
      <w:r>
        <w:rPr>
          <w:i/>
          <w:sz w:val="28"/>
          <w:szCs w:val="28"/>
        </w:rPr>
        <w:t xml:space="preserve"> результатов освоения основной образовательной программы основного общего образования</w:t>
      </w:r>
    </w:p>
    <w:p w:rsidR="007D6C3D" w:rsidRDefault="004C7B6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активное использование  средств информационных и коммуникационных технологий (далее – ИКТ) для решения коммуникативных, со</w:t>
      </w:r>
      <w:r>
        <w:rPr>
          <w:sz w:val="28"/>
          <w:szCs w:val="28"/>
        </w:rPr>
        <w:t>циальных и познавательных задач.</w:t>
      </w:r>
    </w:p>
    <w:p w:rsidR="007D6C3D" w:rsidRDefault="004C7B6F">
      <w:pPr>
        <w:spacing w:line="312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аспекте </w:t>
      </w:r>
      <w:proofErr w:type="gramStart"/>
      <w:r>
        <w:rPr>
          <w:i/>
          <w:sz w:val="28"/>
          <w:szCs w:val="28"/>
        </w:rPr>
        <w:t>достижения предметных результатов освоения основной образовательной программы основного общего образования</w:t>
      </w:r>
      <w:proofErr w:type="gramEnd"/>
      <w:r>
        <w:rPr>
          <w:i/>
          <w:sz w:val="28"/>
          <w:szCs w:val="28"/>
        </w:rPr>
        <w:t xml:space="preserve"> по общественным дисциплинам:</w:t>
      </w:r>
    </w:p>
    <w:p w:rsidR="007D6C3D" w:rsidRDefault="004C7B6F">
      <w:pPr>
        <w:pStyle w:val="dash041e0431044b0447043d044b0439"/>
        <w:spacing w:line="312" w:lineRule="auto"/>
        <w:ind w:firstLine="709"/>
        <w:jc w:val="both"/>
      </w:pPr>
      <w:r>
        <w:rPr>
          <w:rStyle w:val="dash041e0431044b0447043d044b0439char1"/>
          <w:sz w:val="28"/>
          <w:szCs w:val="28"/>
        </w:rPr>
        <w:t>- приобретение теоретических знаний и опыта их применения для адекватной орие</w:t>
      </w:r>
      <w:r>
        <w:rPr>
          <w:rStyle w:val="dash041e0431044b0447043d044b0439char1"/>
          <w:sz w:val="28"/>
          <w:szCs w:val="28"/>
        </w:rPr>
        <w:t>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7D6C3D" w:rsidRDefault="004C7B6F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умениями применять полученные знания в повседневной жизни, прогнозиров</w:t>
      </w:r>
      <w:r>
        <w:rPr>
          <w:sz w:val="28"/>
          <w:szCs w:val="28"/>
        </w:rPr>
        <w:t>ать последствия принимаемых решений;</w:t>
      </w:r>
    </w:p>
    <w:p w:rsidR="007D6C3D" w:rsidRDefault="004C7B6F">
      <w:pPr>
        <w:spacing w:line="312" w:lineRule="auto"/>
        <w:ind w:firstLine="709"/>
        <w:jc w:val="both"/>
      </w:pPr>
      <w:r>
        <w:rPr>
          <w:rStyle w:val="longtext"/>
          <w:sz w:val="28"/>
          <w:szCs w:val="28"/>
          <w:highlight w:val="white"/>
        </w:rPr>
        <w:t xml:space="preserve">Обучающиеся  должны знать возможности современных </w:t>
      </w:r>
      <w:proofErr w:type="spellStart"/>
      <w:proofErr w:type="gramStart"/>
      <w:r>
        <w:rPr>
          <w:rStyle w:val="longtext"/>
          <w:sz w:val="28"/>
          <w:szCs w:val="28"/>
          <w:highlight w:val="white"/>
        </w:rPr>
        <w:t>интернет-технологий</w:t>
      </w:r>
      <w:proofErr w:type="spellEnd"/>
      <w:proofErr w:type="gramEnd"/>
      <w:r>
        <w:rPr>
          <w:rStyle w:val="longtext"/>
          <w:sz w:val="28"/>
          <w:szCs w:val="28"/>
          <w:highlight w:val="white"/>
        </w:rPr>
        <w:t>, улучшающих качество жизни, уметь применить их в повседневной жизни, а также обучить им своих родителей.</w:t>
      </w:r>
    </w:p>
    <w:p w:rsidR="007D6C3D" w:rsidRDefault="004C7B6F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Подробное содержание урока  Вы сможете найти</w:t>
      </w:r>
      <w:r>
        <w:rPr>
          <w:sz w:val="28"/>
          <w:szCs w:val="28"/>
        </w:rPr>
        <w:t xml:space="preserve"> по ссылкам:</w:t>
      </w:r>
    </w:p>
    <w:p w:rsidR="007D6C3D" w:rsidRDefault="007D6C3D">
      <w:pPr>
        <w:spacing w:line="312" w:lineRule="auto"/>
        <w:ind w:firstLine="709"/>
      </w:pPr>
      <w:hyperlink r:id="rId22">
        <w:r w:rsidR="004C7B6F">
          <w:rPr>
            <w:rStyle w:val="-"/>
            <w:sz w:val="28"/>
            <w:szCs w:val="28"/>
          </w:rPr>
          <w:t>http://e-spravka.net/</w:t>
        </w:r>
      </w:hyperlink>
      <w:r w:rsidR="004C7B6F">
        <w:rPr>
          <w:sz w:val="28"/>
          <w:szCs w:val="28"/>
        </w:rPr>
        <w:t xml:space="preserve"> или</w:t>
      </w:r>
    </w:p>
    <w:p w:rsidR="007D6C3D" w:rsidRDefault="007D6C3D">
      <w:pPr>
        <w:spacing w:line="312" w:lineRule="auto"/>
        <w:ind w:firstLine="709"/>
      </w:pPr>
      <w:hyperlink r:id="rId23">
        <w:r w:rsidR="004C7B6F">
          <w:rPr>
            <w:rStyle w:val="-"/>
            <w:sz w:val="28"/>
            <w:szCs w:val="28"/>
          </w:rPr>
          <w:t>http://e-spravka.net/component/content/article/2-</w:t>
        </w:r>
        <w:r w:rsidR="004C7B6F">
          <w:rPr>
            <w:rStyle w:val="-"/>
            <w:sz w:val="28"/>
            <w:szCs w:val="28"/>
          </w:rPr>
          <w:t>uncategorised/69-uroki-znanij-na-temu-mesto-gosudarstva-i-grazhdanina-v-sovremennom-internet-prostranstve-gosuslugi-i-elektronnoe-pravitelstvo</w:t>
        </w:r>
      </w:hyperlink>
      <w:r w:rsidR="004C7B6F">
        <w:rPr>
          <w:sz w:val="28"/>
          <w:szCs w:val="28"/>
        </w:rPr>
        <w:t xml:space="preserve"> </w:t>
      </w:r>
      <w:r w:rsidR="004C7B6F">
        <w:br w:type="page"/>
      </w:r>
    </w:p>
    <w:p w:rsidR="007D6C3D" w:rsidRDefault="004C7B6F">
      <w:pPr>
        <w:pStyle w:val="Heading1"/>
        <w:jc w:val="right"/>
        <w:rPr>
          <w:rFonts w:ascii="Times New Roman" w:hAnsi="Times New Roman" w:cs="Times New Roman"/>
          <w:sz w:val="28"/>
          <w:szCs w:val="28"/>
        </w:rPr>
      </w:pPr>
      <w:bookmarkStart w:id="13" w:name="__RefHeading___Toc390941298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4.</w:t>
      </w:r>
    </w:p>
    <w:p w:rsidR="007D6C3D" w:rsidRDefault="004C7B6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для подготовки мероприятий по популяризации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докумен</w:t>
      </w:r>
      <w:r>
        <w:rPr>
          <w:sz w:val="28"/>
          <w:szCs w:val="28"/>
        </w:rPr>
        <w:t>ты в ВУЗ, узнать расписание поездов и даже записаться на прием к врачу – все это можно сделать, не выходя из собственного дома. ХХІ век стал эпохой электронных услуг, которые во многом облегчают жизнь современного человека. Что же сегодня мы можем получить</w:t>
      </w:r>
      <w:r>
        <w:rPr>
          <w:sz w:val="28"/>
          <w:szCs w:val="28"/>
        </w:rPr>
        <w:t>, воспользовавшись этим сервисом?</w:t>
      </w:r>
    </w:p>
    <w:p w:rsidR="007D6C3D" w:rsidRDefault="004C7B6F">
      <w:pPr>
        <w:pStyle w:val="af0"/>
        <w:spacing w:before="0" w:after="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услуги и их история</w:t>
      </w:r>
    </w:p>
    <w:p w:rsidR="007D6C3D" w:rsidRDefault="004C7B6F">
      <w:pPr>
        <w:pStyle w:val="af0"/>
        <w:spacing w:before="0" w:after="0" w:line="288" w:lineRule="auto"/>
        <w:ind w:firstLine="709"/>
        <w:jc w:val="both"/>
      </w:pPr>
      <w:r>
        <w:rPr>
          <w:sz w:val="28"/>
          <w:szCs w:val="28"/>
        </w:rPr>
        <w:t>Прежде, чем говорить об электронных услугах, важно понять, что скрывается за этим термином.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Электронные услуги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это услуги, которыми можно воспользоваться в том случае, если у вас есть комп</w:t>
      </w:r>
      <w:r>
        <w:rPr>
          <w:sz w:val="28"/>
          <w:szCs w:val="28"/>
        </w:rPr>
        <w:t>ьютер или другое подобное устройство с возможностью доступа к сети Интернет. Интересно, что услуги в электронном виде появились еще пару лет тому назад. Например, наверняка многие пользовались возможностью получения информации о расписании поездов через Ин</w:t>
      </w:r>
      <w:r>
        <w:rPr>
          <w:sz w:val="28"/>
          <w:szCs w:val="28"/>
        </w:rPr>
        <w:t xml:space="preserve">тернет. Помимо этого, проезд в вагоне можно оплачивать пластиковыми картами международного образца (например, </w:t>
      </w:r>
      <w:proofErr w:type="spellStart"/>
      <w:r>
        <w:rPr>
          <w:sz w:val="28"/>
          <w:szCs w:val="28"/>
        </w:rPr>
        <w:t>Mastercard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Visa</w:t>
      </w:r>
      <w:proofErr w:type="spellEnd"/>
      <w:r>
        <w:rPr>
          <w:sz w:val="28"/>
          <w:szCs w:val="28"/>
        </w:rPr>
        <w:t>), и именно эту возможность пассажир получает при оказании ему электронных услуг. Свое же рождение эта система сервиса получила</w:t>
      </w:r>
      <w:r>
        <w:rPr>
          <w:sz w:val="28"/>
          <w:szCs w:val="28"/>
        </w:rPr>
        <w:t xml:space="preserve"> в 60-е годы прошлого века, когда американские компании IBM и </w:t>
      </w:r>
      <w:proofErr w:type="spellStart"/>
      <w:r>
        <w:rPr>
          <w:sz w:val="28"/>
          <w:szCs w:val="28"/>
        </w:rPr>
        <w:t>American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Airlines</w:t>
      </w:r>
      <w:proofErr w:type="spellEnd"/>
      <w:r>
        <w:rPr>
          <w:sz w:val="28"/>
          <w:szCs w:val="28"/>
        </w:rPr>
        <w:t xml:space="preserve"> создали системы автоматизации процедуры по резервированию мест при покупке авиабилетов. Пассажиры получили возможность изучать большое количество рейсов, выбирая наиболее прием</w:t>
      </w:r>
      <w:r>
        <w:rPr>
          <w:sz w:val="28"/>
          <w:szCs w:val="28"/>
        </w:rPr>
        <w:t>лемый вариант с точки зрения маршрута и тарифа. Кроме того, автоматизация процесса бронирования позволила снизить стоимость предоставления самих услуг. Пример американских авиакомпаний позволил говорить о том, что в будущем предоставление электронных услуг</w:t>
      </w:r>
      <w:r>
        <w:rPr>
          <w:sz w:val="28"/>
          <w:szCs w:val="28"/>
        </w:rPr>
        <w:t xml:space="preserve"> станет неотъемлемой частью нашей жизни, ведь это удобно, просто и выгодно! Так и вышло: в течение последних 20-30 лет мировой рынок электронной коммерции развивался настолько динамично, что электронные услуги получили свое дальнейшее развитие и распростра</w:t>
      </w:r>
      <w:r>
        <w:rPr>
          <w:sz w:val="28"/>
          <w:szCs w:val="28"/>
        </w:rPr>
        <w:t>нение и в России. Сегодня они могут быть муниципальными и государственными.</w:t>
      </w:r>
    </w:p>
    <w:p w:rsidR="007D6C3D" w:rsidRDefault="004C7B6F">
      <w:pPr>
        <w:pStyle w:val="af0"/>
        <w:spacing w:before="0" w:after="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электронные услуги</w:t>
      </w:r>
    </w:p>
    <w:p w:rsidR="007D6C3D" w:rsidRDefault="004C7B6F">
      <w:pPr>
        <w:pStyle w:val="af0"/>
        <w:spacing w:before="0" w:after="0" w:line="288" w:lineRule="auto"/>
        <w:ind w:firstLine="709"/>
        <w:jc w:val="both"/>
      </w:pPr>
      <w:r>
        <w:rPr>
          <w:sz w:val="28"/>
          <w:szCs w:val="28"/>
        </w:rPr>
        <w:t xml:space="preserve">С 1 апреля 2010 года граждане РФ получили возможность воспользоваться государственными услугами, предоставляемыми в электронном виде. С 1 июня </w:t>
      </w:r>
      <w:r>
        <w:rPr>
          <w:sz w:val="28"/>
          <w:szCs w:val="28"/>
        </w:rPr>
        <w:t xml:space="preserve">2010 года такую возможность получили и </w:t>
      </w:r>
      <w:r>
        <w:rPr>
          <w:sz w:val="28"/>
          <w:szCs w:val="28"/>
        </w:rPr>
        <w:lastRenderedPageBreak/>
        <w:t>иностранцы. Таким образом, в настоящее время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электронные государственные услуги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гражданам позволяют: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подать заявление о регистрации лица по месту пребывания;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подать заявление о получении адресно-справочной информа</w:t>
      </w:r>
      <w:r>
        <w:rPr>
          <w:sz w:val="28"/>
          <w:szCs w:val="28"/>
        </w:rPr>
        <w:t>ции;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подать заявление о выдаче российского или заграничного паспорта;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оформить разрешение на временное проживание;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оформить приглашение на въезд иностранных граждан на территорию РФ;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оформить вид на жительство;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осуществить постановку на миграцион</w:t>
      </w:r>
      <w:r>
        <w:rPr>
          <w:sz w:val="28"/>
          <w:szCs w:val="28"/>
        </w:rPr>
        <w:t>ный учет по месту своего пребывания или его снятие;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получить лицензию на осуществление трудовой деятельности;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подать заявление на выдачу пособия;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подать налоговую декларацию;</w:t>
      </w:r>
    </w:p>
    <w:p w:rsidR="007D6C3D" w:rsidRDefault="004C7B6F">
      <w:pPr>
        <w:pStyle w:val="af0"/>
        <w:spacing w:before="0" w:after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оформить заявление о правонарушении;</w:t>
      </w:r>
    </w:p>
    <w:p w:rsidR="007D6C3D" w:rsidRDefault="004C7B6F">
      <w:pPr>
        <w:pStyle w:val="af0"/>
        <w:spacing w:before="0" w:after="0"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получить выписку из архива и т.д.</w:t>
      </w:r>
    </w:p>
    <w:p w:rsidR="007D6C3D" w:rsidRDefault="004C7B6F">
      <w:pPr>
        <w:pStyle w:val="af0"/>
        <w:spacing w:before="0" w:after="0" w:line="288" w:lineRule="auto"/>
        <w:ind w:firstLine="709"/>
        <w:jc w:val="both"/>
      </w:pPr>
      <w:r>
        <w:rPr>
          <w:sz w:val="28"/>
          <w:szCs w:val="28"/>
        </w:rPr>
        <w:t>Государственные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услуги в электронном виде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предоставляются через единый государственный портал государственных услуг. Вся информация, подаваемая в электронном виде, направляется сотрудникам соответствующих органов для последующей обработки.</w:t>
      </w:r>
    </w:p>
    <w:p w:rsidR="007D6C3D" w:rsidRDefault="004C7B6F">
      <w:pPr>
        <w:pStyle w:val="af0"/>
        <w:spacing w:before="0" w:after="0" w:line="288" w:lineRule="auto"/>
        <w:ind w:firstLine="709"/>
        <w:jc w:val="both"/>
      </w:pPr>
      <w:r>
        <w:rPr>
          <w:rStyle w:val="a5"/>
          <w:sz w:val="28"/>
          <w:szCs w:val="28"/>
        </w:rPr>
        <w:t>Предоставление э</w:t>
      </w:r>
      <w:r>
        <w:rPr>
          <w:rStyle w:val="a5"/>
          <w:sz w:val="28"/>
          <w:szCs w:val="28"/>
        </w:rPr>
        <w:t>лектронных услуг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государственного образца выглядит следующим образом. Сначала гражданин проходит процедуру регистрации</w:t>
      </w:r>
      <w:r>
        <w:rPr>
          <w:color w:val="333333"/>
          <w:sz w:val="28"/>
          <w:szCs w:val="28"/>
        </w:rPr>
        <w:t xml:space="preserve"> на государственном портале. Сделать это необходимо только один раз, а в </w:t>
      </w:r>
      <w:r>
        <w:rPr>
          <w:sz w:val="28"/>
          <w:szCs w:val="28"/>
        </w:rPr>
        <w:t xml:space="preserve">дальнейшем потребуется просто обращаться на портал в случае </w:t>
      </w:r>
      <w:r>
        <w:rPr>
          <w:sz w:val="28"/>
          <w:szCs w:val="28"/>
        </w:rPr>
        <w:t>необходимости по любым вопросам (в том числе, для пользования муниципальными услугами). После регистрации гражданину необходимо выбрать нужный тип государственных услуг и направить заявление в соответствующий раздел. Все! Никаких очередей, бумажной волокит</w:t>
      </w:r>
      <w:r>
        <w:rPr>
          <w:sz w:val="28"/>
          <w:szCs w:val="28"/>
        </w:rPr>
        <w:t>ы и временных затрат!</w:t>
      </w:r>
    </w:p>
    <w:p w:rsidR="007D6C3D" w:rsidRDefault="004C7B6F">
      <w:pPr>
        <w:pStyle w:val="af0"/>
        <w:spacing w:before="0" w:after="0" w:line="288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Муниципальные услуги</w:t>
      </w:r>
    </w:p>
    <w:p w:rsidR="007D6C3D" w:rsidRDefault="004C7B6F">
      <w:pPr>
        <w:pStyle w:val="af0"/>
        <w:spacing w:before="0" w:after="0" w:line="288" w:lineRule="auto"/>
        <w:ind w:firstLine="709"/>
        <w:jc w:val="both"/>
      </w:pPr>
      <w:r>
        <w:rPr>
          <w:sz w:val="28"/>
          <w:szCs w:val="28"/>
        </w:rPr>
        <w:t xml:space="preserve">После того, как государственные услуги в электронном виде были достаточно тепло восприняты гражданами, появилась идея организовать таким же образом и предоставление муниципальных услуг.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, был проделан </w:t>
      </w:r>
      <w:r>
        <w:rPr>
          <w:sz w:val="28"/>
          <w:szCs w:val="28"/>
        </w:rPr>
        <w:t>большой объем работы по организации межведомственного электронного взаимодействия между различными органами власти и организациями, настроено программное обеспечение, проложены локальные сети. Все дело в том, что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электронные муниципальные услуги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 отличие </w:t>
      </w:r>
      <w:r>
        <w:rPr>
          <w:sz w:val="28"/>
          <w:szCs w:val="28"/>
        </w:rPr>
        <w:t>от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8"/>
          <w:szCs w:val="28"/>
        </w:rPr>
        <w:lastRenderedPageBreak/>
        <w:t>государственных аналогов не были приспособлены под современные условия. Однако усилия оказались не напрасными – сегодня преимущества предоставления муниципальных услуг в электронном виде уже оценили многие граждане.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услуги в электронном ви</w:t>
      </w:r>
      <w:r>
        <w:rPr>
          <w:sz w:val="28"/>
          <w:szCs w:val="28"/>
        </w:rPr>
        <w:t>де представлены в рамках следующих направлений:</w:t>
      </w:r>
    </w:p>
    <w:p w:rsidR="007D6C3D" w:rsidRDefault="004C7B6F">
      <w:pPr>
        <w:pStyle w:val="af0"/>
        <w:spacing w:before="0" w:after="0" w:line="288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 благоустройство и озеленение территорий;</w:t>
      </w:r>
      <w:r>
        <w:rPr>
          <w:sz w:val="28"/>
          <w:szCs w:val="28"/>
        </w:rPr>
        <w:br/>
        <w:t>- жилищные вопросы;</w:t>
      </w:r>
      <w:r>
        <w:rPr>
          <w:sz w:val="28"/>
          <w:szCs w:val="28"/>
        </w:rPr>
        <w:br/>
        <w:t>- вопросы жилищно-коммунального хозяйства;</w:t>
      </w:r>
      <w:r>
        <w:rPr>
          <w:sz w:val="28"/>
          <w:szCs w:val="28"/>
        </w:rPr>
        <w:br/>
        <w:t>- архивные дела;</w:t>
      </w:r>
      <w:r>
        <w:rPr>
          <w:sz w:val="28"/>
          <w:szCs w:val="28"/>
        </w:rPr>
        <w:br/>
        <w:t>- здравоохранение;</w:t>
      </w:r>
      <w:r>
        <w:rPr>
          <w:sz w:val="28"/>
          <w:szCs w:val="28"/>
        </w:rPr>
        <w:br/>
        <w:t>- образование;</w:t>
      </w:r>
      <w:r>
        <w:rPr>
          <w:sz w:val="28"/>
          <w:szCs w:val="28"/>
        </w:rPr>
        <w:br/>
        <w:t>- культура и искусство;</w:t>
      </w:r>
      <w:r>
        <w:rPr>
          <w:sz w:val="28"/>
          <w:szCs w:val="28"/>
        </w:rPr>
        <w:br/>
        <w:t>- земельно-имущественные от</w:t>
      </w:r>
      <w:r>
        <w:rPr>
          <w:sz w:val="28"/>
          <w:szCs w:val="28"/>
        </w:rPr>
        <w:t>ношения;</w:t>
      </w:r>
      <w:r>
        <w:rPr>
          <w:sz w:val="28"/>
          <w:szCs w:val="28"/>
        </w:rPr>
        <w:br/>
        <w:t>- архитектура и строительство;</w:t>
      </w:r>
      <w:r>
        <w:rPr>
          <w:sz w:val="28"/>
          <w:szCs w:val="28"/>
        </w:rPr>
        <w:br/>
        <w:t>- предпринимательская деятельность и т.д.</w:t>
      </w:r>
      <w:proofErr w:type="gramEnd"/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предоставления муниципальных электронных услуг во многом схож с государственными их аналогами. И для того, чтобы наилучшим образом проиллюстрировать, как работают гос</w:t>
      </w:r>
      <w:r>
        <w:rPr>
          <w:sz w:val="28"/>
          <w:szCs w:val="28"/>
        </w:rPr>
        <w:t>ударственные и муниципальные услуги в электронном виде на территории РФ, приведем несколько примеров подобных сервисов, описав их преимущества. Поскольку наиболее часто необходимость возникает именно в получении муниципальных услуг, некоторые их виды и выс</w:t>
      </w:r>
      <w:r>
        <w:rPr>
          <w:sz w:val="28"/>
          <w:szCs w:val="28"/>
        </w:rPr>
        <w:t>тупят в качестве примеров.</w:t>
      </w:r>
    </w:p>
    <w:p w:rsidR="007D6C3D" w:rsidRDefault="004C7B6F">
      <w:pPr>
        <w:pStyle w:val="af0"/>
        <w:spacing w:before="0" w:after="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Запись в больницу или поликлинику – не тратим время зря!</w:t>
      </w:r>
    </w:p>
    <w:p w:rsidR="007D6C3D" w:rsidRDefault="004C7B6F">
      <w:pPr>
        <w:pStyle w:val="af0"/>
        <w:spacing w:before="0" w:after="0" w:line="288" w:lineRule="auto"/>
        <w:ind w:firstLine="709"/>
        <w:jc w:val="both"/>
      </w:pPr>
      <w:r>
        <w:rPr>
          <w:rStyle w:val="a5"/>
          <w:sz w:val="28"/>
          <w:szCs w:val="28"/>
        </w:rPr>
        <w:t>Записаться к врачу через Интернет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– что может быть проще, когда муниципальные электронные услуги стали настолько доступны населению? Нет необходимости стоять в очереди или </w:t>
      </w:r>
      <w:r>
        <w:rPr>
          <w:sz w:val="28"/>
          <w:szCs w:val="28"/>
        </w:rPr>
        <w:t xml:space="preserve">звонить по телефону, ожидая, пока работники регистратуры ответят на ваш звонок. Даже выходить из дома не нужно – достаточно только включить компьютер с доступом к сети Интернет, зайти на сайт больницы, выбрать устраивающую вас дату и время визита, а затем </w:t>
      </w:r>
      <w:r>
        <w:rPr>
          <w:sz w:val="28"/>
          <w:szCs w:val="28"/>
        </w:rPr>
        <w:t xml:space="preserve">оформить заявку на прием. При этом </w:t>
      </w:r>
      <w:r>
        <w:rPr>
          <w:rStyle w:val="a5"/>
          <w:sz w:val="28"/>
          <w:szCs w:val="28"/>
        </w:rPr>
        <w:t>записаться на прием в поликлинику или больницу через Интернет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можно совершенно бесплатно!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несмотря на всю простоту и автоматизацию процесса записи на прием, в некоторых случаях все же приходится перезванивать в п</w:t>
      </w:r>
      <w:r>
        <w:rPr>
          <w:sz w:val="28"/>
          <w:szCs w:val="28"/>
        </w:rPr>
        <w:t>оликлинику для того, чтобы узнать, не ушел ли врач в отпуск, не перенесено ли время приема. Но ведь уже сам факт того, что вам не нужно идти для этих целей в больницу, уже радует.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говорить об успехах предоставления подобных услуг, то сегодня записатьс</w:t>
      </w:r>
      <w:r>
        <w:rPr>
          <w:sz w:val="28"/>
          <w:szCs w:val="28"/>
        </w:rPr>
        <w:t>я к врачу через Интернет вполне возможно. Другое дело, что не во всех городах России существует такая возможность. Предоставление муниципальных услуг в электронном виде требует проведения работы по организации диспетчерских центров, электронного взаимодейс</w:t>
      </w:r>
      <w:r>
        <w:rPr>
          <w:sz w:val="28"/>
          <w:szCs w:val="28"/>
        </w:rPr>
        <w:t xml:space="preserve">твия между лечебными учреждениями, а для этого необходимо время и большое количество денежных средств. Кроме того, велика вероятность различных хакерских атак на электронные системы регистрации, защита от которых также требует довольно серьезного подхода. </w:t>
      </w:r>
      <w:r>
        <w:rPr>
          <w:sz w:val="28"/>
          <w:szCs w:val="28"/>
        </w:rPr>
        <w:t>Правда, первые успехи в реализации такого типа услуг уже вдохновляют на дальнейшее совершенствование системы записи на прием в поликлиники и больницы через Интернет.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Запись на техосмотр – находка для водителя!</w:t>
      </w:r>
    </w:p>
    <w:p w:rsidR="007D6C3D" w:rsidRDefault="004C7B6F">
      <w:pPr>
        <w:pStyle w:val="a3"/>
        <w:spacing w:after="0" w:line="288" w:lineRule="auto"/>
        <w:ind w:firstLine="709"/>
        <w:jc w:val="both"/>
      </w:pPr>
      <w:r>
        <w:rPr>
          <w:sz w:val="28"/>
          <w:szCs w:val="28"/>
        </w:rPr>
        <w:t xml:space="preserve">Теперь </w:t>
      </w:r>
      <w:proofErr w:type="spellStart"/>
      <w:r>
        <w:rPr>
          <w:sz w:val="28"/>
          <w:szCs w:val="28"/>
        </w:rPr>
        <w:t>автовладельцы</w:t>
      </w:r>
      <w:proofErr w:type="spellEnd"/>
      <w:r>
        <w:rPr>
          <w:sz w:val="28"/>
          <w:szCs w:val="28"/>
        </w:rPr>
        <w:t xml:space="preserve"> могут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 xml:space="preserve">записаться на </w:t>
      </w:r>
      <w:r>
        <w:rPr>
          <w:rStyle w:val="a5"/>
          <w:sz w:val="28"/>
          <w:szCs w:val="28"/>
        </w:rPr>
        <w:t>техосмотр через Интернет</w:t>
      </w:r>
      <w:r>
        <w:rPr>
          <w:sz w:val="28"/>
          <w:szCs w:val="28"/>
        </w:rPr>
        <w:t>! Также в электронном виде можно оформить заявку на государственную регистрацию транспортного средства. Не секрет, что достаточно большое количество времени водители тратят именно на хождение по кабинетам и ожидание в очередях. Но с</w:t>
      </w:r>
      <w:r>
        <w:rPr>
          <w:sz w:val="28"/>
          <w:szCs w:val="28"/>
        </w:rPr>
        <w:t xml:space="preserve">ейчас появилась возможность избежать этого, ведь оформить заявку на регистрацию транспортно средства или прохождение техосмотра можно в любое удобное время без особых усилий. После того, как </w:t>
      </w:r>
      <w:proofErr w:type="spellStart"/>
      <w:r>
        <w:rPr>
          <w:sz w:val="28"/>
          <w:szCs w:val="28"/>
        </w:rPr>
        <w:t>автовладелец</w:t>
      </w:r>
      <w:proofErr w:type="spellEnd"/>
      <w:r>
        <w:rPr>
          <w:sz w:val="28"/>
          <w:szCs w:val="28"/>
        </w:rPr>
        <w:t xml:space="preserve"> заполнит специальную форму и отправит ее, она поступ</w:t>
      </w:r>
      <w:r>
        <w:rPr>
          <w:sz w:val="28"/>
          <w:szCs w:val="28"/>
        </w:rPr>
        <w:t xml:space="preserve">ит к работникам ГИБДД, которые изучат заявление, а в назначенный срок примут водителя для решения всех необходимых вопросов. Можно сказать, что не только </w:t>
      </w:r>
      <w:proofErr w:type="spellStart"/>
      <w:r>
        <w:rPr>
          <w:sz w:val="28"/>
          <w:szCs w:val="28"/>
        </w:rPr>
        <w:t>автовладельцы</w:t>
      </w:r>
      <w:proofErr w:type="spellEnd"/>
      <w:r>
        <w:rPr>
          <w:sz w:val="28"/>
          <w:szCs w:val="28"/>
        </w:rPr>
        <w:t>, но и работники вышеуказанных структур получают неоспоримые преимущества в виде экономии</w:t>
      </w:r>
      <w:r>
        <w:rPr>
          <w:sz w:val="28"/>
          <w:szCs w:val="28"/>
        </w:rPr>
        <w:t xml:space="preserve"> времени и сил на оформление заявок для прохождения техосмотра или регистрации автомобиля.</w:t>
      </w:r>
    </w:p>
    <w:p w:rsidR="007D6C3D" w:rsidRDefault="004C7B6F">
      <w:pPr>
        <w:pStyle w:val="a3"/>
        <w:spacing w:after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Запись в детский садик через Интернет</w:t>
      </w:r>
    </w:p>
    <w:p w:rsidR="007D6C3D" w:rsidRDefault="004C7B6F">
      <w:pPr>
        <w:pStyle w:val="a3"/>
        <w:spacing w:after="0" w:line="288" w:lineRule="auto"/>
        <w:ind w:firstLine="709"/>
        <w:jc w:val="both"/>
      </w:pPr>
      <w:r>
        <w:rPr>
          <w:sz w:val="28"/>
          <w:szCs w:val="28"/>
        </w:rPr>
        <w:t>Многие родители уже успели понять, что</w:t>
      </w:r>
      <w:r>
        <w:rPr>
          <w:rStyle w:val="apple-converted-space"/>
          <w:sz w:val="28"/>
          <w:szCs w:val="28"/>
        </w:rPr>
        <w:t> </w:t>
      </w:r>
      <w:r>
        <w:rPr>
          <w:rStyle w:val="a5"/>
          <w:sz w:val="28"/>
          <w:szCs w:val="28"/>
        </w:rPr>
        <w:t>записаться в детский садик через Интернет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 несколько раз легче, чем решать аналогичный </w:t>
      </w:r>
      <w:r>
        <w:rPr>
          <w:sz w:val="28"/>
          <w:szCs w:val="28"/>
        </w:rPr>
        <w:t xml:space="preserve">вопрос в личном порядке. Большинство родителей попросту не располагают свободным временем для того, чтобы поставить ребенка на очередь в детский сад. Теперь это можно сделать в </w:t>
      </w:r>
      <w:proofErr w:type="spellStart"/>
      <w:r>
        <w:rPr>
          <w:sz w:val="28"/>
          <w:szCs w:val="28"/>
        </w:rPr>
        <w:t>онлайн-режиме</w:t>
      </w:r>
      <w:proofErr w:type="spellEnd"/>
      <w:r>
        <w:rPr>
          <w:sz w:val="28"/>
          <w:szCs w:val="28"/>
        </w:rPr>
        <w:t xml:space="preserve"> и заранее. Важно, что при отсутствии возможности записаться в дет</w:t>
      </w:r>
      <w:r>
        <w:rPr>
          <w:sz w:val="28"/>
          <w:szCs w:val="28"/>
        </w:rPr>
        <w:t xml:space="preserve">ский садик через Интернет родители все равно смогут воспользоваться электронными услугами. Они могут подать соответствующую заявку в один из окружных ресурсных центров. После этого на обычную или электронную почту они получат </w:t>
      </w:r>
      <w:r>
        <w:rPr>
          <w:sz w:val="28"/>
          <w:szCs w:val="28"/>
        </w:rPr>
        <w:lastRenderedPageBreak/>
        <w:t>подтверждение регистрации и то</w:t>
      </w:r>
      <w:r>
        <w:rPr>
          <w:sz w:val="28"/>
          <w:szCs w:val="28"/>
        </w:rPr>
        <w:t>го факта, что ребенок поставлен на очередь в детский сад. О продвижении очереди и дате получения малышом места в детском садике можно будет узнать с помощью службы информационной поддержки. Уведомления будут отправляться на электронную почту, а если у роди</w:t>
      </w:r>
      <w:r>
        <w:rPr>
          <w:sz w:val="28"/>
          <w:szCs w:val="28"/>
        </w:rPr>
        <w:t>телей нет возможности использовать этот сервис, информация о движении очереди будет предоставлена по телефону или в обычном письме.</w:t>
      </w:r>
    </w:p>
    <w:p w:rsidR="007D6C3D" w:rsidRDefault="004C7B6F">
      <w:pPr>
        <w:pStyle w:val="a3"/>
        <w:spacing w:after="0" w:line="28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услуги и их перспективы</w:t>
      </w:r>
    </w:p>
    <w:p w:rsidR="007D6C3D" w:rsidRDefault="004C7B6F">
      <w:pPr>
        <w:pStyle w:val="a3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Безусловно, электронные услуги способны качественно улучшить предоставление различных се</w:t>
      </w:r>
      <w:r>
        <w:rPr>
          <w:sz w:val="28"/>
          <w:szCs w:val="28"/>
        </w:rPr>
        <w:t>рвисов. Находясь за компьютером, любой человек может заказать предоставление выписки из архива, записаться на техосмотр, подать заявление на регистрацию недвижимого имущества, сдать налоговую декларацию и т.д. Конечно, предоставление электронных услуг пред</w:t>
      </w:r>
      <w:r>
        <w:rPr>
          <w:sz w:val="28"/>
          <w:szCs w:val="28"/>
        </w:rPr>
        <w:t>полагает большие финансовые вложения, но в целом они оправдывают себя не только экономией времени, но и возможностью исключить из обязанностей персонала определенных структур ряд задач, отнимающих большое количество времени. Согласитесь, регистрация записи</w:t>
      </w:r>
      <w:r>
        <w:rPr>
          <w:sz w:val="28"/>
          <w:szCs w:val="28"/>
        </w:rPr>
        <w:t xml:space="preserve"> на прием к врачу через Интернет легче и проще, чем аналогичная процедура, проводимая в реальных условиях с использованием бумаг и справок. Тем более что при предоставлении электронных услуг информация о заявителе сохраняется автоматически, и человек не до</w:t>
      </w:r>
      <w:r>
        <w:rPr>
          <w:sz w:val="28"/>
          <w:szCs w:val="28"/>
        </w:rPr>
        <w:t>лжен постоянно заполнять одинаковые анкеты или опросные листы.</w:t>
      </w:r>
    </w:p>
    <w:p w:rsidR="007D6C3D" w:rsidRDefault="004C7B6F">
      <w:pPr>
        <w:pStyle w:val="af0"/>
        <w:spacing w:before="0" w:after="0" w:line="288" w:lineRule="auto"/>
        <w:ind w:firstLine="709"/>
        <w:jc w:val="both"/>
      </w:pPr>
      <w:r>
        <w:rPr>
          <w:sz w:val="28"/>
          <w:szCs w:val="28"/>
        </w:rPr>
        <w:t>Что касается будущего электронных услуг, то оно представляется весьма радужным. Прежде всего, власти планируют ввести так называемую электронную социальную карту с данными владельца, что, опять</w:t>
      </w:r>
      <w:r>
        <w:rPr>
          <w:sz w:val="28"/>
          <w:szCs w:val="28"/>
        </w:rPr>
        <w:t xml:space="preserve"> же, упростит процесс регистрации в </w:t>
      </w:r>
      <w:proofErr w:type="spellStart"/>
      <w:proofErr w:type="gramStart"/>
      <w:r>
        <w:rPr>
          <w:sz w:val="28"/>
          <w:szCs w:val="28"/>
        </w:rPr>
        <w:t>Интернет-системах</w:t>
      </w:r>
      <w:proofErr w:type="spellEnd"/>
      <w:proofErr w:type="gramEnd"/>
      <w:r>
        <w:rPr>
          <w:sz w:val="28"/>
          <w:szCs w:val="28"/>
        </w:rPr>
        <w:t xml:space="preserve"> при предоставлении государственных или муниципальных услуг. Многие даже говорят о том, что такая карта способна будет заменить паспорт. Но в этом случае возникает такая проблема, как сохранность персона</w:t>
      </w:r>
      <w:r>
        <w:rPr>
          <w:sz w:val="28"/>
          <w:szCs w:val="28"/>
        </w:rPr>
        <w:t>льных данных и обеспечение их конфиденциальности. В эпоху хакерских атак и непрерывного создания вирусов сделать это достаточно тяжело – потребуется привлечь к работе высококвалифицированных специалистов, вложить немалое количество финансовых средств. Куда</w:t>
      </w:r>
      <w:r>
        <w:rPr>
          <w:sz w:val="28"/>
          <w:szCs w:val="28"/>
        </w:rPr>
        <w:t xml:space="preserve"> проще вести бумажную картотеку.…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мир становится более мобильным, а жизнь – напряженной. Иногда граждане просто не успевают решить все накопившиеся вопросы. К тому же, как показала практика, предоставление электронных услуг приводит к более быстрой</w:t>
      </w:r>
      <w:r>
        <w:rPr>
          <w:sz w:val="28"/>
          <w:szCs w:val="28"/>
        </w:rPr>
        <w:t xml:space="preserve"> обработке заявок, чем тех документов, которые были поданы в «реальные» структуры. Кроме того, со временем все большее количество </w:t>
      </w:r>
      <w:r>
        <w:rPr>
          <w:sz w:val="28"/>
          <w:szCs w:val="28"/>
        </w:rPr>
        <w:lastRenderedPageBreak/>
        <w:t>людей отдают предпочтение компьютерному набору текста, чем ручке и бумаге. Это также позволяет говорить о том, что электронные</w:t>
      </w:r>
      <w:r>
        <w:rPr>
          <w:sz w:val="28"/>
          <w:szCs w:val="28"/>
        </w:rPr>
        <w:t xml:space="preserve"> услуги в будущем станут более востребованными, а потому, развивать данное направление просто необходимо.</w:t>
      </w:r>
    </w:p>
    <w:p w:rsidR="007D6C3D" w:rsidRDefault="004C7B6F">
      <w:pPr>
        <w:pStyle w:val="af0"/>
        <w:spacing w:before="0"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еще одно важное преимущество электронных услуг: они исключают эмоциональный и психологический фактор. Работа проходит быстрее и продуктивнее. Перед </w:t>
      </w:r>
      <w:r>
        <w:rPr>
          <w:sz w:val="28"/>
          <w:szCs w:val="28"/>
        </w:rPr>
        <w:t>чиновником находится письменный запрос от гражданина, и подсознательно он будет воспринимать его как важную часть его работы в отличие от обычного устного заявления. И, несмотря на то, что предоставление электронных услуг считается относительно новым напра</w:t>
      </w:r>
      <w:r>
        <w:rPr>
          <w:sz w:val="28"/>
          <w:szCs w:val="28"/>
        </w:rPr>
        <w:t xml:space="preserve">влением, уже сейчас можно с уверенностью говорить о том, что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онлайн-сервисы</w:t>
      </w:r>
      <w:proofErr w:type="spellEnd"/>
      <w:r>
        <w:rPr>
          <w:sz w:val="28"/>
          <w:szCs w:val="28"/>
        </w:rPr>
        <w:t xml:space="preserve"> существенно облегчают жизнь не чиновникам, но и самим гражданам!</w:t>
      </w:r>
    </w:p>
    <w:p w:rsidR="007D6C3D" w:rsidRDefault="007D6C3D">
      <w:pPr>
        <w:pStyle w:val="a3"/>
        <w:tabs>
          <w:tab w:val="left" w:pos="659"/>
        </w:tabs>
        <w:spacing w:after="0" w:line="288" w:lineRule="auto"/>
        <w:ind w:firstLine="709"/>
        <w:jc w:val="both"/>
        <w:rPr>
          <w:sz w:val="28"/>
          <w:szCs w:val="28"/>
        </w:rPr>
      </w:pPr>
    </w:p>
    <w:p w:rsidR="007D6C3D" w:rsidRDefault="004C7B6F">
      <w:pPr>
        <w:pStyle w:val="a3"/>
        <w:tabs>
          <w:tab w:val="left" w:pos="659"/>
        </w:tabs>
        <w:spacing w:after="0" w:line="288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338455</wp:posOffset>
            </wp:positionV>
            <wp:extent cx="5372100" cy="3086100"/>
            <wp:effectExtent l="0" t="0" r="0" b="0"/>
            <wp:wrapSquare wrapText="bothSides"/>
            <wp:docPr id="2" name="Изображение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142" t="4568" r="7287" b="5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Самые популярные среди населения  услуги в электронном виде:</w:t>
      </w: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jc w:val="both"/>
        <w:rPr>
          <w:sz w:val="28"/>
          <w:szCs w:val="28"/>
        </w:rPr>
      </w:pPr>
    </w:p>
    <w:p w:rsidR="007D6C3D" w:rsidRDefault="007D6C3D">
      <w:pPr>
        <w:pStyle w:val="a3"/>
        <w:tabs>
          <w:tab w:val="left" w:pos="659"/>
        </w:tabs>
        <w:spacing w:after="0" w:line="240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shapetype_202" o:spid="_x0000_m2055" coordsize="21600,21600" o:spt="202" path="m,l,21600r21600,l21600,xe">
            <v:stroke joinstyle="miter"/>
            <v:path gradientshapeok="t" o:connecttype="rect"/>
          </v:shapetype>
        </w:pict>
      </w:r>
    </w:p>
    <w:sectPr w:rsidR="007D6C3D" w:rsidSect="00FF64C9">
      <w:footerReference w:type="default" r:id="rId25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B6F" w:rsidRDefault="004C7B6F" w:rsidP="007D6C3D">
      <w:r>
        <w:separator/>
      </w:r>
    </w:p>
  </w:endnote>
  <w:endnote w:type="continuationSeparator" w:id="0">
    <w:p w:rsidR="004C7B6F" w:rsidRDefault="004C7B6F" w:rsidP="007D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00000000" w:usb1="00000000" w:usb2="00000000" w:usb3="00000000" w:csb0="00000000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Calibri Light;GG Superscript S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D" w:rsidRDefault="007D6C3D">
    <w:pPr>
      <w:pStyle w:val="Footer"/>
      <w:ind w:right="360"/>
    </w:pPr>
    <w:r>
      <w:pict>
        <v:rect id="_x0000_s1025" style="position:absolute;margin-left:427.75pt;margin-top:.05pt;width:6.05pt;height:13.8pt;z-index:251657728;mso-position-horizontal:right;mso-position-horizontal-relative:margin">
          <v:fill opacity="0"/>
          <v:textbox>
            <w:txbxContent>
              <w:p w:rsidR="007D6C3D" w:rsidRDefault="007D6C3D">
                <w:pPr>
                  <w:pStyle w:val="Footer"/>
                </w:pPr>
                <w:r w:rsidRPr="007D6C3D">
                  <w:rPr>
                    <w:rStyle w:val="aa"/>
                  </w:rPr>
                  <w:fldChar w:fldCharType="begin"/>
                </w:r>
                <w:r w:rsidR="004C7B6F">
                  <w:instrText>PAGE</w:instrText>
                </w:r>
                <w:r>
                  <w:fldChar w:fldCharType="separate"/>
                </w:r>
                <w:r w:rsidR="00FF64C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D" w:rsidRDefault="004C7B6F">
    <w:pPr>
      <w:pStyle w:val="Footer"/>
    </w:pPr>
    <w:r>
      <w:tab/>
    </w:r>
    <w:r>
      <w:tab/>
    </w:r>
    <w:r w:rsidR="007D6C3D">
      <w:fldChar w:fldCharType="begin"/>
    </w:r>
    <w:r>
      <w:instrText>PAGE</w:instrText>
    </w:r>
    <w:r w:rsidR="007D6C3D">
      <w:fldChar w:fldCharType="separate"/>
    </w:r>
    <w:r w:rsidR="00FF64C9">
      <w:rPr>
        <w:noProof/>
      </w:rPr>
      <w:t>26</w:t>
    </w:r>
    <w:r w:rsidR="007D6C3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B6F" w:rsidRDefault="004C7B6F" w:rsidP="007D6C3D">
      <w:r>
        <w:separator/>
      </w:r>
    </w:p>
  </w:footnote>
  <w:footnote w:type="continuationSeparator" w:id="0">
    <w:p w:rsidR="004C7B6F" w:rsidRDefault="004C7B6F" w:rsidP="007D6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380"/>
    <w:multiLevelType w:val="multilevel"/>
    <w:tmpl w:val="560EE48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FE7591"/>
    <w:multiLevelType w:val="multilevel"/>
    <w:tmpl w:val="2D5A3D52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750"/>
      </w:pPr>
      <w:rPr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03DFE"/>
    <w:multiLevelType w:val="multilevel"/>
    <w:tmpl w:val="E8E8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D6C3D"/>
    <w:rsid w:val="004C7B6F"/>
    <w:rsid w:val="007D6C3D"/>
    <w:rsid w:val="00F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3D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D6C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3"/>
    <w:qFormat/>
    <w:rsid w:val="007D6C3D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customStyle="1" w:styleId="WW8Num1z0">
    <w:name w:val="WW8Num1z0"/>
    <w:qFormat/>
    <w:rsid w:val="007D6C3D"/>
    <w:rPr>
      <w:rFonts w:cs="Times New Roman"/>
    </w:rPr>
  </w:style>
  <w:style w:type="character" w:customStyle="1" w:styleId="WW8Num2z0">
    <w:name w:val="WW8Num2z0"/>
    <w:qFormat/>
    <w:rsid w:val="007D6C3D"/>
    <w:rPr>
      <w:rFonts w:cs="Times New Roman"/>
    </w:rPr>
  </w:style>
  <w:style w:type="character" w:customStyle="1" w:styleId="WW8Num3z0">
    <w:name w:val="WW8Num3z0"/>
    <w:qFormat/>
    <w:rsid w:val="007D6C3D"/>
    <w:rPr>
      <w:rFonts w:cs="Times New Roman"/>
    </w:rPr>
  </w:style>
  <w:style w:type="character" w:customStyle="1" w:styleId="WW8Num4z0">
    <w:name w:val="WW8Num4z0"/>
    <w:qFormat/>
    <w:rsid w:val="007D6C3D"/>
    <w:rPr>
      <w:sz w:val="28"/>
      <w:szCs w:val="28"/>
      <w:lang w:val="ru-RU"/>
    </w:rPr>
  </w:style>
  <w:style w:type="character" w:customStyle="1" w:styleId="WW8Num4z1">
    <w:name w:val="WW8Num4z1"/>
    <w:qFormat/>
    <w:rsid w:val="007D6C3D"/>
  </w:style>
  <w:style w:type="character" w:customStyle="1" w:styleId="WW8Num4z2">
    <w:name w:val="WW8Num4z2"/>
    <w:qFormat/>
    <w:rsid w:val="007D6C3D"/>
  </w:style>
  <w:style w:type="character" w:customStyle="1" w:styleId="WW8Num4z3">
    <w:name w:val="WW8Num4z3"/>
    <w:qFormat/>
    <w:rsid w:val="007D6C3D"/>
  </w:style>
  <w:style w:type="character" w:customStyle="1" w:styleId="WW8Num4z4">
    <w:name w:val="WW8Num4z4"/>
    <w:qFormat/>
    <w:rsid w:val="007D6C3D"/>
  </w:style>
  <w:style w:type="character" w:customStyle="1" w:styleId="WW8Num4z5">
    <w:name w:val="WW8Num4z5"/>
    <w:qFormat/>
    <w:rsid w:val="007D6C3D"/>
  </w:style>
  <w:style w:type="character" w:customStyle="1" w:styleId="WW8Num4z6">
    <w:name w:val="WW8Num4z6"/>
    <w:qFormat/>
    <w:rsid w:val="007D6C3D"/>
  </w:style>
  <w:style w:type="character" w:customStyle="1" w:styleId="WW8Num4z7">
    <w:name w:val="WW8Num4z7"/>
    <w:qFormat/>
    <w:rsid w:val="007D6C3D"/>
  </w:style>
  <w:style w:type="character" w:customStyle="1" w:styleId="WW8Num4z8">
    <w:name w:val="WW8Num4z8"/>
    <w:qFormat/>
    <w:rsid w:val="007D6C3D"/>
  </w:style>
  <w:style w:type="character" w:customStyle="1" w:styleId="WW8Num5z0">
    <w:name w:val="WW8Num5z0"/>
    <w:qFormat/>
    <w:rsid w:val="007D6C3D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5z1">
    <w:name w:val="WW8Num5z1"/>
    <w:qFormat/>
    <w:rsid w:val="007D6C3D"/>
    <w:rPr>
      <w:rFonts w:ascii="Courier New" w:hAnsi="Courier New" w:cs="Courier New"/>
    </w:rPr>
  </w:style>
  <w:style w:type="character" w:customStyle="1" w:styleId="WW8Num5z2">
    <w:name w:val="WW8Num5z2"/>
    <w:qFormat/>
    <w:rsid w:val="007D6C3D"/>
    <w:rPr>
      <w:rFonts w:ascii="Wingdings" w:hAnsi="Wingdings" w:cs="Wingdings"/>
    </w:rPr>
  </w:style>
  <w:style w:type="character" w:customStyle="1" w:styleId="WW8Num5z3">
    <w:name w:val="WW8Num5z3"/>
    <w:qFormat/>
    <w:rsid w:val="007D6C3D"/>
    <w:rPr>
      <w:rFonts w:ascii="Symbol" w:hAnsi="Symbol" w:cs="Symbol"/>
    </w:rPr>
  </w:style>
  <w:style w:type="character" w:customStyle="1" w:styleId="WW8Num6z0">
    <w:name w:val="WW8Num6z0"/>
    <w:qFormat/>
    <w:rsid w:val="007D6C3D"/>
    <w:rPr>
      <w:rFonts w:ascii="Wingdings" w:hAnsi="Wingdings" w:cs="Wingdings"/>
    </w:rPr>
  </w:style>
  <w:style w:type="character" w:customStyle="1" w:styleId="WW8Num7z0">
    <w:name w:val="WW8Num7z0"/>
    <w:qFormat/>
    <w:rsid w:val="007D6C3D"/>
    <w:rPr>
      <w:rFonts w:cs="Times New Roman"/>
    </w:rPr>
  </w:style>
  <w:style w:type="character" w:customStyle="1" w:styleId="WW8Num7z1">
    <w:name w:val="WW8Num7z1"/>
    <w:qFormat/>
    <w:rsid w:val="007D6C3D"/>
    <w:rPr>
      <w:rFonts w:cs="Times New Roman"/>
    </w:rPr>
  </w:style>
  <w:style w:type="character" w:customStyle="1" w:styleId="WW8Num8z0">
    <w:name w:val="WW8Num8z0"/>
    <w:qFormat/>
    <w:rsid w:val="007D6C3D"/>
    <w:rPr>
      <w:rFonts w:ascii="Arial" w:hAnsi="Arial" w:cs="Arial"/>
    </w:rPr>
  </w:style>
  <w:style w:type="character" w:customStyle="1" w:styleId="WW8Num9z0">
    <w:name w:val="WW8Num9z0"/>
    <w:qFormat/>
    <w:rsid w:val="007D6C3D"/>
    <w:rPr>
      <w:rFonts w:ascii="Arial" w:hAnsi="Arial" w:cs="Arial"/>
    </w:rPr>
  </w:style>
  <w:style w:type="character" w:customStyle="1" w:styleId="WW8Num10z0">
    <w:name w:val="WW8Num10z0"/>
    <w:qFormat/>
    <w:rsid w:val="007D6C3D"/>
    <w:rPr>
      <w:rFonts w:ascii="Symbol" w:hAnsi="Symbol" w:cs="Symbol"/>
    </w:rPr>
  </w:style>
  <w:style w:type="character" w:customStyle="1" w:styleId="WW8Num10z1">
    <w:name w:val="WW8Num10z1"/>
    <w:qFormat/>
    <w:rsid w:val="007D6C3D"/>
    <w:rPr>
      <w:rFonts w:ascii="Courier New" w:hAnsi="Courier New" w:cs="Courier New"/>
    </w:rPr>
  </w:style>
  <w:style w:type="character" w:customStyle="1" w:styleId="WW8Num10z2">
    <w:name w:val="WW8Num10z2"/>
    <w:qFormat/>
    <w:rsid w:val="007D6C3D"/>
    <w:rPr>
      <w:rFonts w:ascii="Wingdings" w:hAnsi="Wingdings" w:cs="Wingdings"/>
    </w:rPr>
  </w:style>
  <w:style w:type="character" w:customStyle="1" w:styleId="WW8Num11z0">
    <w:name w:val="WW8Num11z0"/>
    <w:qFormat/>
    <w:rsid w:val="007D6C3D"/>
    <w:rPr>
      <w:rFonts w:cs="Times New Roman"/>
    </w:rPr>
  </w:style>
  <w:style w:type="character" w:customStyle="1" w:styleId="WW8Num11z1">
    <w:name w:val="WW8Num11z1"/>
    <w:qFormat/>
    <w:rsid w:val="007D6C3D"/>
    <w:rPr>
      <w:rFonts w:cs="Times New Roman"/>
    </w:rPr>
  </w:style>
  <w:style w:type="character" w:customStyle="1" w:styleId="WW8Num12z0">
    <w:name w:val="WW8Num12z0"/>
    <w:qFormat/>
    <w:rsid w:val="007D6C3D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12z1">
    <w:name w:val="WW8Num12z1"/>
    <w:qFormat/>
    <w:rsid w:val="007D6C3D"/>
    <w:rPr>
      <w:rFonts w:ascii="Courier New" w:hAnsi="Courier New" w:cs="Courier New"/>
    </w:rPr>
  </w:style>
  <w:style w:type="character" w:customStyle="1" w:styleId="WW8Num12z2">
    <w:name w:val="WW8Num12z2"/>
    <w:qFormat/>
    <w:rsid w:val="007D6C3D"/>
    <w:rPr>
      <w:rFonts w:ascii="Wingdings" w:hAnsi="Wingdings" w:cs="Wingdings"/>
    </w:rPr>
  </w:style>
  <w:style w:type="character" w:customStyle="1" w:styleId="WW8Num12z3">
    <w:name w:val="WW8Num12z3"/>
    <w:qFormat/>
    <w:rsid w:val="007D6C3D"/>
    <w:rPr>
      <w:rFonts w:ascii="Symbol" w:hAnsi="Symbol" w:cs="Symbol"/>
    </w:rPr>
  </w:style>
  <w:style w:type="character" w:customStyle="1" w:styleId="WW8Num13z0">
    <w:name w:val="WW8Num13z0"/>
    <w:qFormat/>
    <w:rsid w:val="007D6C3D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3z1">
    <w:name w:val="WW8Num13z1"/>
    <w:qFormat/>
    <w:rsid w:val="007D6C3D"/>
    <w:rPr>
      <w:rFonts w:ascii="Courier New" w:hAnsi="Courier New" w:cs="Courier New"/>
    </w:rPr>
  </w:style>
  <w:style w:type="character" w:customStyle="1" w:styleId="WW8Num13z2">
    <w:name w:val="WW8Num13z2"/>
    <w:qFormat/>
    <w:rsid w:val="007D6C3D"/>
    <w:rPr>
      <w:rFonts w:ascii="Wingdings" w:hAnsi="Wingdings" w:cs="Wingdings"/>
    </w:rPr>
  </w:style>
  <w:style w:type="character" w:customStyle="1" w:styleId="WW8Num13z3">
    <w:name w:val="WW8Num13z3"/>
    <w:qFormat/>
    <w:rsid w:val="007D6C3D"/>
    <w:rPr>
      <w:rFonts w:ascii="Symbol" w:hAnsi="Symbol" w:cs="Symbol"/>
    </w:rPr>
  </w:style>
  <w:style w:type="character" w:customStyle="1" w:styleId="WW8Num14z0">
    <w:name w:val="WW8Num14z0"/>
    <w:qFormat/>
    <w:rsid w:val="007D6C3D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14z1">
    <w:name w:val="WW8Num14z1"/>
    <w:qFormat/>
    <w:rsid w:val="007D6C3D"/>
    <w:rPr>
      <w:rFonts w:ascii="Courier New" w:hAnsi="Courier New" w:cs="Courier New"/>
    </w:rPr>
  </w:style>
  <w:style w:type="character" w:customStyle="1" w:styleId="WW8Num14z2">
    <w:name w:val="WW8Num14z2"/>
    <w:qFormat/>
    <w:rsid w:val="007D6C3D"/>
    <w:rPr>
      <w:rFonts w:ascii="Wingdings" w:hAnsi="Wingdings" w:cs="Wingdings"/>
    </w:rPr>
  </w:style>
  <w:style w:type="character" w:customStyle="1" w:styleId="WW8Num14z3">
    <w:name w:val="WW8Num14z3"/>
    <w:qFormat/>
    <w:rsid w:val="007D6C3D"/>
    <w:rPr>
      <w:rFonts w:ascii="Symbol" w:hAnsi="Symbol" w:cs="Symbol"/>
    </w:rPr>
  </w:style>
  <w:style w:type="character" w:customStyle="1" w:styleId="WW8Num15z0">
    <w:name w:val="WW8Num15z0"/>
    <w:qFormat/>
    <w:rsid w:val="007D6C3D"/>
    <w:rPr>
      <w:rFonts w:cs="Times New Roman"/>
    </w:rPr>
  </w:style>
  <w:style w:type="character" w:customStyle="1" w:styleId="WW8Num15z1">
    <w:name w:val="WW8Num15z1"/>
    <w:qFormat/>
    <w:rsid w:val="007D6C3D"/>
    <w:rPr>
      <w:rFonts w:cs="Times New Roman"/>
    </w:rPr>
  </w:style>
  <w:style w:type="character" w:customStyle="1" w:styleId="WW8Num16z0">
    <w:name w:val="WW8Num16z0"/>
    <w:qFormat/>
    <w:rsid w:val="007D6C3D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qFormat/>
    <w:rsid w:val="007D6C3D"/>
    <w:rPr>
      <w:rFonts w:ascii="Courier New" w:hAnsi="Courier New" w:cs="Courier New"/>
    </w:rPr>
  </w:style>
  <w:style w:type="character" w:customStyle="1" w:styleId="WW8Num16z2">
    <w:name w:val="WW8Num16z2"/>
    <w:qFormat/>
    <w:rsid w:val="007D6C3D"/>
    <w:rPr>
      <w:rFonts w:ascii="Wingdings" w:hAnsi="Wingdings" w:cs="Wingdings"/>
    </w:rPr>
  </w:style>
  <w:style w:type="character" w:customStyle="1" w:styleId="WW8Num16z3">
    <w:name w:val="WW8Num16z3"/>
    <w:qFormat/>
    <w:rsid w:val="007D6C3D"/>
    <w:rPr>
      <w:rFonts w:ascii="Symbol" w:hAnsi="Symbol" w:cs="Symbol"/>
    </w:rPr>
  </w:style>
  <w:style w:type="character" w:customStyle="1" w:styleId="WW8Num17z0">
    <w:name w:val="WW8Num17z0"/>
    <w:qFormat/>
    <w:rsid w:val="007D6C3D"/>
    <w:rPr>
      <w:rFonts w:ascii="Arial" w:hAnsi="Arial" w:cs="Arial"/>
    </w:rPr>
  </w:style>
  <w:style w:type="character" w:customStyle="1" w:styleId="WW8Num18z0">
    <w:name w:val="WW8Num18z0"/>
    <w:qFormat/>
    <w:rsid w:val="007D6C3D"/>
  </w:style>
  <w:style w:type="character" w:customStyle="1" w:styleId="WW8Num18z1">
    <w:name w:val="WW8Num18z1"/>
    <w:qFormat/>
    <w:rsid w:val="007D6C3D"/>
  </w:style>
  <w:style w:type="character" w:customStyle="1" w:styleId="WW8Num18z2">
    <w:name w:val="WW8Num18z2"/>
    <w:qFormat/>
    <w:rsid w:val="007D6C3D"/>
  </w:style>
  <w:style w:type="character" w:customStyle="1" w:styleId="WW8Num18z3">
    <w:name w:val="WW8Num18z3"/>
    <w:qFormat/>
    <w:rsid w:val="007D6C3D"/>
  </w:style>
  <w:style w:type="character" w:customStyle="1" w:styleId="WW8Num18z4">
    <w:name w:val="WW8Num18z4"/>
    <w:qFormat/>
    <w:rsid w:val="007D6C3D"/>
  </w:style>
  <w:style w:type="character" w:customStyle="1" w:styleId="WW8Num18z5">
    <w:name w:val="WW8Num18z5"/>
    <w:qFormat/>
    <w:rsid w:val="007D6C3D"/>
  </w:style>
  <w:style w:type="character" w:customStyle="1" w:styleId="WW8Num18z6">
    <w:name w:val="WW8Num18z6"/>
    <w:qFormat/>
    <w:rsid w:val="007D6C3D"/>
  </w:style>
  <w:style w:type="character" w:customStyle="1" w:styleId="WW8Num18z7">
    <w:name w:val="WW8Num18z7"/>
    <w:qFormat/>
    <w:rsid w:val="007D6C3D"/>
  </w:style>
  <w:style w:type="character" w:customStyle="1" w:styleId="WW8Num18z8">
    <w:name w:val="WW8Num18z8"/>
    <w:qFormat/>
    <w:rsid w:val="007D6C3D"/>
  </w:style>
  <w:style w:type="character" w:customStyle="1" w:styleId="WW8Num19z0">
    <w:name w:val="WW8Num19z0"/>
    <w:qFormat/>
    <w:rsid w:val="007D6C3D"/>
    <w:rPr>
      <w:rFonts w:ascii="Symbol" w:hAnsi="Symbol" w:cs="Symbol"/>
    </w:rPr>
  </w:style>
  <w:style w:type="character" w:customStyle="1" w:styleId="WW8Num19z1">
    <w:name w:val="WW8Num19z1"/>
    <w:qFormat/>
    <w:rsid w:val="007D6C3D"/>
    <w:rPr>
      <w:rFonts w:ascii="Courier New" w:hAnsi="Courier New" w:cs="Courier New"/>
    </w:rPr>
  </w:style>
  <w:style w:type="character" w:customStyle="1" w:styleId="WW8Num19z2">
    <w:name w:val="WW8Num19z2"/>
    <w:qFormat/>
    <w:rsid w:val="007D6C3D"/>
    <w:rPr>
      <w:rFonts w:ascii="Wingdings" w:hAnsi="Wingdings" w:cs="Wingdings"/>
    </w:rPr>
  </w:style>
  <w:style w:type="character" w:customStyle="1" w:styleId="WW8Num20z0">
    <w:name w:val="WW8Num20z0"/>
    <w:qFormat/>
    <w:rsid w:val="007D6C3D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20z1">
    <w:name w:val="WW8Num20z1"/>
    <w:qFormat/>
    <w:rsid w:val="007D6C3D"/>
    <w:rPr>
      <w:rFonts w:ascii="Courier New" w:hAnsi="Courier New" w:cs="Courier New"/>
    </w:rPr>
  </w:style>
  <w:style w:type="character" w:customStyle="1" w:styleId="WW8Num20z2">
    <w:name w:val="WW8Num20z2"/>
    <w:qFormat/>
    <w:rsid w:val="007D6C3D"/>
    <w:rPr>
      <w:rFonts w:ascii="Wingdings" w:hAnsi="Wingdings" w:cs="Wingdings"/>
    </w:rPr>
  </w:style>
  <w:style w:type="character" w:customStyle="1" w:styleId="WW8Num20z3">
    <w:name w:val="WW8Num20z3"/>
    <w:qFormat/>
    <w:rsid w:val="007D6C3D"/>
    <w:rPr>
      <w:rFonts w:ascii="Symbol" w:hAnsi="Symbol" w:cs="Symbol"/>
    </w:rPr>
  </w:style>
  <w:style w:type="character" w:customStyle="1" w:styleId="WW8Num21z0">
    <w:name w:val="WW8Num21z0"/>
    <w:qFormat/>
    <w:rsid w:val="007D6C3D"/>
    <w:rPr>
      <w:rFonts w:cs="Times New Roman"/>
    </w:rPr>
  </w:style>
  <w:style w:type="character" w:customStyle="1" w:styleId="WW8Num22z0">
    <w:name w:val="WW8Num22z0"/>
    <w:qFormat/>
    <w:rsid w:val="007D6C3D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22z1">
    <w:name w:val="WW8Num22z1"/>
    <w:qFormat/>
    <w:rsid w:val="007D6C3D"/>
    <w:rPr>
      <w:rFonts w:ascii="Courier New" w:hAnsi="Courier New" w:cs="Courier New"/>
    </w:rPr>
  </w:style>
  <w:style w:type="character" w:customStyle="1" w:styleId="WW8Num22z2">
    <w:name w:val="WW8Num22z2"/>
    <w:qFormat/>
    <w:rsid w:val="007D6C3D"/>
    <w:rPr>
      <w:rFonts w:ascii="Wingdings" w:hAnsi="Wingdings" w:cs="Wingdings"/>
    </w:rPr>
  </w:style>
  <w:style w:type="character" w:customStyle="1" w:styleId="WW8Num22z3">
    <w:name w:val="WW8Num22z3"/>
    <w:qFormat/>
    <w:rsid w:val="007D6C3D"/>
    <w:rPr>
      <w:rFonts w:ascii="Symbol" w:hAnsi="Symbol" w:cs="Symbol"/>
    </w:rPr>
  </w:style>
  <w:style w:type="character" w:customStyle="1" w:styleId="WW8Num23z0">
    <w:name w:val="WW8Num23z0"/>
    <w:qFormat/>
    <w:rsid w:val="007D6C3D"/>
    <w:rPr>
      <w:rFonts w:ascii="Symbol" w:hAnsi="Symbol" w:cs="Times New Roman"/>
      <w:b w:val="0"/>
      <w:i w:val="0"/>
      <w:color w:val="000000"/>
      <w:sz w:val="24"/>
      <w:szCs w:val="24"/>
    </w:rPr>
  </w:style>
  <w:style w:type="character" w:customStyle="1" w:styleId="WW8Num23z1">
    <w:name w:val="WW8Num23z1"/>
    <w:qFormat/>
    <w:rsid w:val="007D6C3D"/>
    <w:rPr>
      <w:rFonts w:ascii="Courier New" w:hAnsi="Courier New" w:cs="Courier New"/>
    </w:rPr>
  </w:style>
  <w:style w:type="character" w:customStyle="1" w:styleId="WW8Num23z2">
    <w:name w:val="WW8Num23z2"/>
    <w:qFormat/>
    <w:rsid w:val="007D6C3D"/>
    <w:rPr>
      <w:rFonts w:ascii="Wingdings" w:hAnsi="Wingdings" w:cs="Wingdings"/>
    </w:rPr>
  </w:style>
  <w:style w:type="character" w:customStyle="1" w:styleId="WW8Num23z3">
    <w:name w:val="WW8Num23z3"/>
    <w:qFormat/>
    <w:rsid w:val="007D6C3D"/>
    <w:rPr>
      <w:rFonts w:ascii="Symbol" w:hAnsi="Symbol" w:cs="Symbol"/>
    </w:rPr>
  </w:style>
  <w:style w:type="character" w:customStyle="1" w:styleId="a4">
    <w:name w:val="Основной текст Знак"/>
    <w:qFormat/>
    <w:rsid w:val="007D6C3D"/>
    <w:rPr>
      <w:sz w:val="22"/>
      <w:szCs w:val="22"/>
      <w:lang w:bidi="ar-SA"/>
    </w:rPr>
  </w:style>
  <w:style w:type="character" w:customStyle="1" w:styleId="3">
    <w:name w:val="Заголовок №3_"/>
    <w:qFormat/>
    <w:rsid w:val="007D6C3D"/>
    <w:rPr>
      <w:b/>
      <w:bCs/>
      <w:sz w:val="22"/>
      <w:szCs w:val="22"/>
      <w:lang w:bidi="ar-SA"/>
    </w:rPr>
  </w:style>
  <w:style w:type="character" w:customStyle="1" w:styleId="30">
    <w:name w:val="Заголовок №3 + Не полужирный"/>
    <w:basedOn w:val="3"/>
    <w:qFormat/>
    <w:rsid w:val="007D6C3D"/>
  </w:style>
  <w:style w:type="character" w:customStyle="1" w:styleId="39">
    <w:name w:val="Заголовок №3 + Не полужирный9"/>
    <w:qFormat/>
    <w:rsid w:val="007D6C3D"/>
    <w:rPr>
      <w:b/>
      <w:bCs/>
      <w:sz w:val="22"/>
      <w:szCs w:val="22"/>
      <w:lang w:val="ru-RU" w:eastAsia="ru-RU" w:bidi="ar-SA"/>
    </w:rPr>
  </w:style>
  <w:style w:type="character" w:customStyle="1" w:styleId="48">
    <w:name w:val="Основной текст + Курсив48"/>
    <w:qFormat/>
    <w:rsid w:val="007D6C3D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2">
    <w:name w:val="Основной текст + Полужирный22"/>
    <w:qFormat/>
    <w:rsid w:val="007D6C3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qFormat/>
    <w:rsid w:val="007D6C3D"/>
    <w:rPr>
      <w:rFonts w:ascii="Times New Roman" w:hAnsi="Times New Roman" w:cs="Times New Roman"/>
      <w:b/>
      <w:bCs/>
      <w:spacing w:val="0"/>
      <w:sz w:val="22"/>
      <w:szCs w:val="22"/>
      <w:lang w:val="ru-RU" w:eastAsia="ru-RU" w:bidi="ar-SA"/>
    </w:rPr>
  </w:style>
  <w:style w:type="character" w:customStyle="1" w:styleId="37">
    <w:name w:val="Заголовок №37"/>
    <w:qFormat/>
    <w:rsid w:val="007D6C3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">
    <w:name w:val="Основной текст (14)_"/>
    <w:qFormat/>
    <w:rsid w:val="007D6C3D"/>
    <w:rPr>
      <w:i/>
      <w:iCs/>
      <w:sz w:val="22"/>
      <w:szCs w:val="22"/>
      <w:lang w:bidi="ar-SA"/>
    </w:rPr>
  </w:style>
  <w:style w:type="character" w:customStyle="1" w:styleId="1429">
    <w:name w:val="Основной текст (14)29"/>
    <w:qFormat/>
    <w:rsid w:val="007D6C3D"/>
    <w:rPr>
      <w:rFonts w:ascii="Times New Roman" w:hAnsi="Times New Roman" w:cs="Times New Roman"/>
      <w:i w:val="0"/>
      <w:iCs w:val="0"/>
      <w:spacing w:val="0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7D6C3D"/>
  </w:style>
  <w:style w:type="character" w:customStyle="1" w:styleId="a5">
    <w:name w:val="Выделение жирным"/>
    <w:qFormat/>
    <w:rsid w:val="007D6C3D"/>
    <w:rPr>
      <w:b/>
      <w:bCs/>
    </w:rPr>
  </w:style>
  <w:style w:type="character" w:customStyle="1" w:styleId="-">
    <w:name w:val="Интернет-ссылка"/>
    <w:rsid w:val="007D6C3D"/>
    <w:rPr>
      <w:color w:val="0000FF"/>
      <w:u w:val="single"/>
    </w:rPr>
  </w:style>
  <w:style w:type="character" w:customStyle="1" w:styleId="a6">
    <w:name w:val="Нижний колонтитул Знак"/>
    <w:qFormat/>
    <w:rsid w:val="007D6C3D"/>
    <w:rPr>
      <w:rFonts w:eastAsia="Calibri"/>
      <w:sz w:val="24"/>
      <w:szCs w:val="24"/>
      <w:lang w:val="ru-RU" w:bidi="ar-SA"/>
    </w:rPr>
  </w:style>
  <w:style w:type="character" w:customStyle="1" w:styleId="a7">
    <w:name w:val="Символ сноски"/>
    <w:qFormat/>
    <w:rsid w:val="007D6C3D"/>
    <w:rPr>
      <w:vertAlign w:val="superscript"/>
    </w:rPr>
  </w:style>
  <w:style w:type="character" w:customStyle="1" w:styleId="a8">
    <w:name w:val="Символы концевой сноски"/>
    <w:qFormat/>
    <w:rsid w:val="007D6C3D"/>
    <w:rPr>
      <w:vertAlign w:val="superscript"/>
    </w:rPr>
  </w:style>
  <w:style w:type="character" w:customStyle="1" w:styleId="longtext">
    <w:name w:val="long_text"/>
    <w:qFormat/>
    <w:rsid w:val="007D6C3D"/>
    <w:rPr>
      <w:rFonts w:cs="Times New Roman"/>
    </w:rPr>
  </w:style>
  <w:style w:type="character" w:customStyle="1" w:styleId="a9">
    <w:name w:val="Посещённая гиперссылка"/>
    <w:rsid w:val="007D6C3D"/>
    <w:rPr>
      <w:color w:val="800080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7D6C3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qFormat/>
    <w:rsid w:val="007D6C3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a">
    <w:name w:val="page number"/>
    <w:rsid w:val="007D6C3D"/>
  </w:style>
  <w:style w:type="character" w:customStyle="1" w:styleId="ab">
    <w:name w:val="Текст выноски Знак"/>
    <w:qFormat/>
    <w:rsid w:val="007D6C3D"/>
    <w:rPr>
      <w:rFonts w:ascii="Segoe UI" w:hAnsi="Segoe UI" w:cs="Segoe UI"/>
      <w:sz w:val="18"/>
      <w:szCs w:val="18"/>
    </w:rPr>
  </w:style>
  <w:style w:type="character" w:customStyle="1" w:styleId="ac">
    <w:name w:val="Маркеры списка"/>
    <w:qFormat/>
    <w:rsid w:val="007D6C3D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3"/>
    <w:qFormat/>
    <w:rsid w:val="007D6C3D"/>
    <w:pPr>
      <w:keepNext/>
      <w:spacing w:before="240" w:after="120"/>
    </w:pPr>
    <w:rPr>
      <w:rFonts w:ascii="Liberation Sans" w:eastAsia="AR PL SungtiL GB" w:hAnsi="Liberation Sans" w:cs="Mangal"/>
      <w:sz w:val="28"/>
      <w:szCs w:val="28"/>
    </w:rPr>
  </w:style>
  <w:style w:type="paragraph" w:styleId="a3">
    <w:name w:val="Body Text"/>
    <w:basedOn w:val="a"/>
    <w:rsid w:val="007D6C3D"/>
    <w:pPr>
      <w:spacing w:after="120" w:line="211" w:lineRule="exact"/>
      <w:jc w:val="right"/>
    </w:pPr>
    <w:rPr>
      <w:sz w:val="22"/>
      <w:szCs w:val="22"/>
    </w:rPr>
  </w:style>
  <w:style w:type="paragraph" w:styleId="ae">
    <w:name w:val="List"/>
    <w:basedOn w:val="a3"/>
    <w:rsid w:val="007D6C3D"/>
    <w:rPr>
      <w:rFonts w:cs="Mangal"/>
    </w:rPr>
  </w:style>
  <w:style w:type="paragraph" w:customStyle="1" w:styleId="Caption">
    <w:name w:val="Caption"/>
    <w:basedOn w:val="a"/>
    <w:qFormat/>
    <w:rsid w:val="007D6C3D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7D6C3D"/>
    <w:pPr>
      <w:suppressLineNumbers/>
    </w:pPr>
    <w:rPr>
      <w:rFonts w:cs="Mangal"/>
    </w:rPr>
  </w:style>
  <w:style w:type="paragraph" w:customStyle="1" w:styleId="31">
    <w:name w:val="Заголовок №31"/>
    <w:basedOn w:val="a"/>
    <w:qFormat/>
    <w:rsid w:val="007D6C3D"/>
    <w:pPr>
      <w:spacing w:line="211" w:lineRule="exact"/>
      <w:jc w:val="both"/>
      <w:outlineLvl w:val="2"/>
    </w:pPr>
    <w:rPr>
      <w:b/>
      <w:bCs/>
      <w:sz w:val="22"/>
      <w:szCs w:val="22"/>
    </w:rPr>
  </w:style>
  <w:style w:type="paragraph" w:customStyle="1" w:styleId="141">
    <w:name w:val="Основной текст (14)1"/>
    <w:basedOn w:val="a"/>
    <w:qFormat/>
    <w:rsid w:val="007D6C3D"/>
    <w:pPr>
      <w:spacing w:line="211" w:lineRule="exact"/>
      <w:ind w:firstLine="400"/>
      <w:jc w:val="both"/>
    </w:pPr>
    <w:rPr>
      <w:i/>
      <w:iCs/>
      <w:sz w:val="22"/>
      <w:szCs w:val="22"/>
    </w:rPr>
  </w:style>
  <w:style w:type="paragraph" w:styleId="af0">
    <w:name w:val="Normal (Web)"/>
    <w:basedOn w:val="a"/>
    <w:qFormat/>
    <w:rsid w:val="007D6C3D"/>
    <w:pPr>
      <w:spacing w:before="280" w:after="280"/>
    </w:pPr>
  </w:style>
  <w:style w:type="paragraph" w:customStyle="1" w:styleId="Footer">
    <w:name w:val="Footer"/>
    <w:basedOn w:val="a"/>
    <w:rsid w:val="007D6C3D"/>
    <w:pPr>
      <w:tabs>
        <w:tab w:val="center" w:pos="4677"/>
        <w:tab w:val="right" w:pos="9355"/>
      </w:tabs>
    </w:pPr>
    <w:rPr>
      <w:rFonts w:eastAsia="Calibri"/>
    </w:rPr>
  </w:style>
  <w:style w:type="paragraph" w:customStyle="1" w:styleId="Header">
    <w:name w:val="Header"/>
    <w:basedOn w:val="a"/>
    <w:rsid w:val="007D6C3D"/>
    <w:pPr>
      <w:tabs>
        <w:tab w:val="center" w:pos="4677"/>
        <w:tab w:val="right" w:pos="9355"/>
      </w:tabs>
    </w:pPr>
  </w:style>
  <w:style w:type="paragraph" w:customStyle="1" w:styleId="FootnoteText">
    <w:name w:val="Footnote Text"/>
    <w:basedOn w:val="a"/>
    <w:rsid w:val="007D6C3D"/>
    <w:rPr>
      <w:sz w:val="20"/>
      <w:szCs w:val="20"/>
    </w:rPr>
  </w:style>
  <w:style w:type="paragraph" w:customStyle="1" w:styleId="EndnoteText">
    <w:name w:val="Endnote Text"/>
    <w:basedOn w:val="a"/>
    <w:rsid w:val="007D6C3D"/>
    <w:rPr>
      <w:sz w:val="20"/>
      <w:szCs w:val="20"/>
    </w:rPr>
  </w:style>
  <w:style w:type="paragraph" w:styleId="af1">
    <w:name w:val="List Paragraph"/>
    <w:basedOn w:val="a"/>
    <w:qFormat/>
    <w:rsid w:val="007D6C3D"/>
    <w:pPr>
      <w:suppressAutoHyphens/>
      <w:ind w:left="720"/>
    </w:pPr>
  </w:style>
  <w:style w:type="paragraph" w:customStyle="1" w:styleId="c11">
    <w:name w:val="c11"/>
    <w:basedOn w:val="a"/>
    <w:qFormat/>
    <w:rsid w:val="007D6C3D"/>
    <w:pPr>
      <w:suppressAutoHyphens/>
      <w:spacing w:before="28" w:after="100"/>
    </w:pPr>
  </w:style>
  <w:style w:type="paragraph" w:customStyle="1" w:styleId="c0">
    <w:name w:val="c0"/>
    <w:basedOn w:val="a"/>
    <w:qFormat/>
    <w:rsid w:val="007D6C3D"/>
    <w:pPr>
      <w:suppressAutoHyphens/>
      <w:spacing w:before="28" w:after="100"/>
    </w:pPr>
  </w:style>
  <w:style w:type="paragraph" w:customStyle="1" w:styleId="ConsPlusNormal">
    <w:name w:val="ConsPlusNormal"/>
    <w:qFormat/>
    <w:rsid w:val="007D6C3D"/>
    <w:pPr>
      <w:widowControl w:val="0"/>
      <w:autoSpaceDE w:val="0"/>
    </w:pPr>
    <w:rPr>
      <w:rFonts w:ascii="Arial" w:eastAsia="Calibri" w:hAnsi="Arial" w:cs="Arial"/>
      <w:szCs w:val="20"/>
      <w:lang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7D6C3D"/>
  </w:style>
  <w:style w:type="paragraph" w:customStyle="1" w:styleId="dash041e0431044b0447043d044b0439">
    <w:name w:val="dash041e_0431_044b_0447_043d_044b_0439"/>
    <w:basedOn w:val="a"/>
    <w:qFormat/>
    <w:rsid w:val="007D6C3D"/>
  </w:style>
  <w:style w:type="paragraph" w:customStyle="1" w:styleId="210">
    <w:name w:val="Основной текст с отступом 21"/>
    <w:basedOn w:val="a"/>
    <w:qFormat/>
    <w:rsid w:val="007D6C3D"/>
    <w:pPr>
      <w:spacing w:after="120" w:line="480" w:lineRule="auto"/>
      <w:ind w:left="283" w:firstLine="720"/>
      <w:jc w:val="both"/>
    </w:pPr>
    <w:rPr>
      <w:sz w:val="28"/>
      <w:szCs w:val="28"/>
    </w:rPr>
  </w:style>
  <w:style w:type="paragraph" w:customStyle="1" w:styleId="TOC1">
    <w:name w:val="TOC 1"/>
    <w:basedOn w:val="a"/>
    <w:next w:val="a"/>
    <w:rsid w:val="007D6C3D"/>
    <w:pPr>
      <w:tabs>
        <w:tab w:val="right" w:leader="dot" w:pos="9345"/>
      </w:tabs>
      <w:spacing w:line="288" w:lineRule="auto"/>
    </w:pPr>
    <w:rPr>
      <w:sz w:val="28"/>
      <w:szCs w:val="28"/>
      <w:lang w:eastAsia="ru-RU"/>
    </w:rPr>
  </w:style>
  <w:style w:type="paragraph" w:customStyle="1" w:styleId="TOAHeading">
    <w:name w:val="TOA Heading"/>
    <w:basedOn w:val="Heading1"/>
    <w:next w:val="a"/>
    <w:rsid w:val="007D6C3D"/>
    <w:pPr>
      <w:keepLines/>
      <w:numPr>
        <w:numId w:val="0"/>
      </w:numPr>
      <w:spacing w:after="0" w:line="256" w:lineRule="auto"/>
    </w:pPr>
    <w:rPr>
      <w:rFonts w:ascii="Calibri Light;GG Superscript Sa" w:hAnsi="Calibri Light;GG Superscript Sa" w:cs="Times New Roman"/>
      <w:b w:val="0"/>
      <w:bCs w:val="0"/>
      <w:color w:val="2E74B5"/>
    </w:rPr>
  </w:style>
  <w:style w:type="paragraph" w:customStyle="1" w:styleId="TOC3">
    <w:name w:val="TOC 3"/>
    <w:basedOn w:val="a"/>
    <w:next w:val="a"/>
    <w:rsid w:val="007D6C3D"/>
    <w:pPr>
      <w:ind w:left="480"/>
    </w:pPr>
  </w:style>
  <w:style w:type="paragraph" w:customStyle="1" w:styleId="TOC2">
    <w:name w:val="TOC 2"/>
    <w:basedOn w:val="a"/>
    <w:next w:val="a"/>
    <w:rsid w:val="007D6C3D"/>
    <w:pPr>
      <w:ind w:left="240"/>
    </w:pPr>
  </w:style>
  <w:style w:type="paragraph" w:styleId="af2">
    <w:name w:val="Balloon Text"/>
    <w:basedOn w:val="a"/>
    <w:qFormat/>
    <w:rsid w:val="007D6C3D"/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qFormat/>
    <w:rsid w:val="007D6C3D"/>
    <w:pPr>
      <w:suppressLineNumbers/>
    </w:pPr>
  </w:style>
  <w:style w:type="paragraph" w:customStyle="1" w:styleId="af4">
    <w:name w:val="Заголовок таблицы"/>
    <w:basedOn w:val="af3"/>
    <w:qFormat/>
    <w:rsid w:val="007D6C3D"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  <w:rsid w:val="007D6C3D"/>
  </w:style>
  <w:style w:type="numbering" w:customStyle="1" w:styleId="WW8Num1">
    <w:name w:val="WW8Num1"/>
    <w:qFormat/>
    <w:rsid w:val="007D6C3D"/>
  </w:style>
  <w:style w:type="numbering" w:customStyle="1" w:styleId="WW8Num2">
    <w:name w:val="WW8Num2"/>
    <w:qFormat/>
    <w:rsid w:val="007D6C3D"/>
  </w:style>
  <w:style w:type="numbering" w:customStyle="1" w:styleId="WW8Num3">
    <w:name w:val="WW8Num3"/>
    <w:qFormat/>
    <w:rsid w:val="007D6C3D"/>
  </w:style>
  <w:style w:type="numbering" w:customStyle="1" w:styleId="WW8Num4">
    <w:name w:val="WW8Num4"/>
    <w:qFormat/>
    <w:rsid w:val="007D6C3D"/>
  </w:style>
  <w:style w:type="numbering" w:customStyle="1" w:styleId="WW8Num5">
    <w:name w:val="WW8Num5"/>
    <w:qFormat/>
    <w:rsid w:val="007D6C3D"/>
  </w:style>
  <w:style w:type="numbering" w:customStyle="1" w:styleId="WW8Num6">
    <w:name w:val="WW8Num6"/>
    <w:qFormat/>
    <w:rsid w:val="007D6C3D"/>
  </w:style>
  <w:style w:type="numbering" w:customStyle="1" w:styleId="WW8Num7">
    <w:name w:val="WW8Num7"/>
    <w:qFormat/>
    <w:rsid w:val="007D6C3D"/>
  </w:style>
  <w:style w:type="numbering" w:customStyle="1" w:styleId="WW8Num8">
    <w:name w:val="WW8Num8"/>
    <w:qFormat/>
    <w:rsid w:val="007D6C3D"/>
  </w:style>
  <w:style w:type="numbering" w:customStyle="1" w:styleId="WW8Num9">
    <w:name w:val="WW8Num9"/>
    <w:qFormat/>
    <w:rsid w:val="007D6C3D"/>
  </w:style>
  <w:style w:type="numbering" w:customStyle="1" w:styleId="WW8Num10">
    <w:name w:val="WW8Num10"/>
    <w:qFormat/>
    <w:rsid w:val="007D6C3D"/>
  </w:style>
  <w:style w:type="numbering" w:customStyle="1" w:styleId="WW8Num11">
    <w:name w:val="WW8Num11"/>
    <w:qFormat/>
    <w:rsid w:val="007D6C3D"/>
  </w:style>
  <w:style w:type="numbering" w:customStyle="1" w:styleId="WW8Num12">
    <w:name w:val="WW8Num12"/>
    <w:qFormat/>
    <w:rsid w:val="007D6C3D"/>
  </w:style>
  <w:style w:type="numbering" w:customStyle="1" w:styleId="WW8Num13">
    <w:name w:val="WW8Num13"/>
    <w:qFormat/>
    <w:rsid w:val="007D6C3D"/>
  </w:style>
  <w:style w:type="numbering" w:customStyle="1" w:styleId="WW8Num14">
    <w:name w:val="WW8Num14"/>
    <w:qFormat/>
    <w:rsid w:val="007D6C3D"/>
  </w:style>
  <w:style w:type="numbering" w:customStyle="1" w:styleId="WW8Num15">
    <w:name w:val="WW8Num15"/>
    <w:qFormat/>
    <w:rsid w:val="007D6C3D"/>
  </w:style>
  <w:style w:type="numbering" w:customStyle="1" w:styleId="WW8Num16">
    <w:name w:val="WW8Num16"/>
    <w:qFormat/>
    <w:rsid w:val="007D6C3D"/>
  </w:style>
  <w:style w:type="numbering" w:customStyle="1" w:styleId="WW8Num17">
    <w:name w:val="WW8Num17"/>
    <w:qFormat/>
    <w:rsid w:val="007D6C3D"/>
  </w:style>
  <w:style w:type="numbering" w:customStyle="1" w:styleId="WW8Num18">
    <w:name w:val="WW8Num18"/>
    <w:qFormat/>
    <w:rsid w:val="007D6C3D"/>
  </w:style>
  <w:style w:type="numbering" w:customStyle="1" w:styleId="WW8Num19">
    <w:name w:val="WW8Num19"/>
    <w:qFormat/>
    <w:rsid w:val="007D6C3D"/>
  </w:style>
  <w:style w:type="numbering" w:customStyle="1" w:styleId="WW8Num20">
    <w:name w:val="WW8Num20"/>
    <w:qFormat/>
    <w:rsid w:val="007D6C3D"/>
  </w:style>
  <w:style w:type="numbering" w:customStyle="1" w:styleId="WW8Num21">
    <w:name w:val="WW8Num21"/>
    <w:qFormat/>
    <w:rsid w:val="007D6C3D"/>
  </w:style>
  <w:style w:type="numbering" w:customStyle="1" w:styleId="WW8Num22">
    <w:name w:val="WW8Num22"/>
    <w:qFormat/>
    <w:rsid w:val="007D6C3D"/>
  </w:style>
  <w:style w:type="numbering" w:customStyle="1" w:styleId="WW8Num23">
    <w:name w:val="WW8Num23"/>
    <w:qFormat/>
    <w:rsid w:val="007D6C3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EsjgMe4Lz-c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e-spravka.ne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-spravka.net/component/content/article/2-uncategorised/69-uroki-znanij-na-temu-mesto-gosudarstva-i-grazhdanina-v-sovremennom-internet-prostranstve-gosuslugi-i-elektronnoe-pravitelstvo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youtu.be/EsjgMe4Lz-c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osuslugi.ru/pgu/cms/content/isr/list/00000000000/306/" TargetMode="External"/><Relationship Id="rId20" Type="http://schemas.openxmlformats.org/officeDocument/2006/relationships/hyperlink" Target="http://e-spravka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eao.ru/" TargetMode="External"/><Relationship Id="rId24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www.gosuslugi.ru/pgu/cms/content/isr/view/00000000000/290/309" TargetMode="External"/><Relationship Id="rId23" Type="http://schemas.openxmlformats.org/officeDocument/2006/relationships/hyperlink" Target="http://e-spravka.net/component/content/article/2-uncategorised/69-uroki-znanij-na-temu-mesto-gosudarstva-i-grazhdanina-v-sovremennom-internet-prostranstve-gosuslugi-i-elektronnoe-pravitelstvo" TargetMode="External"/><Relationship Id="rId10" Type="http://schemas.openxmlformats.org/officeDocument/2006/relationships/hyperlink" Target="http://pgu.eao.ru/" TargetMode="External"/><Relationship Id="rId19" Type="http://schemas.openxmlformats.org/officeDocument/2006/relationships/hyperlink" Target="http://e-spravka.net/component/content/article/2-uncategorised/69-uroki-znanij-na-temu-mesto-gosudarstva-i-grazhdanina-v-sovremennom-internet-prostranstve-gosuslugi-i-elektronnoe-pravitel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eao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e-spravka.ne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5920</Words>
  <Characters>33744</Characters>
  <Application>Microsoft Office Word</Application>
  <DocSecurity>0</DocSecurity>
  <Lines>281</Lines>
  <Paragraphs>79</Paragraphs>
  <ScaleCrop>false</ScaleCrop>
  <Company>Комитет образования ЕАО</Company>
  <LinksUpToDate>false</LinksUpToDate>
  <CharactersWithSpaces>39585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популяризации получения государственных услуг  в электронном виде среди учащихся образовательных организаций</dc:title>
  <dc:subject/>
  <dc:creator>Baskakova_NI</dc:creator>
  <dc:description/>
  <cp:lastModifiedBy>obr_204</cp:lastModifiedBy>
  <cp:revision>4</cp:revision>
  <cp:lastPrinted>2016-10-18T13:48:00Z</cp:lastPrinted>
  <dcterms:created xsi:type="dcterms:W3CDTF">2016-10-18T09:40:00Z</dcterms:created>
  <dcterms:modified xsi:type="dcterms:W3CDTF">2016-10-18T04:48:00Z</dcterms:modified>
  <dc:language>ru-RU</dc:language>
</cp:coreProperties>
</file>